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jc w:val="center"/>
        <w:rPr>
          <w:rFonts w:ascii="微软雅黑" w:eastAsia="微软雅黑" w:hAnsi="微软雅黑"/>
          <w:color w:val="565656"/>
          <w:sz w:val="21"/>
          <w:szCs w:val="21"/>
        </w:rPr>
      </w:pPr>
      <w:r>
        <w:rPr>
          <w:rStyle w:val="a6"/>
          <w:rFonts w:ascii="微软雅黑" w:eastAsia="微软雅黑" w:hAnsi="微软雅黑" w:hint="eastAsia"/>
          <w:color w:val="262626"/>
          <w:sz w:val="36"/>
          <w:szCs w:val="36"/>
        </w:rPr>
        <w:t>湖南省语委  湖南省教育厅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jc w:val="center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Style w:val="a6"/>
          <w:rFonts w:ascii="微软雅黑" w:eastAsia="微软雅黑" w:hAnsi="微软雅黑" w:hint="eastAsia"/>
          <w:color w:val="262626"/>
          <w:sz w:val="36"/>
          <w:szCs w:val="36"/>
        </w:rPr>
        <w:t>2019年度语言文字应用研究专项课题指南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为贯彻落实《国家语言文字事业“十三五”发展规划》和《国家语委“十三五”科研规划》（国语〔2016〕1号），推动我省语言文字应用科学研究的发展，充分发挥科学研究在语言文字事业改革与发展中的重要作用，根据我省语言文字工作实际情况，特制订《湖南省语委 湖南省教育厅2019年度语言文字应用研究专项课题指南》。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Style w:val="a6"/>
          <w:rFonts w:ascii="微软雅黑" w:eastAsia="微软雅黑" w:hAnsi="微软雅黑" w:hint="eastAsia"/>
          <w:color w:val="262626"/>
          <w:sz w:val="27"/>
          <w:szCs w:val="27"/>
        </w:rPr>
        <w:t> 一、指导思想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以党的“十九大”精神为指导，坚持实事求是、理论联系实际的科研方针，用创新的思维方式开展科研工作；注重科研的实效性和针对性，积极倡导结合工作开展科研，为全省语言文字事业的改革、发展和决策服务。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Style w:val="a6"/>
          <w:rFonts w:ascii="微软雅黑" w:eastAsia="微软雅黑" w:hAnsi="微软雅黑" w:hint="eastAsia"/>
          <w:color w:val="262626"/>
          <w:sz w:val="27"/>
          <w:szCs w:val="27"/>
        </w:rPr>
        <w:t> 二、主要任务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围绕《国家语言文字事业“十三五”发展规划》和《国家语委“十三五”科研规划》（国语〔2016〕1号），结合我省语言文字事业改革和发展的实际情况，对全省语言文字工作中的理论和实践问题展开研究，重点加强全局性问题的研究，力争取得一批有较高学术价值、实践价值和推广价值的原创性科研成果，全面提升我省语言文字科学研究的整体水平，为湖南语言文字事业的全面、协调、可持续发展提供有力的科研支撑。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Style w:val="a6"/>
          <w:rFonts w:ascii="微软雅黑" w:eastAsia="微软雅黑" w:hAnsi="微软雅黑" w:hint="eastAsia"/>
          <w:color w:val="262626"/>
          <w:sz w:val="27"/>
          <w:szCs w:val="27"/>
        </w:rPr>
        <w:t> 三、选题范围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lastRenderedPageBreak/>
        <w:t> 为加强语言文字应用研究的实效性和针对性，结合当前我省语言文字事业改革与发展的实际需求，特拟定以下研究方向和研究领域（申报时对课题名称可自行稍作调整）。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1.中国优秀传统文化学习平台建设研究★★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2.语言文字信息化技术与应用研究★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3.湖南省语言文字考试管理平台的设计与实现★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4.普通话水平测试和汉字应用水平测试有关问题研究★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5.贫困地区推普脱贫攻坚工作研究★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6.语言文字工作督导评估机制研究★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7.学生语言文字应用能力评价标准和测评办法研究★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8.语言资源保护研究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9.区域语言文字规范化达标工作研究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10.学校语言文字工作达标建设研究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11.中小学教师国家通用语言文字应用水平继续教育研究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12.语言文字使用状况调查研究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13.提升学生语言文字应用能力的研究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14.学校开展以中华经典诵读、书写教育为基础的 “中华经典诵写讲行动”研究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15.“一带一路”语言文字服务研究</w:t>
      </w:r>
    </w:p>
    <w:p w:rsid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  <w:rPr>
          <w:rFonts w:ascii="微软雅黑" w:eastAsia="微软雅黑" w:hAnsi="微软雅黑" w:hint="eastAsia"/>
          <w:color w:val="565656"/>
          <w:sz w:val="21"/>
          <w:szCs w:val="21"/>
        </w:rPr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16.大数据时代湖南语言资源有声数据库建设研究</w:t>
      </w:r>
    </w:p>
    <w:p w:rsidR="00104730" w:rsidRPr="00E1561D" w:rsidRDefault="00E1561D" w:rsidP="00E1561D">
      <w:pPr>
        <w:pStyle w:val="a5"/>
        <w:shd w:val="clear" w:color="auto" w:fill="F6F6F6"/>
        <w:spacing w:before="0" w:beforeAutospacing="0" w:after="0" w:afterAutospacing="0" w:line="450" w:lineRule="atLeast"/>
        <w:ind w:firstLine="480"/>
      </w:pPr>
      <w:r>
        <w:rPr>
          <w:rFonts w:ascii="微软雅黑" w:eastAsia="微软雅黑" w:hAnsi="微软雅黑" w:hint="eastAsia"/>
          <w:color w:val="262626"/>
          <w:sz w:val="27"/>
          <w:szCs w:val="27"/>
        </w:rPr>
        <w:t> （带★★号的为重大课题研究方向，带★号的为重点课题研究方向，其他为一般课题研究方向）</w:t>
      </w:r>
    </w:p>
    <w:sectPr w:rsidR="00104730" w:rsidRPr="00E1561D" w:rsidSect="001047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C09" w:rsidRDefault="00CC3C09" w:rsidP="00E1561D">
      <w:r>
        <w:separator/>
      </w:r>
    </w:p>
  </w:endnote>
  <w:endnote w:type="continuationSeparator" w:id="0">
    <w:p w:rsidR="00CC3C09" w:rsidRDefault="00CC3C09" w:rsidP="00E156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C09" w:rsidRDefault="00CC3C09" w:rsidP="00E1561D">
      <w:r>
        <w:separator/>
      </w:r>
    </w:p>
  </w:footnote>
  <w:footnote w:type="continuationSeparator" w:id="0">
    <w:p w:rsidR="00CC3C09" w:rsidRDefault="00CC3C09" w:rsidP="00E156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561D"/>
    <w:rsid w:val="00104730"/>
    <w:rsid w:val="00CC3C09"/>
    <w:rsid w:val="00E15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156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156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156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1561D"/>
    <w:rPr>
      <w:sz w:val="18"/>
      <w:szCs w:val="18"/>
    </w:rPr>
  </w:style>
  <w:style w:type="paragraph" w:styleId="a5">
    <w:name w:val="Normal (Web)"/>
    <w:basedOn w:val="a"/>
    <w:uiPriority w:val="99"/>
    <w:unhideWhenUsed/>
    <w:rsid w:val="00E156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E156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831</Characters>
  <Application>Microsoft Office Word</Application>
  <DocSecurity>0</DocSecurity>
  <Lines>6</Lines>
  <Paragraphs>1</Paragraphs>
  <ScaleCrop>false</ScaleCrop>
  <Company>微软中国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2019-03-26T01:07:00Z</dcterms:created>
  <dcterms:modified xsi:type="dcterms:W3CDTF">2019-03-26T01:08:00Z</dcterms:modified>
</cp:coreProperties>
</file>