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E2A1C" w14:textId="77777777" w:rsidR="00086F33" w:rsidRDefault="00086F33">
      <w:pPr>
        <w:adjustRightInd w:val="0"/>
        <w:snapToGrid w:val="0"/>
        <w:spacing w:line="360" w:lineRule="auto"/>
        <w:ind w:firstLine="405"/>
        <w:rPr>
          <w:rFonts w:ascii="仿宋_GB2312" w:eastAsia="仿宋_GB2312" w:hAnsi="华文中宋" w:hint="eastAsia"/>
          <w:b/>
          <w:sz w:val="84"/>
          <w:szCs w:val="84"/>
        </w:rPr>
      </w:pPr>
    </w:p>
    <w:p w14:paraId="01FFE299" w14:textId="77777777" w:rsidR="00086F33" w:rsidRDefault="00000000">
      <w:pPr>
        <w:pStyle w:val="aa"/>
        <w:jc w:val="center"/>
        <w:rPr>
          <w:rFonts w:ascii="黑体" w:eastAsia="黑体" w:hAnsi="黑体" w:hint="eastAsia"/>
          <w:bCs/>
          <w:sz w:val="84"/>
          <w:szCs w:val="84"/>
          <w14:shadow w14:blurRad="50800" w14:dist="38100" w14:dir="2700000" w14:sx="100000" w14:sy="100000" w14:kx="0" w14:ky="0" w14:algn="tl">
            <w14:srgbClr w14:val="000000">
              <w14:alpha w14:val="60000"/>
            </w14:srgbClr>
          </w14:shadow>
        </w:rPr>
      </w:pPr>
      <w:proofErr w:type="gramStart"/>
      <w:r>
        <w:rPr>
          <w:rFonts w:ascii="黑体" w:eastAsia="黑体" w:hAnsi="黑体" w:hint="eastAsia"/>
          <w:sz w:val="84"/>
          <w:szCs w:val="84"/>
          <w14:shadow w14:blurRad="50800" w14:dist="38100" w14:dir="2700000" w14:sx="100000" w14:sy="100000" w14:kx="0" w14:ky="0" w14:algn="tl">
            <w14:srgbClr w14:val="000000">
              <w14:alpha w14:val="60000"/>
            </w14:srgbClr>
          </w14:shadow>
        </w:rPr>
        <w:t>询</w:t>
      </w:r>
      <w:proofErr w:type="gramEnd"/>
      <w:r>
        <w:rPr>
          <w:rFonts w:ascii="黑体" w:eastAsia="黑体" w:hAnsi="黑体" w:hint="eastAsia"/>
          <w:sz w:val="84"/>
          <w:szCs w:val="84"/>
          <w14:shadow w14:blurRad="50800" w14:dist="38100" w14:dir="2700000" w14:sx="100000" w14:sy="100000" w14:kx="0" w14:ky="0" w14:algn="tl">
            <w14:srgbClr w14:val="000000">
              <w14:alpha w14:val="60000"/>
            </w14:srgbClr>
          </w14:shadow>
        </w:rPr>
        <w:t xml:space="preserve"> 比</w:t>
      </w:r>
      <w:r>
        <w:rPr>
          <w:rFonts w:ascii="黑体" w:eastAsia="黑体" w:hAnsi="黑体" w:hint="eastAsia"/>
          <w:bCs/>
          <w:sz w:val="84"/>
          <w:szCs w:val="84"/>
          <w14:shadow w14:blurRad="50800" w14:dist="38100" w14:dir="2700000" w14:sx="100000" w14:sy="100000" w14:kx="0" w14:ky="0" w14:algn="tl">
            <w14:srgbClr w14:val="000000">
              <w14:alpha w14:val="60000"/>
            </w14:srgbClr>
          </w14:shadow>
        </w:rPr>
        <w:t xml:space="preserve"> </w:t>
      </w:r>
      <w:r>
        <w:rPr>
          <w:rFonts w:ascii="黑体" w:eastAsia="黑体" w:hAnsi="黑体" w:hint="eastAsia"/>
          <w:sz w:val="84"/>
          <w:szCs w:val="84"/>
          <w14:shadow w14:blurRad="50800" w14:dist="38100" w14:dir="2700000" w14:sx="100000" w14:sy="100000" w14:kx="0" w14:ky="0" w14:algn="tl">
            <w14:srgbClr w14:val="000000">
              <w14:alpha w14:val="60000"/>
            </w14:srgbClr>
          </w14:shadow>
        </w:rPr>
        <w:t xml:space="preserve">采 购 </w:t>
      </w:r>
      <w:r>
        <w:rPr>
          <w:rFonts w:ascii="黑体" w:eastAsia="黑体" w:hAnsi="黑体"/>
          <w:sz w:val="84"/>
          <w:szCs w:val="84"/>
          <w14:shadow w14:blurRad="50800" w14:dist="38100" w14:dir="2700000" w14:sx="100000" w14:sy="100000" w14:kx="0" w14:ky="0" w14:algn="tl">
            <w14:srgbClr w14:val="000000">
              <w14:alpha w14:val="60000"/>
            </w14:srgbClr>
          </w14:shadow>
        </w:rPr>
        <w:t>文</w:t>
      </w:r>
      <w:r>
        <w:rPr>
          <w:rFonts w:ascii="黑体" w:eastAsia="黑体" w:hAnsi="黑体" w:hint="eastAsia"/>
          <w:sz w:val="84"/>
          <w:szCs w:val="84"/>
          <w14:shadow w14:blurRad="50800" w14:dist="38100" w14:dir="2700000" w14:sx="100000" w14:sy="100000" w14:kx="0" w14:ky="0" w14:algn="tl">
            <w14:srgbClr w14:val="000000">
              <w14:alpha w14:val="60000"/>
            </w14:srgbClr>
          </w14:shadow>
        </w:rPr>
        <w:t xml:space="preserve"> </w:t>
      </w:r>
      <w:r>
        <w:rPr>
          <w:rFonts w:ascii="黑体" w:eastAsia="黑体" w:hAnsi="黑体"/>
          <w:sz w:val="84"/>
          <w:szCs w:val="84"/>
          <w14:shadow w14:blurRad="50800" w14:dist="38100" w14:dir="2700000" w14:sx="100000" w14:sy="100000" w14:kx="0" w14:ky="0" w14:algn="tl">
            <w14:srgbClr w14:val="000000">
              <w14:alpha w14:val="60000"/>
            </w14:srgbClr>
          </w14:shadow>
        </w:rPr>
        <w:t>件</w:t>
      </w:r>
    </w:p>
    <w:p w14:paraId="5400D673" w14:textId="77777777" w:rsidR="00086F33" w:rsidRDefault="00086F33">
      <w:pPr>
        <w:pStyle w:val="aa"/>
        <w:adjustRightInd w:val="0"/>
        <w:snapToGrid w:val="0"/>
        <w:spacing w:line="360" w:lineRule="auto"/>
        <w:ind w:leftChars="403" w:left="846" w:firstLineChars="49" w:firstLine="157"/>
        <w:rPr>
          <w:rFonts w:ascii="黑体" w:eastAsia="黑体" w:hAnsi="黑体" w:hint="eastAsia"/>
          <w:b/>
          <w:sz w:val="32"/>
          <w:szCs w:val="32"/>
        </w:rPr>
      </w:pPr>
    </w:p>
    <w:p w14:paraId="1D8F80E4" w14:textId="77777777" w:rsidR="00086F33" w:rsidRDefault="00086F33">
      <w:pPr>
        <w:pStyle w:val="aa"/>
        <w:adjustRightInd w:val="0"/>
        <w:snapToGrid w:val="0"/>
        <w:spacing w:line="360" w:lineRule="auto"/>
        <w:ind w:leftChars="403" w:left="846" w:firstLineChars="49" w:firstLine="157"/>
        <w:rPr>
          <w:rFonts w:ascii="黑体" w:eastAsia="黑体" w:hAnsi="黑体" w:hint="eastAsia"/>
          <w:b/>
          <w:sz w:val="32"/>
          <w:szCs w:val="32"/>
        </w:rPr>
      </w:pPr>
    </w:p>
    <w:p w14:paraId="072F8CF6" w14:textId="77777777" w:rsidR="00086F33" w:rsidRDefault="00086F33">
      <w:pPr>
        <w:pStyle w:val="aa"/>
        <w:adjustRightInd w:val="0"/>
        <w:snapToGrid w:val="0"/>
        <w:spacing w:line="360" w:lineRule="auto"/>
        <w:ind w:leftChars="403" w:left="846" w:firstLineChars="49" w:firstLine="157"/>
        <w:rPr>
          <w:rFonts w:ascii="黑体" w:eastAsia="黑体" w:hAnsi="黑体" w:hint="eastAsia"/>
          <w:b/>
          <w:sz w:val="32"/>
          <w:szCs w:val="32"/>
        </w:rPr>
      </w:pPr>
    </w:p>
    <w:p w14:paraId="6505A8CE" w14:textId="77777777" w:rsidR="00086F33" w:rsidRDefault="00086F33">
      <w:pPr>
        <w:pStyle w:val="aa"/>
        <w:adjustRightInd w:val="0"/>
        <w:snapToGrid w:val="0"/>
        <w:spacing w:line="360" w:lineRule="auto"/>
        <w:ind w:leftChars="403" w:left="846" w:firstLineChars="49" w:firstLine="157"/>
        <w:rPr>
          <w:rFonts w:ascii="黑体" w:eastAsia="黑体" w:hAnsi="黑体" w:hint="eastAsia"/>
          <w:b/>
          <w:sz w:val="32"/>
          <w:szCs w:val="32"/>
        </w:rPr>
      </w:pPr>
    </w:p>
    <w:p w14:paraId="1DD4CC30" w14:textId="77777777" w:rsidR="00086F33" w:rsidRDefault="00086F33">
      <w:pPr>
        <w:pStyle w:val="aa"/>
        <w:adjustRightInd w:val="0"/>
        <w:snapToGrid w:val="0"/>
        <w:spacing w:line="360" w:lineRule="auto"/>
        <w:ind w:leftChars="403" w:left="846" w:firstLineChars="49" w:firstLine="157"/>
        <w:rPr>
          <w:rFonts w:ascii="黑体" w:eastAsia="黑体" w:hAnsi="黑体" w:hint="eastAsia"/>
          <w:b/>
          <w:sz w:val="32"/>
          <w:szCs w:val="32"/>
        </w:rPr>
      </w:pPr>
    </w:p>
    <w:p w14:paraId="609E9584" w14:textId="77777777" w:rsidR="00086F33" w:rsidRDefault="00000000">
      <w:pPr>
        <w:widowControl/>
        <w:ind w:leftChars="304" w:left="2878" w:hangingChars="700" w:hanging="2240"/>
        <w:jc w:val="left"/>
        <w:rPr>
          <w:rFonts w:ascii="黑体" w:eastAsia="黑体" w:hAnsi="黑体" w:hint="eastAsia"/>
          <w:sz w:val="32"/>
          <w:szCs w:val="32"/>
        </w:rPr>
      </w:pPr>
      <w:r>
        <w:rPr>
          <w:rFonts w:ascii="黑体" w:eastAsia="黑体" w:hAnsi="黑体"/>
          <w:sz w:val="32"/>
          <w:szCs w:val="32"/>
        </w:rPr>
        <w:t>采购项目名称：</w:t>
      </w:r>
      <w:r>
        <w:rPr>
          <w:rFonts w:ascii="黑体" w:eastAsia="黑体" w:hAnsi="黑体" w:hint="eastAsia"/>
          <w:sz w:val="32"/>
          <w:szCs w:val="32"/>
        </w:rPr>
        <w:t>湖南铁道职业技术学院轨道交通装备产教融合中心项目、7#学生宿舍项目“多测合一”测绘项目</w:t>
      </w:r>
    </w:p>
    <w:p w14:paraId="166949EE" w14:textId="77777777" w:rsidR="00086F33" w:rsidRDefault="00086F33">
      <w:pPr>
        <w:pStyle w:val="01"/>
        <w:ind w:leftChars="152" w:left="2559" w:hangingChars="700" w:hanging="2240"/>
        <w:jc w:val="left"/>
        <w:rPr>
          <w:rFonts w:ascii="黑体" w:eastAsia="黑体" w:hAnsi="黑体" w:hint="eastAsia"/>
          <w:kern w:val="0"/>
          <w:sz w:val="32"/>
          <w:szCs w:val="32"/>
        </w:rPr>
      </w:pPr>
    </w:p>
    <w:p w14:paraId="3286CA34" w14:textId="77777777" w:rsidR="00086F33" w:rsidRDefault="00086F33">
      <w:pPr>
        <w:pStyle w:val="aa"/>
        <w:adjustRightInd w:val="0"/>
        <w:snapToGrid w:val="0"/>
        <w:spacing w:beforeLines="50" w:before="156" w:afterLines="50" w:after="156"/>
        <w:ind w:leftChars="152" w:left="2559" w:hangingChars="700" w:hanging="2240"/>
        <w:rPr>
          <w:rFonts w:ascii="黑体" w:eastAsia="黑体" w:hAnsi="黑体" w:hint="eastAsia"/>
          <w:sz w:val="32"/>
          <w:szCs w:val="32"/>
        </w:rPr>
      </w:pPr>
    </w:p>
    <w:p w14:paraId="6B5B6E03" w14:textId="77777777" w:rsidR="00086F33" w:rsidRDefault="00000000">
      <w:pPr>
        <w:pStyle w:val="aa"/>
        <w:adjustRightInd w:val="0"/>
        <w:snapToGrid w:val="0"/>
        <w:spacing w:beforeLines="50" w:before="156" w:afterLines="50" w:after="156" w:line="360" w:lineRule="auto"/>
        <w:ind w:firstLineChars="100" w:firstLine="320"/>
        <w:rPr>
          <w:rFonts w:ascii="黑体" w:eastAsia="黑体" w:hAnsi="黑体" w:hint="eastAsia"/>
          <w:sz w:val="32"/>
          <w:szCs w:val="32"/>
        </w:rPr>
      </w:pPr>
      <w:r>
        <w:rPr>
          <w:rFonts w:ascii="黑体" w:eastAsia="黑体" w:hAnsi="黑体"/>
          <w:sz w:val="32"/>
          <w:szCs w:val="32"/>
        </w:rPr>
        <w:t>采   购   人：</w:t>
      </w:r>
      <w:r>
        <w:rPr>
          <w:rFonts w:ascii="黑体" w:eastAsia="黑体" w:hAnsi="黑体" w:hint="eastAsia"/>
          <w:sz w:val="32"/>
          <w:szCs w:val="32"/>
        </w:rPr>
        <w:t xml:space="preserve">湖南铁道职业技术学院      </w:t>
      </w:r>
    </w:p>
    <w:p w14:paraId="263E19F8" w14:textId="77777777" w:rsidR="00086F33" w:rsidRDefault="00086F33">
      <w:pPr>
        <w:pStyle w:val="aa"/>
        <w:adjustRightInd w:val="0"/>
        <w:snapToGrid w:val="0"/>
        <w:spacing w:line="440" w:lineRule="exact"/>
        <w:jc w:val="center"/>
        <w:rPr>
          <w:rFonts w:ascii="黑体" w:eastAsia="黑体" w:hAnsi="黑体" w:hint="eastAsia"/>
          <w:b/>
          <w:sz w:val="32"/>
        </w:rPr>
      </w:pPr>
    </w:p>
    <w:p w14:paraId="00E611DA" w14:textId="77777777" w:rsidR="00086F33" w:rsidRDefault="00086F33">
      <w:pPr>
        <w:pStyle w:val="aa"/>
        <w:adjustRightInd w:val="0"/>
        <w:snapToGrid w:val="0"/>
        <w:spacing w:line="440" w:lineRule="exact"/>
        <w:jc w:val="center"/>
        <w:rPr>
          <w:rFonts w:ascii="黑体" w:eastAsia="黑体" w:hAnsi="黑体" w:hint="eastAsia"/>
          <w:b/>
          <w:sz w:val="32"/>
        </w:rPr>
      </w:pPr>
    </w:p>
    <w:p w14:paraId="5BD02E6F" w14:textId="77777777" w:rsidR="00086F33" w:rsidRDefault="00086F33">
      <w:pPr>
        <w:pStyle w:val="aa"/>
        <w:adjustRightInd w:val="0"/>
        <w:snapToGrid w:val="0"/>
        <w:spacing w:line="440" w:lineRule="exact"/>
        <w:jc w:val="center"/>
        <w:rPr>
          <w:rFonts w:ascii="黑体" w:eastAsia="黑体" w:hAnsi="黑体" w:hint="eastAsia"/>
          <w:b/>
          <w:sz w:val="32"/>
        </w:rPr>
      </w:pPr>
    </w:p>
    <w:p w14:paraId="51D3F09C" w14:textId="77777777" w:rsidR="00086F33" w:rsidRDefault="00086F33">
      <w:pPr>
        <w:pStyle w:val="aa"/>
        <w:adjustRightInd w:val="0"/>
        <w:snapToGrid w:val="0"/>
        <w:spacing w:line="440" w:lineRule="exact"/>
        <w:jc w:val="center"/>
        <w:rPr>
          <w:rFonts w:ascii="黑体" w:eastAsia="黑体" w:hAnsi="黑体" w:hint="eastAsia"/>
          <w:b/>
          <w:sz w:val="32"/>
        </w:rPr>
      </w:pPr>
    </w:p>
    <w:p w14:paraId="33437265" w14:textId="77777777" w:rsidR="00086F33" w:rsidRDefault="00086F33">
      <w:pPr>
        <w:pStyle w:val="aa"/>
        <w:adjustRightInd w:val="0"/>
        <w:snapToGrid w:val="0"/>
        <w:spacing w:line="440" w:lineRule="exact"/>
        <w:jc w:val="center"/>
        <w:rPr>
          <w:rFonts w:ascii="黑体" w:eastAsia="黑体" w:hAnsi="黑体" w:hint="eastAsia"/>
          <w:b/>
          <w:sz w:val="32"/>
        </w:rPr>
      </w:pPr>
    </w:p>
    <w:p w14:paraId="3BDBB089" w14:textId="77777777" w:rsidR="00086F33" w:rsidRDefault="00086F33" w:rsidP="00671625">
      <w:pPr>
        <w:pStyle w:val="aa"/>
        <w:adjustRightInd w:val="0"/>
        <w:snapToGrid w:val="0"/>
        <w:spacing w:line="440" w:lineRule="exact"/>
        <w:rPr>
          <w:rFonts w:ascii="黑体" w:eastAsia="黑体" w:hAnsi="黑体" w:hint="eastAsia"/>
          <w:b/>
          <w:sz w:val="32"/>
        </w:rPr>
      </w:pPr>
    </w:p>
    <w:p w14:paraId="287A2B02" w14:textId="77777777" w:rsidR="00086F33" w:rsidRDefault="00000000">
      <w:pPr>
        <w:spacing w:line="360" w:lineRule="auto"/>
        <w:jc w:val="center"/>
        <w:rPr>
          <w:rFonts w:ascii="黑体" w:eastAsia="黑体" w:hAnsi="黑体" w:hint="eastAsia"/>
          <w:sz w:val="32"/>
          <w:szCs w:val="32"/>
        </w:rPr>
      </w:pPr>
      <w:r>
        <w:rPr>
          <w:rFonts w:ascii="黑体" w:eastAsia="黑体" w:hAnsi="黑体" w:hint="eastAsia"/>
          <w:sz w:val="32"/>
          <w:szCs w:val="32"/>
        </w:rPr>
        <w:t>二</w:t>
      </w:r>
      <w:proofErr w:type="gramStart"/>
      <w:r>
        <w:rPr>
          <w:rFonts w:ascii="黑体" w:eastAsia="黑体" w:hAnsi="黑体" w:hint="eastAsia"/>
          <w:sz w:val="32"/>
          <w:szCs w:val="32"/>
        </w:rPr>
        <w:t>0二五</w:t>
      </w:r>
      <w:proofErr w:type="gramEnd"/>
      <w:r>
        <w:rPr>
          <w:rFonts w:ascii="黑体" w:eastAsia="黑体" w:hAnsi="黑体"/>
          <w:sz w:val="32"/>
          <w:szCs w:val="32"/>
        </w:rPr>
        <w:t>年</w:t>
      </w:r>
      <w:r>
        <w:rPr>
          <w:rFonts w:ascii="黑体" w:eastAsia="黑体" w:hAnsi="黑体" w:hint="eastAsia"/>
          <w:sz w:val="32"/>
          <w:szCs w:val="32"/>
        </w:rPr>
        <w:t>四</w:t>
      </w:r>
      <w:r>
        <w:rPr>
          <w:rFonts w:ascii="黑体" w:eastAsia="黑体" w:hAnsi="黑体"/>
          <w:sz w:val="32"/>
          <w:szCs w:val="32"/>
        </w:rPr>
        <w:t>月</w:t>
      </w:r>
    </w:p>
    <w:p w14:paraId="6DFC585B" w14:textId="77777777" w:rsidR="00086F33" w:rsidRDefault="00000000">
      <w:pPr>
        <w:widowControl/>
        <w:ind w:firstLineChars="200" w:firstLine="643"/>
        <w:jc w:val="center"/>
        <w:rPr>
          <w:rFonts w:ascii="黑体" w:eastAsia="黑体" w:hAnsi="黑体" w:hint="eastAsia"/>
          <w:b/>
          <w:spacing w:val="-20"/>
          <w:sz w:val="36"/>
          <w:szCs w:val="36"/>
        </w:rPr>
      </w:pPr>
      <w:r>
        <w:rPr>
          <w:rFonts w:ascii="黑体" w:eastAsia="黑体" w:hAnsi="黑体" w:hint="eastAsia"/>
          <w:b/>
          <w:spacing w:val="-20"/>
          <w:sz w:val="36"/>
          <w:szCs w:val="36"/>
        </w:rPr>
        <w:lastRenderedPageBreak/>
        <w:t>湖南铁道职业技术学院</w:t>
      </w:r>
    </w:p>
    <w:p w14:paraId="31DD8279" w14:textId="77777777" w:rsidR="00086F33" w:rsidRDefault="00000000">
      <w:pPr>
        <w:widowControl/>
        <w:ind w:firstLineChars="200" w:firstLine="643"/>
        <w:jc w:val="center"/>
        <w:rPr>
          <w:rFonts w:ascii="黑体" w:eastAsia="黑体" w:hAnsi="黑体" w:hint="eastAsia"/>
          <w:b/>
          <w:spacing w:val="-20"/>
          <w:sz w:val="36"/>
          <w:szCs w:val="36"/>
        </w:rPr>
      </w:pPr>
      <w:r>
        <w:rPr>
          <w:rFonts w:ascii="黑体" w:eastAsia="黑体" w:hAnsi="黑体" w:hint="eastAsia"/>
          <w:b/>
          <w:spacing w:val="-20"/>
          <w:sz w:val="36"/>
          <w:szCs w:val="36"/>
        </w:rPr>
        <w:t>轨道交通装备产教融合中心项目、7#学生宿舍项目</w:t>
      </w:r>
    </w:p>
    <w:p w14:paraId="6EAB8857" w14:textId="77777777" w:rsidR="00086F33" w:rsidRDefault="00000000">
      <w:pPr>
        <w:widowControl/>
        <w:ind w:firstLineChars="200" w:firstLine="643"/>
        <w:jc w:val="center"/>
        <w:rPr>
          <w:rFonts w:ascii="黑体" w:eastAsia="黑体" w:hAnsi="黑体" w:cs="宋体" w:hint="eastAsia"/>
          <w:b/>
          <w:bCs/>
          <w:color w:val="000000"/>
          <w:spacing w:val="-20"/>
          <w:kern w:val="36"/>
          <w:sz w:val="36"/>
          <w:szCs w:val="36"/>
        </w:rPr>
      </w:pPr>
      <w:r>
        <w:rPr>
          <w:rFonts w:ascii="黑体" w:eastAsia="黑体" w:hAnsi="黑体" w:hint="eastAsia"/>
          <w:b/>
          <w:spacing w:val="-20"/>
          <w:sz w:val="36"/>
          <w:szCs w:val="36"/>
        </w:rPr>
        <w:t>“多测合一”测绘项目</w:t>
      </w:r>
      <w:proofErr w:type="gramStart"/>
      <w:r>
        <w:rPr>
          <w:rFonts w:ascii="黑体" w:eastAsia="黑体" w:hAnsi="黑体" w:hint="eastAsia"/>
          <w:b/>
          <w:spacing w:val="-20"/>
          <w:sz w:val="36"/>
          <w:szCs w:val="36"/>
        </w:rPr>
        <w:t>询</w:t>
      </w:r>
      <w:proofErr w:type="gramEnd"/>
      <w:r>
        <w:rPr>
          <w:rFonts w:ascii="黑体" w:eastAsia="黑体" w:hAnsi="黑体" w:hint="eastAsia"/>
          <w:b/>
          <w:spacing w:val="-20"/>
          <w:sz w:val="36"/>
          <w:szCs w:val="36"/>
        </w:rPr>
        <w:t>比</w:t>
      </w:r>
      <w:r>
        <w:rPr>
          <w:rFonts w:ascii="黑体" w:eastAsia="黑体" w:hAnsi="黑体" w:cs="宋体"/>
          <w:b/>
          <w:bCs/>
          <w:color w:val="000000"/>
          <w:spacing w:val="-20"/>
          <w:kern w:val="36"/>
          <w:sz w:val="36"/>
          <w:szCs w:val="36"/>
        </w:rPr>
        <w:t>采购</w:t>
      </w:r>
      <w:r>
        <w:rPr>
          <w:rFonts w:ascii="黑体" w:eastAsia="黑体" w:hAnsi="黑体" w:cs="宋体" w:hint="eastAsia"/>
          <w:b/>
          <w:bCs/>
          <w:color w:val="000000"/>
          <w:spacing w:val="-20"/>
          <w:kern w:val="36"/>
          <w:sz w:val="36"/>
          <w:szCs w:val="36"/>
        </w:rPr>
        <w:t>公告</w:t>
      </w:r>
    </w:p>
    <w:p w14:paraId="216B5EA6" w14:textId="77777777" w:rsidR="00086F33" w:rsidRDefault="00086F33">
      <w:pPr>
        <w:widowControl/>
        <w:ind w:firstLineChars="200" w:firstLine="480"/>
        <w:jc w:val="left"/>
        <w:rPr>
          <w:rFonts w:ascii="仿宋" w:eastAsia="仿宋" w:hAnsi="仿宋" w:hint="eastAsia"/>
          <w:sz w:val="24"/>
          <w:szCs w:val="24"/>
        </w:rPr>
      </w:pPr>
    </w:p>
    <w:p w14:paraId="0FA957A0" w14:textId="04953B81" w:rsidR="00086F33" w:rsidRDefault="00000000">
      <w:pPr>
        <w:widowControl/>
        <w:spacing w:line="360" w:lineRule="auto"/>
        <w:ind w:firstLineChars="200" w:firstLine="480"/>
        <w:jc w:val="left"/>
        <w:rPr>
          <w:rFonts w:ascii="仿宋" w:eastAsia="仿宋" w:hAnsi="仿宋" w:hint="eastAsia"/>
          <w:sz w:val="24"/>
          <w:szCs w:val="24"/>
        </w:rPr>
      </w:pPr>
      <w:r>
        <w:rPr>
          <w:rFonts w:ascii="仿宋" w:eastAsia="仿宋" w:hAnsi="仿宋" w:hint="eastAsia"/>
          <w:sz w:val="24"/>
          <w:szCs w:val="24"/>
        </w:rPr>
        <w:t>湖南铁道职业技术学院轨道交通装备产教融合中心项目、7#学生宿舍项目“多测合一”测绘项目需进行</w:t>
      </w:r>
      <w:proofErr w:type="gramStart"/>
      <w:r w:rsidR="00671625">
        <w:rPr>
          <w:rFonts w:ascii="仿宋" w:eastAsia="仿宋" w:hAnsi="仿宋" w:hint="eastAsia"/>
          <w:sz w:val="24"/>
          <w:szCs w:val="24"/>
        </w:rPr>
        <w:t>询</w:t>
      </w:r>
      <w:proofErr w:type="gramEnd"/>
      <w:r w:rsidR="00671625">
        <w:rPr>
          <w:rFonts w:ascii="仿宋" w:eastAsia="仿宋" w:hAnsi="仿宋" w:hint="eastAsia"/>
          <w:sz w:val="24"/>
          <w:szCs w:val="24"/>
        </w:rPr>
        <w:t>比</w:t>
      </w:r>
      <w:r>
        <w:rPr>
          <w:rFonts w:ascii="仿宋" w:eastAsia="仿宋" w:hAnsi="仿宋" w:hint="eastAsia"/>
          <w:sz w:val="24"/>
          <w:szCs w:val="24"/>
        </w:rPr>
        <w:t>采购，现采用发布公告方式，邀请符合资格条件的供应商参与采购活动。</w:t>
      </w:r>
    </w:p>
    <w:p w14:paraId="474761BB" w14:textId="77777777" w:rsidR="00086F33" w:rsidRDefault="00000000">
      <w:pPr>
        <w:snapToGrid w:val="0"/>
        <w:spacing w:line="360" w:lineRule="auto"/>
        <w:ind w:firstLineChars="200" w:firstLine="482"/>
        <w:jc w:val="left"/>
        <w:rPr>
          <w:rFonts w:ascii="仿宋" w:eastAsia="仿宋" w:hAnsi="仿宋" w:cs="仿宋" w:hint="eastAsia"/>
          <w:b/>
          <w:bCs/>
          <w:color w:val="333333"/>
          <w:kern w:val="0"/>
          <w:sz w:val="24"/>
          <w:szCs w:val="24"/>
        </w:rPr>
      </w:pPr>
      <w:bookmarkStart w:id="0" w:name="_Toc17794_WPSOffice_Level2"/>
      <w:bookmarkStart w:id="1" w:name="_Toc26475"/>
      <w:bookmarkStart w:id="2" w:name="_Toc3564"/>
      <w:bookmarkStart w:id="3" w:name="_Toc31662_WPSOffice_Level2"/>
      <w:bookmarkStart w:id="4" w:name="_Toc4659"/>
      <w:r>
        <w:rPr>
          <w:rFonts w:ascii="仿宋" w:eastAsia="仿宋" w:hAnsi="仿宋" w:cs="仿宋" w:hint="eastAsia"/>
          <w:b/>
          <w:bCs/>
          <w:color w:val="333333"/>
          <w:kern w:val="0"/>
          <w:sz w:val="24"/>
          <w:szCs w:val="24"/>
        </w:rPr>
        <w:t>一、采购项目基本情况</w:t>
      </w:r>
      <w:bookmarkEnd w:id="0"/>
      <w:bookmarkEnd w:id="1"/>
      <w:bookmarkEnd w:id="2"/>
      <w:bookmarkEnd w:id="3"/>
      <w:bookmarkEnd w:id="4"/>
    </w:p>
    <w:p w14:paraId="4EF1E5F4" w14:textId="77777777" w:rsidR="00086F33" w:rsidRPr="00671625" w:rsidRDefault="00000000">
      <w:pPr>
        <w:pStyle w:val="23"/>
        <w:snapToGrid w:val="0"/>
        <w:spacing w:before="0" w:beforeAutospacing="0" w:after="0" w:line="360" w:lineRule="auto"/>
        <w:ind w:leftChars="0" w:left="0" w:firstLineChars="200" w:firstLine="480"/>
        <w:jc w:val="left"/>
        <w:rPr>
          <w:rFonts w:ascii="仿宋" w:eastAsia="仿宋" w:hAnsi="仿宋" w:hint="eastAsia"/>
          <w:sz w:val="24"/>
          <w:szCs w:val="24"/>
        </w:rPr>
      </w:pPr>
      <w:r>
        <w:rPr>
          <w:rFonts w:ascii="仿宋" w:eastAsia="仿宋" w:hAnsi="仿宋" w:hint="eastAsia"/>
          <w:sz w:val="24"/>
          <w:szCs w:val="24"/>
        </w:rPr>
        <w:t>1.项目名称：</w:t>
      </w:r>
      <w:r w:rsidRPr="00671625">
        <w:rPr>
          <w:rFonts w:ascii="仿宋" w:eastAsia="仿宋" w:hAnsi="仿宋" w:hint="eastAsia"/>
          <w:sz w:val="24"/>
          <w:szCs w:val="24"/>
        </w:rPr>
        <w:t>湖南铁道职业技术学院轨道交通装备产教融合中心项目、7#学生宿舍项目“多测合一”测绘项目。</w:t>
      </w:r>
    </w:p>
    <w:p w14:paraId="1E8C0EA8" w14:textId="0320FEA2" w:rsidR="00086F33" w:rsidRDefault="00000000">
      <w:pPr>
        <w:widowControl/>
        <w:spacing w:line="360" w:lineRule="auto"/>
        <w:ind w:firstLineChars="200" w:firstLine="480"/>
        <w:jc w:val="left"/>
        <w:rPr>
          <w:rFonts w:ascii="宋体" w:hAnsi="宋体" w:cs="宋体" w:hint="eastAsia"/>
          <w:bCs/>
          <w:sz w:val="24"/>
        </w:rPr>
      </w:pPr>
      <w:r>
        <w:rPr>
          <w:rFonts w:ascii="仿宋" w:eastAsia="仿宋" w:hAnsi="仿宋" w:hint="eastAsia"/>
          <w:sz w:val="24"/>
          <w:szCs w:val="24"/>
        </w:rPr>
        <w:t xml:space="preserve">2.项目概况: </w:t>
      </w:r>
      <w:r w:rsidR="00671625">
        <w:rPr>
          <w:rFonts w:ascii="仿宋" w:eastAsia="仿宋" w:hAnsi="仿宋" w:hint="eastAsia"/>
          <w:sz w:val="24"/>
        </w:rPr>
        <w:t>本项目位于</w:t>
      </w:r>
      <w:r w:rsidR="00671625" w:rsidRPr="000A7018">
        <w:rPr>
          <w:rFonts w:ascii="仿宋" w:eastAsia="仿宋" w:hAnsi="仿宋" w:hint="eastAsia"/>
          <w:sz w:val="24"/>
        </w:rPr>
        <w:t>湖南省株洲市石峰区田心大道1111号</w:t>
      </w:r>
      <w:r>
        <w:rPr>
          <w:rFonts w:ascii="仿宋" w:eastAsia="仿宋" w:hAnsi="仿宋" w:hint="eastAsia"/>
          <w:sz w:val="24"/>
          <w:szCs w:val="24"/>
        </w:rPr>
        <w:t>，此项目由广铁楼、</w:t>
      </w:r>
      <w:proofErr w:type="gramStart"/>
      <w:r>
        <w:rPr>
          <w:rFonts w:ascii="仿宋" w:eastAsia="仿宋" w:hAnsi="仿宋" w:hint="eastAsia"/>
          <w:sz w:val="24"/>
          <w:szCs w:val="24"/>
        </w:rPr>
        <w:t>学院楼</w:t>
      </w:r>
      <w:proofErr w:type="gramEnd"/>
      <w:r>
        <w:rPr>
          <w:rFonts w:ascii="仿宋" w:eastAsia="仿宋" w:hAnsi="仿宋" w:hint="eastAsia"/>
          <w:sz w:val="24"/>
          <w:szCs w:val="24"/>
        </w:rPr>
        <w:t>和7#学生宿舍组成，</w:t>
      </w:r>
      <w:bookmarkStart w:id="5" w:name="OLE_LINK2"/>
      <w:bookmarkStart w:id="6" w:name="OLE_LINK3"/>
      <w:r>
        <w:rPr>
          <w:rFonts w:ascii="仿宋" w:eastAsia="仿宋" w:hAnsi="仿宋" w:hint="eastAsia"/>
          <w:sz w:val="24"/>
          <w:szCs w:val="24"/>
        </w:rPr>
        <w:t>本次</w:t>
      </w:r>
      <w:proofErr w:type="gramStart"/>
      <w:r>
        <w:rPr>
          <w:rFonts w:ascii="仿宋" w:eastAsia="仿宋" w:hAnsi="仿宋" w:hint="eastAsia"/>
          <w:sz w:val="24"/>
          <w:szCs w:val="24"/>
        </w:rPr>
        <w:t>测量</w:t>
      </w:r>
      <w:bookmarkEnd w:id="5"/>
      <w:bookmarkEnd w:id="6"/>
      <w:r>
        <w:rPr>
          <w:rFonts w:ascii="仿宋" w:eastAsia="仿宋" w:hAnsi="仿宋" w:hint="eastAsia"/>
          <w:sz w:val="24"/>
          <w:szCs w:val="24"/>
        </w:rPr>
        <w:t>总</w:t>
      </w:r>
      <w:proofErr w:type="gramEnd"/>
      <w:r>
        <w:rPr>
          <w:rFonts w:ascii="仿宋" w:eastAsia="仿宋" w:hAnsi="仿宋" w:hint="eastAsia"/>
          <w:sz w:val="24"/>
          <w:szCs w:val="24"/>
        </w:rPr>
        <w:t>建筑面积41935.29平方米，总用地面积68809.67平方米，具体详见总图。</w:t>
      </w:r>
    </w:p>
    <w:p w14:paraId="5F9259CE" w14:textId="77777777" w:rsidR="00086F33" w:rsidRDefault="00000000">
      <w:pPr>
        <w:widowControl/>
        <w:spacing w:line="360" w:lineRule="auto"/>
        <w:ind w:firstLineChars="200" w:firstLine="480"/>
        <w:jc w:val="left"/>
        <w:rPr>
          <w:rFonts w:ascii="仿宋" w:eastAsia="仿宋" w:hAnsi="仿宋" w:hint="eastAsia"/>
          <w:sz w:val="24"/>
          <w:szCs w:val="24"/>
        </w:rPr>
      </w:pPr>
      <w:r>
        <w:rPr>
          <w:rFonts w:ascii="仿宋" w:eastAsia="仿宋" w:hAnsi="仿宋" w:hint="eastAsia"/>
          <w:sz w:val="24"/>
          <w:szCs w:val="24"/>
        </w:rPr>
        <w:t>3.服务内容：轨道交通装备产教融合中心项目测绘包含建设工程竣工规划核实测量、房产实测绘和国土竣工测量等；7#学生宿舍项目控制点测量、权属调查表和用地范围图测量、建筑物规划定位测量、土方测量3次，建设工程竣工规划核实测量、房产实测绘和国土竣工测量等，并出具经相关管理部门审核合格的测绘成果（7#学生宿舍除了土方测量超出3次需按实计量外，两个项目其他至竣工验收通过前所有的测绘都包含在内，如下表列出有遗漏，中标单位必须免费测量），具体详见下表所示：</w:t>
      </w:r>
    </w:p>
    <w:tbl>
      <w:tblPr>
        <w:tblW w:w="8729" w:type="dxa"/>
        <w:jc w:val="center"/>
        <w:tblLayout w:type="fixed"/>
        <w:tblLook w:val="04A0" w:firstRow="1" w:lastRow="0" w:firstColumn="1" w:lastColumn="0" w:noHBand="0" w:noVBand="1"/>
      </w:tblPr>
      <w:tblGrid>
        <w:gridCol w:w="830"/>
        <w:gridCol w:w="2545"/>
        <w:gridCol w:w="2287"/>
        <w:gridCol w:w="3067"/>
      </w:tblGrid>
      <w:tr w:rsidR="00086F33" w14:paraId="30260F70" w14:textId="77777777" w:rsidTr="00671625">
        <w:trPr>
          <w:trHeight w:val="590"/>
          <w:jc w:val="center"/>
        </w:trPr>
        <w:tc>
          <w:tcPr>
            <w:tcW w:w="83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2B86B30" w14:textId="77777777" w:rsidR="00086F33" w:rsidRDefault="00000000">
            <w:pPr>
              <w:widowControl/>
              <w:jc w:val="center"/>
              <w:textAlignment w:val="center"/>
              <w:rPr>
                <w:rFonts w:ascii="宋体" w:hAnsi="宋体" w:cs="宋体" w:hint="eastAsia"/>
                <w:b/>
                <w:bCs/>
                <w:color w:val="000000"/>
                <w:sz w:val="24"/>
                <w:szCs w:val="24"/>
              </w:rPr>
            </w:pPr>
            <w:r>
              <w:rPr>
                <w:rFonts w:ascii="宋体" w:hAnsi="宋体" w:cs="宋体" w:hint="eastAsia"/>
                <w:b/>
                <w:bCs/>
                <w:color w:val="000000"/>
                <w:kern w:val="0"/>
                <w:sz w:val="24"/>
                <w:szCs w:val="24"/>
                <w:lang w:bidi="ar"/>
              </w:rPr>
              <w:t>序号</w:t>
            </w:r>
          </w:p>
        </w:tc>
        <w:tc>
          <w:tcPr>
            <w:tcW w:w="4832" w:type="dxa"/>
            <w:gridSpan w:val="2"/>
            <w:tcBorders>
              <w:top w:val="single" w:sz="8" w:space="0" w:color="000000"/>
              <w:left w:val="single" w:sz="8" w:space="0" w:color="000000"/>
              <w:bottom w:val="single" w:sz="4" w:space="0" w:color="auto"/>
              <w:right w:val="single" w:sz="8" w:space="0" w:color="000000"/>
            </w:tcBorders>
            <w:shd w:val="clear" w:color="auto" w:fill="auto"/>
            <w:vAlign w:val="center"/>
          </w:tcPr>
          <w:p w14:paraId="4A7BBFC6" w14:textId="77777777" w:rsidR="00086F33" w:rsidRDefault="00000000">
            <w:pPr>
              <w:widowControl/>
              <w:jc w:val="center"/>
              <w:textAlignment w:val="center"/>
              <w:rPr>
                <w:rFonts w:ascii="宋体" w:hAnsi="宋体" w:cs="宋体" w:hint="eastAsia"/>
                <w:b/>
                <w:bCs/>
                <w:color w:val="000000"/>
                <w:sz w:val="24"/>
                <w:szCs w:val="24"/>
              </w:rPr>
            </w:pPr>
            <w:r>
              <w:rPr>
                <w:rFonts w:ascii="宋体" w:hAnsi="宋体" w:cs="宋体" w:hint="eastAsia"/>
                <w:b/>
                <w:bCs/>
                <w:color w:val="000000"/>
                <w:kern w:val="0"/>
                <w:sz w:val="24"/>
                <w:szCs w:val="24"/>
                <w:lang w:bidi="ar"/>
              </w:rPr>
              <w:t>项目名称</w:t>
            </w:r>
          </w:p>
        </w:tc>
        <w:tc>
          <w:tcPr>
            <w:tcW w:w="3067" w:type="dxa"/>
            <w:tcBorders>
              <w:top w:val="single" w:sz="8" w:space="0" w:color="000000"/>
              <w:left w:val="single" w:sz="8" w:space="0" w:color="000000"/>
              <w:bottom w:val="single" w:sz="4" w:space="0" w:color="auto"/>
              <w:right w:val="single" w:sz="8" w:space="0" w:color="000000"/>
            </w:tcBorders>
            <w:shd w:val="clear" w:color="auto" w:fill="auto"/>
            <w:vAlign w:val="center"/>
          </w:tcPr>
          <w:p w14:paraId="4212D49A" w14:textId="77777777" w:rsidR="00086F33" w:rsidRDefault="00000000">
            <w:pPr>
              <w:widowControl/>
              <w:jc w:val="center"/>
              <w:textAlignment w:val="center"/>
              <w:rPr>
                <w:rFonts w:ascii="宋体" w:hAnsi="宋体" w:cs="宋体" w:hint="eastAsia"/>
                <w:b/>
                <w:bCs/>
                <w:color w:val="000000"/>
                <w:sz w:val="24"/>
                <w:szCs w:val="24"/>
              </w:rPr>
            </w:pPr>
            <w:r>
              <w:rPr>
                <w:rFonts w:ascii="宋体" w:hAnsi="宋体" w:cs="宋体" w:hint="eastAsia"/>
                <w:b/>
                <w:bCs/>
                <w:color w:val="000000"/>
                <w:kern w:val="0"/>
                <w:sz w:val="24"/>
                <w:szCs w:val="24"/>
                <w:lang w:bidi="ar"/>
              </w:rPr>
              <w:t>测量楼栋</w:t>
            </w:r>
          </w:p>
        </w:tc>
      </w:tr>
      <w:tr w:rsidR="00086F33" w14:paraId="5F6BC9D3" w14:textId="77777777" w:rsidTr="00671625">
        <w:trPr>
          <w:trHeight w:val="565"/>
          <w:jc w:val="center"/>
        </w:trPr>
        <w:tc>
          <w:tcPr>
            <w:tcW w:w="830" w:type="dxa"/>
            <w:tcBorders>
              <w:top w:val="single" w:sz="8" w:space="0" w:color="000000"/>
              <w:left w:val="single" w:sz="8" w:space="0" w:color="000000"/>
              <w:bottom w:val="single" w:sz="8" w:space="0" w:color="000000"/>
              <w:right w:val="single" w:sz="4" w:space="0" w:color="auto"/>
            </w:tcBorders>
            <w:shd w:val="clear" w:color="auto" w:fill="auto"/>
            <w:vAlign w:val="center"/>
          </w:tcPr>
          <w:p w14:paraId="04AE2410" w14:textId="77777777" w:rsidR="00086F33" w:rsidRDefault="00000000">
            <w:pPr>
              <w:widowControl/>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1</w:t>
            </w:r>
          </w:p>
        </w:tc>
        <w:tc>
          <w:tcPr>
            <w:tcW w:w="483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89CF273" w14:textId="77777777" w:rsidR="00086F33" w:rsidRDefault="00000000">
            <w:pPr>
              <w:widowControl/>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控制点测量</w:t>
            </w:r>
          </w:p>
        </w:tc>
        <w:tc>
          <w:tcPr>
            <w:tcW w:w="30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560C8A" w14:textId="77777777" w:rsidR="00086F33" w:rsidRDefault="00000000">
            <w:pPr>
              <w:widowControl/>
              <w:jc w:val="center"/>
              <w:textAlignment w:val="center"/>
              <w:rPr>
                <w:rFonts w:ascii="宋体" w:hAnsi="宋体" w:cs="宋体" w:hint="eastAsia"/>
                <w:color w:val="000000"/>
                <w:kern w:val="0"/>
                <w:sz w:val="24"/>
                <w:szCs w:val="24"/>
                <w:lang w:bidi="ar"/>
              </w:rPr>
            </w:pPr>
            <w:r>
              <w:rPr>
                <w:rFonts w:ascii="宋体" w:hAnsi="宋体" w:cs="宋体" w:hint="eastAsia"/>
                <w:color w:val="000000"/>
                <w:kern w:val="0"/>
                <w:sz w:val="24"/>
                <w:szCs w:val="24"/>
                <w:lang w:bidi="ar"/>
              </w:rPr>
              <w:t>7#学生宿舍</w:t>
            </w:r>
          </w:p>
        </w:tc>
      </w:tr>
      <w:tr w:rsidR="00086F33" w14:paraId="4718B41C" w14:textId="77777777" w:rsidTr="00671625">
        <w:trPr>
          <w:trHeight w:val="432"/>
          <w:jc w:val="center"/>
        </w:trPr>
        <w:tc>
          <w:tcPr>
            <w:tcW w:w="830" w:type="dxa"/>
            <w:vMerge w:val="restart"/>
            <w:tcBorders>
              <w:top w:val="single" w:sz="8" w:space="0" w:color="000000"/>
              <w:left w:val="single" w:sz="8" w:space="0" w:color="000000"/>
              <w:bottom w:val="single" w:sz="8" w:space="0" w:color="000000"/>
              <w:right w:val="single" w:sz="4" w:space="0" w:color="auto"/>
            </w:tcBorders>
            <w:shd w:val="clear" w:color="auto" w:fill="auto"/>
            <w:vAlign w:val="center"/>
          </w:tcPr>
          <w:p w14:paraId="0D407696" w14:textId="77777777" w:rsidR="00086F33" w:rsidRDefault="00000000">
            <w:pPr>
              <w:widowControl/>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2</w:t>
            </w:r>
          </w:p>
        </w:tc>
        <w:tc>
          <w:tcPr>
            <w:tcW w:w="254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DDFCAB9" w14:textId="77777777" w:rsidR="00086F33" w:rsidRDefault="00000000">
            <w:pPr>
              <w:widowControl/>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权属调查表和用地范围图测量</w:t>
            </w:r>
          </w:p>
        </w:tc>
        <w:tc>
          <w:tcPr>
            <w:tcW w:w="2287" w:type="dxa"/>
            <w:tcBorders>
              <w:top w:val="single" w:sz="4" w:space="0" w:color="auto"/>
              <w:left w:val="single" w:sz="4" w:space="0" w:color="auto"/>
              <w:bottom w:val="single" w:sz="4" w:space="0" w:color="auto"/>
              <w:right w:val="single" w:sz="4" w:space="0" w:color="auto"/>
            </w:tcBorders>
            <w:shd w:val="clear" w:color="auto" w:fill="auto"/>
            <w:vAlign w:val="center"/>
          </w:tcPr>
          <w:p w14:paraId="566FCDEB" w14:textId="77777777" w:rsidR="00086F33" w:rsidRDefault="00000000">
            <w:pPr>
              <w:widowControl/>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围墙界址点测量</w:t>
            </w:r>
          </w:p>
        </w:tc>
        <w:tc>
          <w:tcPr>
            <w:tcW w:w="30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5384CBCB" w14:textId="77777777" w:rsidR="00086F33" w:rsidRDefault="00000000">
            <w:pPr>
              <w:widowControl/>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7#学生宿舍</w:t>
            </w:r>
          </w:p>
        </w:tc>
      </w:tr>
      <w:tr w:rsidR="00086F33" w14:paraId="4F0F3DDF" w14:textId="77777777" w:rsidTr="00671625">
        <w:trPr>
          <w:trHeight w:val="244"/>
          <w:jc w:val="center"/>
        </w:trPr>
        <w:tc>
          <w:tcPr>
            <w:tcW w:w="830" w:type="dxa"/>
            <w:vMerge/>
            <w:tcBorders>
              <w:top w:val="single" w:sz="8" w:space="0" w:color="000000"/>
              <w:left w:val="single" w:sz="8" w:space="0" w:color="000000"/>
              <w:bottom w:val="single" w:sz="8" w:space="0" w:color="000000"/>
              <w:right w:val="single" w:sz="4" w:space="0" w:color="auto"/>
            </w:tcBorders>
            <w:shd w:val="clear" w:color="auto" w:fill="auto"/>
            <w:vAlign w:val="center"/>
          </w:tcPr>
          <w:p w14:paraId="74A72B6F" w14:textId="77777777" w:rsidR="00086F33" w:rsidRDefault="00086F33">
            <w:pPr>
              <w:jc w:val="center"/>
              <w:rPr>
                <w:rFonts w:ascii="宋体" w:hAnsi="宋体" w:cs="宋体" w:hint="eastAsia"/>
                <w:color w:val="000000"/>
                <w:sz w:val="24"/>
                <w:szCs w:val="24"/>
              </w:rPr>
            </w:pPr>
          </w:p>
        </w:tc>
        <w:tc>
          <w:tcPr>
            <w:tcW w:w="2545"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99FEDED" w14:textId="77777777" w:rsidR="00086F33" w:rsidRDefault="00086F33">
            <w:pPr>
              <w:jc w:val="center"/>
              <w:rPr>
                <w:rFonts w:ascii="宋体" w:hAnsi="宋体" w:cs="宋体" w:hint="eastAsia"/>
                <w:color w:val="000000"/>
                <w:sz w:val="24"/>
                <w:szCs w:val="24"/>
              </w:rPr>
            </w:pPr>
          </w:p>
        </w:tc>
        <w:tc>
          <w:tcPr>
            <w:tcW w:w="2287" w:type="dxa"/>
            <w:tcBorders>
              <w:top w:val="single" w:sz="4" w:space="0" w:color="auto"/>
              <w:left w:val="single" w:sz="4" w:space="0" w:color="auto"/>
              <w:bottom w:val="single" w:sz="4" w:space="0" w:color="auto"/>
              <w:right w:val="single" w:sz="4" w:space="0" w:color="auto"/>
            </w:tcBorders>
            <w:shd w:val="clear" w:color="auto" w:fill="auto"/>
            <w:vAlign w:val="center"/>
          </w:tcPr>
          <w:p w14:paraId="6017BA5C" w14:textId="77777777" w:rsidR="00086F33" w:rsidRDefault="00000000">
            <w:pPr>
              <w:widowControl/>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原始地形测量</w:t>
            </w:r>
          </w:p>
        </w:tc>
        <w:tc>
          <w:tcPr>
            <w:tcW w:w="306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14:paraId="3E560D9C" w14:textId="77777777" w:rsidR="00086F33" w:rsidRDefault="00086F33">
            <w:pPr>
              <w:widowControl/>
              <w:jc w:val="center"/>
              <w:textAlignment w:val="center"/>
              <w:rPr>
                <w:rFonts w:ascii="宋体" w:hAnsi="宋体" w:cs="宋体" w:hint="eastAsia"/>
                <w:color w:val="000000"/>
                <w:sz w:val="24"/>
                <w:szCs w:val="24"/>
              </w:rPr>
            </w:pPr>
          </w:p>
        </w:tc>
      </w:tr>
      <w:tr w:rsidR="00086F33" w14:paraId="6F8FDA39" w14:textId="77777777" w:rsidTr="00671625">
        <w:trPr>
          <w:trHeight w:val="435"/>
          <w:jc w:val="center"/>
        </w:trPr>
        <w:tc>
          <w:tcPr>
            <w:tcW w:w="830" w:type="dxa"/>
            <w:tcBorders>
              <w:top w:val="single" w:sz="8" w:space="0" w:color="000000"/>
              <w:left w:val="single" w:sz="8" w:space="0" w:color="000000"/>
              <w:bottom w:val="single" w:sz="8" w:space="0" w:color="000000"/>
              <w:right w:val="single" w:sz="4" w:space="0" w:color="auto"/>
            </w:tcBorders>
            <w:shd w:val="clear" w:color="auto" w:fill="auto"/>
            <w:vAlign w:val="center"/>
          </w:tcPr>
          <w:p w14:paraId="14A528C4" w14:textId="77777777" w:rsidR="00086F33" w:rsidRDefault="00000000">
            <w:pPr>
              <w:widowControl/>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3</w:t>
            </w:r>
          </w:p>
        </w:tc>
        <w:tc>
          <w:tcPr>
            <w:tcW w:w="2545" w:type="dxa"/>
            <w:tcBorders>
              <w:top w:val="single" w:sz="4" w:space="0" w:color="auto"/>
              <w:left w:val="single" w:sz="4" w:space="0" w:color="auto"/>
              <w:bottom w:val="single" w:sz="4" w:space="0" w:color="auto"/>
              <w:right w:val="single" w:sz="4" w:space="0" w:color="auto"/>
            </w:tcBorders>
            <w:shd w:val="clear" w:color="auto" w:fill="auto"/>
            <w:vAlign w:val="center"/>
          </w:tcPr>
          <w:p w14:paraId="725AB52A" w14:textId="77777777" w:rsidR="00086F33" w:rsidRDefault="00000000">
            <w:pPr>
              <w:widowControl/>
              <w:jc w:val="center"/>
              <w:textAlignment w:val="center"/>
              <w:rPr>
                <w:rFonts w:ascii="宋体" w:hAnsi="宋体" w:cs="宋体" w:hint="eastAsia"/>
                <w:color w:val="000000"/>
                <w:kern w:val="0"/>
                <w:sz w:val="24"/>
                <w:szCs w:val="24"/>
                <w:lang w:bidi="ar"/>
              </w:rPr>
            </w:pPr>
            <w:r>
              <w:rPr>
                <w:rFonts w:ascii="宋体" w:hAnsi="宋体" w:cs="宋体" w:hint="eastAsia"/>
                <w:color w:val="000000"/>
                <w:kern w:val="0"/>
                <w:sz w:val="24"/>
                <w:szCs w:val="24"/>
                <w:lang w:bidi="ar"/>
              </w:rPr>
              <w:t>土方单次测量</w:t>
            </w:r>
          </w:p>
          <w:p w14:paraId="48272022" w14:textId="77777777" w:rsidR="00086F33" w:rsidRDefault="00000000">
            <w:pPr>
              <w:widowControl/>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共计3次</w:t>
            </w:r>
          </w:p>
        </w:tc>
        <w:tc>
          <w:tcPr>
            <w:tcW w:w="2287" w:type="dxa"/>
            <w:tcBorders>
              <w:top w:val="single" w:sz="4" w:space="0" w:color="auto"/>
              <w:left w:val="single" w:sz="4" w:space="0" w:color="auto"/>
              <w:bottom w:val="single" w:sz="4" w:space="0" w:color="auto"/>
              <w:right w:val="single" w:sz="4" w:space="0" w:color="auto"/>
            </w:tcBorders>
            <w:shd w:val="clear" w:color="auto" w:fill="auto"/>
            <w:vAlign w:val="center"/>
          </w:tcPr>
          <w:p w14:paraId="4896E134" w14:textId="77777777" w:rsidR="00086F33" w:rsidRDefault="00000000">
            <w:pPr>
              <w:widowControl/>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土方测绘</w:t>
            </w:r>
          </w:p>
        </w:tc>
        <w:tc>
          <w:tcPr>
            <w:tcW w:w="30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5E75CC" w14:textId="77777777" w:rsidR="00086F33" w:rsidRDefault="00000000">
            <w:pPr>
              <w:widowControl/>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7#学生宿舍</w:t>
            </w:r>
          </w:p>
        </w:tc>
      </w:tr>
      <w:tr w:rsidR="00086F33" w14:paraId="6E0F6D8B" w14:textId="77777777" w:rsidTr="00671625">
        <w:trPr>
          <w:trHeight w:val="367"/>
          <w:jc w:val="center"/>
        </w:trPr>
        <w:tc>
          <w:tcPr>
            <w:tcW w:w="830" w:type="dxa"/>
            <w:tcBorders>
              <w:top w:val="single" w:sz="8" w:space="0" w:color="000000"/>
              <w:left w:val="single" w:sz="8" w:space="0" w:color="000000"/>
              <w:bottom w:val="single" w:sz="8" w:space="0" w:color="000000"/>
              <w:right w:val="single" w:sz="4" w:space="0" w:color="auto"/>
            </w:tcBorders>
            <w:shd w:val="clear" w:color="auto" w:fill="auto"/>
            <w:vAlign w:val="center"/>
          </w:tcPr>
          <w:p w14:paraId="79A30522" w14:textId="77777777" w:rsidR="00086F33" w:rsidRDefault="00000000">
            <w:pPr>
              <w:widowControl/>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4</w:t>
            </w:r>
          </w:p>
        </w:tc>
        <w:tc>
          <w:tcPr>
            <w:tcW w:w="2545" w:type="dxa"/>
            <w:tcBorders>
              <w:top w:val="single" w:sz="4" w:space="0" w:color="auto"/>
              <w:left w:val="single" w:sz="4" w:space="0" w:color="auto"/>
              <w:bottom w:val="single" w:sz="4" w:space="0" w:color="auto"/>
              <w:right w:val="single" w:sz="4" w:space="0" w:color="auto"/>
            </w:tcBorders>
            <w:shd w:val="clear" w:color="auto" w:fill="auto"/>
            <w:vAlign w:val="center"/>
          </w:tcPr>
          <w:p w14:paraId="7B7D57A4" w14:textId="77777777" w:rsidR="00086F33" w:rsidRDefault="00000000">
            <w:pPr>
              <w:widowControl/>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建筑物规划定位测量</w:t>
            </w:r>
          </w:p>
        </w:tc>
        <w:tc>
          <w:tcPr>
            <w:tcW w:w="2287" w:type="dxa"/>
            <w:tcBorders>
              <w:top w:val="single" w:sz="4" w:space="0" w:color="auto"/>
              <w:left w:val="single" w:sz="4" w:space="0" w:color="auto"/>
              <w:bottom w:val="single" w:sz="4" w:space="0" w:color="auto"/>
              <w:right w:val="single" w:sz="4" w:space="0" w:color="auto"/>
            </w:tcBorders>
            <w:shd w:val="clear" w:color="auto" w:fill="auto"/>
            <w:vAlign w:val="center"/>
          </w:tcPr>
          <w:p w14:paraId="40F5E6D1" w14:textId="77777777" w:rsidR="00086F33" w:rsidRDefault="00000000">
            <w:pPr>
              <w:widowControl/>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放线验线</w:t>
            </w:r>
          </w:p>
        </w:tc>
        <w:tc>
          <w:tcPr>
            <w:tcW w:w="30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15CF69" w14:textId="77777777" w:rsidR="00086F33" w:rsidRDefault="00000000">
            <w:pPr>
              <w:widowControl/>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7#学生宿舍</w:t>
            </w:r>
          </w:p>
        </w:tc>
      </w:tr>
      <w:tr w:rsidR="00086F33" w14:paraId="5735D6CE" w14:textId="77777777" w:rsidTr="00671625">
        <w:trPr>
          <w:trHeight w:val="451"/>
          <w:jc w:val="center"/>
        </w:trPr>
        <w:tc>
          <w:tcPr>
            <w:tcW w:w="830" w:type="dxa"/>
            <w:vMerge w:val="restart"/>
            <w:tcBorders>
              <w:top w:val="single" w:sz="8" w:space="0" w:color="000000"/>
              <w:left w:val="single" w:sz="8" w:space="0" w:color="000000"/>
              <w:bottom w:val="single" w:sz="8" w:space="0" w:color="000000"/>
              <w:right w:val="single" w:sz="4" w:space="0" w:color="auto"/>
            </w:tcBorders>
            <w:shd w:val="clear" w:color="auto" w:fill="auto"/>
            <w:vAlign w:val="center"/>
          </w:tcPr>
          <w:p w14:paraId="43974141" w14:textId="77777777" w:rsidR="00086F33" w:rsidRDefault="00000000">
            <w:pPr>
              <w:widowControl/>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4</w:t>
            </w:r>
          </w:p>
        </w:tc>
        <w:tc>
          <w:tcPr>
            <w:tcW w:w="254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D82851F" w14:textId="77777777" w:rsidR="00086F33" w:rsidRDefault="00000000">
            <w:pPr>
              <w:widowControl/>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建设工程竣工规划核实测量             （规划竣工核实合格</w:t>
            </w:r>
            <w:r>
              <w:rPr>
                <w:rFonts w:ascii="宋体" w:hAnsi="宋体" w:cs="宋体" w:hint="eastAsia"/>
                <w:color w:val="000000"/>
                <w:kern w:val="0"/>
                <w:sz w:val="24"/>
                <w:szCs w:val="24"/>
                <w:lang w:bidi="ar"/>
              </w:rPr>
              <w:lastRenderedPageBreak/>
              <w:t>证办理）</w:t>
            </w:r>
          </w:p>
        </w:tc>
        <w:tc>
          <w:tcPr>
            <w:tcW w:w="2287" w:type="dxa"/>
            <w:tcBorders>
              <w:top w:val="single" w:sz="4" w:space="0" w:color="auto"/>
              <w:left w:val="single" w:sz="4" w:space="0" w:color="auto"/>
              <w:bottom w:val="single" w:sz="4" w:space="0" w:color="auto"/>
              <w:right w:val="single" w:sz="4" w:space="0" w:color="auto"/>
            </w:tcBorders>
            <w:shd w:val="clear" w:color="auto" w:fill="auto"/>
            <w:vAlign w:val="center"/>
          </w:tcPr>
          <w:p w14:paraId="5F4D8B4D" w14:textId="77777777" w:rsidR="00086F33" w:rsidRDefault="00000000">
            <w:pPr>
              <w:widowControl/>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lastRenderedPageBreak/>
              <w:t>规划用地核实测量</w:t>
            </w:r>
          </w:p>
        </w:tc>
        <w:tc>
          <w:tcPr>
            <w:tcW w:w="30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13447CCB" w14:textId="77777777" w:rsidR="00086F33" w:rsidRDefault="00000000">
            <w:pPr>
              <w:widowControl/>
              <w:jc w:val="center"/>
              <w:textAlignment w:val="center"/>
              <w:rPr>
                <w:rFonts w:ascii="宋体" w:hAnsi="宋体" w:cs="宋体" w:hint="eastAsia"/>
                <w:color w:val="000000"/>
                <w:sz w:val="24"/>
                <w:szCs w:val="24"/>
              </w:rPr>
            </w:pPr>
            <w:r>
              <w:rPr>
                <w:rFonts w:ascii="宋体" w:hAnsi="宋体" w:cs="宋体" w:hint="eastAsia"/>
                <w:color w:val="000000"/>
                <w:sz w:val="24"/>
                <w:szCs w:val="24"/>
              </w:rPr>
              <w:t>7#</w:t>
            </w:r>
            <w:r>
              <w:rPr>
                <w:rFonts w:ascii="宋体" w:hAnsi="宋体" w:cs="宋体" w:hint="eastAsia"/>
                <w:color w:val="000000"/>
                <w:kern w:val="0"/>
                <w:sz w:val="24"/>
                <w:szCs w:val="24"/>
                <w:lang w:bidi="ar"/>
              </w:rPr>
              <w:t>学生宿舍和轨道交通装备产教融合中心</w:t>
            </w:r>
          </w:p>
        </w:tc>
      </w:tr>
      <w:tr w:rsidR="00086F33" w14:paraId="14F35EC1" w14:textId="77777777" w:rsidTr="00671625">
        <w:trPr>
          <w:trHeight w:val="527"/>
          <w:jc w:val="center"/>
        </w:trPr>
        <w:tc>
          <w:tcPr>
            <w:tcW w:w="830" w:type="dxa"/>
            <w:vMerge/>
            <w:tcBorders>
              <w:top w:val="single" w:sz="8" w:space="0" w:color="000000"/>
              <w:left w:val="single" w:sz="8" w:space="0" w:color="000000"/>
              <w:bottom w:val="single" w:sz="8" w:space="0" w:color="000000"/>
              <w:right w:val="single" w:sz="4" w:space="0" w:color="auto"/>
            </w:tcBorders>
            <w:shd w:val="clear" w:color="auto" w:fill="auto"/>
            <w:vAlign w:val="center"/>
          </w:tcPr>
          <w:p w14:paraId="7515B300" w14:textId="77777777" w:rsidR="00086F33" w:rsidRDefault="00086F33">
            <w:pPr>
              <w:jc w:val="center"/>
              <w:rPr>
                <w:rFonts w:ascii="宋体" w:hAnsi="宋体" w:cs="宋体" w:hint="eastAsia"/>
                <w:color w:val="000000"/>
                <w:sz w:val="24"/>
                <w:szCs w:val="24"/>
              </w:rPr>
            </w:pPr>
          </w:p>
        </w:tc>
        <w:tc>
          <w:tcPr>
            <w:tcW w:w="2545"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C9E3EDD" w14:textId="77777777" w:rsidR="00086F33" w:rsidRDefault="00086F33">
            <w:pPr>
              <w:jc w:val="center"/>
              <w:rPr>
                <w:rFonts w:ascii="宋体" w:hAnsi="宋体" w:cs="宋体" w:hint="eastAsia"/>
                <w:color w:val="000000"/>
                <w:sz w:val="24"/>
                <w:szCs w:val="24"/>
              </w:rPr>
            </w:pPr>
          </w:p>
        </w:tc>
        <w:tc>
          <w:tcPr>
            <w:tcW w:w="2287" w:type="dxa"/>
            <w:tcBorders>
              <w:top w:val="single" w:sz="4" w:space="0" w:color="auto"/>
              <w:left w:val="single" w:sz="4" w:space="0" w:color="auto"/>
              <w:bottom w:val="single" w:sz="4" w:space="0" w:color="auto"/>
              <w:right w:val="single" w:sz="4" w:space="0" w:color="auto"/>
            </w:tcBorders>
            <w:shd w:val="clear" w:color="auto" w:fill="auto"/>
            <w:vAlign w:val="center"/>
          </w:tcPr>
          <w:p w14:paraId="74B48B90" w14:textId="77777777" w:rsidR="00086F33" w:rsidRDefault="00000000">
            <w:pPr>
              <w:widowControl/>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建筑面积核实计算</w:t>
            </w:r>
          </w:p>
        </w:tc>
        <w:tc>
          <w:tcPr>
            <w:tcW w:w="306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18A1B1B" w14:textId="77777777" w:rsidR="00086F33" w:rsidRDefault="00086F33">
            <w:pPr>
              <w:widowControl/>
              <w:jc w:val="center"/>
              <w:textAlignment w:val="center"/>
              <w:rPr>
                <w:rFonts w:ascii="宋体" w:hAnsi="宋体" w:cs="宋体" w:hint="eastAsia"/>
                <w:color w:val="000000"/>
                <w:sz w:val="24"/>
                <w:szCs w:val="24"/>
              </w:rPr>
            </w:pPr>
          </w:p>
        </w:tc>
      </w:tr>
      <w:tr w:rsidR="00086F33" w14:paraId="6BE50AB1" w14:textId="77777777" w:rsidTr="00671625">
        <w:trPr>
          <w:trHeight w:val="490"/>
          <w:jc w:val="center"/>
        </w:trPr>
        <w:tc>
          <w:tcPr>
            <w:tcW w:w="830" w:type="dxa"/>
            <w:vMerge/>
            <w:tcBorders>
              <w:top w:val="single" w:sz="8" w:space="0" w:color="000000"/>
              <w:left w:val="single" w:sz="8" w:space="0" w:color="000000"/>
              <w:bottom w:val="single" w:sz="8" w:space="0" w:color="000000"/>
              <w:right w:val="single" w:sz="4" w:space="0" w:color="auto"/>
            </w:tcBorders>
            <w:shd w:val="clear" w:color="auto" w:fill="auto"/>
            <w:vAlign w:val="center"/>
          </w:tcPr>
          <w:p w14:paraId="12EDB3F3" w14:textId="77777777" w:rsidR="00086F33" w:rsidRDefault="00086F33">
            <w:pPr>
              <w:jc w:val="center"/>
              <w:rPr>
                <w:rFonts w:ascii="宋体" w:hAnsi="宋体" w:cs="宋体" w:hint="eastAsia"/>
                <w:color w:val="000000"/>
                <w:sz w:val="24"/>
                <w:szCs w:val="24"/>
              </w:rPr>
            </w:pPr>
          </w:p>
        </w:tc>
        <w:tc>
          <w:tcPr>
            <w:tcW w:w="2545"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C869B53" w14:textId="77777777" w:rsidR="00086F33" w:rsidRDefault="00086F33">
            <w:pPr>
              <w:jc w:val="center"/>
              <w:rPr>
                <w:rFonts w:ascii="宋体" w:hAnsi="宋体" w:cs="宋体" w:hint="eastAsia"/>
                <w:color w:val="000000"/>
                <w:sz w:val="24"/>
                <w:szCs w:val="24"/>
              </w:rPr>
            </w:pPr>
          </w:p>
        </w:tc>
        <w:tc>
          <w:tcPr>
            <w:tcW w:w="2287" w:type="dxa"/>
            <w:tcBorders>
              <w:top w:val="single" w:sz="4" w:space="0" w:color="auto"/>
              <w:left w:val="single" w:sz="4" w:space="0" w:color="auto"/>
              <w:bottom w:val="single" w:sz="4" w:space="0" w:color="auto"/>
              <w:right w:val="single" w:sz="4" w:space="0" w:color="auto"/>
            </w:tcBorders>
            <w:shd w:val="clear" w:color="auto" w:fill="auto"/>
            <w:vAlign w:val="center"/>
          </w:tcPr>
          <w:p w14:paraId="3C2B630A" w14:textId="77777777" w:rsidR="00086F33" w:rsidRDefault="00000000">
            <w:pPr>
              <w:widowControl/>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验测高程高度</w:t>
            </w:r>
          </w:p>
        </w:tc>
        <w:tc>
          <w:tcPr>
            <w:tcW w:w="306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14:paraId="25C428A5" w14:textId="77777777" w:rsidR="00086F33" w:rsidRDefault="00086F33">
            <w:pPr>
              <w:widowControl/>
              <w:jc w:val="center"/>
              <w:textAlignment w:val="center"/>
              <w:rPr>
                <w:rFonts w:ascii="宋体" w:hAnsi="宋体" w:cs="宋体" w:hint="eastAsia"/>
                <w:color w:val="000000"/>
                <w:sz w:val="24"/>
                <w:szCs w:val="24"/>
              </w:rPr>
            </w:pPr>
          </w:p>
        </w:tc>
      </w:tr>
      <w:tr w:rsidR="00086F33" w14:paraId="1F85BA9E" w14:textId="77777777" w:rsidTr="00671625">
        <w:trPr>
          <w:trHeight w:val="669"/>
          <w:jc w:val="center"/>
        </w:trPr>
        <w:tc>
          <w:tcPr>
            <w:tcW w:w="830" w:type="dxa"/>
            <w:vMerge/>
            <w:tcBorders>
              <w:top w:val="single" w:sz="8" w:space="0" w:color="000000"/>
              <w:left w:val="single" w:sz="8" w:space="0" w:color="000000"/>
              <w:bottom w:val="single" w:sz="8" w:space="0" w:color="000000"/>
              <w:right w:val="single" w:sz="4" w:space="0" w:color="auto"/>
            </w:tcBorders>
            <w:shd w:val="clear" w:color="auto" w:fill="auto"/>
            <w:vAlign w:val="center"/>
          </w:tcPr>
          <w:p w14:paraId="2C82B358" w14:textId="77777777" w:rsidR="00086F33" w:rsidRDefault="00086F33">
            <w:pPr>
              <w:jc w:val="center"/>
              <w:rPr>
                <w:rFonts w:ascii="宋体" w:hAnsi="宋体" w:cs="宋体" w:hint="eastAsia"/>
                <w:color w:val="000000"/>
                <w:sz w:val="24"/>
                <w:szCs w:val="24"/>
              </w:rPr>
            </w:pPr>
          </w:p>
        </w:tc>
        <w:tc>
          <w:tcPr>
            <w:tcW w:w="2545"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4ED5251" w14:textId="77777777" w:rsidR="00086F33" w:rsidRDefault="00086F33">
            <w:pPr>
              <w:jc w:val="center"/>
              <w:rPr>
                <w:rFonts w:ascii="宋体" w:hAnsi="宋体" w:cs="宋体" w:hint="eastAsia"/>
                <w:color w:val="000000"/>
                <w:sz w:val="24"/>
                <w:szCs w:val="24"/>
              </w:rPr>
            </w:pPr>
          </w:p>
        </w:tc>
        <w:tc>
          <w:tcPr>
            <w:tcW w:w="2287" w:type="dxa"/>
            <w:tcBorders>
              <w:top w:val="single" w:sz="4" w:space="0" w:color="auto"/>
              <w:left w:val="single" w:sz="4" w:space="0" w:color="auto"/>
              <w:bottom w:val="single" w:sz="4" w:space="0" w:color="auto"/>
              <w:right w:val="single" w:sz="4" w:space="0" w:color="auto"/>
            </w:tcBorders>
            <w:shd w:val="clear" w:color="auto" w:fill="auto"/>
            <w:vAlign w:val="center"/>
          </w:tcPr>
          <w:p w14:paraId="48DA18B7" w14:textId="77777777" w:rsidR="00086F33" w:rsidRDefault="00000000">
            <w:pPr>
              <w:widowControl/>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平面位置验测（4条边/栋）</w:t>
            </w:r>
          </w:p>
        </w:tc>
        <w:tc>
          <w:tcPr>
            <w:tcW w:w="306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14:paraId="72A10E7D" w14:textId="77777777" w:rsidR="00086F33" w:rsidRDefault="00086F33">
            <w:pPr>
              <w:widowControl/>
              <w:jc w:val="center"/>
              <w:textAlignment w:val="center"/>
              <w:rPr>
                <w:rFonts w:ascii="宋体" w:hAnsi="宋体" w:cs="宋体" w:hint="eastAsia"/>
                <w:color w:val="000000"/>
                <w:sz w:val="24"/>
                <w:szCs w:val="24"/>
              </w:rPr>
            </w:pPr>
          </w:p>
        </w:tc>
      </w:tr>
      <w:tr w:rsidR="00086F33" w14:paraId="2E24039D" w14:textId="77777777" w:rsidTr="00671625">
        <w:trPr>
          <w:trHeight w:val="396"/>
          <w:jc w:val="center"/>
        </w:trPr>
        <w:tc>
          <w:tcPr>
            <w:tcW w:w="830" w:type="dxa"/>
            <w:vMerge/>
            <w:tcBorders>
              <w:top w:val="single" w:sz="8" w:space="0" w:color="000000"/>
              <w:left w:val="single" w:sz="8" w:space="0" w:color="000000"/>
              <w:bottom w:val="single" w:sz="8" w:space="0" w:color="000000"/>
              <w:right w:val="single" w:sz="4" w:space="0" w:color="auto"/>
            </w:tcBorders>
            <w:shd w:val="clear" w:color="auto" w:fill="auto"/>
            <w:vAlign w:val="center"/>
          </w:tcPr>
          <w:p w14:paraId="40332CDB" w14:textId="77777777" w:rsidR="00086F33" w:rsidRDefault="00086F33">
            <w:pPr>
              <w:jc w:val="center"/>
              <w:rPr>
                <w:rFonts w:ascii="宋体" w:hAnsi="宋体" w:cs="宋体" w:hint="eastAsia"/>
                <w:color w:val="000000"/>
                <w:sz w:val="24"/>
                <w:szCs w:val="24"/>
              </w:rPr>
            </w:pPr>
          </w:p>
        </w:tc>
        <w:tc>
          <w:tcPr>
            <w:tcW w:w="2545"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8C66056" w14:textId="77777777" w:rsidR="00086F33" w:rsidRDefault="00086F33">
            <w:pPr>
              <w:jc w:val="center"/>
              <w:rPr>
                <w:rFonts w:ascii="宋体" w:hAnsi="宋体" w:cs="宋体" w:hint="eastAsia"/>
                <w:color w:val="000000"/>
                <w:sz w:val="24"/>
                <w:szCs w:val="24"/>
              </w:rPr>
            </w:pPr>
          </w:p>
        </w:tc>
        <w:tc>
          <w:tcPr>
            <w:tcW w:w="2287" w:type="dxa"/>
            <w:tcBorders>
              <w:top w:val="single" w:sz="4" w:space="0" w:color="auto"/>
              <w:left w:val="single" w:sz="4" w:space="0" w:color="auto"/>
              <w:bottom w:val="single" w:sz="4" w:space="0" w:color="auto"/>
              <w:right w:val="single" w:sz="4" w:space="0" w:color="auto"/>
            </w:tcBorders>
            <w:shd w:val="clear" w:color="auto" w:fill="auto"/>
            <w:vAlign w:val="center"/>
          </w:tcPr>
          <w:p w14:paraId="1496F20B" w14:textId="77777777" w:rsidR="00086F33" w:rsidRDefault="00000000">
            <w:pPr>
              <w:widowControl/>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绿化竣工测量</w:t>
            </w:r>
          </w:p>
        </w:tc>
        <w:tc>
          <w:tcPr>
            <w:tcW w:w="306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14:paraId="17E4FB4C" w14:textId="77777777" w:rsidR="00086F33" w:rsidRDefault="00086F33">
            <w:pPr>
              <w:widowControl/>
              <w:jc w:val="center"/>
              <w:textAlignment w:val="center"/>
              <w:rPr>
                <w:rFonts w:ascii="宋体" w:hAnsi="宋体" w:cs="宋体" w:hint="eastAsia"/>
                <w:color w:val="000000"/>
                <w:sz w:val="24"/>
                <w:szCs w:val="24"/>
              </w:rPr>
            </w:pPr>
          </w:p>
        </w:tc>
      </w:tr>
      <w:tr w:rsidR="00086F33" w14:paraId="11BCAFF1" w14:textId="77777777" w:rsidTr="00671625">
        <w:trPr>
          <w:trHeight w:val="386"/>
          <w:jc w:val="center"/>
        </w:trPr>
        <w:tc>
          <w:tcPr>
            <w:tcW w:w="830" w:type="dxa"/>
            <w:vMerge/>
            <w:tcBorders>
              <w:top w:val="single" w:sz="8" w:space="0" w:color="000000"/>
              <w:left w:val="single" w:sz="8" w:space="0" w:color="000000"/>
              <w:bottom w:val="single" w:sz="8" w:space="0" w:color="000000"/>
              <w:right w:val="single" w:sz="4" w:space="0" w:color="auto"/>
            </w:tcBorders>
            <w:shd w:val="clear" w:color="auto" w:fill="auto"/>
            <w:vAlign w:val="center"/>
          </w:tcPr>
          <w:p w14:paraId="415DD8C5" w14:textId="77777777" w:rsidR="00086F33" w:rsidRDefault="00086F33">
            <w:pPr>
              <w:jc w:val="center"/>
              <w:rPr>
                <w:rFonts w:ascii="宋体" w:hAnsi="宋体" w:cs="宋体" w:hint="eastAsia"/>
                <w:color w:val="000000"/>
                <w:sz w:val="24"/>
                <w:szCs w:val="24"/>
              </w:rPr>
            </w:pPr>
          </w:p>
        </w:tc>
        <w:tc>
          <w:tcPr>
            <w:tcW w:w="2545"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EA9B89B" w14:textId="77777777" w:rsidR="00086F33" w:rsidRDefault="00086F33">
            <w:pPr>
              <w:jc w:val="center"/>
              <w:rPr>
                <w:rFonts w:ascii="宋体" w:hAnsi="宋体" w:cs="宋体" w:hint="eastAsia"/>
                <w:color w:val="000000"/>
                <w:sz w:val="24"/>
                <w:szCs w:val="24"/>
              </w:rPr>
            </w:pPr>
          </w:p>
        </w:tc>
        <w:tc>
          <w:tcPr>
            <w:tcW w:w="2287" w:type="dxa"/>
            <w:tcBorders>
              <w:top w:val="single" w:sz="4" w:space="0" w:color="auto"/>
              <w:left w:val="single" w:sz="4" w:space="0" w:color="auto"/>
              <w:bottom w:val="single" w:sz="4" w:space="0" w:color="auto"/>
              <w:right w:val="single" w:sz="4" w:space="0" w:color="auto"/>
            </w:tcBorders>
            <w:shd w:val="clear" w:color="auto" w:fill="auto"/>
            <w:vAlign w:val="center"/>
          </w:tcPr>
          <w:p w14:paraId="060C27A6" w14:textId="77777777" w:rsidR="00086F33" w:rsidRDefault="00000000">
            <w:pPr>
              <w:widowControl/>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管线竣工测量</w:t>
            </w:r>
          </w:p>
        </w:tc>
        <w:tc>
          <w:tcPr>
            <w:tcW w:w="306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14:paraId="3B4CB5F0" w14:textId="77777777" w:rsidR="00086F33" w:rsidRDefault="00086F33">
            <w:pPr>
              <w:widowControl/>
              <w:jc w:val="center"/>
              <w:textAlignment w:val="center"/>
              <w:rPr>
                <w:rFonts w:ascii="宋体" w:hAnsi="宋体" w:cs="宋体" w:hint="eastAsia"/>
                <w:color w:val="000000"/>
                <w:sz w:val="24"/>
                <w:szCs w:val="24"/>
              </w:rPr>
            </w:pPr>
          </w:p>
        </w:tc>
      </w:tr>
      <w:tr w:rsidR="00086F33" w14:paraId="2ADA84F7" w14:textId="77777777" w:rsidTr="00671625">
        <w:trPr>
          <w:trHeight w:val="547"/>
          <w:jc w:val="center"/>
        </w:trPr>
        <w:tc>
          <w:tcPr>
            <w:tcW w:w="830" w:type="dxa"/>
            <w:tcBorders>
              <w:top w:val="single" w:sz="8" w:space="0" w:color="000000"/>
              <w:left w:val="single" w:sz="8" w:space="0" w:color="000000"/>
              <w:bottom w:val="single" w:sz="8" w:space="0" w:color="000000"/>
              <w:right w:val="single" w:sz="4" w:space="0" w:color="auto"/>
            </w:tcBorders>
            <w:shd w:val="clear" w:color="auto" w:fill="auto"/>
            <w:vAlign w:val="center"/>
          </w:tcPr>
          <w:p w14:paraId="3CBDB0D6" w14:textId="77777777" w:rsidR="00086F33" w:rsidRDefault="00000000">
            <w:pPr>
              <w:widowControl/>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5</w:t>
            </w:r>
          </w:p>
        </w:tc>
        <w:tc>
          <w:tcPr>
            <w:tcW w:w="2545" w:type="dxa"/>
            <w:tcBorders>
              <w:top w:val="single" w:sz="4" w:space="0" w:color="auto"/>
              <w:left w:val="single" w:sz="4" w:space="0" w:color="auto"/>
              <w:bottom w:val="single" w:sz="4" w:space="0" w:color="auto"/>
              <w:right w:val="single" w:sz="4" w:space="0" w:color="auto"/>
            </w:tcBorders>
            <w:shd w:val="clear" w:color="auto" w:fill="auto"/>
            <w:vAlign w:val="center"/>
          </w:tcPr>
          <w:p w14:paraId="54A5115E" w14:textId="77777777" w:rsidR="00086F33" w:rsidRDefault="00000000">
            <w:pPr>
              <w:widowControl/>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房产实测（产权证办理）</w:t>
            </w:r>
          </w:p>
        </w:tc>
        <w:tc>
          <w:tcPr>
            <w:tcW w:w="2287" w:type="dxa"/>
            <w:tcBorders>
              <w:top w:val="single" w:sz="4" w:space="0" w:color="auto"/>
              <w:left w:val="single" w:sz="4" w:space="0" w:color="auto"/>
              <w:bottom w:val="single" w:sz="4" w:space="0" w:color="auto"/>
              <w:right w:val="single" w:sz="4" w:space="0" w:color="auto"/>
            </w:tcBorders>
            <w:shd w:val="clear" w:color="auto" w:fill="auto"/>
            <w:vAlign w:val="center"/>
          </w:tcPr>
          <w:p w14:paraId="636426B5" w14:textId="77777777" w:rsidR="00086F33" w:rsidRDefault="00000000">
            <w:pPr>
              <w:widowControl/>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学生宿舍楼</w:t>
            </w:r>
          </w:p>
        </w:tc>
        <w:tc>
          <w:tcPr>
            <w:tcW w:w="306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40CA2A7" w14:textId="77777777" w:rsidR="00086F33" w:rsidRDefault="00000000">
            <w:pPr>
              <w:widowControl/>
              <w:jc w:val="center"/>
              <w:textAlignment w:val="center"/>
              <w:rPr>
                <w:rFonts w:ascii="宋体" w:hAnsi="宋体" w:cs="宋体" w:hint="eastAsia"/>
                <w:color w:val="000000"/>
                <w:sz w:val="24"/>
                <w:szCs w:val="24"/>
              </w:rPr>
            </w:pPr>
            <w:r>
              <w:rPr>
                <w:rFonts w:ascii="宋体" w:hAnsi="宋体" w:cs="宋体" w:hint="eastAsia"/>
                <w:color w:val="000000"/>
                <w:sz w:val="24"/>
                <w:szCs w:val="24"/>
              </w:rPr>
              <w:t>7#</w:t>
            </w:r>
            <w:r>
              <w:rPr>
                <w:rFonts w:ascii="宋体" w:hAnsi="宋体" w:cs="宋体" w:hint="eastAsia"/>
                <w:color w:val="000000"/>
                <w:kern w:val="0"/>
                <w:sz w:val="24"/>
                <w:szCs w:val="24"/>
                <w:lang w:bidi="ar"/>
              </w:rPr>
              <w:t>学生宿舍和轨道交通装备产教融合中心</w:t>
            </w:r>
          </w:p>
        </w:tc>
      </w:tr>
      <w:tr w:rsidR="00086F33" w14:paraId="37624C3C" w14:textId="77777777" w:rsidTr="00671625">
        <w:trPr>
          <w:trHeight w:val="641"/>
          <w:jc w:val="center"/>
        </w:trPr>
        <w:tc>
          <w:tcPr>
            <w:tcW w:w="83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14:paraId="6AC06393" w14:textId="77777777" w:rsidR="00086F33" w:rsidRDefault="00000000">
            <w:pPr>
              <w:widowControl/>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6</w:t>
            </w:r>
          </w:p>
        </w:tc>
        <w:tc>
          <w:tcPr>
            <w:tcW w:w="2545" w:type="dxa"/>
            <w:vMerge w:val="restart"/>
            <w:tcBorders>
              <w:top w:val="single" w:sz="4" w:space="0" w:color="auto"/>
              <w:left w:val="single" w:sz="8" w:space="0" w:color="000000"/>
              <w:bottom w:val="single" w:sz="8" w:space="0" w:color="000000"/>
              <w:right w:val="single" w:sz="8" w:space="0" w:color="000000"/>
            </w:tcBorders>
            <w:shd w:val="clear" w:color="auto" w:fill="auto"/>
            <w:vAlign w:val="center"/>
          </w:tcPr>
          <w:p w14:paraId="7E3525B6" w14:textId="77777777" w:rsidR="00086F33" w:rsidRDefault="00000000">
            <w:pPr>
              <w:widowControl/>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国土竣工测量      （不动产权证办理）</w:t>
            </w:r>
          </w:p>
        </w:tc>
        <w:tc>
          <w:tcPr>
            <w:tcW w:w="2287" w:type="dxa"/>
            <w:tcBorders>
              <w:top w:val="single" w:sz="4" w:space="0" w:color="auto"/>
              <w:left w:val="single" w:sz="8" w:space="0" w:color="000000"/>
              <w:bottom w:val="single" w:sz="8" w:space="0" w:color="000000"/>
              <w:right w:val="single" w:sz="8" w:space="0" w:color="000000"/>
            </w:tcBorders>
            <w:shd w:val="clear" w:color="auto" w:fill="auto"/>
            <w:vAlign w:val="center"/>
          </w:tcPr>
          <w:p w14:paraId="78F8B8DB" w14:textId="77777777" w:rsidR="00086F33" w:rsidRDefault="00000000">
            <w:pPr>
              <w:widowControl/>
              <w:jc w:val="center"/>
              <w:textAlignment w:val="center"/>
              <w:rPr>
                <w:rFonts w:ascii="宋体" w:hAnsi="宋体" w:cs="宋体" w:hint="eastAsia"/>
                <w:color w:val="000000"/>
                <w:sz w:val="24"/>
                <w:szCs w:val="24"/>
              </w:rPr>
            </w:pPr>
            <w:proofErr w:type="gramStart"/>
            <w:r>
              <w:rPr>
                <w:rFonts w:ascii="宋体" w:hAnsi="宋体" w:cs="宋体" w:hint="eastAsia"/>
                <w:color w:val="000000"/>
                <w:kern w:val="0"/>
                <w:sz w:val="24"/>
                <w:szCs w:val="24"/>
                <w:lang w:bidi="ar"/>
              </w:rPr>
              <w:t>分幢占地</w:t>
            </w:r>
            <w:proofErr w:type="gramEnd"/>
            <w:r>
              <w:rPr>
                <w:rFonts w:ascii="宋体" w:hAnsi="宋体" w:cs="宋体" w:hint="eastAsia"/>
                <w:color w:val="000000"/>
                <w:kern w:val="0"/>
                <w:sz w:val="24"/>
                <w:szCs w:val="24"/>
                <w:lang w:bidi="ar"/>
              </w:rPr>
              <w:t>面积测量及用地红线测量</w:t>
            </w:r>
          </w:p>
        </w:tc>
        <w:tc>
          <w:tcPr>
            <w:tcW w:w="3067" w:type="dxa"/>
            <w:vMerge/>
            <w:tcBorders>
              <w:top w:val="single" w:sz="4" w:space="0" w:color="auto"/>
              <w:left w:val="single" w:sz="8" w:space="0" w:color="000000"/>
              <w:right w:val="single" w:sz="8" w:space="0" w:color="000000"/>
            </w:tcBorders>
            <w:shd w:val="clear" w:color="auto" w:fill="auto"/>
            <w:vAlign w:val="center"/>
          </w:tcPr>
          <w:p w14:paraId="0CA23264" w14:textId="77777777" w:rsidR="00086F33" w:rsidRDefault="00086F33">
            <w:pPr>
              <w:widowControl/>
              <w:jc w:val="center"/>
              <w:textAlignment w:val="center"/>
              <w:rPr>
                <w:rFonts w:ascii="宋体" w:hAnsi="宋体" w:cs="宋体" w:hint="eastAsia"/>
                <w:color w:val="000000"/>
                <w:sz w:val="24"/>
                <w:szCs w:val="24"/>
              </w:rPr>
            </w:pPr>
          </w:p>
        </w:tc>
      </w:tr>
      <w:tr w:rsidR="00086F33" w14:paraId="6E495C01" w14:textId="77777777">
        <w:trPr>
          <w:trHeight w:val="323"/>
          <w:jc w:val="center"/>
        </w:trPr>
        <w:tc>
          <w:tcPr>
            <w:tcW w:w="83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23DF6B8A" w14:textId="77777777" w:rsidR="00086F33" w:rsidRDefault="00086F33">
            <w:pPr>
              <w:jc w:val="center"/>
              <w:rPr>
                <w:rFonts w:ascii="宋体" w:hAnsi="宋体" w:cs="宋体" w:hint="eastAsia"/>
                <w:color w:val="000000"/>
                <w:sz w:val="24"/>
                <w:szCs w:val="24"/>
              </w:rPr>
            </w:pPr>
          </w:p>
        </w:tc>
        <w:tc>
          <w:tcPr>
            <w:tcW w:w="2545"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36F077B3" w14:textId="77777777" w:rsidR="00086F33" w:rsidRDefault="00086F33">
            <w:pPr>
              <w:jc w:val="center"/>
              <w:rPr>
                <w:rFonts w:ascii="宋体" w:hAnsi="宋体" w:cs="宋体" w:hint="eastAsia"/>
                <w:color w:val="000000"/>
                <w:sz w:val="24"/>
                <w:szCs w:val="24"/>
              </w:rPr>
            </w:pPr>
          </w:p>
        </w:tc>
        <w:tc>
          <w:tcPr>
            <w:tcW w:w="228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9E77210" w14:textId="77777777" w:rsidR="00086F33" w:rsidRDefault="00000000">
            <w:pPr>
              <w:widowControl/>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地形图测量</w:t>
            </w:r>
          </w:p>
        </w:tc>
        <w:tc>
          <w:tcPr>
            <w:tcW w:w="3067" w:type="dxa"/>
            <w:vMerge/>
            <w:tcBorders>
              <w:left w:val="single" w:sz="8" w:space="0" w:color="000000"/>
              <w:bottom w:val="single" w:sz="8" w:space="0" w:color="000000"/>
              <w:right w:val="single" w:sz="8" w:space="0" w:color="000000"/>
            </w:tcBorders>
            <w:shd w:val="clear" w:color="auto" w:fill="auto"/>
            <w:vAlign w:val="center"/>
          </w:tcPr>
          <w:p w14:paraId="649A30A2" w14:textId="77777777" w:rsidR="00086F33" w:rsidRDefault="00086F33">
            <w:pPr>
              <w:widowControl/>
              <w:jc w:val="center"/>
              <w:textAlignment w:val="center"/>
              <w:rPr>
                <w:rFonts w:ascii="宋体" w:hAnsi="宋体" w:cs="宋体" w:hint="eastAsia"/>
                <w:color w:val="000000"/>
                <w:sz w:val="24"/>
                <w:szCs w:val="24"/>
              </w:rPr>
            </w:pPr>
          </w:p>
        </w:tc>
      </w:tr>
    </w:tbl>
    <w:p w14:paraId="7FE65C89" w14:textId="77777777" w:rsidR="00086F33" w:rsidRDefault="00000000">
      <w:pPr>
        <w:widowControl/>
        <w:spacing w:line="360" w:lineRule="auto"/>
        <w:ind w:firstLineChars="200" w:firstLine="480"/>
        <w:jc w:val="left"/>
        <w:rPr>
          <w:rFonts w:ascii="仿宋" w:eastAsia="仿宋" w:hAnsi="仿宋" w:hint="eastAsia"/>
          <w:sz w:val="24"/>
          <w:szCs w:val="24"/>
        </w:rPr>
      </w:pPr>
      <w:r>
        <w:rPr>
          <w:rFonts w:ascii="仿宋" w:eastAsia="仿宋" w:hAnsi="仿宋" w:hint="eastAsia"/>
          <w:sz w:val="24"/>
          <w:szCs w:val="24"/>
        </w:rPr>
        <w:t>4.测量工程量：请各投标单位根据所提供的图纸进行计算工程量进行报价</w:t>
      </w:r>
    </w:p>
    <w:p w14:paraId="71947C1A" w14:textId="77777777" w:rsidR="00086F33" w:rsidRDefault="00000000">
      <w:pPr>
        <w:widowControl/>
        <w:spacing w:line="360" w:lineRule="auto"/>
        <w:ind w:firstLineChars="200" w:firstLine="480"/>
        <w:jc w:val="left"/>
        <w:rPr>
          <w:rFonts w:ascii="仿宋" w:eastAsia="仿宋" w:hAnsi="仿宋" w:hint="eastAsia"/>
          <w:sz w:val="24"/>
          <w:szCs w:val="24"/>
        </w:rPr>
      </w:pPr>
      <w:r>
        <w:rPr>
          <w:rFonts w:ascii="仿宋" w:eastAsia="仿宋" w:hAnsi="仿宋" w:hint="eastAsia"/>
          <w:sz w:val="24"/>
          <w:szCs w:val="24"/>
        </w:rPr>
        <w:t>4.采购预算：19.6121万元</w:t>
      </w:r>
    </w:p>
    <w:p w14:paraId="453272DD" w14:textId="77777777" w:rsidR="00086F33" w:rsidRDefault="00000000">
      <w:pPr>
        <w:pStyle w:val="23"/>
        <w:snapToGrid w:val="0"/>
        <w:spacing w:before="0" w:beforeAutospacing="0" w:after="0" w:line="360" w:lineRule="auto"/>
        <w:ind w:leftChars="0" w:left="0" w:firstLineChars="200" w:firstLine="482"/>
        <w:jc w:val="left"/>
        <w:rPr>
          <w:rFonts w:ascii="仿宋" w:eastAsia="仿宋" w:hAnsi="仿宋" w:hint="eastAsia"/>
          <w:b/>
          <w:bCs/>
          <w:sz w:val="24"/>
          <w:szCs w:val="24"/>
        </w:rPr>
      </w:pPr>
      <w:r>
        <w:rPr>
          <w:rFonts w:ascii="仿宋" w:eastAsia="仿宋" w:hAnsi="仿宋" w:hint="eastAsia"/>
          <w:b/>
          <w:bCs/>
          <w:sz w:val="24"/>
          <w:szCs w:val="24"/>
        </w:rPr>
        <w:t>二、投标人资格要求</w:t>
      </w:r>
    </w:p>
    <w:p w14:paraId="62ECA4F5" w14:textId="77777777" w:rsidR="00086F33" w:rsidRDefault="00000000">
      <w:pPr>
        <w:pStyle w:val="23"/>
        <w:snapToGrid w:val="0"/>
        <w:spacing w:before="0" w:beforeAutospacing="0" w:after="0" w:line="360" w:lineRule="auto"/>
        <w:ind w:leftChars="0" w:left="0" w:firstLineChars="200" w:firstLine="480"/>
        <w:jc w:val="left"/>
        <w:rPr>
          <w:rFonts w:ascii="仿宋" w:eastAsia="仿宋" w:hAnsi="仿宋" w:hint="eastAsia"/>
          <w:sz w:val="24"/>
          <w:szCs w:val="24"/>
        </w:rPr>
      </w:pPr>
      <w:r>
        <w:rPr>
          <w:rFonts w:ascii="仿宋" w:eastAsia="仿宋" w:hAnsi="仿宋" w:hint="eastAsia"/>
          <w:sz w:val="24"/>
          <w:szCs w:val="24"/>
        </w:rPr>
        <w:t>1、基本资格条件：供应商必须是在中华人民共和国境内注册登记的法人、其他组织或者自然人，且应当符合下列规定，即：</w:t>
      </w:r>
    </w:p>
    <w:p w14:paraId="24CC3B8F" w14:textId="77777777" w:rsidR="00086F33" w:rsidRDefault="00000000">
      <w:pPr>
        <w:pStyle w:val="23"/>
        <w:snapToGrid w:val="0"/>
        <w:spacing w:before="0" w:beforeAutospacing="0" w:after="0" w:line="360" w:lineRule="auto"/>
        <w:ind w:leftChars="0" w:left="0" w:firstLineChars="200" w:firstLine="480"/>
        <w:jc w:val="left"/>
        <w:rPr>
          <w:rFonts w:ascii="仿宋" w:eastAsia="仿宋" w:hAnsi="仿宋" w:hint="eastAsia"/>
          <w:sz w:val="24"/>
          <w:szCs w:val="24"/>
        </w:rPr>
      </w:pPr>
      <w:r>
        <w:rPr>
          <w:rFonts w:ascii="仿宋" w:eastAsia="仿宋" w:hAnsi="仿宋" w:hint="eastAsia"/>
          <w:sz w:val="24"/>
          <w:szCs w:val="24"/>
        </w:rPr>
        <w:t>（1）具有独立承担民事责任的能力；</w:t>
      </w:r>
    </w:p>
    <w:p w14:paraId="58A3351A" w14:textId="77777777" w:rsidR="00086F33" w:rsidRDefault="00000000">
      <w:pPr>
        <w:pStyle w:val="23"/>
        <w:snapToGrid w:val="0"/>
        <w:spacing w:before="0" w:beforeAutospacing="0" w:after="0" w:line="360" w:lineRule="auto"/>
        <w:ind w:leftChars="0" w:left="0" w:firstLineChars="200" w:firstLine="480"/>
        <w:jc w:val="left"/>
        <w:rPr>
          <w:rFonts w:ascii="仿宋" w:eastAsia="仿宋" w:hAnsi="仿宋" w:hint="eastAsia"/>
          <w:sz w:val="24"/>
          <w:szCs w:val="24"/>
        </w:rPr>
      </w:pPr>
      <w:r>
        <w:rPr>
          <w:rFonts w:ascii="仿宋" w:eastAsia="仿宋" w:hAnsi="仿宋" w:hint="eastAsia"/>
          <w:sz w:val="24"/>
          <w:szCs w:val="24"/>
        </w:rPr>
        <w:t>（2）具有良好的商业信誉和健全的财务会计制度；</w:t>
      </w:r>
    </w:p>
    <w:p w14:paraId="069569FD" w14:textId="77777777" w:rsidR="00086F33" w:rsidRDefault="00000000">
      <w:pPr>
        <w:pStyle w:val="23"/>
        <w:snapToGrid w:val="0"/>
        <w:spacing w:before="0" w:beforeAutospacing="0" w:after="0" w:line="360" w:lineRule="auto"/>
        <w:ind w:leftChars="0" w:left="0" w:firstLineChars="200" w:firstLine="480"/>
        <w:jc w:val="left"/>
        <w:rPr>
          <w:rFonts w:ascii="仿宋" w:eastAsia="仿宋" w:hAnsi="仿宋" w:hint="eastAsia"/>
          <w:sz w:val="24"/>
          <w:szCs w:val="24"/>
        </w:rPr>
      </w:pPr>
      <w:r>
        <w:rPr>
          <w:rFonts w:ascii="仿宋" w:eastAsia="仿宋" w:hAnsi="仿宋" w:hint="eastAsia"/>
          <w:sz w:val="24"/>
          <w:szCs w:val="24"/>
        </w:rPr>
        <w:t>（3）具有履行合同所必需的设备和专业技术能力；</w:t>
      </w:r>
    </w:p>
    <w:p w14:paraId="060D3645" w14:textId="77777777" w:rsidR="00086F33" w:rsidRDefault="00000000">
      <w:pPr>
        <w:pStyle w:val="23"/>
        <w:snapToGrid w:val="0"/>
        <w:spacing w:before="0" w:beforeAutospacing="0" w:after="0" w:line="360" w:lineRule="auto"/>
        <w:ind w:leftChars="0" w:left="0" w:firstLineChars="200" w:firstLine="480"/>
        <w:jc w:val="left"/>
        <w:rPr>
          <w:rFonts w:ascii="仿宋" w:eastAsia="仿宋" w:hAnsi="仿宋" w:hint="eastAsia"/>
          <w:sz w:val="24"/>
          <w:szCs w:val="24"/>
        </w:rPr>
      </w:pPr>
      <w:r>
        <w:rPr>
          <w:rFonts w:ascii="仿宋" w:eastAsia="仿宋" w:hAnsi="仿宋" w:hint="eastAsia"/>
          <w:sz w:val="24"/>
          <w:szCs w:val="24"/>
        </w:rPr>
        <w:t>（4）有依法缴纳税收的良好记录；</w:t>
      </w:r>
    </w:p>
    <w:p w14:paraId="77978083" w14:textId="77777777" w:rsidR="00086F33" w:rsidRDefault="00000000">
      <w:pPr>
        <w:pStyle w:val="23"/>
        <w:snapToGrid w:val="0"/>
        <w:spacing w:before="0" w:beforeAutospacing="0" w:after="0" w:line="360" w:lineRule="auto"/>
        <w:ind w:leftChars="0" w:left="0" w:firstLineChars="200" w:firstLine="480"/>
        <w:jc w:val="left"/>
        <w:rPr>
          <w:rFonts w:ascii="仿宋" w:eastAsia="仿宋" w:hAnsi="仿宋" w:hint="eastAsia"/>
          <w:sz w:val="24"/>
          <w:szCs w:val="24"/>
        </w:rPr>
      </w:pPr>
      <w:r>
        <w:rPr>
          <w:rFonts w:ascii="仿宋" w:eastAsia="仿宋" w:hAnsi="仿宋" w:hint="eastAsia"/>
          <w:sz w:val="24"/>
          <w:szCs w:val="24"/>
        </w:rPr>
        <w:t>（5）参加采购活动前三年内，在经营活动中没有重大违法记录；</w:t>
      </w:r>
    </w:p>
    <w:p w14:paraId="3AB4EB51" w14:textId="77777777" w:rsidR="00086F33" w:rsidRDefault="00000000">
      <w:pPr>
        <w:pStyle w:val="23"/>
        <w:snapToGrid w:val="0"/>
        <w:spacing w:before="0" w:beforeAutospacing="0" w:after="0" w:line="360" w:lineRule="auto"/>
        <w:ind w:leftChars="0" w:left="0" w:firstLineChars="200" w:firstLine="480"/>
        <w:jc w:val="left"/>
        <w:rPr>
          <w:rFonts w:ascii="仿宋" w:eastAsia="仿宋" w:hAnsi="仿宋" w:hint="eastAsia"/>
          <w:sz w:val="24"/>
          <w:szCs w:val="24"/>
        </w:rPr>
      </w:pPr>
      <w:r>
        <w:rPr>
          <w:rFonts w:ascii="仿宋" w:eastAsia="仿宋" w:hAnsi="仿宋" w:hint="eastAsia"/>
          <w:sz w:val="24"/>
          <w:szCs w:val="24"/>
        </w:rPr>
        <w:t>（6）法律、行政法规规定的其他条件。</w:t>
      </w:r>
    </w:p>
    <w:p w14:paraId="532B8FC3" w14:textId="77777777" w:rsidR="00086F33" w:rsidRDefault="00000000">
      <w:pPr>
        <w:widowControl/>
        <w:spacing w:line="360" w:lineRule="auto"/>
        <w:ind w:firstLineChars="200" w:firstLine="480"/>
        <w:jc w:val="left"/>
        <w:rPr>
          <w:rFonts w:ascii="仿宋" w:eastAsia="仿宋" w:hAnsi="仿宋" w:hint="eastAsia"/>
          <w:sz w:val="24"/>
          <w:szCs w:val="24"/>
        </w:rPr>
      </w:pPr>
      <w:r>
        <w:rPr>
          <w:rFonts w:ascii="仿宋" w:eastAsia="仿宋" w:hAnsi="仿宋" w:hint="eastAsia"/>
          <w:sz w:val="24"/>
          <w:szCs w:val="24"/>
        </w:rPr>
        <w:t>2、特定资格条件：</w:t>
      </w:r>
    </w:p>
    <w:p w14:paraId="476B9FF8" w14:textId="77777777" w:rsidR="00086F33" w:rsidRDefault="00000000">
      <w:pPr>
        <w:widowControl/>
        <w:spacing w:line="360" w:lineRule="auto"/>
        <w:ind w:firstLineChars="200" w:firstLine="480"/>
        <w:jc w:val="left"/>
        <w:rPr>
          <w:rFonts w:ascii="仿宋" w:eastAsia="仿宋" w:hAnsi="仿宋" w:hint="eastAsia"/>
          <w:sz w:val="24"/>
          <w:szCs w:val="24"/>
        </w:rPr>
      </w:pPr>
      <w:r>
        <w:rPr>
          <w:rFonts w:ascii="仿宋" w:eastAsia="仿宋" w:hAnsi="仿宋" w:hint="eastAsia"/>
          <w:sz w:val="24"/>
          <w:szCs w:val="24"/>
        </w:rPr>
        <w:t>（1）竞标人须具有乙级及以上测绘资质且营业执照上标明可从事上述项目；</w:t>
      </w:r>
    </w:p>
    <w:p w14:paraId="06E4CC42" w14:textId="77777777" w:rsidR="00086F33" w:rsidRDefault="00000000">
      <w:pPr>
        <w:widowControl/>
        <w:spacing w:line="360" w:lineRule="auto"/>
        <w:ind w:firstLineChars="200" w:firstLine="480"/>
        <w:jc w:val="left"/>
        <w:rPr>
          <w:rFonts w:ascii="仿宋" w:eastAsia="仿宋" w:hAnsi="仿宋" w:hint="eastAsia"/>
          <w:sz w:val="24"/>
          <w:szCs w:val="24"/>
        </w:rPr>
      </w:pPr>
      <w:r>
        <w:rPr>
          <w:rFonts w:ascii="仿宋" w:eastAsia="仿宋" w:hAnsi="仿宋" w:hint="eastAsia"/>
          <w:sz w:val="24"/>
          <w:szCs w:val="24"/>
        </w:rPr>
        <w:t>（2）公司已入驻株洲市“多测合一”测绘机构名录；</w:t>
      </w:r>
    </w:p>
    <w:p w14:paraId="4B673CBE" w14:textId="77777777" w:rsidR="00086F33" w:rsidRDefault="00000000">
      <w:pPr>
        <w:pStyle w:val="23"/>
        <w:snapToGrid w:val="0"/>
        <w:spacing w:before="0" w:beforeAutospacing="0" w:after="0" w:line="360" w:lineRule="auto"/>
        <w:ind w:leftChars="0" w:left="0" w:firstLineChars="200" w:firstLine="480"/>
        <w:jc w:val="left"/>
        <w:rPr>
          <w:rFonts w:ascii="仿宋" w:eastAsia="仿宋" w:hAnsi="仿宋" w:hint="eastAsia"/>
          <w:sz w:val="24"/>
          <w:szCs w:val="24"/>
        </w:rPr>
      </w:pPr>
      <w:r>
        <w:rPr>
          <w:rFonts w:ascii="仿宋" w:eastAsia="仿宋" w:hAnsi="仿宋" w:hint="eastAsia"/>
          <w:sz w:val="24"/>
          <w:szCs w:val="24"/>
        </w:rPr>
        <w:t>3、不接受联合体投标</w:t>
      </w:r>
    </w:p>
    <w:p w14:paraId="773A98C1" w14:textId="77777777" w:rsidR="00086F33" w:rsidRDefault="00000000">
      <w:pPr>
        <w:pStyle w:val="23"/>
        <w:snapToGrid w:val="0"/>
        <w:spacing w:before="0" w:beforeAutospacing="0" w:after="0" w:line="360" w:lineRule="auto"/>
        <w:ind w:leftChars="0" w:left="0" w:firstLineChars="200" w:firstLine="482"/>
        <w:jc w:val="left"/>
        <w:rPr>
          <w:rFonts w:ascii="仿宋" w:eastAsia="仿宋" w:hAnsi="仿宋" w:hint="eastAsia"/>
          <w:b/>
          <w:bCs/>
          <w:sz w:val="24"/>
          <w:szCs w:val="24"/>
        </w:rPr>
      </w:pPr>
      <w:bookmarkStart w:id="7" w:name="_Toc58335831"/>
      <w:r>
        <w:rPr>
          <w:rFonts w:ascii="仿宋" w:eastAsia="仿宋" w:hAnsi="仿宋" w:hint="eastAsia"/>
          <w:b/>
          <w:bCs/>
          <w:sz w:val="24"/>
          <w:szCs w:val="24"/>
        </w:rPr>
        <w:t>三、响应文件提交的截止时间、开启时间及地点</w:t>
      </w:r>
      <w:bookmarkEnd w:id="7"/>
    </w:p>
    <w:p w14:paraId="054E6273" w14:textId="1D86460C" w:rsidR="00086F33" w:rsidRDefault="00000000">
      <w:pPr>
        <w:pStyle w:val="23"/>
        <w:snapToGrid w:val="0"/>
        <w:spacing w:before="0" w:beforeAutospacing="0" w:after="0" w:line="360" w:lineRule="auto"/>
        <w:ind w:leftChars="0" w:left="0" w:firstLineChars="200" w:firstLine="480"/>
        <w:jc w:val="left"/>
        <w:rPr>
          <w:rFonts w:ascii="仿宋" w:eastAsia="仿宋" w:hAnsi="仿宋" w:hint="eastAsia"/>
          <w:sz w:val="24"/>
          <w:szCs w:val="24"/>
        </w:rPr>
      </w:pPr>
      <w:r>
        <w:rPr>
          <w:rFonts w:ascii="仿宋" w:eastAsia="仿宋" w:hAnsi="仿宋" w:hint="eastAsia"/>
          <w:sz w:val="24"/>
          <w:szCs w:val="24"/>
        </w:rPr>
        <w:t>1．首次响应文件的提交截止时间：2025年4</w:t>
      </w:r>
      <w:r w:rsidRPr="00671625">
        <w:rPr>
          <w:rFonts w:ascii="仿宋" w:eastAsia="仿宋" w:hAnsi="仿宋" w:hint="eastAsia"/>
          <w:sz w:val="24"/>
          <w:szCs w:val="24"/>
        </w:rPr>
        <w:t>月15日 1</w:t>
      </w:r>
      <w:r w:rsidR="00671625" w:rsidRPr="00671625">
        <w:rPr>
          <w:rFonts w:ascii="仿宋" w:eastAsia="仿宋" w:hAnsi="仿宋" w:hint="eastAsia"/>
          <w:sz w:val="24"/>
          <w:szCs w:val="24"/>
        </w:rPr>
        <w:t>7</w:t>
      </w:r>
      <w:r w:rsidRPr="00671625">
        <w:rPr>
          <w:rFonts w:ascii="仿宋" w:eastAsia="仿宋" w:hAnsi="仿宋" w:hint="eastAsia"/>
          <w:sz w:val="24"/>
          <w:szCs w:val="24"/>
        </w:rPr>
        <w:t>时</w:t>
      </w:r>
    </w:p>
    <w:p w14:paraId="5FCFB0A5" w14:textId="0F71D85E" w:rsidR="00086F33" w:rsidRDefault="00000000">
      <w:pPr>
        <w:pStyle w:val="23"/>
        <w:snapToGrid w:val="0"/>
        <w:spacing w:before="0" w:beforeAutospacing="0" w:after="0" w:line="360" w:lineRule="auto"/>
        <w:ind w:leftChars="0" w:left="0" w:firstLineChars="200" w:firstLine="480"/>
        <w:jc w:val="left"/>
        <w:rPr>
          <w:rFonts w:ascii="仿宋" w:eastAsia="仿宋" w:hAnsi="仿宋" w:hint="eastAsia"/>
          <w:sz w:val="24"/>
          <w:szCs w:val="24"/>
        </w:rPr>
      </w:pPr>
      <w:r>
        <w:rPr>
          <w:rFonts w:ascii="仿宋" w:eastAsia="仿宋" w:hAnsi="仿宋" w:hint="eastAsia"/>
          <w:sz w:val="24"/>
          <w:szCs w:val="24"/>
        </w:rPr>
        <w:t>2．首次响应文件的开启时间：2025年4月</w:t>
      </w:r>
      <w:r w:rsidRPr="00671625">
        <w:rPr>
          <w:rFonts w:ascii="仿宋" w:eastAsia="仿宋" w:hAnsi="仿宋" w:hint="eastAsia"/>
          <w:sz w:val="24"/>
          <w:szCs w:val="24"/>
        </w:rPr>
        <w:t xml:space="preserve"> 16日 </w:t>
      </w:r>
      <w:r w:rsidR="00671625" w:rsidRPr="00671625">
        <w:rPr>
          <w:rFonts w:ascii="仿宋" w:eastAsia="仿宋" w:hAnsi="仿宋" w:hint="eastAsia"/>
          <w:sz w:val="24"/>
          <w:szCs w:val="24"/>
        </w:rPr>
        <w:t>11</w:t>
      </w:r>
      <w:r w:rsidRPr="00671625">
        <w:rPr>
          <w:rFonts w:ascii="仿宋" w:eastAsia="仿宋" w:hAnsi="仿宋" w:hint="eastAsia"/>
          <w:sz w:val="24"/>
          <w:szCs w:val="24"/>
        </w:rPr>
        <w:t>时</w:t>
      </w:r>
    </w:p>
    <w:p w14:paraId="45341DC1" w14:textId="77777777" w:rsidR="00086F33" w:rsidRDefault="00000000">
      <w:pPr>
        <w:spacing w:line="360" w:lineRule="auto"/>
        <w:ind w:left="480"/>
        <w:rPr>
          <w:rFonts w:ascii="宋体" w:hAnsi="宋体" w:cs="宋体" w:hint="eastAsia"/>
          <w:kern w:val="0"/>
          <w:sz w:val="24"/>
        </w:rPr>
      </w:pPr>
      <w:r>
        <w:rPr>
          <w:rFonts w:ascii="仿宋" w:eastAsia="仿宋" w:hAnsi="仿宋" w:hint="eastAsia"/>
          <w:sz w:val="24"/>
          <w:szCs w:val="24"/>
        </w:rPr>
        <w:t>3．首次响应文件的开启地点</w:t>
      </w:r>
      <w:r>
        <w:rPr>
          <w:rFonts w:ascii="仿宋" w:eastAsia="仿宋" w:hAnsi="仿宋" w:cstheme="minorEastAsia" w:hint="eastAsia"/>
          <w:sz w:val="24"/>
          <w:szCs w:val="24"/>
        </w:rPr>
        <w:t>：湖南铁道职业技术学院云龙校区新校区建设指挥部会议室</w:t>
      </w:r>
    </w:p>
    <w:p w14:paraId="74D28A25" w14:textId="77777777" w:rsidR="00086F33" w:rsidRDefault="00086F33">
      <w:pPr>
        <w:pStyle w:val="23"/>
        <w:snapToGrid w:val="0"/>
        <w:spacing w:before="0" w:beforeAutospacing="0" w:after="0" w:line="360" w:lineRule="auto"/>
        <w:ind w:leftChars="0" w:left="0" w:firstLineChars="200" w:firstLine="480"/>
        <w:jc w:val="left"/>
        <w:rPr>
          <w:rFonts w:ascii="仿宋" w:eastAsia="仿宋" w:hAnsi="仿宋" w:hint="eastAsia"/>
          <w:sz w:val="24"/>
          <w:szCs w:val="24"/>
        </w:rPr>
      </w:pPr>
    </w:p>
    <w:p w14:paraId="35D4FC64" w14:textId="77777777" w:rsidR="00086F33" w:rsidRDefault="00000000">
      <w:pPr>
        <w:pStyle w:val="2"/>
        <w:snapToGrid w:val="0"/>
        <w:spacing w:before="0" w:after="0" w:line="360" w:lineRule="auto"/>
        <w:ind w:firstLineChars="195" w:firstLine="470"/>
        <w:jc w:val="left"/>
        <w:rPr>
          <w:rFonts w:ascii="仿宋" w:eastAsia="仿宋" w:hAnsi="仿宋" w:cs="宋体" w:hint="eastAsia"/>
          <w:bCs w:val="0"/>
          <w:kern w:val="0"/>
          <w:sz w:val="24"/>
          <w:szCs w:val="24"/>
        </w:rPr>
      </w:pPr>
      <w:bookmarkStart w:id="8" w:name="_Toc58335832"/>
      <w:r>
        <w:rPr>
          <w:rFonts w:ascii="仿宋" w:eastAsia="仿宋" w:hAnsi="仿宋" w:cs="宋体" w:hint="eastAsia"/>
          <w:bCs w:val="0"/>
          <w:kern w:val="0"/>
          <w:sz w:val="24"/>
          <w:szCs w:val="24"/>
        </w:rPr>
        <w:lastRenderedPageBreak/>
        <w:t>四、公告期限</w:t>
      </w:r>
      <w:bookmarkEnd w:id="8"/>
    </w:p>
    <w:p w14:paraId="20F5FB5A" w14:textId="77777777" w:rsidR="00086F33" w:rsidRDefault="00000000">
      <w:pPr>
        <w:snapToGrid w:val="0"/>
        <w:spacing w:line="360" w:lineRule="auto"/>
        <w:ind w:firstLineChars="200" w:firstLine="480"/>
        <w:jc w:val="left"/>
        <w:rPr>
          <w:rFonts w:ascii="仿宋" w:eastAsia="仿宋" w:hAnsi="仿宋" w:cstheme="minorEastAsia" w:hint="eastAsia"/>
          <w:sz w:val="24"/>
          <w:szCs w:val="24"/>
        </w:rPr>
      </w:pPr>
      <w:r>
        <w:rPr>
          <w:rFonts w:ascii="仿宋" w:eastAsia="仿宋" w:hAnsi="仿宋" w:cstheme="minorEastAsia" w:hint="eastAsia"/>
          <w:sz w:val="24"/>
          <w:szCs w:val="24"/>
        </w:rPr>
        <w:t>1．本招标公告在湖南铁道职业技术学院官网（www.</w:t>
      </w:r>
      <w:r>
        <w:rPr>
          <w:rFonts w:ascii="仿宋" w:eastAsia="仿宋" w:hAnsi="仿宋" w:cstheme="minorEastAsia"/>
          <w:sz w:val="24"/>
          <w:szCs w:val="24"/>
        </w:rPr>
        <w:t>hnrpc.com</w:t>
      </w:r>
      <w:r>
        <w:rPr>
          <w:rFonts w:ascii="仿宋" w:eastAsia="仿宋" w:hAnsi="仿宋" w:cstheme="minorEastAsia" w:hint="eastAsia"/>
          <w:sz w:val="24"/>
          <w:szCs w:val="24"/>
        </w:rPr>
        <w:t>）发布。公告期限从本招标公告发布之日起3个工作日。</w:t>
      </w:r>
    </w:p>
    <w:p w14:paraId="0C946E80" w14:textId="77777777" w:rsidR="00086F33" w:rsidRDefault="00000000">
      <w:pPr>
        <w:pStyle w:val="2"/>
        <w:snapToGrid w:val="0"/>
        <w:spacing w:before="0" w:after="0" w:line="360" w:lineRule="auto"/>
        <w:ind w:firstLineChars="195" w:firstLine="470"/>
        <w:jc w:val="left"/>
        <w:rPr>
          <w:rFonts w:ascii="仿宋" w:eastAsia="仿宋" w:hAnsi="仿宋" w:cs="宋体" w:hint="eastAsia"/>
          <w:bCs w:val="0"/>
          <w:kern w:val="0"/>
          <w:sz w:val="24"/>
          <w:szCs w:val="24"/>
        </w:rPr>
      </w:pPr>
      <w:bookmarkStart w:id="9" w:name="_Toc58335833"/>
      <w:r>
        <w:rPr>
          <w:rFonts w:ascii="仿宋" w:eastAsia="仿宋" w:hAnsi="仿宋" w:cs="宋体" w:hint="eastAsia"/>
          <w:bCs w:val="0"/>
          <w:kern w:val="0"/>
          <w:sz w:val="24"/>
          <w:szCs w:val="24"/>
        </w:rPr>
        <w:t>五、疑问及质疑</w:t>
      </w:r>
      <w:bookmarkEnd w:id="9"/>
    </w:p>
    <w:p w14:paraId="0487828B" w14:textId="77777777" w:rsidR="00086F33" w:rsidRDefault="00000000">
      <w:pPr>
        <w:snapToGrid w:val="0"/>
        <w:spacing w:line="360" w:lineRule="auto"/>
        <w:ind w:firstLineChars="200" w:firstLine="480"/>
        <w:jc w:val="left"/>
        <w:rPr>
          <w:rFonts w:ascii="仿宋" w:eastAsia="仿宋" w:hAnsi="仿宋" w:cstheme="minorEastAsia" w:hint="eastAsia"/>
          <w:sz w:val="24"/>
          <w:szCs w:val="24"/>
        </w:rPr>
      </w:pPr>
      <w:r>
        <w:rPr>
          <w:rFonts w:ascii="仿宋" w:eastAsia="仿宋" w:hAnsi="仿宋" w:cstheme="minorEastAsia" w:hint="eastAsia"/>
          <w:sz w:val="24"/>
          <w:szCs w:val="24"/>
        </w:rPr>
        <w:t>1．潜在投标人对采购活动事项如有疑问的，可以向采购人提出询问。采购人将在3个工作日内</w:t>
      </w:r>
      <w:proofErr w:type="gramStart"/>
      <w:r>
        <w:rPr>
          <w:rFonts w:ascii="仿宋" w:eastAsia="仿宋" w:hAnsi="仿宋" w:cstheme="minorEastAsia" w:hint="eastAsia"/>
          <w:sz w:val="24"/>
          <w:szCs w:val="24"/>
        </w:rPr>
        <w:t>作出</w:t>
      </w:r>
      <w:proofErr w:type="gramEnd"/>
      <w:r>
        <w:rPr>
          <w:rFonts w:ascii="仿宋" w:eastAsia="仿宋" w:hAnsi="仿宋" w:cstheme="minorEastAsia" w:hint="eastAsia"/>
          <w:sz w:val="24"/>
          <w:szCs w:val="24"/>
        </w:rPr>
        <w:t>答复。</w:t>
      </w:r>
    </w:p>
    <w:p w14:paraId="21DBEE99" w14:textId="77777777" w:rsidR="00086F33" w:rsidRDefault="00000000">
      <w:pPr>
        <w:snapToGrid w:val="0"/>
        <w:spacing w:line="360" w:lineRule="auto"/>
        <w:ind w:firstLineChars="200" w:firstLine="480"/>
        <w:jc w:val="left"/>
        <w:rPr>
          <w:rFonts w:ascii="仿宋" w:eastAsia="仿宋" w:hAnsi="仿宋" w:cstheme="minorEastAsia" w:hint="eastAsia"/>
          <w:sz w:val="24"/>
          <w:szCs w:val="24"/>
        </w:rPr>
      </w:pPr>
      <w:r>
        <w:rPr>
          <w:rFonts w:ascii="仿宋" w:eastAsia="仿宋" w:hAnsi="仿宋" w:cstheme="minorEastAsia" w:hint="eastAsia"/>
          <w:sz w:val="24"/>
          <w:szCs w:val="24"/>
        </w:rPr>
        <w:t>2．潜在投标人认为招标文件或招标公告使自己的合法权益受到损害的，可以在收到招标文件之日或招标公告期限届满之日起7个工作日内，以书面形式向采购人提出质疑。</w:t>
      </w:r>
    </w:p>
    <w:p w14:paraId="42A84C11" w14:textId="77777777" w:rsidR="00086F33" w:rsidRDefault="00000000">
      <w:pPr>
        <w:pStyle w:val="2"/>
        <w:snapToGrid w:val="0"/>
        <w:spacing w:before="0" w:after="0" w:line="360" w:lineRule="auto"/>
        <w:ind w:firstLineChars="195" w:firstLine="470"/>
        <w:jc w:val="left"/>
        <w:rPr>
          <w:rFonts w:ascii="仿宋" w:eastAsia="仿宋" w:hAnsi="仿宋" w:cs="宋体" w:hint="eastAsia"/>
          <w:bCs w:val="0"/>
          <w:kern w:val="0"/>
          <w:sz w:val="24"/>
          <w:szCs w:val="24"/>
        </w:rPr>
      </w:pPr>
      <w:bookmarkStart w:id="10" w:name="_Toc58335834"/>
      <w:r>
        <w:rPr>
          <w:rFonts w:ascii="仿宋" w:eastAsia="仿宋" w:hAnsi="仿宋" w:cs="宋体" w:hint="eastAsia"/>
          <w:bCs w:val="0"/>
          <w:kern w:val="0"/>
          <w:sz w:val="24"/>
          <w:szCs w:val="24"/>
        </w:rPr>
        <w:t>六、采购项目联系人姓名和电话</w:t>
      </w:r>
      <w:bookmarkEnd w:id="10"/>
    </w:p>
    <w:p w14:paraId="1025DCB2" w14:textId="77777777" w:rsidR="00086F33" w:rsidRDefault="00000000">
      <w:pPr>
        <w:snapToGrid w:val="0"/>
        <w:spacing w:line="360" w:lineRule="auto"/>
        <w:ind w:firstLineChars="200" w:firstLine="480"/>
        <w:jc w:val="left"/>
        <w:rPr>
          <w:rFonts w:ascii="仿宋" w:eastAsia="仿宋" w:hAnsi="仿宋" w:cstheme="minorEastAsia" w:hint="eastAsia"/>
          <w:sz w:val="24"/>
          <w:szCs w:val="24"/>
        </w:rPr>
      </w:pPr>
      <w:r>
        <w:rPr>
          <w:rFonts w:ascii="仿宋" w:eastAsia="仿宋" w:hAnsi="仿宋" w:cstheme="minorEastAsia" w:hint="eastAsia"/>
          <w:sz w:val="24"/>
          <w:szCs w:val="24"/>
        </w:rPr>
        <w:t>1、联系人姓名： 张</w:t>
      </w:r>
      <w:proofErr w:type="gramStart"/>
      <w:r>
        <w:rPr>
          <w:rFonts w:ascii="仿宋" w:eastAsia="仿宋" w:hAnsi="仿宋" w:cstheme="minorEastAsia" w:hint="eastAsia"/>
          <w:sz w:val="24"/>
          <w:szCs w:val="24"/>
        </w:rPr>
        <w:t>浩</w:t>
      </w:r>
      <w:proofErr w:type="gramEnd"/>
      <w:r>
        <w:rPr>
          <w:rFonts w:ascii="仿宋" w:eastAsia="仿宋" w:hAnsi="仿宋" w:cstheme="minorEastAsia" w:hint="eastAsia"/>
          <w:sz w:val="24"/>
          <w:szCs w:val="24"/>
        </w:rPr>
        <w:t xml:space="preserve">波          </w:t>
      </w:r>
    </w:p>
    <w:p w14:paraId="2A0FE9B3" w14:textId="77777777" w:rsidR="00086F33" w:rsidRDefault="00000000">
      <w:pPr>
        <w:snapToGrid w:val="0"/>
        <w:spacing w:line="360" w:lineRule="auto"/>
        <w:ind w:firstLineChars="200" w:firstLine="480"/>
        <w:jc w:val="left"/>
        <w:rPr>
          <w:rFonts w:ascii="仿宋" w:eastAsia="仿宋" w:hAnsi="仿宋" w:cstheme="minorEastAsia" w:hint="eastAsia"/>
          <w:sz w:val="24"/>
          <w:szCs w:val="24"/>
        </w:rPr>
      </w:pPr>
      <w:r>
        <w:rPr>
          <w:rFonts w:ascii="仿宋" w:eastAsia="仿宋" w:hAnsi="仿宋" w:cstheme="minorEastAsia" w:hint="eastAsia"/>
          <w:sz w:val="24"/>
          <w:szCs w:val="24"/>
        </w:rPr>
        <w:t xml:space="preserve">电 话：13762398301           </w:t>
      </w:r>
    </w:p>
    <w:p w14:paraId="2C5C4389" w14:textId="77777777" w:rsidR="00086F33" w:rsidRDefault="00000000">
      <w:pPr>
        <w:snapToGrid w:val="0"/>
        <w:spacing w:line="360" w:lineRule="auto"/>
        <w:ind w:firstLineChars="200" w:firstLine="480"/>
        <w:jc w:val="left"/>
        <w:rPr>
          <w:rFonts w:ascii="仿宋" w:eastAsia="仿宋" w:hAnsi="仿宋" w:cstheme="minorEastAsia" w:hint="eastAsia"/>
          <w:sz w:val="24"/>
          <w:szCs w:val="24"/>
        </w:rPr>
      </w:pPr>
      <w:r>
        <w:rPr>
          <w:rFonts w:ascii="仿宋" w:eastAsia="仿宋" w:hAnsi="仿宋" w:cstheme="minorEastAsia" w:hint="eastAsia"/>
          <w:sz w:val="24"/>
          <w:szCs w:val="24"/>
        </w:rPr>
        <w:t>2.采购人</w:t>
      </w:r>
    </w:p>
    <w:p w14:paraId="62A8EE5F" w14:textId="77777777" w:rsidR="00086F33" w:rsidRDefault="00000000">
      <w:pPr>
        <w:snapToGrid w:val="0"/>
        <w:spacing w:line="360" w:lineRule="auto"/>
        <w:ind w:firstLineChars="200" w:firstLine="480"/>
        <w:jc w:val="left"/>
        <w:rPr>
          <w:rFonts w:ascii="仿宋" w:eastAsia="仿宋" w:hAnsi="仿宋" w:cstheme="minorEastAsia" w:hint="eastAsia"/>
          <w:sz w:val="24"/>
          <w:szCs w:val="24"/>
        </w:rPr>
      </w:pPr>
      <w:r>
        <w:rPr>
          <w:rFonts w:ascii="仿宋" w:eastAsia="仿宋" w:hAnsi="仿宋" w:cstheme="minorEastAsia" w:hint="eastAsia"/>
          <w:sz w:val="24"/>
          <w:szCs w:val="24"/>
        </w:rPr>
        <w:t>名 称：湖南铁道职业技术学院</w:t>
      </w:r>
    </w:p>
    <w:p w14:paraId="744C8437" w14:textId="77777777" w:rsidR="00086F33" w:rsidRDefault="00000000">
      <w:pPr>
        <w:snapToGrid w:val="0"/>
        <w:spacing w:line="360" w:lineRule="auto"/>
        <w:ind w:firstLineChars="200" w:firstLine="480"/>
        <w:jc w:val="left"/>
        <w:rPr>
          <w:rFonts w:ascii="仿宋" w:eastAsia="仿宋" w:hAnsi="仿宋" w:cstheme="minorEastAsia" w:hint="eastAsia"/>
          <w:sz w:val="24"/>
          <w:szCs w:val="24"/>
        </w:rPr>
      </w:pPr>
      <w:r>
        <w:rPr>
          <w:rFonts w:ascii="仿宋" w:eastAsia="仿宋" w:hAnsi="仿宋" w:cstheme="minorEastAsia" w:hint="eastAsia"/>
          <w:sz w:val="24"/>
          <w:szCs w:val="24"/>
        </w:rPr>
        <w:t>地 址：湖南铁道职业技术学院云龙校区新校区建设指挥部</w:t>
      </w:r>
    </w:p>
    <w:p w14:paraId="699B32B3" w14:textId="77777777" w:rsidR="00086F33" w:rsidRDefault="00086F33">
      <w:pPr>
        <w:pStyle w:val="23"/>
      </w:pPr>
    </w:p>
    <w:p w14:paraId="42402AF4" w14:textId="77777777" w:rsidR="00086F33" w:rsidRDefault="00086F33"/>
    <w:p w14:paraId="06CBF053" w14:textId="77777777" w:rsidR="00086F33" w:rsidRDefault="00086F33">
      <w:pPr>
        <w:pStyle w:val="23"/>
      </w:pPr>
    </w:p>
    <w:p w14:paraId="4BB70CDD" w14:textId="77777777" w:rsidR="00086F33" w:rsidRDefault="00000000">
      <w:pPr>
        <w:rPr>
          <w:rFonts w:ascii="仿宋" w:eastAsia="仿宋" w:hAnsi="仿宋" w:hint="eastAsia"/>
          <w:b/>
          <w:sz w:val="36"/>
          <w:szCs w:val="36"/>
        </w:rPr>
      </w:pPr>
      <w:r>
        <w:rPr>
          <w:rFonts w:ascii="仿宋" w:eastAsia="仿宋" w:hAnsi="仿宋"/>
          <w:b/>
          <w:sz w:val="36"/>
          <w:szCs w:val="36"/>
        </w:rPr>
        <w:br w:type="page"/>
      </w:r>
    </w:p>
    <w:p w14:paraId="611302C1" w14:textId="77777777" w:rsidR="00086F33" w:rsidRDefault="00000000">
      <w:pPr>
        <w:pStyle w:val="23"/>
        <w:ind w:leftChars="0" w:left="0" w:firstLine="0"/>
        <w:jc w:val="center"/>
        <w:rPr>
          <w:rFonts w:ascii="仿宋" w:eastAsia="仿宋" w:hAnsi="仿宋" w:hint="eastAsia"/>
          <w:b/>
          <w:sz w:val="36"/>
          <w:szCs w:val="36"/>
        </w:rPr>
      </w:pPr>
      <w:r>
        <w:rPr>
          <w:rFonts w:ascii="仿宋" w:eastAsia="仿宋" w:hAnsi="仿宋"/>
          <w:b/>
          <w:sz w:val="36"/>
          <w:szCs w:val="36"/>
        </w:rPr>
        <w:lastRenderedPageBreak/>
        <w:t>一</w:t>
      </w:r>
      <w:r>
        <w:rPr>
          <w:rFonts w:ascii="仿宋" w:eastAsia="仿宋" w:hAnsi="仿宋" w:hint="eastAsia"/>
          <w:b/>
          <w:sz w:val="36"/>
          <w:szCs w:val="36"/>
        </w:rPr>
        <w:t>、</w:t>
      </w:r>
      <w:r>
        <w:rPr>
          <w:rFonts w:ascii="仿宋" w:eastAsia="仿宋" w:hAnsi="仿宋"/>
          <w:b/>
          <w:sz w:val="36"/>
          <w:szCs w:val="36"/>
        </w:rPr>
        <w:t>采购需求</w:t>
      </w:r>
    </w:p>
    <w:p w14:paraId="64323B37" w14:textId="77777777" w:rsidR="00086F33" w:rsidRDefault="00000000">
      <w:pPr>
        <w:snapToGrid w:val="0"/>
        <w:spacing w:beforeLines="50" w:before="156" w:line="360" w:lineRule="auto"/>
        <w:ind w:firstLineChars="200" w:firstLine="482"/>
        <w:jc w:val="left"/>
        <w:rPr>
          <w:rFonts w:ascii="仿宋" w:eastAsia="仿宋" w:hAnsi="仿宋" w:cstheme="minorEastAsia" w:hint="eastAsia"/>
          <w:b/>
          <w:sz w:val="24"/>
          <w:szCs w:val="24"/>
        </w:rPr>
      </w:pPr>
      <w:r>
        <w:rPr>
          <w:rFonts w:ascii="仿宋" w:eastAsia="仿宋" w:hAnsi="仿宋" w:cstheme="minorEastAsia" w:hint="eastAsia"/>
          <w:b/>
          <w:sz w:val="24"/>
          <w:szCs w:val="24"/>
        </w:rPr>
        <w:t>一、项目基本情况</w:t>
      </w:r>
    </w:p>
    <w:p w14:paraId="28EBCD79" w14:textId="77777777" w:rsidR="00086F33" w:rsidRDefault="00000000">
      <w:pPr>
        <w:pStyle w:val="23"/>
        <w:snapToGrid w:val="0"/>
        <w:spacing w:before="0" w:beforeAutospacing="0" w:after="0" w:line="360" w:lineRule="auto"/>
        <w:ind w:leftChars="0" w:left="0" w:firstLineChars="200" w:firstLine="480"/>
        <w:jc w:val="left"/>
        <w:rPr>
          <w:rFonts w:ascii="仿宋" w:eastAsia="仿宋" w:hAnsi="仿宋" w:hint="eastAsia"/>
          <w:sz w:val="24"/>
          <w:szCs w:val="24"/>
          <w:u w:val="single"/>
        </w:rPr>
      </w:pPr>
      <w:r>
        <w:rPr>
          <w:rFonts w:ascii="仿宋" w:eastAsia="仿宋" w:hAnsi="仿宋" w:cs="仿宋" w:hint="eastAsia"/>
          <w:kern w:val="0"/>
          <w:sz w:val="24"/>
          <w:szCs w:val="24"/>
        </w:rPr>
        <w:t>1．项目名称：</w:t>
      </w:r>
      <w:r w:rsidRPr="00671625">
        <w:rPr>
          <w:rFonts w:ascii="仿宋" w:eastAsia="仿宋" w:hAnsi="仿宋" w:hint="eastAsia"/>
          <w:sz w:val="24"/>
          <w:szCs w:val="24"/>
        </w:rPr>
        <w:t>湖南铁道职业技术学院轨道交通装备产教融合中心项目、7#学生宿舍项目“多测合一”测绘项目</w:t>
      </w:r>
    </w:p>
    <w:p w14:paraId="5A3630E4" w14:textId="433A012B" w:rsidR="00086F33" w:rsidRDefault="00000000">
      <w:pPr>
        <w:pStyle w:val="06"/>
        <w:adjustRightInd w:val="0"/>
        <w:snapToGrid w:val="0"/>
        <w:spacing w:line="360" w:lineRule="auto"/>
        <w:ind w:firstLine="480"/>
        <w:rPr>
          <w:rFonts w:ascii="仿宋" w:eastAsia="仿宋" w:hAnsi="仿宋" w:cs="仿宋" w:hint="eastAsia"/>
          <w:kern w:val="0"/>
          <w:sz w:val="24"/>
          <w:szCs w:val="24"/>
        </w:rPr>
      </w:pPr>
      <w:r>
        <w:rPr>
          <w:rFonts w:ascii="仿宋" w:eastAsia="仿宋" w:hAnsi="仿宋" w:cs="仿宋" w:hint="eastAsia"/>
          <w:kern w:val="0"/>
          <w:sz w:val="24"/>
          <w:szCs w:val="24"/>
        </w:rPr>
        <w:t>2．服务期限：</w:t>
      </w:r>
      <w:r w:rsidRPr="00671625">
        <w:rPr>
          <w:rFonts w:ascii="仿宋" w:eastAsia="仿宋" w:hAnsi="仿宋" w:cs="仿宋" w:hint="eastAsia"/>
          <w:kern w:val="0"/>
          <w:sz w:val="24"/>
          <w:szCs w:val="24"/>
        </w:rPr>
        <w:t xml:space="preserve"> 从项目开工到竣工验收全过程。</w:t>
      </w:r>
    </w:p>
    <w:p w14:paraId="60F11589" w14:textId="77777777" w:rsidR="00086F33" w:rsidRDefault="00000000">
      <w:pPr>
        <w:snapToGrid w:val="0"/>
        <w:spacing w:beforeLines="50" w:before="156" w:line="360" w:lineRule="auto"/>
        <w:ind w:firstLineChars="200" w:firstLine="482"/>
        <w:jc w:val="left"/>
        <w:rPr>
          <w:rFonts w:ascii="仿宋" w:eastAsia="仿宋" w:hAnsi="仿宋" w:cstheme="minorEastAsia" w:hint="eastAsia"/>
          <w:b/>
          <w:sz w:val="24"/>
          <w:szCs w:val="24"/>
        </w:rPr>
      </w:pPr>
      <w:r>
        <w:rPr>
          <w:rFonts w:ascii="仿宋" w:eastAsia="仿宋" w:hAnsi="仿宋" w:cstheme="minorEastAsia" w:hint="eastAsia"/>
          <w:b/>
          <w:sz w:val="24"/>
          <w:szCs w:val="24"/>
        </w:rPr>
        <w:t>二、服务内容及要求</w:t>
      </w:r>
    </w:p>
    <w:p w14:paraId="2D03075B" w14:textId="77777777" w:rsidR="00086F33" w:rsidRDefault="00000000">
      <w:pPr>
        <w:snapToGrid w:val="0"/>
        <w:spacing w:beforeLines="50" w:before="156" w:line="360" w:lineRule="auto"/>
        <w:ind w:firstLineChars="200" w:firstLine="480"/>
        <w:jc w:val="left"/>
        <w:rPr>
          <w:rFonts w:ascii="仿宋" w:eastAsia="仿宋" w:hAnsi="仿宋" w:hint="eastAsia"/>
          <w:sz w:val="24"/>
          <w:szCs w:val="24"/>
        </w:rPr>
      </w:pPr>
      <w:r>
        <w:rPr>
          <w:rFonts w:ascii="仿宋" w:eastAsia="仿宋" w:hAnsi="仿宋" w:hint="eastAsia"/>
          <w:sz w:val="24"/>
          <w:szCs w:val="24"/>
        </w:rPr>
        <w:t>轨道交通装备产教融合中心项目测绘包含建设工程竣工规划核实测量、房产实测绘和国土竣工测量等；7#学生宿舍项目控制点测量、权属调查表和用地范围图测量、建筑物规划定位测量、土方测量3次，建设工程竣工规划核实测量、房产实测绘和国土竣工测量等，并出具经相关管理部门审核合格的测绘成果（7#学生宿舍除了土方测量超出3次需按实计量外，两个项目其他至竣工验收通过前所有的测绘都包含在内，如下表列出有遗漏，中标单位必须免费测量）</w:t>
      </w:r>
    </w:p>
    <w:p w14:paraId="50FCCADE" w14:textId="77777777" w:rsidR="00086F33" w:rsidRDefault="00000000">
      <w:pPr>
        <w:snapToGrid w:val="0"/>
        <w:spacing w:beforeLines="50" w:before="156" w:line="360" w:lineRule="auto"/>
        <w:ind w:firstLineChars="200" w:firstLine="480"/>
        <w:jc w:val="left"/>
        <w:rPr>
          <w:rFonts w:ascii="仿宋" w:eastAsia="仿宋" w:hAnsi="仿宋" w:hint="eastAsia"/>
          <w:sz w:val="24"/>
          <w:szCs w:val="24"/>
        </w:rPr>
      </w:pPr>
      <w:r>
        <w:rPr>
          <w:rFonts w:ascii="仿宋" w:eastAsia="仿宋" w:hAnsi="仿宋" w:hint="eastAsia"/>
          <w:sz w:val="24"/>
          <w:szCs w:val="24"/>
        </w:rPr>
        <w:t>需要投标单位根据图纸计算测量工程量并报价。</w:t>
      </w:r>
    </w:p>
    <w:p w14:paraId="69D442A8" w14:textId="77777777" w:rsidR="00086F33" w:rsidRDefault="00000000">
      <w:pPr>
        <w:snapToGrid w:val="0"/>
        <w:spacing w:beforeLines="50" w:before="156" w:line="360" w:lineRule="auto"/>
        <w:ind w:firstLineChars="200" w:firstLine="482"/>
        <w:jc w:val="left"/>
        <w:rPr>
          <w:rFonts w:ascii="仿宋" w:eastAsia="仿宋" w:hAnsi="仿宋" w:cstheme="minorEastAsia" w:hint="eastAsia"/>
          <w:b/>
          <w:sz w:val="24"/>
          <w:szCs w:val="24"/>
        </w:rPr>
      </w:pPr>
      <w:r>
        <w:rPr>
          <w:rFonts w:ascii="仿宋" w:eastAsia="仿宋" w:hAnsi="仿宋" w:cstheme="minorEastAsia" w:hint="eastAsia"/>
          <w:b/>
          <w:sz w:val="24"/>
          <w:szCs w:val="24"/>
        </w:rPr>
        <w:t>三、服务质量要求：</w:t>
      </w:r>
      <w:r>
        <w:rPr>
          <w:rFonts w:ascii="仿宋" w:eastAsia="仿宋" w:hAnsi="仿宋" w:cstheme="minorEastAsia"/>
          <w:b/>
          <w:sz w:val="24"/>
          <w:szCs w:val="24"/>
        </w:rPr>
        <w:t>‌</w:t>
      </w:r>
    </w:p>
    <w:p w14:paraId="3A7C5855" w14:textId="77777777" w:rsidR="00086F33" w:rsidRDefault="00000000">
      <w:pPr>
        <w:pStyle w:val="marklang-paragraph"/>
        <w:shd w:val="clear" w:color="auto" w:fill="FFFFFF"/>
        <w:spacing w:before="0" w:beforeAutospacing="0" w:after="0" w:afterAutospacing="0" w:line="435" w:lineRule="atLeast"/>
        <w:ind w:firstLineChars="200" w:firstLine="482"/>
        <w:rPr>
          <w:rFonts w:ascii="仿宋" w:eastAsia="仿宋" w:hAnsi="仿宋" w:cs="仿宋" w:hint="eastAsia"/>
          <w:b/>
          <w:color w:val="333333"/>
        </w:rPr>
      </w:pPr>
      <w:r>
        <w:rPr>
          <w:rFonts w:ascii="仿宋" w:eastAsia="仿宋" w:hAnsi="仿宋" w:cs="仿宋" w:hint="eastAsia"/>
          <w:b/>
          <w:color w:val="333333"/>
        </w:rPr>
        <w:t>1.</w:t>
      </w:r>
      <w:r>
        <w:rPr>
          <w:rFonts w:ascii="仿宋" w:eastAsia="仿宋" w:hAnsi="仿宋" w:cs="仿宋"/>
          <w:b/>
          <w:color w:val="333333"/>
        </w:rPr>
        <w:t>测绘成果标准‌</w:t>
      </w:r>
    </w:p>
    <w:p w14:paraId="4F558A73" w14:textId="77777777" w:rsidR="00086F33" w:rsidRDefault="00000000">
      <w:pPr>
        <w:widowControl/>
        <w:shd w:val="clear" w:color="auto" w:fill="FFFFFF"/>
        <w:spacing w:before="90" w:after="90" w:line="420" w:lineRule="atLeast"/>
        <w:ind w:firstLineChars="200" w:firstLine="480"/>
        <w:jc w:val="left"/>
        <w:rPr>
          <w:rFonts w:ascii="仿宋" w:eastAsia="仿宋" w:hAnsi="仿宋" w:cstheme="minorEastAsia" w:hint="eastAsia"/>
          <w:sz w:val="24"/>
          <w:szCs w:val="24"/>
        </w:rPr>
      </w:pPr>
      <w:r>
        <w:rPr>
          <w:rFonts w:ascii="仿宋" w:eastAsia="仿宋" w:hAnsi="仿宋" w:cstheme="minorEastAsia"/>
          <w:sz w:val="24"/>
          <w:szCs w:val="24"/>
        </w:rPr>
        <w:t>所有测绘成果（包括规划放线、竣工规划核实测量、建设用地复核测量、房产实测绘等）须符合国家《工程测量规范》（GB 50026-2020）、《房产测量规范》（GB/T 17986-2000）及湖南省</w:t>
      </w:r>
      <w:r>
        <w:rPr>
          <w:rFonts w:ascii="仿宋" w:eastAsia="仿宋" w:hAnsi="仿宋" w:cstheme="minorEastAsia" w:hint="eastAsia"/>
          <w:sz w:val="24"/>
          <w:szCs w:val="24"/>
        </w:rPr>
        <w:t>株洲市</w:t>
      </w:r>
      <w:r>
        <w:rPr>
          <w:rFonts w:ascii="仿宋" w:eastAsia="仿宋" w:hAnsi="仿宋" w:cstheme="minorEastAsia"/>
          <w:sz w:val="24"/>
          <w:szCs w:val="24"/>
        </w:rPr>
        <w:t>“多测合一”技术标准。</w:t>
      </w:r>
    </w:p>
    <w:p w14:paraId="1FAD2D5A" w14:textId="77777777" w:rsidR="00086F33" w:rsidRDefault="00000000">
      <w:pPr>
        <w:widowControl/>
        <w:shd w:val="clear" w:color="auto" w:fill="FFFFFF"/>
        <w:spacing w:before="90" w:after="90" w:line="420" w:lineRule="atLeast"/>
        <w:ind w:firstLineChars="200" w:firstLine="480"/>
        <w:jc w:val="left"/>
        <w:rPr>
          <w:rFonts w:ascii="仿宋" w:eastAsia="仿宋" w:hAnsi="仿宋" w:cstheme="minorEastAsia" w:hint="eastAsia"/>
          <w:sz w:val="24"/>
          <w:szCs w:val="24"/>
        </w:rPr>
      </w:pPr>
      <w:r>
        <w:rPr>
          <w:rFonts w:ascii="仿宋" w:eastAsia="仿宋" w:hAnsi="仿宋" w:cstheme="minorEastAsia"/>
          <w:sz w:val="24"/>
          <w:szCs w:val="24"/>
        </w:rPr>
        <w:t>测绘成果须</w:t>
      </w:r>
      <w:r>
        <w:rPr>
          <w:rFonts w:ascii="仿宋" w:eastAsia="仿宋" w:hAnsi="仿宋" w:cstheme="minorEastAsia" w:hint="eastAsia"/>
          <w:sz w:val="24"/>
          <w:szCs w:val="24"/>
        </w:rPr>
        <w:t>经</w:t>
      </w:r>
      <w:r>
        <w:rPr>
          <w:rFonts w:ascii="仿宋" w:eastAsia="仿宋" w:hAnsi="仿宋" w:cstheme="minorEastAsia"/>
          <w:sz w:val="24"/>
          <w:szCs w:val="24"/>
        </w:rPr>
        <w:t>株洲市自然资源和规划局、住建局等部门的</w:t>
      </w:r>
      <w:r>
        <w:rPr>
          <w:rFonts w:ascii="仿宋" w:eastAsia="仿宋" w:hAnsi="仿宋" w:hint="eastAsia"/>
          <w:sz w:val="24"/>
          <w:szCs w:val="24"/>
        </w:rPr>
        <w:t>审核</w:t>
      </w:r>
      <w:r>
        <w:rPr>
          <w:rFonts w:ascii="仿宋" w:eastAsia="仿宋" w:hAnsi="仿宋" w:cstheme="minorEastAsia"/>
          <w:sz w:val="24"/>
          <w:szCs w:val="24"/>
        </w:rPr>
        <w:t>。</w:t>
      </w:r>
    </w:p>
    <w:p w14:paraId="51B1ABCA" w14:textId="77777777" w:rsidR="00086F33" w:rsidRDefault="00000000">
      <w:pPr>
        <w:pStyle w:val="marklang-paragraph"/>
        <w:shd w:val="clear" w:color="auto" w:fill="FFFFFF"/>
        <w:spacing w:before="0" w:beforeAutospacing="0" w:after="0" w:afterAutospacing="0" w:line="435" w:lineRule="atLeast"/>
        <w:ind w:firstLineChars="200" w:firstLine="482"/>
        <w:rPr>
          <w:rFonts w:ascii="仿宋" w:eastAsia="仿宋" w:hAnsi="仿宋" w:cs="仿宋" w:hint="eastAsia"/>
          <w:b/>
        </w:rPr>
      </w:pPr>
      <w:r>
        <w:rPr>
          <w:rFonts w:ascii="仿宋" w:eastAsia="仿宋" w:hAnsi="仿宋" w:cs="仿宋" w:hint="eastAsia"/>
          <w:b/>
        </w:rPr>
        <w:t>2.</w:t>
      </w:r>
      <w:r>
        <w:rPr>
          <w:rFonts w:ascii="仿宋" w:eastAsia="仿宋" w:hAnsi="仿宋" w:cs="仿宋"/>
          <w:b/>
        </w:rPr>
        <w:t>过程质量要求‌</w:t>
      </w:r>
    </w:p>
    <w:p w14:paraId="281832E9" w14:textId="77777777" w:rsidR="00086F33" w:rsidRDefault="00000000">
      <w:pPr>
        <w:widowControl/>
        <w:shd w:val="clear" w:color="auto" w:fill="FFFFFF"/>
        <w:spacing w:before="90" w:after="90" w:line="420" w:lineRule="atLeast"/>
        <w:ind w:firstLineChars="200" w:firstLine="480"/>
        <w:jc w:val="left"/>
        <w:rPr>
          <w:rFonts w:ascii="仿宋" w:eastAsia="仿宋" w:hAnsi="仿宋" w:cstheme="minorEastAsia" w:hint="eastAsia"/>
          <w:sz w:val="24"/>
          <w:szCs w:val="24"/>
        </w:rPr>
      </w:pPr>
      <w:r>
        <w:rPr>
          <w:rFonts w:ascii="仿宋" w:eastAsia="仿宋" w:hAnsi="仿宋" w:cstheme="minorEastAsia"/>
          <w:sz w:val="24"/>
          <w:szCs w:val="24"/>
        </w:rPr>
        <w:t>规划放线阶段：放线误差不得超过±</w:t>
      </w:r>
      <w:r>
        <w:rPr>
          <w:rFonts w:ascii="仿宋" w:eastAsia="仿宋" w:hAnsi="仿宋" w:cstheme="minorEastAsia" w:hint="eastAsia"/>
          <w:sz w:val="24"/>
          <w:szCs w:val="24"/>
        </w:rPr>
        <w:t>5</w:t>
      </w:r>
      <w:r>
        <w:rPr>
          <w:rFonts w:ascii="仿宋" w:eastAsia="仿宋" w:hAnsi="仿宋" w:cstheme="minorEastAsia"/>
          <w:sz w:val="24"/>
          <w:szCs w:val="24"/>
        </w:rPr>
        <w:t>cm，并提交放线报告及现场验线记录。</w:t>
      </w:r>
    </w:p>
    <w:p w14:paraId="4365D5E8" w14:textId="77777777" w:rsidR="00086F33" w:rsidRDefault="00000000">
      <w:pPr>
        <w:widowControl/>
        <w:shd w:val="clear" w:color="auto" w:fill="FFFFFF"/>
        <w:spacing w:before="90" w:after="90" w:line="420" w:lineRule="atLeast"/>
        <w:ind w:firstLineChars="200" w:firstLine="480"/>
        <w:jc w:val="left"/>
        <w:rPr>
          <w:rFonts w:ascii="仿宋" w:eastAsia="仿宋" w:hAnsi="仿宋" w:cstheme="minorEastAsia" w:hint="eastAsia"/>
          <w:sz w:val="24"/>
          <w:szCs w:val="24"/>
        </w:rPr>
      </w:pPr>
      <w:r>
        <w:rPr>
          <w:rFonts w:ascii="仿宋" w:eastAsia="仿宋" w:hAnsi="仿宋" w:cstheme="minorEastAsia"/>
          <w:sz w:val="24"/>
          <w:szCs w:val="24"/>
        </w:rPr>
        <w:t>竣工验收阶段：建筑平面尺寸、高度、间距等指标与规划审批图纸一致，实测数据误差率≤1%。</w:t>
      </w:r>
    </w:p>
    <w:p w14:paraId="34CC0723" w14:textId="77777777" w:rsidR="00086F33" w:rsidRDefault="00000000">
      <w:pPr>
        <w:widowControl/>
        <w:shd w:val="clear" w:color="auto" w:fill="FFFFFF"/>
        <w:spacing w:before="90" w:after="90" w:line="420" w:lineRule="atLeast"/>
        <w:ind w:firstLineChars="200" w:firstLine="480"/>
        <w:jc w:val="left"/>
        <w:rPr>
          <w:rFonts w:ascii="仿宋" w:eastAsia="仿宋" w:hAnsi="仿宋" w:cstheme="minorEastAsia" w:hint="eastAsia"/>
          <w:sz w:val="24"/>
          <w:szCs w:val="24"/>
        </w:rPr>
      </w:pPr>
      <w:r>
        <w:rPr>
          <w:rFonts w:ascii="仿宋" w:eastAsia="仿宋" w:hAnsi="仿宋" w:cstheme="minorEastAsia"/>
          <w:sz w:val="24"/>
          <w:szCs w:val="24"/>
        </w:rPr>
        <w:t>房产实测绘：建筑面积计算严格执行《房产面积测算规范》，误差率≤0.5%，并附分层分户图。</w:t>
      </w:r>
    </w:p>
    <w:p w14:paraId="123AAC19" w14:textId="77777777" w:rsidR="00086F33" w:rsidRDefault="00000000">
      <w:pPr>
        <w:pStyle w:val="marklang-paragraph"/>
        <w:shd w:val="clear" w:color="auto" w:fill="FFFFFF"/>
        <w:spacing w:before="0" w:beforeAutospacing="0" w:after="0" w:afterAutospacing="0" w:line="435" w:lineRule="atLeast"/>
        <w:ind w:firstLineChars="200" w:firstLine="482"/>
        <w:rPr>
          <w:rFonts w:ascii="仿宋" w:eastAsia="仿宋" w:hAnsi="仿宋" w:cs="仿宋" w:hint="eastAsia"/>
          <w:b/>
          <w:color w:val="333333"/>
        </w:rPr>
      </w:pPr>
      <w:r>
        <w:rPr>
          <w:rFonts w:ascii="仿宋" w:eastAsia="仿宋" w:hAnsi="仿宋" w:cs="仿宋" w:hint="eastAsia"/>
          <w:b/>
          <w:color w:val="333333"/>
        </w:rPr>
        <w:t>3.</w:t>
      </w:r>
      <w:r>
        <w:rPr>
          <w:rFonts w:ascii="仿宋" w:eastAsia="仿宋" w:hAnsi="仿宋" w:cs="仿宋"/>
          <w:b/>
          <w:color w:val="333333"/>
        </w:rPr>
        <w:t>成果交付要求‌</w:t>
      </w:r>
    </w:p>
    <w:p w14:paraId="6FE90183" w14:textId="77777777" w:rsidR="00086F33" w:rsidRDefault="00000000">
      <w:pPr>
        <w:widowControl/>
        <w:shd w:val="clear" w:color="auto" w:fill="FFFFFF"/>
        <w:spacing w:before="90" w:after="90" w:line="420" w:lineRule="atLeast"/>
        <w:ind w:firstLineChars="200" w:firstLine="480"/>
        <w:jc w:val="left"/>
        <w:rPr>
          <w:rFonts w:ascii="仿宋" w:eastAsia="仿宋" w:hAnsi="仿宋" w:cstheme="minorEastAsia" w:hint="eastAsia"/>
          <w:sz w:val="24"/>
          <w:szCs w:val="24"/>
        </w:rPr>
      </w:pPr>
      <w:r>
        <w:rPr>
          <w:rFonts w:ascii="仿宋" w:eastAsia="仿宋" w:hAnsi="仿宋" w:cstheme="minorEastAsia"/>
          <w:sz w:val="24"/>
          <w:szCs w:val="24"/>
        </w:rPr>
        <w:lastRenderedPageBreak/>
        <w:t>提交纸质报告（一式</w:t>
      </w:r>
      <w:r>
        <w:rPr>
          <w:rFonts w:ascii="仿宋" w:eastAsia="仿宋" w:hAnsi="仿宋" w:cstheme="minorEastAsia" w:hint="eastAsia"/>
          <w:sz w:val="24"/>
          <w:szCs w:val="24"/>
        </w:rPr>
        <w:t>四</w:t>
      </w:r>
      <w:r>
        <w:rPr>
          <w:rFonts w:ascii="仿宋" w:eastAsia="仿宋" w:hAnsi="仿宋" w:cstheme="minorEastAsia"/>
          <w:sz w:val="24"/>
          <w:szCs w:val="24"/>
        </w:rPr>
        <w:t>份），电子数据须符合株洲市“多测合一”信息平台接入标准。</w:t>
      </w:r>
    </w:p>
    <w:p w14:paraId="58EBF4E7" w14:textId="77777777" w:rsidR="00086F33" w:rsidRDefault="00000000">
      <w:pPr>
        <w:widowControl/>
        <w:shd w:val="clear" w:color="auto" w:fill="FFFFFF"/>
        <w:spacing w:before="90" w:after="90" w:line="420" w:lineRule="atLeast"/>
        <w:ind w:firstLineChars="200" w:firstLine="480"/>
        <w:jc w:val="left"/>
        <w:rPr>
          <w:rFonts w:ascii="仿宋" w:eastAsia="仿宋" w:hAnsi="仿宋" w:cstheme="minorEastAsia" w:hint="eastAsia"/>
          <w:sz w:val="24"/>
          <w:szCs w:val="24"/>
        </w:rPr>
      </w:pPr>
      <w:r>
        <w:rPr>
          <w:rFonts w:ascii="仿宋" w:eastAsia="仿宋" w:hAnsi="仿宋" w:cstheme="minorEastAsia"/>
          <w:sz w:val="24"/>
          <w:szCs w:val="24"/>
        </w:rPr>
        <w:t>报告内容须包含测量过程说明、技术参数、质量控制记录及负责人签字盖章。</w:t>
      </w:r>
    </w:p>
    <w:p w14:paraId="6F1F1490" w14:textId="77777777" w:rsidR="00086F33" w:rsidRDefault="00000000">
      <w:pPr>
        <w:pStyle w:val="marklang-paragraph"/>
        <w:shd w:val="clear" w:color="auto" w:fill="FFFFFF"/>
        <w:spacing w:before="0" w:beforeAutospacing="0" w:after="0" w:afterAutospacing="0" w:line="435" w:lineRule="atLeast"/>
        <w:ind w:firstLineChars="200" w:firstLine="482"/>
        <w:rPr>
          <w:rFonts w:ascii="仿宋" w:eastAsia="仿宋" w:hAnsi="仿宋" w:cs="仿宋" w:hint="eastAsia"/>
          <w:b/>
          <w:color w:val="333333"/>
        </w:rPr>
      </w:pPr>
      <w:r>
        <w:rPr>
          <w:rFonts w:ascii="仿宋" w:eastAsia="仿宋" w:hAnsi="仿宋" w:cs="仿宋" w:hint="eastAsia"/>
          <w:b/>
          <w:color w:val="333333"/>
        </w:rPr>
        <w:t>4.</w:t>
      </w:r>
      <w:r>
        <w:rPr>
          <w:rFonts w:ascii="仿宋" w:eastAsia="仿宋" w:hAnsi="仿宋" w:cs="仿宋"/>
          <w:b/>
          <w:color w:val="333333"/>
        </w:rPr>
        <w:t>时效性要求‌</w:t>
      </w:r>
    </w:p>
    <w:p w14:paraId="1664BF91" w14:textId="77777777" w:rsidR="00086F33" w:rsidRDefault="00000000">
      <w:pPr>
        <w:widowControl/>
        <w:shd w:val="clear" w:color="auto" w:fill="FFFFFF"/>
        <w:spacing w:before="90" w:after="90" w:line="420" w:lineRule="atLeast"/>
        <w:ind w:firstLineChars="200" w:firstLine="480"/>
        <w:jc w:val="left"/>
        <w:rPr>
          <w:rFonts w:ascii="仿宋" w:eastAsia="仿宋" w:hAnsi="仿宋" w:cstheme="minorEastAsia" w:hint="eastAsia"/>
          <w:sz w:val="24"/>
          <w:szCs w:val="24"/>
        </w:rPr>
      </w:pPr>
      <w:r>
        <w:rPr>
          <w:rFonts w:ascii="仿宋" w:eastAsia="仿宋" w:hAnsi="仿宋" w:cstheme="minorEastAsia"/>
          <w:sz w:val="24"/>
          <w:szCs w:val="24"/>
        </w:rPr>
        <w:t>自</w:t>
      </w:r>
      <w:r>
        <w:rPr>
          <w:rFonts w:ascii="仿宋" w:eastAsia="仿宋" w:hAnsi="仿宋" w:cstheme="minorEastAsia" w:hint="eastAsia"/>
          <w:sz w:val="24"/>
          <w:szCs w:val="24"/>
        </w:rPr>
        <w:t>甲方要求</w:t>
      </w:r>
      <w:r>
        <w:rPr>
          <w:rFonts w:ascii="仿宋" w:eastAsia="仿宋" w:hAnsi="仿宋" w:cstheme="minorEastAsia"/>
          <w:sz w:val="24"/>
          <w:szCs w:val="24"/>
        </w:rPr>
        <w:t>进场</w:t>
      </w:r>
      <w:r>
        <w:rPr>
          <w:rFonts w:ascii="仿宋" w:eastAsia="仿宋" w:hAnsi="仿宋" w:cstheme="minorEastAsia" w:hint="eastAsia"/>
          <w:sz w:val="24"/>
          <w:szCs w:val="24"/>
        </w:rPr>
        <w:t>测量</w:t>
      </w:r>
      <w:r>
        <w:rPr>
          <w:rFonts w:ascii="仿宋" w:eastAsia="仿宋" w:hAnsi="仿宋" w:cstheme="minorEastAsia"/>
          <w:sz w:val="24"/>
          <w:szCs w:val="24"/>
        </w:rPr>
        <w:t>之日起30</w:t>
      </w:r>
      <w:proofErr w:type="gramStart"/>
      <w:r>
        <w:rPr>
          <w:rFonts w:ascii="仿宋" w:eastAsia="仿宋" w:hAnsi="仿宋" w:cstheme="minorEastAsia"/>
          <w:sz w:val="24"/>
          <w:szCs w:val="24"/>
        </w:rPr>
        <w:t>日历天</w:t>
      </w:r>
      <w:proofErr w:type="gramEnd"/>
      <w:r>
        <w:rPr>
          <w:rFonts w:ascii="仿宋" w:eastAsia="仿宋" w:hAnsi="仿宋" w:cstheme="minorEastAsia"/>
          <w:sz w:val="24"/>
          <w:szCs w:val="24"/>
        </w:rPr>
        <w:t>内完成全部测绘服务并提交成果，逾期按每日合同金额的1%扣罚违约金。</w:t>
      </w:r>
    </w:p>
    <w:p w14:paraId="3215DCB1" w14:textId="77777777" w:rsidR="00086F33" w:rsidRDefault="00000000">
      <w:pPr>
        <w:pStyle w:val="marklang-paragraph"/>
        <w:shd w:val="clear" w:color="auto" w:fill="FFFFFF"/>
        <w:spacing w:before="0" w:beforeAutospacing="0" w:after="0" w:afterAutospacing="0" w:line="435" w:lineRule="atLeast"/>
        <w:ind w:firstLineChars="200" w:firstLine="482"/>
        <w:rPr>
          <w:rFonts w:ascii="仿宋" w:eastAsia="仿宋" w:hAnsi="仿宋" w:cs="仿宋" w:hint="eastAsia"/>
          <w:b/>
          <w:color w:val="333333"/>
        </w:rPr>
      </w:pPr>
      <w:r>
        <w:rPr>
          <w:rFonts w:ascii="仿宋" w:eastAsia="仿宋" w:hAnsi="仿宋" w:cs="仿宋" w:hint="eastAsia"/>
          <w:b/>
          <w:color w:val="333333"/>
        </w:rPr>
        <w:t>5.</w:t>
      </w:r>
      <w:r>
        <w:rPr>
          <w:rFonts w:ascii="仿宋" w:eastAsia="仿宋" w:hAnsi="仿宋" w:cs="仿宋"/>
          <w:b/>
          <w:color w:val="333333"/>
        </w:rPr>
        <w:t>数据保密要求‌</w:t>
      </w:r>
    </w:p>
    <w:p w14:paraId="0BC042ED" w14:textId="77777777" w:rsidR="00086F33" w:rsidRDefault="00000000">
      <w:pPr>
        <w:widowControl/>
        <w:shd w:val="clear" w:color="auto" w:fill="FFFFFF"/>
        <w:spacing w:before="90" w:after="90" w:line="420" w:lineRule="atLeast"/>
        <w:ind w:firstLineChars="200" w:firstLine="480"/>
        <w:jc w:val="left"/>
        <w:rPr>
          <w:rFonts w:ascii="仿宋" w:eastAsia="仿宋" w:hAnsi="仿宋" w:cstheme="minorEastAsia" w:hint="eastAsia"/>
          <w:sz w:val="24"/>
          <w:szCs w:val="24"/>
        </w:rPr>
      </w:pPr>
      <w:r>
        <w:rPr>
          <w:rFonts w:ascii="仿宋" w:eastAsia="仿宋" w:hAnsi="仿宋" w:cstheme="minorEastAsia"/>
          <w:sz w:val="24"/>
          <w:szCs w:val="24"/>
        </w:rPr>
        <w:t>未经甲方书面同意，不得将项目数据泄露或用于其他用途，违者承担相应法律责任。</w:t>
      </w:r>
    </w:p>
    <w:p w14:paraId="07B64B92" w14:textId="77777777" w:rsidR="00086F33" w:rsidRDefault="00000000">
      <w:pPr>
        <w:adjustRightInd w:val="0"/>
        <w:snapToGrid w:val="0"/>
        <w:spacing w:line="520" w:lineRule="exact"/>
        <w:ind w:firstLineChars="200" w:firstLine="482"/>
        <w:jc w:val="left"/>
        <w:rPr>
          <w:rFonts w:ascii="仿宋" w:eastAsia="仿宋" w:hAnsi="仿宋" w:cstheme="minorEastAsia" w:hint="eastAsia"/>
          <w:b/>
          <w:sz w:val="24"/>
          <w:szCs w:val="24"/>
        </w:rPr>
      </w:pPr>
      <w:r>
        <w:rPr>
          <w:rFonts w:ascii="仿宋" w:eastAsia="仿宋" w:hAnsi="仿宋" w:cstheme="minorEastAsia" w:hint="eastAsia"/>
          <w:b/>
          <w:sz w:val="24"/>
          <w:szCs w:val="24"/>
        </w:rPr>
        <w:t>四、投标报价说明</w:t>
      </w:r>
    </w:p>
    <w:p w14:paraId="1213E65E" w14:textId="77777777" w:rsidR="00086F33" w:rsidRDefault="00000000">
      <w:pPr>
        <w:widowControl/>
        <w:shd w:val="clear" w:color="auto" w:fill="FFFFFF"/>
        <w:spacing w:before="90" w:after="90" w:line="420" w:lineRule="atLeast"/>
        <w:ind w:firstLineChars="200" w:firstLine="480"/>
        <w:jc w:val="left"/>
        <w:rPr>
          <w:rFonts w:ascii="仿宋" w:eastAsia="仿宋" w:hAnsi="仿宋" w:cstheme="minorEastAsia" w:hint="eastAsia"/>
          <w:sz w:val="24"/>
          <w:szCs w:val="24"/>
        </w:rPr>
      </w:pPr>
      <w:r>
        <w:rPr>
          <w:rFonts w:ascii="仿宋" w:eastAsia="仿宋" w:hAnsi="仿宋" w:cstheme="minorEastAsia" w:hint="eastAsia"/>
          <w:sz w:val="24"/>
          <w:szCs w:val="24"/>
        </w:rPr>
        <w:t>本项目投标单位分两个项目分别报价，产教融合中心项目测绘招标控制价为139008.22元，7#学生宿舍项目测绘招标控制价为57112.74元，合计费用为196121元。</w:t>
      </w:r>
    </w:p>
    <w:p w14:paraId="26FDA341" w14:textId="77777777" w:rsidR="00086F33" w:rsidRDefault="00000000">
      <w:pPr>
        <w:widowControl/>
        <w:shd w:val="clear" w:color="auto" w:fill="FFFFFF"/>
        <w:spacing w:before="90" w:after="90" w:line="420" w:lineRule="atLeast"/>
        <w:ind w:firstLineChars="200" w:firstLine="480"/>
        <w:jc w:val="left"/>
        <w:rPr>
          <w:rFonts w:ascii="仿宋" w:eastAsia="仿宋" w:hAnsi="仿宋" w:cstheme="minorEastAsia" w:hint="eastAsia"/>
          <w:sz w:val="24"/>
          <w:szCs w:val="24"/>
        </w:rPr>
      </w:pPr>
      <w:r>
        <w:rPr>
          <w:rFonts w:ascii="仿宋" w:eastAsia="仿宋" w:hAnsi="仿宋" w:cstheme="minorEastAsia" w:hint="eastAsia"/>
          <w:sz w:val="24"/>
          <w:szCs w:val="24"/>
        </w:rPr>
        <w:t>报价为一次性报价。</w:t>
      </w:r>
    </w:p>
    <w:p w14:paraId="2D3BB43D" w14:textId="77777777" w:rsidR="00086F33" w:rsidRDefault="00000000">
      <w:pPr>
        <w:adjustRightInd w:val="0"/>
        <w:snapToGrid w:val="0"/>
        <w:spacing w:line="520" w:lineRule="exact"/>
        <w:ind w:firstLineChars="200" w:firstLine="482"/>
        <w:jc w:val="left"/>
        <w:rPr>
          <w:rFonts w:ascii="仿宋" w:eastAsia="仿宋" w:hAnsi="仿宋" w:cstheme="minorEastAsia" w:hint="eastAsia"/>
          <w:b/>
          <w:sz w:val="24"/>
          <w:szCs w:val="24"/>
        </w:rPr>
      </w:pPr>
      <w:r>
        <w:rPr>
          <w:rFonts w:ascii="仿宋" w:eastAsia="仿宋" w:hAnsi="仿宋" w:cstheme="minorEastAsia" w:hint="eastAsia"/>
          <w:b/>
          <w:sz w:val="24"/>
          <w:szCs w:val="24"/>
        </w:rPr>
        <w:t>五、合同价款和履行合同时间服务质量要求</w:t>
      </w:r>
    </w:p>
    <w:p w14:paraId="2936BA9D" w14:textId="77777777" w:rsidR="00086F33" w:rsidRDefault="00000000">
      <w:pPr>
        <w:pStyle w:val="06"/>
        <w:spacing w:line="520" w:lineRule="exact"/>
        <w:ind w:firstLine="480"/>
        <w:rPr>
          <w:rFonts w:ascii="仿宋" w:eastAsia="仿宋" w:hAnsi="仿宋" w:cs="仿宋" w:hint="eastAsia"/>
          <w:color w:val="333333"/>
          <w:kern w:val="0"/>
          <w:sz w:val="24"/>
          <w:szCs w:val="24"/>
        </w:rPr>
      </w:pPr>
      <w:r>
        <w:rPr>
          <w:rFonts w:ascii="仿宋" w:eastAsia="仿宋" w:hAnsi="仿宋" w:cs="仿宋" w:hint="eastAsia"/>
          <w:color w:val="333333"/>
          <w:kern w:val="0"/>
          <w:sz w:val="24"/>
          <w:szCs w:val="24"/>
        </w:rPr>
        <w:t xml:space="preserve"> 本合同为含税总价包干，成交供应商收到成交通知后，应在一周内签订合同。</w:t>
      </w:r>
    </w:p>
    <w:p w14:paraId="60CEE356" w14:textId="77777777" w:rsidR="00086F33" w:rsidRDefault="00000000">
      <w:pPr>
        <w:snapToGrid w:val="0"/>
        <w:spacing w:line="360" w:lineRule="auto"/>
        <w:ind w:firstLineChars="200" w:firstLine="482"/>
        <w:jc w:val="left"/>
        <w:rPr>
          <w:rFonts w:ascii="仿宋" w:eastAsia="仿宋" w:hAnsi="仿宋" w:cstheme="minorEastAsia" w:hint="eastAsia"/>
          <w:b/>
          <w:sz w:val="24"/>
          <w:szCs w:val="24"/>
        </w:rPr>
      </w:pPr>
      <w:r>
        <w:rPr>
          <w:rFonts w:ascii="仿宋" w:eastAsia="仿宋" w:hAnsi="仿宋" w:cstheme="minorEastAsia" w:hint="eastAsia"/>
          <w:b/>
          <w:sz w:val="24"/>
          <w:szCs w:val="24"/>
        </w:rPr>
        <w:t>六、付款方式</w:t>
      </w:r>
    </w:p>
    <w:p w14:paraId="07208C7E" w14:textId="77777777" w:rsidR="00086F33" w:rsidRDefault="00000000">
      <w:pPr>
        <w:snapToGrid w:val="0"/>
        <w:spacing w:line="360" w:lineRule="auto"/>
        <w:ind w:firstLineChars="200" w:firstLine="480"/>
        <w:jc w:val="left"/>
        <w:rPr>
          <w:rFonts w:ascii="仿宋" w:eastAsia="仿宋" w:hAnsi="仿宋" w:cstheme="minorEastAsia" w:hint="eastAsia"/>
          <w:sz w:val="24"/>
          <w:szCs w:val="24"/>
        </w:rPr>
      </w:pPr>
      <w:r>
        <w:rPr>
          <w:rFonts w:ascii="仿宋" w:eastAsia="仿宋" w:hAnsi="仿宋" w:cstheme="minorEastAsia" w:hint="eastAsia"/>
          <w:sz w:val="24"/>
          <w:szCs w:val="24"/>
        </w:rPr>
        <w:t>合同签订后，待两个项目经甲方</w:t>
      </w:r>
      <w:r>
        <w:rPr>
          <w:rFonts w:ascii="仿宋" w:eastAsia="仿宋" w:hAnsi="仿宋" w:cstheme="minorEastAsia"/>
          <w:sz w:val="24"/>
          <w:szCs w:val="24"/>
        </w:rPr>
        <w:t>验收合格</w:t>
      </w:r>
      <w:r>
        <w:rPr>
          <w:rFonts w:ascii="仿宋" w:eastAsia="仿宋" w:hAnsi="仿宋" w:cstheme="minorEastAsia" w:hint="eastAsia"/>
          <w:sz w:val="24"/>
          <w:szCs w:val="24"/>
        </w:rPr>
        <w:t>后分别支付合同款，具体以签订的合同为准。</w:t>
      </w:r>
    </w:p>
    <w:p w14:paraId="124CDEC5" w14:textId="77777777" w:rsidR="00086F33" w:rsidRDefault="00000000">
      <w:pPr>
        <w:snapToGrid w:val="0"/>
        <w:spacing w:line="360" w:lineRule="auto"/>
        <w:ind w:firstLineChars="200" w:firstLine="482"/>
        <w:jc w:val="left"/>
        <w:rPr>
          <w:rFonts w:ascii="仿宋" w:eastAsia="仿宋" w:hAnsi="仿宋" w:cstheme="minorEastAsia" w:hint="eastAsia"/>
          <w:b/>
          <w:sz w:val="24"/>
          <w:szCs w:val="24"/>
        </w:rPr>
      </w:pPr>
      <w:r>
        <w:rPr>
          <w:rFonts w:ascii="仿宋" w:eastAsia="仿宋" w:hAnsi="仿宋" w:cstheme="minorEastAsia" w:hint="eastAsia"/>
          <w:b/>
          <w:sz w:val="24"/>
          <w:szCs w:val="24"/>
        </w:rPr>
        <w:t>七、其他说明：</w:t>
      </w:r>
    </w:p>
    <w:p w14:paraId="311C4EA4" w14:textId="234B9B0D" w:rsidR="00086F33" w:rsidRDefault="00000000">
      <w:pPr>
        <w:snapToGrid w:val="0"/>
        <w:spacing w:line="360" w:lineRule="auto"/>
        <w:ind w:firstLineChars="200" w:firstLine="482"/>
        <w:jc w:val="left"/>
        <w:rPr>
          <w:rFonts w:ascii="仿宋" w:eastAsia="仿宋" w:hAnsi="仿宋" w:cstheme="minorEastAsia" w:hint="eastAsia"/>
          <w:b/>
          <w:sz w:val="24"/>
          <w:szCs w:val="24"/>
        </w:rPr>
      </w:pPr>
      <w:r>
        <w:rPr>
          <w:rFonts w:ascii="仿宋" w:eastAsia="仿宋" w:hAnsi="仿宋" w:cstheme="minorEastAsia" w:hint="eastAsia"/>
          <w:b/>
          <w:sz w:val="24"/>
          <w:szCs w:val="24"/>
        </w:rPr>
        <w:t>1.参与投标的单位须是湖南省政府采购电子卖场的合格供应商。</w:t>
      </w:r>
    </w:p>
    <w:p w14:paraId="6870C465" w14:textId="77777777" w:rsidR="00086F33" w:rsidRDefault="00086F33">
      <w:pPr>
        <w:pStyle w:val="23"/>
        <w:ind w:leftChars="0" w:left="0" w:firstLine="0"/>
        <w:jc w:val="center"/>
        <w:rPr>
          <w:rFonts w:ascii="仿宋" w:eastAsia="仿宋" w:hAnsi="仿宋" w:hint="eastAsia"/>
          <w:b/>
          <w:sz w:val="36"/>
          <w:szCs w:val="36"/>
        </w:rPr>
      </w:pPr>
    </w:p>
    <w:p w14:paraId="0191A80D" w14:textId="77777777" w:rsidR="00086F33" w:rsidRDefault="00086F33"/>
    <w:p w14:paraId="0FF3DDF4" w14:textId="77777777" w:rsidR="00086F33" w:rsidRDefault="00086F33"/>
    <w:p w14:paraId="19969A88" w14:textId="77777777" w:rsidR="00086F33" w:rsidRDefault="00086F33"/>
    <w:p w14:paraId="41B3126C" w14:textId="77777777" w:rsidR="00086F33" w:rsidRDefault="00086F33"/>
    <w:p w14:paraId="0DD689DC" w14:textId="77777777" w:rsidR="00086F33" w:rsidRDefault="00086F33"/>
    <w:p w14:paraId="223FEA38" w14:textId="77777777" w:rsidR="00086F33" w:rsidRDefault="00000000">
      <w:pPr>
        <w:pStyle w:val="23"/>
        <w:ind w:leftChars="0" w:left="0" w:firstLine="0"/>
        <w:jc w:val="center"/>
        <w:rPr>
          <w:rFonts w:ascii="仿宋" w:eastAsia="仿宋" w:hAnsi="仿宋" w:hint="eastAsia"/>
          <w:b/>
          <w:sz w:val="36"/>
          <w:szCs w:val="36"/>
        </w:rPr>
      </w:pPr>
      <w:r>
        <w:rPr>
          <w:rFonts w:ascii="仿宋" w:eastAsia="仿宋" w:hAnsi="仿宋" w:hint="eastAsia"/>
          <w:b/>
          <w:sz w:val="36"/>
          <w:szCs w:val="36"/>
        </w:rPr>
        <w:lastRenderedPageBreak/>
        <w:t>二、评审办法及标准</w:t>
      </w:r>
    </w:p>
    <w:p w14:paraId="1D34B143" w14:textId="77777777" w:rsidR="00086F33" w:rsidRDefault="00000000">
      <w:pPr>
        <w:spacing w:line="360" w:lineRule="auto"/>
        <w:ind w:firstLineChars="200" w:firstLine="482"/>
        <w:rPr>
          <w:rFonts w:ascii="仿宋" w:eastAsia="仿宋" w:hAnsi="仿宋" w:hint="eastAsia"/>
          <w:b/>
          <w:sz w:val="24"/>
          <w:szCs w:val="24"/>
        </w:rPr>
      </w:pPr>
      <w:r>
        <w:rPr>
          <w:rFonts w:ascii="仿宋" w:eastAsia="仿宋" w:hAnsi="仿宋" w:hint="eastAsia"/>
          <w:b/>
          <w:sz w:val="24"/>
          <w:szCs w:val="24"/>
        </w:rPr>
        <w:t>1.</w:t>
      </w:r>
      <w:proofErr w:type="gramStart"/>
      <w:r>
        <w:rPr>
          <w:rFonts w:ascii="仿宋" w:eastAsia="仿宋" w:hAnsi="仿宋" w:hint="eastAsia"/>
          <w:b/>
          <w:sz w:val="24"/>
          <w:szCs w:val="24"/>
        </w:rPr>
        <w:t>询</w:t>
      </w:r>
      <w:proofErr w:type="gramEnd"/>
      <w:r>
        <w:rPr>
          <w:rFonts w:ascii="仿宋" w:eastAsia="仿宋" w:hAnsi="仿宋" w:hint="eastAsia"/>
          <w:b/>
          <w:sz w:val="24"/>
          <w:szCs w:val="24"/>
        </w:rPr>
        <w:t>比小组</w:t>
      </w:r>
    </w:p>
    <w:p w14:paraId="2EF6FFB2" w14:textId="77777777" w:rsidR="00086F33" w:rsidRDefault="00000000">
      <w:pPr>
        <w:spacing w:line="360" w:lineRule="auto"/>
        <w:ind w:firstLineChars="200" w:firstLine="480"/>
        <w:rPr>
          <w:rFonts w:ascii="仿宋" w:eastAsia="仿宋" w:hAnsi="仿宋" w:hint="eastAsia"/>
          <w:sz w:val="24"/>
          <w:szCs w:val="24"/>
        </w:rPr>
      </w:pPr>
      <w:r>
        <w:rPr>
          <w:rFonts w:ascii="仿宋" w:eastAsia="仿宋" w:hAnsi="仿宋" w:hint="eastAsia"/>
          <w:sz w:val="24"/>
          <w:szCs w:val="24"/>
        </w:rPr>
        <w:t>1.1评审由采购人组建评审小组，评审小组一般为三人及以上单数。</w:t>
      </w:r>
    </w:p>
    <w:p w14:paraId="4781B1CD" w14:textId="77777777" w:rsidR="00086F33" w:rsidRDefault="00000000">
      <w:pPr>
        <w:spacing w:line="360" w:lineRule="auto"/>
        <w:ind w:firstLineChars="200" w:firstLine="482"/>
        <w:rPr>
          <w:rFonts w:ascii="仿宋" w:eastAsia="仿宋" w:hAnsi="仿宋" w:hint="eastAsia"/>
          <w:b/>
          <w:sz w:val="24"/>
          <w:szCs w:val="24"/>
        </w:rPr>
      </w:pPr>
      <w:r>
        <w:rPr>
          <w:rFonts w:ascii="仿宋" w:eastAsia="仿宋" w:hAnsi="仿宋" w:hint="eastAsia"/>
          <w:b/>
          <w:sz w:val="24"/>
          <w:szCs w:val="24"/>
        </w:rPr>
        <w:t>2.评审方法</w:t>
      </w:r>
    </w:p>
    <w:p w14:paraId="3177D42E" w14:textId="77777777" w:rsidR="00086F33" w:rsidRDefault="00000000">
      <w:pPr>
        <w:spacing w:line="360" w:lineRule="auto"/>
        <w:ind w:firstLineChars="200" w:firstLine="480"/>
        <w:rPr>
          <w:rFonts w:ascii="仿宋" w:eastAsia="仿宋" w:hAnsi="仿宋" w:hint="eastAsia"/>
          <w:sz w:val="24"/>
          <w:szCs w:val="24"/>
        </w:rPr>
      </w:pPr>
      <w:r>
        <w:rPr>
          <w:rFonts w:ascii="仿宋" w:eastAsia="仿宋" w:hAnsi="仿宋" w:hint="eastAsia"/>
          <w:sz w:val="24"/>
          <w:szCs w:val="24"/>
        </w:rPr>
        <w:t>2.1评审方法：综合评分法，即响应文件能够最大限度的满足</w:t>
      </w:r>
      <w:proofErr w:type="gramStart"/>
      <w:r>
        <w:rPr>
          <w:rFonts w:ascii="仿宋" w:eastAsia="仿宋" w:hAnsi="仿宋" w:hint="eastAsia"/>
          <w:sz w:val="24"/>
          <w:szCs w:val="24"/>
        </w:rPr>
        <w:t>询</w:t>
      </w:r>
      <w:proofErr w:type="gramEnd"/>
      <w:r>
        <w:rPr>
          <w:rFonts w:ascii="仿宋" w:eastAsia="仿宋" w:hAnsi="仿宋" w:hint="eastAsia"/>
          <w:sz w:val="24"/>
          <w:szCs w:val="24"/>
        </w:rPr>
        <w:t>比采购文件规定的各项综合评价标准且经评审得分最高的供应商为成交供应商的评标方法。</w:t>
      </w:r>
    </w:p>
    <w:p w14:paraId="25A04307" w14:textId="77777777" w:rsidR="00086F33" w:rsidRDefault="00000000">
      <w:pPr>
        <w:spacing w:line="360" w:lineRule="auto"/>
        <w:ind w:firstLineChars="200" w:firstLine="480"/>
        <w:rPr>
          <w:rFonts w:ascii="仿宋" w:eastAsia="仿宋" w:hAnsi="仿宋" w:hint="eastAsia"/>
          <w:sz w:val="24"/>
          <w:szCs w:val="24"/>
        </w:rPr>
      </w:pPr>
      <w:r>
        <w:rPr>
          <w:rFonts w:ascii="仿宋" w:eastAsia="仿宋" w:hAnsi="仿宋" w:hint="eastAsia"/>
          <w:sz w:val="24"/>
          <w:szCs w:val="24"/>
        </w:rPr>
        <w:t>2.2本采购项目的评审因素和标准见表1</w:t>
      </w:r>
    </w:p>
    <w:p w14:paraId="74E22D22" w14:textId="77777777" w:rsidR="00086F33" w:rsidRDefault="00000000">
      <w:pPr>
        <w:spacing w:line="360" w:lineRule="auto"/>
        <w:ind w:firstLineChars="200" w:firstLine="482"/>
        <w:rPr>
          <w:rFonts w:ascii="仿宋" w:eastAsia="仿宋" w:hAnsi="仿宋" w:hint="eastAsia"/>
          <w:b/>
          <w:sz w:val="24"/>
          <w:szCs w:val="24"/>
        </w:rPr>
      </w:pPr>
      <w:r>
        <w:rPr>
          <w:rFonts w:ascii="仿宋" w:eastAsia="仿宋" w:hAnsi="仿宋" w:hint="eastAsia"/>
          <w:b/>
          <w:sz w:val="24"/>
          <w:szCs w:val="24"/>
        </w:rPr>
        <w:t>3.比较与评价</w:t>
      </w:r>
    </w:p>
    <w:p w14:paraId="62FFDF99" w14:textId="77777777" w:rsidR="00086F33" w:rsidRDefault="00000000">
      <w:pPr>
        <w:spacing w:line="360" w:lineRule="auto"/>
        <w:ind w:firstLineChars="200" w:firstLine="480"/>
        <w:rPr>
          <w:rFonts w:ascii="仿宋" w:eastAsia="仿宋" w:hAnsi="仿宋" w:hint="eastAsia"/>
          <w:sz w:val="24"/>
          <w:szCs w:val="24"/>
        </w:rPr>
      </w:pPr>
      <w:r>
        <w:rPr>
          <w:rFonts w:ascii="仿宋" w:eastAsia="仿宋" w:hAnsi="仿宋" w:hint="eastAsia"/>
          <w:sz w:val="24"/>
          <w:szCs w:val="24"/>
        </w:rPr>
        <w:t>3.1</w:t>
      </w:r>
      <w:proofErr w:type="gramStart"/>
      <w:r>
        <w:rPr>
          <w:rFonts w:ascii="仿宋" w:eastAsia="仿宋" w:hAnsi="仿宋" w:hint="eastAsia"/>
          <w:sz w:val="24"/>
          <w:szCs w:val="24"/>
        </w:rPr>
        <w:t>询</w:t>
      </w:r>
      <w:proofErr w:type="gramEnd"/>
      <w:r>
        <w:rPr>
          <w:rFonts w:ascii="仿宋" w:eastAsia="仿宋" w:hAnsi="仿宋" w:hint="eastAsia"/>
          <w:sz w:val="24"/>
          <w:szCs w:val="24"/>
        </w:rPr>
        <w:t>比小组应按照询比采购文件中规定的评审方法、标准和评标因素，对资格性检查和符合性检查合格的响应文件进行评估，综合比较与评价。</w:t>
      </w:r>
    </w:p>
    <w:p w14:paraId="3F3E0DEE" w14:textId="77777777" w:rsidR="00086F33" w:rsidRDefault="00000000">
      <w:pPr>
        <w:spacing w:line="360" w:lineRule="auto"/>
        <w:ind w:firstLineChars="200" w:firstLine="480"/>
        <w:rPr>
          <w:rFonts w:ascii="仿宋" w:eastAsia="仿宋" w:hAnsi="仿宋" w:hint="eastAsia"/>
          <w:sz w:val="24"/>
          <w:szCs w:val="24"/>
        </w:rPr>
      </w:pPr>
      <w:r>
        <w:rPr>
          <w:rFonts w:ascii="仿宋" w:eastAsia="仿宋" w:hAnsi="仿宋" w:hint="eastAsia"/>
          <w:sz w:val="24"/>
          <w:szCs w:val="24"/>
        </w:rPr>
        <w:t>3.2最终报价评价。</w:t>
      </w:r>
      <w:proofErr w:type="gramStart"/>
      <w:r>
        <w:rPr>
          <w:rFonts w:ascii="仿宋" w:eastAsia="仿宋" w:hAnsi="仿宋" w:hint="eastAsia"/>
          <w:sz w:val="24"/>
          <w:szCs w:val="24"/>
        </w:rPr>
        <w:t>询</w:t>
      </w:r>
      <w:proofErr w:type="gramEnd"/>
      <w:r>
        <w:rPr>
          <w:rFonts w:ascii="仿宋" w:eastAsia="仿宋" w:hAnsi="仿宋" w:hint="eastAsia"/>
          <w:sz w:val="24"/>
          <w:szCs w:val="24"/>
        </w:rPr>
        <w:t>比小组以最终报价为基础。</w:t>
      </w:r>
    </w:p>
    <w:p w14:paraId="26FD6BFF" w14:textId="77777777" w:rsidR="00086F33" w:rsidRDefault="00000000">
      <w:pPr>
        <w:spacing w:line="360" w:lineRule="auto"/>
        <w:ind w:firstLineChars="200" w:firstLine="480"/>
        <w:rPr>
          <w:rFonts w:ascii="仿宋" w:eastAsia="仿宋" w:hAnsi="仿宋" w:hint="eastAsia"/>
          <w:sz w:val="24"/>
          <w:szCs w:val="24"/>
        </w:rPr>
      </w:pPr>
      <w:r>
        <w:rPr>
          <w:rFonts w:ascii="仿宋" w:eastAsia="仿宋" w:hAnsi="仿宋" w:hint="eastAsia"/>
          <w:sz w:val="24"/>
          <w:szCs w:val="24"/>
        </w:rPr>
        <w:t>3.3价格分采用按评审因素和标准表格内评分标准执行。</w:t>
      </w:r>
    </w:p>
    <w:p w14:paraId="2A57729E" w14:textId="77777777" w:rsidR="00086F33" w:rsidRDefault="00000000">
      <w:pPr>
        <w:spacing w:line="360" w:lineRule="auto"/>
        <w:ind w:firstLineChars="200" w:firstLine="480"/>
      </w:pPr>
      <w:r>
        <w:rPr>
          <w:rFonts w:ascii="仿宋" w:eastAsia="仿宋" w:hAnsi="仿宋" w:hint="eastAsia"/>
          <w:sz w:val="24"/>
          <w:szCs w:val="24"/>
        </w:rPr>
        <w:t>3.4评审时，</w:t>
      </w:r>
      <w:proofErr w:type="gramStart"/>
      <w:r>
        <w:rPr>
          <w:rFonts w:ascii="仿宋" w:eastAsia="仿宋" w:hAnsi="仿宋" w:hint="eastAsia"/>
          <w:sz w:val="24"/>
          <w:szCs w:val="24"/>
        </w:rPr>
        <w:t>询</w:t>
      </w:r>
      <w:proofErr w:type="gramEnd"/>
      <w:r>
        <w:rPr>
          <w:rFonts w:ascii="仿宋" w:eastAsia="仿宋" w:hAnsi="仿宋" w:hint="eastAsia"/>
          <w:sz w:val="24"/>
          <w:szCs w:val="24"/>
        </w:rPr>
        <w:t>比小组各成员应当独立对每个供应商的响应文件进行评价、评分，然后汇总每个</w:t>
      </w:r>
      <w:proofErr w:type="gramStart"/>
      <w:r>
        <w:rPr>
          <w:rFonts w:ascii="仿宋" w:eastAsia="仿宋" w:hAnsi="仿宋" w:hint="eastAsia"/>
          <w:sz w:val="24"/>
          <w:szCs w:val="24"/>
        </w:rPr>
        <w:t>供应商项评分</w:t>
      </w:r>
      <w:proofErr w:type="gramEnd"/>
      <w:r>
        <w:rPr>
          <w:rFonts w:ascii="仿宋" w:eastAsia="仿宋" w:hAnsi="仿宋" w:hint="eastAsia"/>
          <w:sz w:val="24"/>
          <w:szCs w:val="24"/>
        </w:rPr>
        <w:t>因素的得分。</w:t>
      </w:r>
    </w:p>
    <w:p w14:paraId="2AE71DDB" w14:textId="77777777" w:rsidR="00086F33" w:rsidRDefault="00000000">
      <w:pPr>
        <w:rPr>
          <w:rFonts w:ascii="仿宋" w:eastAsia="仿宋" w:hAnsi="仿宋" w:hint="eastAsia"/>
          <w:b/>
          <w:sz w:val="28"/>
          <w:szCs w:val="28"/>
        </w:rPr>
      </w:pPr>
      <w:r>
        <w:rPr>
          <w:rFonts w:ascii="仿宋" w:eastAsia="仿宋" w:hAnsi="仿宋"/>
          <w:b/>
          <w:sz w:val="28"/>
          <w:szCs w:val="28"/>
        </w:rPr>
        <w:br w:type="page"/>
      </w:r>
    </w:p>
    <w:p w14:paraId="056FE710" w14:textId="77777777" w:rsidR="00086F33" w:rsidRDefault="00000000">
      <w:pPr>
        <w:pStyle w:val="23"/>
        <w:spacing w:before="0" w:beforeAutospacing="0" w:after="0" w:line="240" w:lineRule="atLeast"/>
        <w:ind w:leftChars="0" w:left="0" w:firstLine="0"/>
        <w:jc w:val="center"/>
        <w:rPr>
          <w:rFonts w:ascii="仿宋" w:eastAsia="仿宋" w:hAnsi="仿宋" w:hint="eastAsia"/>
          <w:b/>
          <w:sz w:val="28"/>
          <w:szCs w:val="28"/>
        </w:rPr>
      </w:pPr>
      <w:r>
        <w:rPr>
          <w:rFonts w:ascii="仿宋" w:eastAsia="仿宋" w:hAnsi="仿宋"/>
          <w:b/>
          <w:sz w:val="28"/>
          <w:szCs w:val="28"/>
        </w:rPr>
        <w:lastRenderedPageBreak/>
        <w:t>表</w:t>
      </w:r>
      <w:r>
        <w:rPr>
          <w:rFonts w:ascii="仿宋" w:eastAsia="仿宋" w:hAnsi="仿宋" w:hint="eastAsia"/>
          <w:b/>
          <w:sz w:val="28"/>
          <w:szCs w:val="28"/>
        </w:rPr>
        <w:t xml:space="preserve">1 </w:t>
      </w:r>
      <w:r>
        <w:rPr>
          <w:rFonts w:ascii="仿宋" w:eastAsia="仿宋" w:hAnsi="仿宋"/>
          <w:b/>
          <w:sz w:val="28"/>
          <w:szCs w:val="28"/>
        </w:rPr>
        <w:t xml:space="preserve">  </w:t>
      </w:r>
      <w:r>
        <w:rPr>
          <w:rFonts w:ascii="仿宋" w:eastAsia="仿宋" w:hAnsi="仿宋" w:hint="eastAsia"/>
          <w:b/>
          <w:sz w:val="28"/>
          <w:szCs w:val="28"/>
        </w:rPr>
        <w:t>评审因素和标准</w:t>
      </w:r>
    </w:p>
    <w:tbl>
      <w:tblPr>
        <w:tblStyle w:val="af6"/>
        <w:tblW w:w="8755" w:type="dxa"/>
        <w:tblLook w:val="04A0" w:firstRow="1" w:lastRow="0" w:firstColumn="1" w:lastColumn="0" w:noHBand="0" w:noVBand="1"/>
      </w:tblPr>
      <w:tblGrid>
        <w:gridCol w:w="501"/>
        <w:gridCol w:w="1308"/>
        <w:gridCol w:w="709"/>
        <w:gridCol w:w="6237"/>
      </w:tblGrid>
      <w:tr w:rsidR="00086F33" w14:paraId="79D1909B" w14:textId="77777777">
        <w:trPr>
          <w:trHeight w:val="496"/>
        </w:trPr>
        <w:tc>
          <w:tcPr>
            <w:tcW w:w="0" w:type="auto"/>
            <w:vAlign w:val="center"/>
          </w:tcPr>
          <w:p w14:paraId="59AFEDA7" w14:textId="77777777" w:rsidR="00086F33" w:rsidRDefault="00000000">
            <w:pPr>
              <w:jc w:val="center"/>
              <w:rPr>
                <w:rFonts w:ascii="仿宋" w:eastAsia="仿宋" w:hAnsi="仿宋" w:hint="eastAsia"/>
                <w:b/>
                <w:sz w:val="24"/>
                <w:szCs w:val="24"/>
              </w:rPr>
            </w:pPr>
            <w:r>
              <w:rPr>
                <w:rFonts w:ascii="仿宋" w:eastAsia="仿宋" w:hAnsi="仿宋" w:hint="eastAsia"/>
                <w:b/>
                <w:kern w:val="0"/>
                <w:sz w:val="24"/>
                <w:szCs w:val="24"/>
              </w:rPr>
              <w:t>序号</w:t>
            </w:r>
          </w:p>
        </w:tc>
        <w:tc>
          <w:tcPr>
            <w:tcW w:w="1308" w:type="dxa"/>
            <w:vAlign w:val="center"/>
          </w:tcPr>
          <w:p w14:paraId="0C748504" w14:textId="77777777" w:rsidR="00086F33" w:rsidRDefault="00000000">
            <w:pPr>
              <w:jc w:val="center"/>
              <w:rPr>
                <w:rFonts w:ascii="仿宋" w:eastAsia="仿宋" w:hAnsi="仿宋" w:hint="eastAsia"/>
                <w:b/>
                <w:sz w:val="24"/>
                <w:szCs w:val="24"/>
              </w:rPr>
            </w:pPr>
            <w:r>
              <w:rPr>
                <w:rFonts w:ascii="仿宋" w:eastAsia="仿宋" w:hAnsi="仿宋" w:hint="eastAsia"/>
                <w:b/>
                <w:kern w:val="0"/>
                <w:sz w:val="24"/>
                <w:szCs w:val="24"/>
              </w:rPr>
              <w:t>评审因素</w:t>
            </w:r>
          </w:p>
        </w:tc>
        <w:tc>
          <w:tcPr>
            <w:tcW w:w="709" w:type="dxa"/>
            <w:vAlign w:val="center"/>
          </w:tcPr>
          <w:p w14:paraId="4F2F7146" w14:textId="77777777" w:rsidR="00086F33" w:rsidRDefault="00000000">
            <w:pPr>
              <w:jc w:val="center"/>
              <w:rPr>
                <w:rFonts w:ascii="仿宋" w:eastAsia="仿宋" w:hAnsi="仿宋" w:hint="eastAsia"/>
                <w:b/>
                <w:sz w:val="24"/>
                <w:szCs w:val="24"/>
              </w:rPr>
            </w:pPr>
            <w:r>
              <w:rPr>
                <w:rFonts w:ascii="仿宋" w:eastAsia="仿宋" w:hAnsi="仿宋" w:hint="eastAsia"/>
                <w:b/>
                <w:kern w:val="0"/>
                <w:sz w:val="24"/>
                <w:szCs w:val="24"/>
              </w:rPr>
              <w:t>权值</w:t>
            </w:r>
          </w:p>
        </w:tc>
        <w:tc>
          <w:tcPr>
            <w:tcW w:w="6237" w:type="dxa"/>
            <w:vAlign w:val="center"/>
          </w:tcPr>
          <w:p w14:paraId="46B85A0E" w14:textId="77777777" w:rsidR="00086F33" w:rsidRDefault="00000000">
            <w:pPr>
              <w:jc w:val="center"/>
              <w:rPr>
                <w:rFonts w:ascii="仿宋" w:eastAsia="仿宋" w:hAnsi="仿宋" w:hint="eastAsia"/>
                <w:b/>
                <w:sz w:val="24"/>
                <w:szCs w:val="24"/>
              </w:rPr>
            </w:pPr>
            <w:r>
              <w:rPr>
                <w:rFonts w:ascii="仿宋" w:eastAsia="仿宋" w:hAnsi="仿宋" w:hint="eastAsia"/>
                <w:b/>
                <w:sz w:val="24"/>
                <w:szCs w:val="24"/>
              </w:rPr>
              <w:t>评分标准</w:t>
            </w:r>
          </w:p>
        </w:tc>
      </w:tr>
      <w:tr w:rsidR="00086F33" w14:paraId="4A69B379" w14:textId="77777777">
        <w:trPr>
          <w:trHeight w:val="999"/>
        </w:trPr>
        <w:tc>
          <w:tcPr>
            <w:tcW w:w="0" w:type="auto"/>
            <w:vAlign w:val="center"/>
          </w:tcPr>
          <w:p w14:paraId="62BC2181" w14:textId="77777777" w:rsidR="00086F33" w:rsidRDefault="00000000">
            <w:pPr>
              <w:jc w:val="center"/>
              <w:rPr>
                <w:rFonts w:ascii="仿宋" w:eastAsia="仿宋" w:hAnsi="仿宋" w:hint="eastAsia"/>
                <w:b/>
                <w:kern w:val="0"/>
                <w:sz w:val="24"/>
                <w:szCs w:val="24"/>
              </w:rPr>
            </w:pPr>
            <w:r>
              <w:rPr>
                <w:rFonts w:ascii="仿宋" w:eastAsia="仿宋" w:hAnsi="仿宋" w:hint="eastAsia"/>
                <w:sz w:val="24"/>
                <w:szCs w:val="24"/>
              </w:rPr>
              <w:t>1</w:t>
            </w:r>
          </w:p>
        </w:tc>
        <w:tc>
          <w:tcPr>
            <w:tcW w:w="1308" w:type="dxa"/>
            <w:vAlign w:val="center"/>
          </w:tcPr>
          <w:p w14:paraId="7D8E7FFA" w14:textId="77777777" w:rsidR="00086F33" w:rsidRDefault="00000000">
            <w:pPr>
              <w:jc w:val="center"/>
              <w:rPr>
                <w:rFonts w:ascii="仿宋" w:eastAsia="仿宋" w:hAnsi="仿宋" w:hint="eastAsia"/>
                <w:b/>
                <w:kern w:val="0"/>
                <w:sz w:val="24"/>
                <w:szCs w:val="24"/>
              </w:rPr>
            </w:pPr>
            <w:r>
              <w:rPr>
                <w:rFonts w:ascii="仿宋" w:eastAsia="仿宋" w:hAnsi="仿宋" w:hint="eastAsia"/>
                <w:kern w:val="0"/>
                <w:sz w:val="24"/>
                <w:szCs w:val="24"/>
              </w:rPr>
              <w:t>报价</w:t>
            </w:r>
          </w:p>
        </w:tc>
        <w:tc>
          <w:tcPr>
            <w:tcW w:w="709" w:type="dxa"/>
            <w:vAlign w:val="center"/>
          </w:tcPr>
          <w:p w14:paraId="3AB271F7" w14:textId="77777777" w:rsidR="00086F33" w:rsidRDefault="00000000">
            <w:pPr>
              <w:jc w:val="center"/>
              <w:rPr>
                <w:rFonts w:ascii="仿宋" w:eastAsia="仿宋" w:hAnsi="仿宋" w:hint="eastAsia"/>
                <w:kern w:val="0"/>
                <w:sz w:val="24"/>
                <w:szCs w:val="24"/>
              </w:rPr>
            </w:pPr>
            <w:r>
              <w:rPr>
                <w:rFonts w:ascii="仿宋" w:eastAsia="仿宋" w:hAnsi="仿宋" w:hint="eastAsia"/>
                <w:kern w:val="0"/>
                <w:sz w:val="24"/>
                <w:szCs w:val="24"/>
              </w:rPr>
              <w:t>30</w:t>
            </w:r>
          </w:p>
        </w:tc>
        <w:tc>
          <w:tcPr>
            <w:tcW w:w="6237" w:type="dxa"/>
            <w:vAlign w:val="center"/>
          </w:tcPr>
          <w:p w14:paraId="5ED2E53D" w14:textId="77777777" w:rsidR="00086F33" w:rsidRDefault="00000000">
            <w:pPr>
              <w:jc w:val="left"/>
              <w:rPr>
                <w:rFonts w:ascii="仿宋" w:eastAsia="仿宋" w:hAnsi="仿宋" w:hint="eastAsia"/>
                <w:b/>
                <w:sz w:val="24"/>
                <w:szCs w:val="24"/>
              </w:rPr>
            </w:pPr>
            <w:r>
              <w:rPr>
                <w:rFonts w:ascii="仿宋" w:eastAsia="仿宋" w:hAnsi="仿宋" w:cs="宋体" w:hint="eastAsia"/>
                <w:sz w:val="24"/>
                <w:szCs w:val="24"/>
              </w:rPr>
              <w:t>以经评委会一致认定满足招标文件要求且投标价格最低的投标报价为评标基准价，其价格得分计30分。其他投标人的价格得分统一按公式计算：报价得分=（评标基准价/投标报价）×价格权重</w:t>
            </w:r>
          </w:p>
        </w:tc>
      </w:tr>
      <w:tr w:rsidR="00086F33" w14:paraId="14C34E70" w14:textId="77777777">
        <w:trPr>
          <w:trHeight w:val="999"/>
        </w:trPr>
        <w:tc>
          <w:tcPr>
            <w:tcW w:w="0" w:type="auto"/>
            <w:vAlign w:val="center"/>
          </w:tcPr>
          <w:p w14:paraId="6389F210" w14:textId="77777777" w:rsidR="00086F33" w:rsidRDefault="00000000">
            <w:pPr>
              <w:jc w:val="left"/>
              <w:rPr>
                <w:rFonts w:ascii="仿宋" w:eastAsia="仿宋" w:hAnsi="仿宋" w:cs="宋体" w:hint="eastAsia"/>
                <w:sz w:val="24"/>
                <w:szCs w:val="24"/>
              </w:rPr>
            </w:pPr>
            <w:r>
              <w:rPr>
                <w:rFonts w:ascii="仿宋" w:eastAsia="仿宋" w:hAnsi="仿宋" w:cs="宋体" w:hint="eastAsia"/>
                <w:sz w:val="24"/>
                <w:szCs w:val="24"/>
              </w:rPr>
              <w:t>2</w:t>
            </w:r>
          </w:p>
        </w:tc>
        <w:tc>
          <w:tcPr>
            <w:tcW w:w="1308" w:type="dxa"/>
            <w:vAlign w:val="center"/>
          </w:tcPr>
          <w:p w14:paraId="0B4E691E" w14:textId="77777777" w:rsidR="00086F33" w:rsidRDefault="00000000">
            <w:pPr>
              <w:jc w:val="center"/>
              <w:rPr>
                <w:rFonts w:ascii="仿宋" w:eastAsia="仿宋" w:hAnsi="仿宋" w:cs="宋体" w:hint="eastAsia"/>
                <w:sz w:val="24"/>
                <w:szCs w:val="24"/>
              </w:rPr>
            </w:pPr>
            <w:r>
              <w:rPr>
                <w:rFonts w:ascii="仿宋" w:eastAsia="仿宋" w:hAnsi="仿宋" w:cs="宋体" w:hint="eastAsia"/>
                <w:sz w:val="24"/>
                <w:szCs w:val="24"/>
              </w:rPr>
              <w:t>服务团队能力</w:t>
            </w:r>
          </w:p>
        </w:tc>
        <w:tc>
          <w:tcPr>
            <w:tcW w:w="709" w:type="dxa"/>
            <w:vAlign w:val="center"/>
          </w:tcPr>
          <w:p w14:paraId="1B87B594" w14:textId="77777777" w:rsidR="00086F33" w:rsidRDefault="00000000">
            <w:pPr>
              <w:jc w:val="center"/>
              <w:rPr>
                <w:rFonts w:ascii="仿宋" w:eastAsia="仿宋" w:hAnsi="仿宋" w:cs="宋体" w:hint="eastAsia"/>
                <w:sz w:val="24"/>
                <w:szCs w:val="24"/>
              </w:rPr>
            </w:pPr>
            <w:r>
              <w:rPr>
                <w:rFonts w:ascii="仿宋" w:eastAsia="仿宋" w:hAnsi="仿宋" w:cs="宋体" w:hint="eastAsia"/>
                <w:sz w:val="24"/>
                <w:szCs w:val="24"/>
              </w:rPr>
              <w:t>10</w:t>
            </w:r>
          </w:p>
        </w:tc>
        <w:tc>
          <w:tcPr>
            <w:tcW w:w="6237" w:type="dxa"/>
            <w:vAlign w:val="center"/>
          </w:tcPr>
          <w:p w14:paraId="265DADE7" w14:textId="77777777" w:rsidR="00086F33" w:rsidRDefault="00000000">
            <w:pPr>
              <w:jc w:val="left"/>
              <w:rPr>
                <w:rFonts w:ascii="仿宋" w:eastAsia="仿宋" w:hAnsi="仿宋" w:cs="宋体" w:hint="eastAsia"/>
                <w:sz w:val="24"/>
                <w:szCs w:val="24"/>
              </w:rPr>
            </w:pPr>
            <w:r>
              <w:rPr>
                <w:rFonts w:ascii="仿宋" w:eastAsia="仿宋" w:hAnsi="仿宋" w:cs="宋体" w:hint="eastAsia"/>
                <w:sz w:val="24"/>
                <w:szCs w:val="24"/>
              </w:rPr>
              <w:t>1.拟派项目负责人具有测绘类高级工程师职称的得5分，未提供不得分；</w:t>
            </w:r>
          </w:p>
          <w:p w14:paraId="106E71CA" w14:textId="77777777" w:rsidR="00086F33" w:rsidRDefault="00000000">
            <w:pPr>
              <w:jc w:val="left"/>
              <w:rPr>
                <w:rFonts w:ascii="仿宋" w:eastAsia="仿宋" w:hAnsi="仿宋" w:cs="宋体" w:hint="eastAsia"/>
                <w:sz w:val="24"/>
                <w:szCs w:val="24"/>
              </w:rPr>
            </w:pPr>
            <w:r>
              <w:rPr>
                <w:rFonts w:ascii="仿宋" w:eastAsia="仿宋" w:hAnsi="仿宋" w:cs="宋体" w:hint="eastAsia"/>
                <w:sz w:val="24"/>
                <w:szCs w:val="24"/>
              </w:rPr>
              <w:t>2.拟派项目组成员（不含项目负责人）具有测绘类中级工程师职称或具有注册测绘师证书的每提供1人的得2.5分，本项最高计5分；</w:t>
            </w:r>
          </w:p>
          <w:p w14:paraId="660E7E48" w14:textId="77777777" w:rsidR="00086F33" w:rsidRDefault="00000000">
            <w:pPr>
              <w:jc w:val="left"/>
              <w:rPr>
                <w:rFonts w:ascii="仿宋" w:eastAsia="仿宋" w:hAnsi="仿宋" w:cs="宋体" w:hint="eastAsia"/>
                <w:sz w:val="24"/>
                <w:szCs w:val="24"/>
              </w:rPr>
            </w:pPr>
            <w:r>
              <w:rPr>
                <w:rFonts w:ascii="仿宋" w:eastAsia="仿宋" w:hAnsi="仿宋" w:cs="宋体" w:hint="eastAsia"/>
                <w:b/>
                <w:bCs/>
                <w:sz w:val="24"/>
                <w:szCs w:val="24"/>
              </w:rPr>
              <w:t>说明：须在响应文件中提供相关人员的近半年连续三个月社保缴纳证明复印件（退休人员须提供退休证复印件）并加盖供应商单位公章，否则不计分。</w:t>
            </w:r>
          </w:p>
        </w:tc>
      </w:tr>
      <w:tr w:rsidR="00086F33" w14:paraId="5B541324" w14:textId="77777777">
        <w:trPr>
          <w:trHeight w:val="1834"/>
        </w:trPr>
        <w:tc>
          <w:tcPr>
            <w:tcW w:w="0" w:type="auto"/>
            <w:vAlign w:val="center"/>
          </w:tcPr>
          <w:p w14:paraId="5040FC1A" w14:textId="77777777" w:rsidR="00086F33" w:rsidRDefault="00000000">
            <w:pPr>
              <w:jc w:val="left"/>
              <w:rPr>
                <w:rFonts w:ascii="仿宋" w:eastAsia="仿宋" w:hAnsi="仿宋" w:cs="宋体" w:hint="eastAsia"/>
                <w:sz w:val="24"/>
                <w:szCs w:val="24"/>
              </w:rPr>
            </w:pPr>
            <w:r>
              <w:rPr>
                <w:rFonts w:ascii="仿宋" w:eastAsia="仿宋" w:hAnsi="仿宋" w:cs="宋体" w:hint="eastAsia"/>
                <w:sz w:val="24"/>
                <w:szCs w:val="24"/>
              </w:rPr>
              <w:t>3</w:t>
            </w:r>
          </w:p>
        </w:tc>
        <w:tc>
          <w:tcPr>
            <w:tcW w:w="1308" w:type="dxa"/>
            <w:vAlign w:val="center"/>
          </w:tcPr>
          <w:p w14:paraId="4CB097CA" w14:textId="77777777" w:rsidR="00086F33" w:rsidRDefault="00000000">
            <w:pPr>
              <w:jc w:val="center"/>
              <w:rPr>
                <w:rFonts w:ascii="仿宋" w:eastAsia="仿宋" w:hAnsi="仿宋" w:cs="宋体" w:hint="eastAsia"/>
                <w:sz w:val="24"/>
                <w:szCs w:val="24"/>
              </w:rPr>
            </w:pPr>
            <w:r>
              <w:rPr>
                <w:rFonts w:ascii="仿宋" w:eastAsia="仿宋" w:hAnsi="仿宋" w:cs="宋体" w:hint="eastAsia"/>
                <w:sz w:val="24"/>
                <w:szCs w:val="24"/>
              </w:rPr>
              <w:t>项目整体实施方案</w:t>
            </w:r>
          </w:p>
        </w:tc>
        <w:tc>
          <w:tcPr>
            <w:tcW w:w="709" w:type="dxa"/>
            <w:vAlign w:val="center"/>
          </w:tcPr>
          <w:p w14:paraId="5F6B02FB" w14:textId="77777777" w:rsidR="00086F33" w:rsidRDefault="00000000">
            <w:pPr>
              <w:jc w:val="center"/>
              <w:rPr>
                <w:rFonts w:ascii="仿宋" w:eastAsia="仿宋" w:hAnsi="仿宋" w:cs="宋体" w:hint="eastAsia"/>
                <w:sz w:val="24"/>
                <w:szCs w:val="24"/>
              </w:rPr>
            </w:pPr>
            <w:r>
              <w:rPr>
                <w:rFonts w:ascii="仿宋" w:eastAsia="仿宋" w:hAnsi="仿宋" w:cs="宋体" w:hint="eastAsia"/>
                <w:sz w:val="24"/>
                <w:szCs w:val="24"/>
              </w:rPr>
              <w:t>30</w:t>
            </w:r>
          </w:p>
        </w:tc>
        <w:tc>
          <w:tcPr>
            <w:tcW w:w="6237" w:type="dxa"/>
            <w:vAlign w:val="center"/>
          </w:tcPr>
          <w:p w14:paraId="5F1F399E" w14:textId="77777777" w:rsidR="00086F33" w:rsidRDefault="00000000">
            <w:pPr>
              <w:jc w:val="left"/>
              <w:rPr>
                <w:rFonts w:ascii="仿宋" w:eastAsia="仿宋" w:hAnsi="仿宋" w:cs="宋体" w:hint="eastAsia"/>
                <w:sz w:val="24"/>
                <w:szCs w:val="24"/>
              </w:rPr>
            </w:pPr>
            <w:r>
              <w:rPr>
                <w:rFonts w:ascii="仿宋" w:eastAsia="仿宋" w:hAnsi="仿宋" w:cs="宋体" w:hint="eastAsia"/>
                <w:sz w:val="24"/>
                <w:szCs w:val="24"/>
              </w:rPr>
              <w:t>供应商根据本项目实施特点及技术要求，结合项目所在地现有情况制定实施方案，方案至少应包括：①对项目整体</w:t>
            </w:r>
          </w:p>
          <w:p w14:paraId="650F45E3" w14:textId="77777777" w:rsidR="00086F33" w:rsidRDefault="00000000">
            <w:pPr>
              <w:jc w:val="left"/>
              <w:rPr>
                <w:rFonts w:ascii="仿宋" w:eastAsia="仿宋" w:hAnsi="仿宋" w:cs="宋体" w:hint="eastAsia"/>
                <w:sz w:val="24"/>
                <w:szCs w:val="24"/>
              </w:rPr>
            </w:pPr>
            <w:r>
              <w:rPr>
                <w:rFonts w:ascii="仿宋" w:eastAsia="仿宋" w:hAnsi="仿宋" w:cs="宋体" w:hint="eastAsia"/>
                <w:sz w:val="24"/>
                <w:szCs w:val="24"/>
              </w:rPr>
              <w:t>需求的理解和建议；②测量技术方案；③进度保障措施；④质量保障措施；⑤保密措施；⑥售后保障服务。</w:t>
            </w:r>
          </w:p>
          <w:p w14:paraId="2E208DEA" w14:textId="77777777" w:rsidR="00086F33" w:rsidRDefault="00000000">
            <w:pPr>
              <w:jc w:val="left"/>
              <w:rPr>
                <w:rFonts w:ascii="仿宋" w:eastAsia="仿宋" w:hAnsi="仿宋" w:cs="宋体" w:hint="eastAsia"/>
                <w:b/>
                <w:bCs/>
                <w:sz w:val="24"/>
                <w:szCs w:val="24"/>
              </w:rPr>
            </w:pPr>
            <w:r>
              <w:rPr>
                <w:rFonts w:ascii="仿宋" w:eastAsia="仿宋" w:hAnsi="仿宋" w:cs="宋体" w:hint="eastAsia"/>
                <w:b/>
                <w:bCs/>
                <w:sz w:val="24"/>
                <w:szCs w:val="24"/>
              </w:rPr>
              <w:t>说明：评审小组根据方案的完整性、合理性及操作性等进行评价，以上①~⑥</w:t>
            </w:r>
            <w:proofErr w:type="gramStart"/>
            <w:r>
              <w:rPr>
                <w:rFonts w:ascii="仿宋" w:eastAsia="仿宋" w:hAnsi="仿宋" w:cs="宋体" w:hint="eastAsia"/>
                <w:b/>
                <w:bCs/>
                <w:sz w:val="24"/>
                <w:szCs w:val="24"/>
              </w:rPr>
              <w:t>条方案</w:t>
            </w:r>
            <w:proofErr w:type="gramEnd"/>
            <w:r>
              <w:rPr>
                <w:rFonts w:ascii="仿宋" w:eastAsia="仿宋" w:hAnsi="仿宋" w:cs="宋体" w:hint="eastAsia"/>
                <w:b/>
                <w:bCs/>
                <w:sz w:val="24"/>
                <w:szCs w:val="24"/>
              </w:rPr>
              <w:t>内容全面、科学合理的每条得5分；方案较完整、能满足基本保障要求的每条得3分；方案有缺失、操作性一般的得1分；其他不得分。</w:t>
            </w:r>
          </w:p>
          <w:p w14:paraId="15F8F90C" w14:textId="77777777" w:rsidR="00086F33" w:rsidRDefault="00000000">
            <w:pPr>
              <w:jc w:val="left"/>
              <w:rPr>
                <w:rFonts w:ascii="仿宋" w:eastAsia="仿宋" w:hAnsi="仿宋" w:cs="宋体" w:hint="eastAsia"/>
                <w:b/>
                <w:bCs/>
                <w:sz w:val="24"/>
                <w:szCs w:val="24"/>
              </w:rPr>
            </w:pPr>
            <w:r>
              <w:rPr>
                <w:rFonts w:ascii="仿宋" w:eastAsia="仿宋" w:hAnsi="仿宋" w:cs="宋体" w:hint="eastAsia"/>
                <w:b/>
                <w:bCs/>
                <w:sz w:val="24"/>
                <w:szCs w:val="24"/>
              </w:rPr>
              <w:t>本项满分30分。</w:t>
            </w:r>
          </w:p>
          <w:p w14:paraId="185C22BE" w14:textId="77777777" w:rsidR="00086F33" w:rsidRDefault="00000000">
            <w:pPr>
              <w:jc w:val="left"/>
              <w:rPr>
                <w:rFonts w:ascii="仿宋" w:eastAsia="仿宋" w:hAnsi="仿宋" w:cs="宋体" w:hint="eastAsia"/>
                <w:sz w:val="24"/>
                <w:szCs w:val="24"/>
              </w:rPr>
            </w:pPr>
            <w:r>
              <w:rPr>
                <w:rFonts w:ascii="仿宋" w:eastAsia="仿宋" w:hAnsi="仿宋" w:cs="宋体" w:hint="eastAsia"/>
                <w:b/>
                <w:bCs/>
                <w:sz w:val="24"/>
                <w:szCs w:val="24"/>
              </w:rPr>
              <w:t>【评审依据】：响应文件中提供项目整体实施方案，未提供不得分。</w:t>
            </w:r>
          </w:p>
        </w:tc>
      </w:tr>
      <w:tr w:rsidR="00086F33" w14:paraId="5517E3DF" w14:textId="77777777">
        <w:tc>
          <w:tcPr>
            <w:tcW w:w="0" w:type="auto"/>
            <w:vAlign w:val="center"/>
          </w:tcPr>
          <w:p w14:paraId="7258C8DA" w14:textId="77777777" w:rsidR="00086F33" w:rsidRDefault="00000000">
            <w:pPr>
              <w:jc w:val="left"/>
              <w:rPr>
                <w:rFonts w:ascii="仿宋" w:eastAsia="仿宋" w:hAnsi="仿宋" w:cs="宋体" w:hint="eastAsia"/>
                <w:sz w:val="24"/>
                <w:szCs w:val="24"/>
              </w:rPr>
            </w:pPr>
            <w:r>
              <w:rPr>
                <w:rFonts w:ascii="仿宋" w:eastAsia="仿宋" w:hAnsi="仿宋" w:cs="宋体" w:hint="eastAsia"/>
                <w:sz w:val="24"/>
                <w:szCs w:val="24"/>
              </w:rPr>
              <w:t>5</w:t>
            </w:r>
          </w:p>
        </w:tc>
        <w:tc>
          <w:tcPr>
            <w:tcW w:w="1308" w:type="dxa"/>
            <w:vAlign w:val="center"/>
          </w:tcPr>
          <w:p w14:paraId="12982FC6" w14:textId="77777777" w:rsidR="00086F33" w:rsidRDefault="00000000">
            <w:pPr>
              <w:jc w:val="center"/>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履约能力</w:t>
            </w:r>
          </w:p>
        </w:tc>
        <w:tc>
          <w:tcPr>
            <w:tcW w:w="709" w:type="dxa"/>
            <w:vAlign w:val="center"/>
          </w:tcPr>
          <w:p w14:paraId="01FC025E" w14:textId="77777777" w:rsidR="00086F33" w:rsidRDefault="00000000">
            <w:pPr>
              <w:jc w:val="center"/>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24</w:t>
            </w:r>
          </w:p>
        </w:tc>
        <w:tc>
          <w:tcPr>
            <w:tcW w:w="6237" w:type="dxa"/>
            <w:vAlign w:val="center"/>
          </w:tcPr>
          <w:p w14:paraId="6E9592EE" w14:textId="77777777" w:rsidR="00086F33" w:rsidRDefault="00000000">
            <w:pPr>
              <w:jc w:val="left"/>
              <w:rPr>
                <w:rFonts w:ascii="仿宋" w:eastAsia="仿宋" w:hAnsi="仿宋" w:cs="宋体" w:hint="eastAsia"/>
                <w:sz w:val="24"/>
                <w:szCs w:val="24"/>
              </w:rPr>
            </w:pPr>
            <w:r>
              <w:rPr>
                <w:rFonts w:ascii="仿宋" w:eastAsia="仿宋" w:hAnsi="仿宋" w:cs="宋体" w:hint="eastAsia"/>
                <w:sz w:val="24"/>
                <w:szCs w:val="24"/>
              </w:rPr>
              <w:t>供应商提供近两年来具有类似多测合一服务项目实施案例的,每提供一个加4分。</w:t>
            </w:r>
          </w:p>
          <w:p w14:paraId="17D98F83" w14:textId="77777777" w:rsidR="00086F33" w:rsidRDefault="00000000">
            <w:pPr>
              <w:jc w:val="left"/>
              <w:rPr>
                <w:rFonts w:ascii="仿宋" w:eastAsia="仿宋" w:hAnsi="仿宋" w:cs="宋体" w:hint="eastAsia"/>
                <w:b/>
                <w:bCs/>
                <w:sz w:val="24"/>
                <w:szCs w:val="24"/>
              </w:rPr>
            </w:pPr>
            <w:r>
              <w:rPr>
                <w:rFonts w:ascii="仿宋" w:eastAsia="仿宋" w:hAnsi="仿宋" w:cs="宋体" w:hint="eastAsia"/>
                <w:b/>
                <w:bCs/>
                <w:sz w:val="24"/>
                <w:szCs w:val="24"/>
              </w:rPr>
              <w:t>本项满分24分。</w:t>
            </w:r>
          </w:p>
          <w:p w14:paraId="21D192DF" w14:textId="77777777" w:rsidR="00086F33" w:rsidRDefault="00000000">
            <w:pPr>
              <w:jc w:val="left"/>
              <w:rPr>
                <w:rFonts w:ascii="仿宋" w:eastAsia="仿宋" w:hAnsi="仿宋" w:cs="宋体" w:hint="eastAsia"/>
                <w:sz w:val="24"/>
                <w:szCs w:val="24"/>
              </w:rPr>
            </w:pPr>
            <w:r>
              <w:rPr>
                <w:rFonts w:ascii="仿宋" w:eastAsia="仿宋" w:hAnsi="仿宋" w:cs="宋体" w:hint="eastAsia"/>
                <w:b/>
                <w:bCs/>
                <w:sz w:val="24"/>
                <w:szCs w:val="24"/>
              </w:rPr>
              <w:t>【评审依据】：响应文件中提供合同复印件并加盖供应商公章。（合同复印件需提供合同首页、标的或内容所在页、签字盖章页）</w:t>
            </w:r>
          </w:p>
        </w:tc>
      </w:tr>
      <w:tr w:rsidR="00086F33" w14:paraId="06E31166" w14:textId="77777777">
        <w:tc>
          <w:tcPr>
            <w:tcW w:w="0" w:type="auto"/>
            <w:vAlign w:val="center"/>
          </w:tcPr>
          <w:p w14:paraId="537BB8D0" w14:textId="77777777" w:rsidR="00086F33" w:rsidRDefault="00000000">
            <w:pPr>
              <w:jc w:val="left"/>
              <w:rPr>
                <w:rFonts w:ascii="仿宋" w:eastAsia="仿宋" w:hAnsi="仿宋" w:cs="宋体" w:hint="eastAsia"/>
                <w:sz w:val="24"/>
                <w:szCs w:val="24"/>
              </w:rPr>
            </w:pPr>
            <w:r>
              <w:rPr>
                <w:rFonts w:ascii="仿宋" w:eastAsia="仿宋" w:hAnsi="仿宋" w:cs="宋体" w:hint="eastAsia"/>
                <w:sz w:val="24"/>
                <w:szCs w:val="24"/>
              </w:rPr>
              <w:t>6</w:t>
            </w:r>
          </w:p>
        </w:tc>
        <w:tc>
          <w:tcPr>
            <w:tcW w:w="1308" w:type="dxa"/>
            <w:vAlign w:val="center"/>
          </w:tcPr>
          <w:p w14:paraId="35A1331D" w14:textId="77777777" w:rsidR="00086F33" w:rsidRDefault="00000000">
            <w:pPr>
              <w:jc w:val="center"/>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荣誉</w:t>
            </w:r>
          </w:p>
        </w:tc>
        <w:tc>
          <w:tcPr>
            <w:tcW w:w="709" w:type="dxa"/>
            <w:vAlign w:val="center"/>
          </w:tcPr>
          <w:p w14:paraId="629B4B42" w14:textId="77777777" w:rsidR="00086F33" w:rsidRDefault="00000000">
            <w:pPr>
              <w:jc w:val="center"/>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6</w:t>
            </w:r>
          </w:p>
        </w:tc>
        <w:tc>
          <w:tcPr>
            <w:tcW w:w="6237" w:type="dxa"/>
            <w:vAlign w:val="center"/>
          </w:tcPr>
          <w:p w14:paraId="4D1E992C" w14:textId="77777777" w:rsidR="00086F33" w:rsidRDefault="00000000">
            <w:pPr>
              <w:jc w:val="left"/>
              <w:rPr>
                <w:rFonts w:ascii="仿宋" w:eastAsia="仿宋" w:hAnsi="仿宋" w:cs="宋体" w:hint="eastAsia"/>
                <w:b/>
                <w:bCs/>
                <w:sz w:val="24"/>
                <w:szCs w:val="24"/>
              </w:rPr>
            </w:pPr>
            <w:r>
              <w:rPr>
                <w:rFonts w:ascii="仿宋" w:eastAsia="仿宋" w:hAnsi="仿宋" w:cs="宋体" w:hint="eastAsia"/>
                <w:b/>
                <w:bCs/>
                <w:sz w:val="24"/>
                <w:szCs w:val="24"/>
              </w:rPr>
              <w:t>应商提供自2022年4月至本项目响应文件递交截止时间（以合同签订日期为准）省级及以上荣誉，每提供一个加3分。</w:t>
            </w:r>
          </w:p>
          <w:p w14:paraId="7759D2EC" w14:textId="77777777" w:rsidR="00086F33" w:rsidRDefault="00000000">
            <w:pPr>
              <w:jc w:val="left"/>
              <w:rPr>
                <w:rFonts w:ascii="仿宋" w:eastAsia="仿宋" w:hAnsi="仿宋" w:cs="宋体" w:hint="eastAsia"/>
                <w:b/>
                <w:bCs/>
                <w:sz w:val="24"/>
                <w:szCs w:val="24"/>
              </w:rPr>
            </w:pPr>
            <w:r>
              <w:rPr>
                <w:rFonts w:ascii="仿宋" w:eastAsia="仿宋" w:hAnsi="仿宋" w:cs="宋体" w:hint="eastAsia"/>
                <w:b/>
                <w:bCs/>
                <w:sz w:val="24"/>
                <w:szCs w:val="24"/>
              </w:rPr>
              <w:t>本项满分6分。</w:t>
            </w:r>
          </w:p>
          <w:p w14:paraId="2AF2261A" w14:textId="77777777" w:rsidR="00086F33" w:rsidRDefault="00000000">
            <w:pPr>
              <w:jc w:val="left"/>
              <w:rPr>
                <w:rFonts w:ascii="仿宋" w:eastAsia="仿宋" w:hAnsi="仿宋" w:cs="宋体" w:hint="eastAsia"/>
                <w:b/>
                <w:bCs/>
                <w:sz w:val="24"/>
                <w:szCs w:val="24"/>
              </w:rPr>
            </w:pPr>
            <w:r>
              <w:rPr>
                <w:rFonts w:ascii="仿宋" w:eastAsia="仿宋" w:hAnsi="仿宋" w:cs="宋体" w:hint="eastAsia"/>
                <w:b/>
                <w:bCs/>
                <w:sz w:val="24"/>
                <w:szCs w:val="24"/>
              </w:rPr>
              <w:t>【评审依据】：响应文件中提供荣誉证书复印件并加盖供应商公章。</w:t>
            </w:r>
          </w:p>
        </w:tc>
      </w:tr>
    </w:tbl>
    <w:p w14:paraId="21B50504" w14:textId="77777777" w:rsidR="00086F33" w:rsidRDefault="00086F33"/>
    <w:p w14:paraId="7E0B2004" w14:textId="77777777" w:rsidR="00086F33" w:rsidRDefault="00086F33"/>
    <w:p w14:paraId="5AE45290" w14:textId="77777777" w:rsidR="00086F33" w:rsidRDefault="00000000">
      <w:pPr>
        <w:rPr>
          <w:rFonts w:ascii="宋体" w:eastAsia="仿宋" w:hAnsi="宋体" w:cs="宋体" w:hint="eastAsia"/>
          <w:b/>
          <w:color w:val="333333"/>
          <w:kern w:val="0"/>
          <w:sz w:val="36"/>
          <w:szCs w:val="36"/>
        </w:rPr>
      </w:pPr>
      <w:r>
        <w:rPr>
          <w:rFonts w:ascii="宋体" w:eastAsia="仿宋" w:hAnsi="宋体" w:cs="宋体" w:hint="eastAsia"/>
          <w:b/>
          <w:color w:val="333333"/>
          <w:kern w:val="0"/>
          <w:sz w:val="36"/>
          <w:szCs w:val="36"/>
        </w:rPr>
        <w:br w:type="page"/>
      </w:r>
    </w:p>
    <w:p w14:paraId="5077E8EB" w14:textId="77777777" w:rsidR="00086F33" w:rsidRDefault="00000000">
      <w:pPr>
        <w:pStyle w:val="23"/>
        <w:ind w:leftChars="0" w:left="0" w:firstLine="0"/>
        <w:jc w:val="center"/>
        <w:rPr>
          <w:rFonts w:ascii="宋体" w:eastAsia="仿宋" w:hAnsi="宋体" w:cs="宋体" w:hint="eastAsia"/>
          <w:b/>
          <w:color w:val="333333"/>
          <w:kern w:val="0"/>
          <w:sz w:val="36"/>
          <w:szCs w:val="36"/>
        </w:rPr>
      </w:pPr>
      <w:r>
        <w:rPr>
          <w:rFonts w:ascii="宋体" w:eastAsia="仿宋" w:hAnsi="宋体" w:cs="宋体" w:hint="eastAsia"/>
          <w:b/>
          <w:color w:val="333333"/>
          <w:kern w:val="0"/>
          <w:sz w:val="36"/>
          <w:szCs w:val="36"/>
        </w:rPr>
        <w:lastRenderedPageBreak/>
        <w:t>三、响应文件组成</w:t>
      </w:r>
    </w:p>
    <w:p w14:paraId="29379492" w14:textId="77777777" w:rsidR="00086F33" w:rsidRDefault="00000000">
      <w:pPr>
        <w:adjustRightInd w:val="0"/>
        <w:snapToGrid w:val="0"/>
        <w:spacing w:line="360" w:lineRule="auto"/>
        <w:ind w:firstLineChars="200" w:firstLine="482"/>
        <w:jc w:val="left"/>
        <w:outlineLvl w:val="0"/>
        <w:rPr>
          <w:rFonts w:ascii="仿宋" w:eastAsia="仿宋" w:hAnsi="仿宋" w:hint="eastAsia"/>
          <w:sz w:val="24"/>
          <w:szCs w:val="24"/>
        </w:rPr>
      </w:pPr>
      <w:r>
        <w:rPr>
          <w:rFonts w:ascii="仿宋" w:eastAsia="仿宋" w:hAnsi="仿宋" w:hint="eastAsia"/>
          <w:b/>
          <w:sz w:val="24"/>
          <w:szCs w:val="24"/>
        </w:rPr>
        <w:t>一、</w:t>
      </w:r>
      <w:proofErr w:type="gramStart"/>
      <w:r>
        <w:rPr>
          <w:rFonts w:ascii="仿宋" w:eastAsia="仿宋" w:hAnsi="仿宋" w:hint="eastAsia"/>
          <w:b/>
          <w:sz w:val="24"/>
          <w:szCs w:val="24"/>
        </w:rPr>
        <w:t>询</w:t>
      </w:r>
      <w:proofErr w:type="gramEnd"/>
      <w:r>
        <w:rPr>
          <w:rFonts w:ascii="仿宋" w:eastAsia="仿宋" w:hAnsi="仿宋" w:hint="eastAsia"/>
          <w:b/>
          <w:sz w:val="24"/>
          <w:szCs w:val="24"/>
        </w:rPr>
        <w:t>比响应声明：</w:t>
      </w:r>
      <w:r>
        <w:rPr>
          <w:rFonts w:ascii="仿宋" w:eastAsia="仿宋" w:hAnsi="仿宋" w:hint="eastAsia"/>
          <w:sz w:val="24"/>
          <w:szCs w:val="24"/>
        </w:rPr>
        <w:t>见附件1</w:t>
      </w:r>
    </w:p>
    <w:p w14:paraId="2E83347C" w14:textId="77777777" w:rsidR="00086F33" w:rsidRDefault="00000000">
      <w:pPr>
        <w:adjustRightInd w:val="0"/>
        <w:snapToGrid w:val="0"/>
        <w:spacing w:line="360" w:lineRule="auto"/>
        <w:ind w:firstLineChars="200" w:firstLine="482"/>
        <w:jc w:val="left"/>
        <w:outlineLvl w:val="0"/>
        <w:rPr>
          <w:rFonts w:ascii="仿宋" w:eastAsia="仿宋" w:hAnsi="仿宋" w:hint="eastAsia"/>
          <w:b/>
          <w:sz w:val="24"/>
          <w:szCs w:val="24"/>
        </w:rPr>
      </w:pPr>
      <w:r>
        <w:rPr>
          <w:rFonts w:ascii="仿宋" w:eastAsia="仿宋" w:hAnsi="仿宋" w:hint="eastAsia"/>
          <w:b/>
          <w:sz w:val="24"/>
          <w:szCs w:val="24"/>
        </w:rPr>
        <w:t>二、供应商认为需要提供的资料（请根据评审因素和标准自行提供资料）</w:t>
      </w:r>
    </w:p>
    <w:p w14:paraId="18F19F73" w14:textId="77777777" w:rsidR="00086F33" w:rsidRDefault="00000000">
      <w:pPr>
        <w:pStyle w:val="23"/>
        <w:spacing w:before="0" w:beforeAutospacing="0" w:after="0" w:line="360" w:lineRule="auto"/>
        <w:ind w:leftChars="0" w:left="0" w:firstLineChars="200" w:firstLine="482"/>
        <w:jc w:val="left"/>
        <w:rPr>
          <w:rFonts w:ascii="仿宋" w:eastAsia="仿宋" w:hAnsi="仿宋" w:hint="eastAsia"/>
          <w:sz w:val="24"/>
          <w:szCs w:val="24"/>
        </w:rPr>
      </w:pPr>
      <w:r>
        <w:rPr>
          <w:rFonts w:ascii="仿宋" w:eastAsia="仿宋" w:hAnsi="仿宋"/>
          <w:b/>
          <w:sz w:val="24"/>
          <w:szCs w:val="24"/>
        </w:rPr>
        <w:t>三</w:t>
      </w:r>
      <w:r>
        <w:rPr>
          <w:rFonts w:ascii="仿宋" w:eastAsia="仿宋" w:hAnsi="仿宋" w:hint="eastAsia"/>
          <w:b/>
          <w:sz w:val="24"/>
          <w:szCs w:val="24"/>
        </w:rPr>
        <w:t>、</w:t>
      </w:r>
      <w:r>
        <w:rPr>
          <w:rFonts w:ascii="仿宋" w:eastAsia="仿宋" w:hAnsi="仿宋"/>
          <w:b/>
          <w:sz w:val="24"/>
          <w:szCs w:val="24"/>
        </w:rPr>
        <w:t>报价</w:t>
      </w:r>
      <w:r>
        <w:rPr>
          <w:rFonts w:ascii="仿宋" w:eastAsia="仿宋" w:hAnsi="仿宋" w:hint="eastAsia"/>
          <w:b/>
          <w:sz w:val="24"/>
          <w:szCs w:val="24"/>
        </w:rPr>
        <w:t>函：</w:t>
      </w:r>
      <w:r>
        <w:rPr>
          <w:rFonts w:ascii="仿宋" w:eastAsia="仿宋" w:hAnsi="仿宋" w:hint="eastAsia"/>
          <w:sz w:val="24"/>
          <w:szCs w:val="24"/>
        </w:rPr>
        <w:t>见附件</w:t>
      </w:r>
      <w:r>
        <w:rPr>
          <w:rFonts w:ascii="仿宋" w:eastAsia="仿宋" w:hAnsi="仿宋"/>
          <w:sz w:val="24"/>
          <w:szCs w:val="24"/>
        </w:rPr>
        <w:t>2</w:t>
      </w:r>
    </w:p>
    <w:p w14:paraId="131AB0E8" w14:textId="77777777" w:rsidR="00086F33" w:rsidRDefault="00000000">
      <w:pPr>
        <w:pStyle w:val="23"/>
        <w:spacing w:before="0" w:beforeAutospacing="0" w:after="0" w:line="360" w:lineRule="auto"/>
        <w:ind w:leftChars="0" w:left="0" w:firstLineChars="200" w:firstLine="482"/>
        <w:jc w:val="left"/>
        <w:rPr>
          <w:rFonts w:ascii="仿宋" w:eastAsia="仿宋" w:hAnsi="仿宋" w:hint="eastAsia"/>
          <w:bCs/>
          <w:sz w:val="24"/>
          <w:szCs w:val="24"/>
        </w:rPr>
      </w:pPr>
      <w:r>
        <w:rPr>
          <w:rFonts w:ascii="仿宋" w:eastAsia="仿宋" w:hAnsi="仿宋" w:hint="eastAsia"/>
          <w:b/>
          <w:sz w:val="24"/>
          <w:szCs w:val="24"/>
        </w:rPr>
        <w:t>四、数据保密承诺书：</w:t>
      </w:r>
      <w:r>
        <w:rPr>
          <w:rFonts w:ascii="仿宋" w:eastAsia="仿宋" w:hAnsi="仿宋" w:hint="eastAsia"/>
          <w:bCs/>
          <w:sz w:val="24"/>
          <w:szCs w:val="24"/>
        </w:rPr>
        <w:t>格式自拟，并加盖公章</w:t>
      </w:r>
    </w:p>
    <w:p w14:paraId="2A78351A" w14:textId="77777777" w:rsidR="00086F33" w:rsidRDefault="00086F33"/>
    <w:p w14:paraId="6099E6F5" w14:textId="77777777" w:rsidR="00086F33" w:rsidRDefault="00086F33"/>
    <w:p w14:paraId="4DFEE8F5" w14:textId="77777777" w:rsidR="00086F33" w:rsidRDefault="00000000">
      <w:pPr>
        <w:pStyle w:val="23"/>
        <w:ind w:leftChars="0" w:left="0" w:firstLine="0"/>
        <w:jc w:val="center"/>
        <w:rPr>
          <w:rFonts w:ascii="宋体" w:eastAsia="仿宋" w:hAnsi="宋体" w:cs="宋体" w:hint="eastAsia"/>
          <w:b/>
          <w:color w:val="333333"/>
          <w:kern w:val="0"/>
          <w:sz w:val="36"/>
          <w:szCs w:val="36"/>
        </w:rPr>
      </w:pPr>
      <w:r>
        <w:rPr>
          <w:rFonts w:ascii="宋体" w:eastAsia="仿宋" w:hAnsi="宋体" w:cs="宋体" w:hint="eastAsia"/>
          <w:b/>
          <w:color w:val="333333"/>
          <w:kern w:val="0"/>
          <w:sz w:val="36"/>
          <w:szCs w:val="36"/>
        </w:rPr>
        <w:t>四、响应文件要求</w:t>
      </w:r>
    </w:p>
    <w:p w14:paraId="15CD718D" w14:textId="77777777" w:rsidR="00086F33" w:rsidRDefault="00000000">
      <w:pPr>
        <w:pStyle w:val="reader-word-layerreader-word-s1-0reader-word-s1-3"/>
        <w:shd w:val="clear" w:color="auto" w:fill="FFFFFF"/>
        <w:spacing w:before="0" w:beforeAutospacing="0" w:after="0" w:afterAutospacing="0" w:line="360" w:lineRule="auto"/>
        <w:ind w:firstLineChars="200" w:firstLine="480"/>
        <w:rPr>
          <w:rFonts w:ascii="仿宋" w:eastAsia="仿宋" w:hAnsi="仿宋" w:cs="Times New Roman" w:hint="eastAsia"/>
          <w:kern w:val="2"/>
        </w:rPr>
      </w:pPr>
      <w:r>
        <w:rPr>
          <w:rFonts w:ascii="仿宋" w:eastAsia="仿宋" w:hAnsi="仿宋" w:cs="Times New Roman" w:hint="eastAsia"/>
          <w:kern w:val="2"/>
        </w:rPr>
        <w:t>1、响应文件应密封包装，加贴封条；</w:t>
      </w:r>
    </w:p>
    <w:p w14:paraId="57EF916D" w14:textId="77777777" w:rsidR="00086F33" w:rsidRDefault="00000000">
      <w:pPr>
        <w:pStyle w:val="reader-word-layerreader-word-s1-0reader-word-s1-3"/>
        <w:shd w:val="clear" w:color="auto" w:fill="FFFFFF"/>
        <w:spacing w:before="0" w:beforeAutospacing="0" w:after="0" w:afterAutospacing="0" w:line="360" w:lineRule="auto"/>
        <w:ind w:firstLineChars="200" w:firstLine="480"/>
        <w:rPr>
          <w:rFonts w:ascii="仿宋" w:eastAsia="仿宋" w:hAnsi="仿宋" w:cs="Times New Roman" w:hint="eastAsia"/>
          <w:kern w:val="2"/>
        </w:rPr>
      </w:pPr>
      <w:r>
        <w:rPr>
          <w:rFonts w:ascii="仿宋" w:eastAsia="仿宋" w:hAnsi="仿宋" w:cs="Times New Roman" w:hint="eastAsia"/>
          <w:kern w:val="2"/>
        </w:rPr>
        <w:t>2、响应文件正本壹份、副本贰份，并装订；</w:t>
      </w:r>
    </w:p>
    <w:p w14:paraId="078107D2" w14:textId="77777777" w:rsidR="00086F33" w:rsidRDefault="00000000">
      <w:pPr>
        <w:pStyle w:val="reader-word-layerreader-word-s1-0reader-word-s1-3"/>
        <w:shd w:val="clear" w:color="auto" w:fill="FFFFFF"/>
        <w:spacing w:before="0" w:beforeAutospacing="0" w:after="0" w:afterAutospacing="0" w:line="360" w:lineRule="auto"/>
        <w:ind w:firstLineChars="200" w:firstLine="480"/>
        <w:rPr>
          <w:rFonts w:ascii="仿宋" w:eastAsia="仿宋" w:hAnsi="仿宋" w:cs="Times New Roman" w:hint="eastAsia"/>
          <w:kern w:val="2"/>
        </w:rPr>
      </w:pPr>
      <w:r>
        <w:rPr>
          <w:rFonts w:ascii="仿宋" w:eastAsia="仿宋" w:hAnsi="仿宋" w:cs="Times New Roman" w:hint="eastAsia"/>
          <w:kern w:val="2"/>
        </w:rPr>
        <w:t>3、响应文件正本和副本应按要</w:t>
      </w:r>
      <w:proofErr w:type="gramStart"/>
      <w:r>
        <w:rPr>
          <w:rFonts w:ascii="仿宋" w:eastAsia="仿宋" w:hAnsi="仿宋" w:cs="Times New Roman" w:hint="eastAsia"/>
          <w:kern w:val="2"/>
        </w:rPr>
        <w:t>求签章处</w:t>
      </w:r>
      <w:proofErr w:type="gramEnd"/>
      <w:r>
        <w:rPr>
          <w:rFonts w:ascii="仿宋" w:eastAsia="仿宋" w:hAnsi="仿宋" w:cs="Times New Roman" w:hint="eastAsia"/>
          <w:kern w:val="2"/>
        </w:rPr>
        <w:t>盖单位章和由法定代表人或其委托代理人签字；任何加行、涂改、增删，应有法定代表人或其委托代理人在旁边签字。否则，将导致响应文件无效。</w:t>
      </w:r>
    </w:p>
    <w:p w14:paraId="6A33CA12" w14:textId="77777777" w:rsidR="00086F33" w:rsidRDefault="00000000">
      <w:pPr>
        <w:pStyle w:val="reader-word-layerreader-word-s1-0reader-word-s1-3"/>
        <w:shd w:val="clear" w:color="auto" w:fill="FFFFFF"/>
        <w:spacing w:before="0" w:beforeAutospacing="0" w:after="0" w:afterAutospacing="0" w:line="360" w:lineRule="auto"/>
        <w:ind w:firstLineChars="200" w:firstLine="480"/>
        <w:rPr>
          <w:rFonts w:ascii="仿宋" w:eastAsia="仿宋" w:hAnsi="仿宋" w:cs="Times New Roman" w:hint="eastAsia"/>
          <w:kern w:val="2"/>
        </w:rPr>
      </w:pPr>
      <w:r>
        <w:rPr>
          <w:rFonts w:ascii="仿宋" w:eastAsia="仿宋" w:hAnsi="仿宋" w:cs="Times New Roman" w:hint="eastAsia"/>
          <w:kern w:val="2"/>
        </w:rPr>
        <w:t>4、报价不得超过采购预算价格，否则为无效投标。</w:t>
      </w:r>
    </w:p>
    <w:p w14:paraId="33EE1F5B" w14:textId="77777777" w:rsidR="00086F33" w:rsidRDefault="00086F33">
      <w:pPr>
        <w:pStyle w:val="aa"/>
        <w:adjustRightInd w:val="0"/>
        <w:snapToGrid w:val="0"/>
        <w:spacing w:line="360" w:lineRule="auto"/>
        <w:rPr>
          <w:rFonts w:ascii="仿宋_GB2312" w:eastAsia="仿宋_GB2312" w:hAnsi="宋体" w:hint="eastAsia"/>
          <w:b/>
        </w:rPr>
      </w:pPr>
    </w:p>
    <w:p w14:paraId="6BA60C6A" w14:textId="77777777" w:rsidR="00086F33" w:rsidRDefault="00086F33">
      <w:pPr>
        <w:pStyle w:val="aa"/>
        <w:adjustRightInd w:val="0"/>
        <w:snapToGrid w:val="0"/>
        <w:spacing w:line="360" w:lineRule="auto"/>
        <w:rPr>
          <w:rFonts w:ascii="仿宋_GB2312" w:eastAsia="仿宋_GB2312" w:hAnsi="宋体" w:hint="eastAsia"/>
          <w:b/>
        </w:rPr>
      </w:pPr>
    </w:p>
    <w:p w14:paraId="2CCC1DC8" w14:textId="77777777" w:rsidR="00086F33" w:rsidRDefault="00000000">
      <w:pPr>
        <w:pStyle w:val="aa"/>
        <w:adjustRightInd w:val="0"/>
        <w:snapToGrid w:val="0"/>
        <w:spacing w:line="360" w:lineRule="auto"/>
        <w:rPr>
          <w:rFonts w:ascii="仿宋" w:eastAsia="仿宋" w:hAnsi="仿宋" w:hint="eastAsia"/>
          <w:b/>
          <w:sz w:val="24"/>
          <w:szCs w:val="24"/>
        </w:rPr>
      </w:pPr>
      <w:r>
        <w:rPr>
          <w:rFonts w:ascii="仿宋" w:eastAsia="仿宋" w:hAnsi="仿宋"/>
          <w:b/>
          <w:sz w:val="24"/>
          <w:szCs w:val="24"/>
        </w:rPr>
        <w:t>附件</w:t>
      </w:r>
      <w:r>
        <w:rPr>
          <w:rFonts w:ascii="仿宋" w:eastAsia="仿宋" w:hAnsi="仿宋" w:hint="eastAsia"/>
          <w:b/>
          <w:sz w:val="24"/>
          <w:szCs w:val="24"/>
        </w:rPr>
        <w:t>1：</w:t>
      </w:r>
    </w:p>
    <w:p w14:paraId="717A77DB" w14:textId="77777777" w:rsidR="00086F33" w:rsidRDefault="00000000">
      <w:pPr>
        <w:adjustRightInd w:val="0"/>
        <w:snapToGrid w:val="0"/>
        <w:spacing w:line="360" w:lineRule="auto"/>
        <w:jc w:val="center"/>
        <w:outlineLvl w:val="0"/>
        <w:rPr>
          <w:rFonts w:ascii="仿宋_GB2312" w:eastAsia="仿宋_GB2312"/>
          <w:b/>
          <w:sz w:val="32"/>
          <w:szCs w:val="32"/>
        </w:rPr>
      </w:pPr>
      <w:proofErr w:type="gramStart"/>
      <w:r>
        <w:rPr>
          <w:rFonts w:ascii="仿宋_GB2312" w:eastAsia="仿宋_GB2312" w:hAnsi="宋体" w:hint="eastAsia"/>
          <w:b/>
          <w:sz w:val="32"/>
          <w:szCs w:val="32"/>
        </w:rPr>
        <w:t>询</w:t>
      </w:r>
      <w:proofErr w:type="gramEnd"/>
      <w:r>
        <w:rPr>
          <w:rFonts w:ascii="仿宋_GB2312" w:eastAsia="仿宋_GB2312" w:hAnsi="宋体" w:hint="eastAsia"/>
          <w:b/>
          <w:sz w:val="32"/>
          <w:szCs w:val="32"/>
        </w:rPr>
        <w:t>比响应声明</w:t>
      </w:r>
    </w:p>
    <w:p w14:paraId="563661CD" w14:textId="77777777" w:rsidR="00086F33" w:rsidRDefault="00086F33">
      <w:pPr>
        <w:adjustRightInd w:val="0"/>
        <w:snapToGrid w:val="0"/>
        <w:spacing w:line="360" w:lineRule="auto"/>
        <w:rPr>
          <w:rFonts w:ascii="仿宋_GB2312" w:eastAsia="仿宋_GB2312" w:hAnsi="宋体" w:hint="eastAsia"/>
          <w:sz w:val="24"/>
          <w:szCs w:val="24"/>
        </w:rPr>
      </w:pPr>
    </w:p>
    <w:p w14:paraId="3B40E189" w14:textId="77777777" w:rsidR="00086F33" w:rsidRDefault="00000000">
      <w:pPr>
        <w:adjustRightInd w:val="0"/>
        <w:snapToGrid w:val="0"/>
        <w:spacing w:line="360" w:lineRule="auto"/>
        <w:rPr>
          <w:rFonts w:ascii="仿宋" w:eastAsia="仿宋" w:hAnsi="仿宋" w:hint="eastAsia"/>
          <w:sz w:val="24"/>
          <w:szCs w:val="24"/>
        </w:rPr>
      </w:pPr>
      <w:r>
        <w:rPr>
          <w:rFonts w:ascii="仿宋" w:eastAsia="仿宋" w:hAnsi="仿宋" w:hint="eastAsia"/>
          <w:sz w:val="24"/>
          <w:szCs w:val="24"/>
        </w:rPr>
        <w:t>致</w:t>
      </w:r>
      <w:r>
        <w:rPr>
          <w:rFonts w:ascii="仿宋" w:eastAsia="仿宋" w:hAnsi="仿宋" w:hint="eastAsia"/>
          <w:sz w:val="24"/>
          <w:szCs w:val="24"/>
          <w:u w:val="single"/>
        </w:rPr>
        <w:t xml:space="preserve"> 湖南铁道职业技术学院</w:t>
      </w:r>
      <w:r>
        <w:rPr>
          <w:rFonts w:ascii="仿宋" w:eastAsia="仿宋" w:hAnsi="仿宋" w:hint="eastAsia"/>
          <w:sz w:val="24"/>
          <w:szCs w:val="24"/>
        </w:rPr>
        <w:t>：</w:t>
      </w:r>
    </w:p>
    <w:p w14:paraId="67A3DD73" w14:textId="702D81B3" w:rsidR="00086F33" w:rsidRDefault="00000000">
      <w:pPr>
        <w:pStyle w:val="23"/>
        <w:snapToGrid w:val="0"/>
        <w:spacing w:before="0" w:beforeAutospacing="0" w:after="0" w:line="360" w:lineRule="auto"/>
        <w:ind w:leftChars="0" w:left="0" w:firstLineChars="200" w:firstLine="480"/>
        <w:jc w:val="left"/>
        <w:rPr>
          <w:rFonts w:ascii="仿宋" w:eastAsia="仿宋" w:hAnsi="仿宋" w:hint="eastAsia"/>
          <w:sz w:val="24"/>
          <w:szCs w:val="24"/>
        </w:rPr>
      </w:pPr>
      <w:r>
        <w:rPr>
          <w:rFonts w:ascii="仿宋" w:eastAsia="仿宋" w:hAnsi="仿宋" w:hint="eastAsia"/>
          <w:sz w:val="24"/>
          <w:szCs w:val="24"/>
        </w:rPr>
        <w:t>我方已仔细研究了</w:t>
      </w:r>
      <w:r w:rsidR="00671625">
        <w:rPr>
          <w:rFonts w:ascii="仿宋" w:eastAsia="仿宋" w:hAnsi="仿宋" w:hint="eastAsia"/>
          <w:sz w:val="24"/>
          <w:szCs w:val="24"/>
          <w:u w:val="single"/>
        </w:rPr>
        <w:t xml:space="preserve">                             </w:t>
      </w:r>
      <w:r>
        <w:rPr>
          <w:rFonts w:ascii="仿宋" w:eastAsia="仿宋" w:hAnsi="仿宋" w:hint="eastAsia"/>
          <w:sz w:val="24"/>
          <w:szCs w:val="24"/>
          <w:u w:val="single"/>
        </w:rPr>
        <w:t>(</w:t>
      </w:r>
      <w:r>
        <w:rPr>
          <w:rFonts w:ascii="仿宋" w:eastAsia="仿宋" w:hAnsi="仿宋" w:hint="eastAsia"/>
          <w:sz w:val="24"/>
          <w:szCs w:val="24"/>
        </w:rPr>
        <w:t>项目名称)的</w:t>
      </w:r>
      <w:proofErr w:type="gramStart"/>
      <w:r>
        <w:rPr>
          <w:rFonts w:ascii="仿宋" w:eastAsia="仿宋" w:hAnsi="仿宋" w:hint="eastAsia"/>
          <w:sz w:val="24"/>
          <w:szCs w:val="24"/>
        </w:rPr>
        <w:t>询</w:t>
      </w:r>
      <w:proofErr w:type="gramEnd"/>
      <w:r>
        <w:rPr>
          <w:rFonts w:ascii="仿宋" w:eastAsia="仿宋" w:hAnsi="仿宋" w:hint="eastAsia"/>
          <w:sz w:val="24"/>
          <w:szCs w:val="24"/>
        </w:rPr>
        <w:t>比采购文件的全部内容，知悉参加</w:t>
      </w:r>
      <w:proofErr w:type="gramStart"/>
      <w:r>
        <w:rPr>
          <w:rFonts w:ascii="仿宋" w:eastAsia="仿宋" w:hAnsi="仿宋" w:hint="eastAsia"/>
          <w:sz w:val="24"/>
          <w:szCs w:val="24"/>
        </w:rPr>
        <w:t>询</w:t>
      </w:r>
      <w:proofErr w:type="gramEnd"/>
      <w:r>
        <w:rPr>
          <w:rFonts w:ascii="仿宋" w:eastAsia="仿宋" w:hAnsi="仿宋" w:hint="eastAsia"/>
          <w:sz w:val="24"/>
          <w:szCs w:val="24"/>
        </w:rPr>
        <w:t>比的风险，我方承诺接受</w:t>
      </w:r>
      <w:proofErr w:type="gramStart"/>
      <w:r>
        <w:rPr>
          <w:rFonts w:ascii="仿宋" w:eastAsia="仿宋" w:hAnsi="仿宋" w:hint="eastAsia"/>
          <w:sz w:val="24"/>
          <w:szCs w:val="24"/>
        </w:rPr>
        <w:t>询</w:t>
      </w:r>
      <w:proofErr w:type="gramEnd"/>
      <w:r>
        <w:rPr>
          <w:rFonts w:ascii="仿宋" w:eastAsia="仿宋" w:hAnsi="仿宋" w:hint="eastAsia"/>
          <w:sz w:val="24"/>
          <w:szCs w:val="24"/>
        </w:rPr>
        <w:t>比采购文件的全部条款且无任何异议。</w:t>
      </w:r>
    </w:p>
    <w:p w14:paraId="6FC4EBF3" w14:textId="77777777" w:rsidR="00086F33" w:rsidRDefault="00000000">
      <w:pPr>
        <w:pStyle w:val="aa"/>
        <w:adjustRightInd w:val="0"/>
        <w:snapToGrid w:val="0"/>
        <w:spacing w:line="360" w:lineRule="auto"/>
        <w:ind w:firstLineChars="200" w:firstLine="480"/>
        <w:rPr>
          <w:rFonts w:ascii="仿宋" w:eastAsia="仿宋" w:hAnsi="仿宋" w:hint="eastAsia"/>
          <w:sz w:val="24"/>
          <w:szCs w:val="24"/>
        </w:rPr>
      </w:pPr>
      <w:r>
        <w:rPr>
          <w:rFonts w:ascii="仿宋" w:eastAsia="仿宋" w:hAnsi="仿宋" w:hint="eastAsia"/>
          <w:sz w:val="24"/>
          <w:szCs w:val="24"/>
        </w:rPr>
        <w:t>一、我方同意在</w:t>
      </w:r>
      <w:proofErr w:type="gramStart"/>
      <w:r>
        <w:rPr>
          <w:rFonts w:ascii="仿宋" w:eastAsia="仿宋" w:hAnsi="仿宋" w:hint="eastAsia"/>
          <w:sz w:val="24"/>
          <w:szCs w:val="24"/>
        </w:rPr>
        <w:t>询</w:t>
      </w:r>
      <w:proofErr w:type="gramEnd"/>
      <w:r>
        <w:rPr>
          <w:rFonts w:ascii="仿宋" w:eastAsia="仿宋" w:hAnsi="仿宋" w:hint="eastAsia"/>
          <w:sz w:val="24"/>
          <w:szCs w:val="24"/>
        </w:rPr>
        <w:t>比采购文件中规定的提交响应文件截止时间起</w:t>
      </w:r>
      <w:r>
        <w:rPr>
          <w:rFonts w:ascii="仿宋" w:eastAsia="仿宋" w:hAnsi="仿宋" w:hint="eastAsia"/>
          <w:sz w:val="24"/>
          <w:szCs w:val="24"/>
          <w:u w:val="single"/>
        </w:rPr>
        <w:t xml:space="preserve">    </w:t>
      </w:r>
      <w:r>
        <w:rPr>
          <w:rFonts w:ascii="仿宋" w:eastAsia="仿宋" w:hAnsi="仿宋" w:hint="eastAsia"/>
          <w:sz w:val="24"/>
          <w:szCs w:val="24"/>
        </w:rPr>
        <w:t>日内(响应文件有效期)遵守本响应文件中的承诺且在此期限期满之前均具有法律约束力。</w:t>
      </w:r>
    </w:p>
    <w:p w14:paraId="7F4328C6" w14:textId="77777777" w:rsidR="00086F33" w:rsidRDefault="00000000">
      <w:pPr>
        <w:pStyle w:val="aa"/>
        <w:adjustRightInd w:val="0"/>
        <w:snapToGrid w:val="0"/>
        <w:spacing w:line="360" w:lineRule="auto"/>
        <w:ind w:firstLineChars="200" w:firstLine="480"/>
        <w:rPr>
          <w:rFonts w:ascii="仿宋" w:eastAsia="仿宋" w:hAnsi="仿宋" w:hint="eastAsia"/>
          <w:bCs/>
          <w:sz w:val="24"/>
          <w:szCs w:val="24"/>
        </w:rPr>
      </w:pPr>
      <w:r>
        <w:rPr>
          <w:rFonts w:ascii="仿宋" w:eastAsia="仿宋" w:hAnsi="仿宋" w:hint="eastAsia"/>
          <w:sz w:val="24"/>
          <w:szCs w:val="24"/>
        </w:rPr>
        <w:t>二、我方提交响应文件正本一份和副本一式</w:t>
      </w:r>
      <w:r>
        <w:rPr>
          <w:rFonts w:ascii="仿宋" w:eastAsia="仿宋" w:hAnsi="仿宋" w:hint="eastAsia"/>
          <w:sz w:val="24"/>
          <w:szCs w:val="24"/>
          <w:u w:val="single"/>
        </w:rPr>
        <w:t xml:space="preserve"> </w:t>
      </w:r>
      <w:r>
        <w:rPr>
          <w:rFonts w:ascii="仿宋" w:eastAsia="仿宋" w:hAnsi="仿宋"/>
          <w:sz w:val="24"/>
          <w:szCs w:val="24"/>
          <w:u w:val="single"/>
        </w:rPr>
        <w:t xml:space="preserve"> </w:t>
      </w:r>
      <w:proofErr w:type="gramStart"/>
      <w:r>
        <w:rPr>
          <w:rFonts w:ascii="仿宋" w:eastAsia="仿宋" w:hAnsi="仿宋"/>
          <w:sz w:val="24"/>
          <w:szCs w:val="24"/>
          <w:u w:val="single"/>
        </w:rPr>
        <w:t>贰</w:t>
      </w:r>
      <w:proofErr w:type="gramEnd"/>
      <w:r>
        <w:rPr>
          <w:rFonts w:ascii="仿宋" w:eastAsia="仿宋" w:hAnsi="仿宋" w:hint="eastAsia"/>
          <w:sz w:val="24"/>
          <w:szCs w:val="24"/>
          <w:u w:val="single"/>
        </w:rPr>
        <w:t xml:space="preserve"> </w:t>
      </w:r>
      <w:r>
        <w:rPr>
          <w:rFonts w:ascii="仿宋" w:eastAsia="仿宋" w:hAnsi="仿宋"/>
          <w:sz w:val="24"/>
          <w:szCs w:val="24"/>
          <w:u w:val="single"/>
        </w:rPr>
        <w:t xml:space="preserve"> </w:t>
      </w:r>
      <w:r>
        <w:rPr>
          <w:rFonts w:ascii="仿宋" w:eastAsia="仿宋" w:hAnsi="仿宋" w:hint="eastAsia"/>
          <w:sz w:val="24"/>
          <w:szCs w:val="24"/>
        </w:rPr>
        <w:t>份，并保证响应文件提供</w:t>
      </w:r>
      <w:r>
        <w:rPr>
          <w:rFonts w:ascii="仿宋" w:eastAsia="仿宋" w:hAnsi="仿宋" w:hint="eastAsia"/>
          <w:sz w:val="24"/>
          <w:szCs w:val="24"/>
        </w:rPr>
        <w:lastRenderedPageBreak/>
        <w:t>的数据和材料是真实、准确的。否则，愿承担相关</w:t>
      </w:r>
      <w:r>
        <w:rPr>
          <w:rFonts w:ascii="仿宋" w:eastAsia="仿宋" w:hAnsi="仿宋" w:hint="eastAsia"/>
          <w:bCs/>
          <w:sz w:val="24"/>
          <w:szCs w:val="24"/>
        </w:rPr>
        <w:t>的法律责任。</w:t>
      </w:r>
    </w:p>
    <w:p w14:paraId="1A8E2649" w14:textId="77777777" w:rsidR="00086F33" w:rsidRDefault="00000000">
      <w:pPr>
        <w:pStyle w:val="aa"/>
        <w:adjustRightInd w:val="0"/>
        <w:snapToGrid w:val="0"/>
        <w:spacing w:line="360" w:lineRule="auto"/>
        <w:ind w:firstLineChars="200" w:firstLine="480"/>
        <w:rPr>
          <w:rFonts w:ascii="仿宋" w:eastAsia="仿宋" w:hAnsi="仿宋" w:hint="eastAsia"/>
          <w:sz w:val="24"/>
          <w:szCs w:val="24"/>
        </w:rPr>
      </w:pPr>
      <w:r>
        <w:rPr>
          <w:rFonts w:ascii="仿宋" w:eastAsia="仿宋" w:hAnsi="仿宋" w:hint="eastAsia"/>
          <w:sz w:val="24"/>
          <w:szCs w:val="24"/>
        </w:rPr>
        <w:t>三、我方愿意向贵方提供任何与本项采购有关的数据、情况和技术资料。若贵方需要，我方愿意提供我方</w:t>
      </w:r>
      <w:proofErr w:type="gramStart"/>
      <w:r>
        <w:rPr>
          <w:rFonts w:ascii="仿宋" w:eastAsia="仿宋" w:hAnsi="仿宋" w:hint="eastAsia"/>
          <w:sz w:val="24"/>
          <w:szCs w:val="24"/>
        </w:rPr>
        <w:t>作出</w:t>
      </w:r>
      <w:proofErr w:type="gramEnd"/>
      <w:r>
        <w:rPr>
          <w:rFonts w:ascii="仿宋" w:eastAsia="仿宋" w:hAnsi="仿宋" w:hint="eastAsia"/>
          <w:sz w:val="24"/>
          <w:szCs w:val="24"/>
        </w:rPr>
        <w:t>的一切承诺的证明材料。</w:t>
      </w:r>
    </w:p>
    <w:p w14:paraId="6DF9F351" w14:textId="77777777" w:rsidR="00086F33" w:rsidRDefault="00000000">
      <w:pPr>
        <w:pStyle w:val="aa"/>
        <w:adjustRightInd w:val="0"/>
        <w:snapToGrid w:val="0"/>
        <w:spacing w:line="360" w:lineRule="auto"/>
        <w:ind w:firstLineChars="200" w:firstLine="480"/>
        <w:rPr>
          <w:rFonts w:ascii="仿宋" w:eastAsia="仿宋" w:hAnsi="仿宋" w:hint="eastAsia"/>
          <w:sz w:val="24"/>
          <w:szCs w:val="24"/>
        </w:rPr>
      </w:pPr>
      <w:r>
        <w:rPr>
          <w:rFonts w:ascii="仿宋" w:eastAsia="仿宋" w:hAnsi="仿宋" w:hint="eastAsia"/>
          <w:sz w:val="24"/>
          <w:szCs w:val="24"/>
        </w:rPr>
        <w:t>四、我方愿意按</w:t>
      </w:r>
      <w:proofErr w:type="gramStart"/>
      <w:r>
        <w:rPr>
          <w:rFonts w:ascii="仿宋" w:eastAsia="仿宋" w:hAnsi="仿宋" w:hint="eastAsia"/>
          <w:sz w:val="24"/>
          <w:szCs w:val="24"/>
        </w:rPr>
        <w:t>询</w:t>
      </w:r>
      <w:proofErr w:type="gramEnd"/>
      <w:r>
        <w:rPr>
          <w:rFonts w:ascii="仿宋" w:eastAsia="仿宋" w:hAnsi="仿宋" w:hint="eastAsia"/>
          <w:sz w:val="24"/>
          <w:szCs w:val="24"/>
        </w:rPr>
        <w:t>比采购文件规定的文件及更具企业自身报价，详见报价表。</w:t>
      </w:r>
    </w:p>
    <w:p w14:paraId="2E26A803" w14:textId="77777777" w:rsidR="00086F33" w:rsidRDefault="00000000">
      <w:pPr>
        <w:pStyle w:val="aa"/>
        <w:adjustRightInd w:val="0"/>
        <w:snapToGrid w:val="0"/>
        <w:spacing w:line="360" w:lineRule="auto"/>
        <w:ind w:firstLineChars="200" w:firstLine="480"/>
        <w:rPr>
          <w:rFonts w:ascii="仿宋" w:eastAsia="仿宋" w:hAnsi="仿宋" w:hint="eastAsia"/>
          <w:sz w:val="24"/>
          <w:szCs w:val="24"/>
        </w:rPr>
      </w:pPr>
      <w:r>
        <w:rPr>
          <w:rFonts w:ascii="仿宋" w:eastAsia="仿宋" w:hAnsi="仿宋" w:hint="eastAsia"/>
          <w:sz w:val="24"/>
          <w:szCs w:val="24"/>
        </w:rPr>
        <w:t>五、我方承诺遵守相关法律的规定，保证在获得成交资格后，按照</w:t>
      </w:r>
      <w:proofErr w:type="gramStart"/>
      <w:r>
        <w:rPr>
          <w:rFonts w:ascii="仿宋" w:eastAsia="仿宋" w:hAnsi="仿宋" w:hint="eastAsia"/>
          <w:sz w:val="24"/>
          <w:szCs w:val="24"/>
        </w:rPr>
        <w:t>询</w:t>
      </w:r>
      <w:proofErr w:type="gramEnd"/>
      <w:r>
        <w:rPr>
          <w:rFonts w:ascii="仿宋" w:eastAsia="仿宋" w:hAnsi="仿宋" w:hint="eastAsia"/>
          <w:sz w:val="24"/>
          <w:szCs w:val="24"/>
        </w:rPr>
        <w:t>比采购文件确定的事项签订采购合同，履行双方所签订的合同，并承担合同规定的责任和义务。</w:t>
      </w:r>
    </w:p>
    <w:p w14:paraId="1C248E1D" w14:textId="77777777" w:rsidR="00086F33" w:rsidRDefault="00086F33">
      <w:pPr>
        <w:adjustRightInd w:val="0"/>
        <w:snapToGrid w:val="0"/>
        <w:spacing w:line="360" w:lineRule="auto"/>
        <w:ind w:right="24"/>
        <w:rPr>
          <w:rFonts w:ascii="仿宋" w:eastAsia="仿宋" w:hAnsi="仿宋" w:hint="eastAsia"/>
          <w:bCs/>
          <w:sz w:val="24"/>
          <w:szCs w:val="24"/>
        </w:rPr>
      </w:pPr>
    </w:p>
    <w:p w14:paraId="124491FF" w14:textId="77777777" w:rsidR="00086F33" w:rsidRDefault="00086F33">
      <w:pPr>
        <w:adjustRightInd w:val="0"/>
        <w:snapToGrid w:val="0"/>
        <w:spacing w:line="360" w:lineRule="auto"/>
        <w:ind w:right="24"/>
        <w:rPr>
          <w:rFonts w:ascii="仿宋" w:eastAsia="仿宋" w:hAnsi="仿宋" w:hint="eastAsia"/>
          <w:bCs/>
          <w:sz w:val="24"/>
          <w:szCs w:val="24"/>
        </w:rPr>
      </w:pPr>
    </w:p>
    <w:p w14:paraId="5DB1CD06" w14:textId="77777777" w:rsidR="00086F33" w:rsidRDefault="00000000">
      <w:pPr>
        <w:adjustRightInd w:val="0"/>
        <w:snapToGrid w:val="0"/>
        <w:spacing w:line="360" w:lineRule="auto"/>
        <w:ind w:right="24"/>
        <w:rPr>
          <w:rFonts w:ascii="仿宋" w:eastAsia="仿宋" w:hAnsi="仿宋" w:hint="eastAsia"/>
          <w:sz w:val="24"/>
          <w:szCs w:val="24"/>
        </w:rPr>
      </w:pPr>
      <w:r>
        <w:rPr>
          <w:rFonts w:ascii="仿宋" w:eastAsia="仿宋" w:hAnsi="仿宋" w:hint="eastAsia"/>
          <w:bCs/>
          <w:sz w:val="24"/>
          <w:szCs w:val="24"/>
        </w:rPr>
        <w:t>附1：</w:t>
      </w:r>
      <w:r>
        <w:rPr>
          <w:rFonts w:ascii="仿宋" w:eastAsia="仿宋" w:hAnsi="仿宋" w:hint="eastAsia"/>
          <w:sz w:val="24"/>
          <w:szCs w:val="24"/>
        </w:rPr>
        <w:t>法定代表人身份证明(法定代表人参加</w:t>
      </w:r>
      <w:proofErr w:type="gramStart"/>
      <w:r>
        <w:rPr>
          <w:rFonts w:ascii="仿宋" w:eastAsia="仿宋" w:hAnsi="仿宋" w:hint="eastAsia"/>
          <w:sz w:val="24"/>
          <w:szCs w:val="24"/>
        </w:rPr>
        <w:t>询</w:t>
      </w:r>
      <w:proofErr w:type="gramEnd"/>
      <w:r>
        <w:rPr>
          <w:rFonts w:ascii="仿宋" w:eastAsia="仿宋" w:hAnsi="仿宋" w:hint="eastAsia"/>
          <w:sz w:val="24"/>
          <w:szCs w:val="24"/>
        </w:rPr>
        <w:t>比)</w:t>
      </w:r>
    </w:p>
    <w:p w14:paraId="0D2C89B2" w14:textId="77777777" w:rsidR="00086F33" w:rsidRDefault="00000000">
      <w:pPr>
        <w:adjustRightInd w:val="0"/>
        <w:snapToGrid w:val="0"/>
        <w:spacing w:line="360" w:lineRule="auto"/>
        <w:ind w:right="24"/>
        <w:rPr>
          <w:rFonts w:ascii="仿宋" w:eastAsia="仿宋" w:hAnsi="仿宋" w:hint="eastAsia"/>
          <w:sz w:val="24"/>
          <w:szCs w:val="24"/>
        </w:rPr>
      </w:pPr>
      <w:r>
        <w:rPr>
          <w:rFonts w:ascii="仿宋" w:eastAsia="仿宋" w:hAnsi="仿宋" w:hint="eastAsia"/>
          <w:bCs/>
          <w:sz w:val="24"/>
          <w:szCs w:val="24"/>
        </w:rPr>
        <w:t>附2</w:t>
      </w:r>
      <w:r>
        <w:rPr>
          <w:rFonts w:ascii="仿宋" w:eastAsia="仿宋" w:hAnsi="仿宋" w:hint="eastAsia"/>
          <w:sz w:val="24"/>
          <w:szCs w:val="24"/>
        </w:rPr>
        <w:t>：法定代表人授权书(委托代理人参加</w:t>
      </w:r>
      <w:proofErr w:type="gramStart"/>
      <w:r>
        <w:rPr>
          <w:rFonts w:ascii="仿宋" w:eastAsia="仿宋" w:hAnsi="仿宋" w:hint="eastAsia"/>
          <w:sz w:val="24"/>
          <w:szCs w:val="24"/>
        </w:rPr>
        <w:t>询</w:t>
      </w:r>
      <w:proofErr w:type="gramEnd"/>
      <w:r>
        <w:rPr>
          <w:rFonts w:ascii="仿宋" w:eastAsia="仿宋" w:hAnsi="仿宋" w:hint="eastAsia"/>
          <w:sz w:val="24"/>
          <w:szCs w:val="24"/>
        </w:rPr>
        <w:t>比)</w:t>
      </w:r>
    </w:p>
    <w:p w14:paraId="6B7C009A" w14:textId="77777777" w:rsidR="00086F33" w:rsidRDefault="00086F33">
      <w:pPr>
        <w:pStyle w:val="aa"/>
        <w:adjustRightInd w:val="0"/>
        <w:snapToGrid w:val="0"/>
        <w:spacing w:line="360" w:lineRule="auto"/>
        <w:rPr>
          <w:rFonts w:ascii="仿宋" w:eastAsia="仿宋" w:hAnsi="仿宋" w:hint="eastAsia"/>
          <w:sz w:val="24"/>
          <w:szCs w:val="24"/>
        </w:rPr>
      </w:pPr>
    </w:p>
    <w:p w14:paraId="5B8CF27D" w14:textId="77777777" w:rsidR="00086F33" w:rsidRDefault="00086F33">
      <w:pPr>
        <w:pStyle w:val="aa"/>
        <w:adjustRightInd w:val="0"/>
        <w:snapToGrid w:val="0"/>
        <w:spacing w:line="360" w:lineRule="auto"/>
        <w:rPr>
          <w:rFonts w:ascii="仿宋" w:eastAsia="仿宋" w:hAnsi="仿宋" w:hint="eastAsia"/>
          <w:sz w:val="24"/>
          <w:szCs w:val="24"/>
        </w:rPr>
      </w:pPr>
    </w:p>
    <w:p w14:paraId="0E155071" w14:textId="77777777" w:rsidR="00086F33" w:rsidRDefault="00000000">
      <w:pPr>
        <w:pStyle w:val="aa"/>
        <w:adjustRightInd w:val="0"/>
        <w:snapToGrid w:val="0"/>
        <w:spacing w:line="360" w:lineRule="auto"/>
        <w:rPr>
          <w:rFonts w:ascii="仿宋" w:eastAsia="仿宋" w:hAnsi="仿宋" w:hint="eastAsia"/>
          <w:sz w:val="24"/>
          <w:szCs w:val="24"/>
        </w:rPr>
      </w:pPr>
      <w:r>
        <w:rPr>
          <w:rFonts w:ascii="仿宋" w:eastAsia="仿宋" w:hAnsi="仿宋" w:hint="eastAsia"/>
          <w:sz w:val="24"/>
          <w:szCs w:val="24"/>
        </w:rPr>
        <w:t>供应商名称(盖单位章)：</w:t>
      </w:r>
    </w:p>
    <w:p w14:paraId="39CF0242" w14:textId="77777777" w:rsidR="00086F33" w:rsidRDefault="00000000">
      <w:pPr>
        <w:adjustRightInd w:val="0"/>
        <w:snapToGrid w:val="0"/>
        <w:spacing w:line="360" w:lineRule="auto"/>
        <w:rPr>
          <w:rFonts w:ascii="仿宋" w:eastAsia="仿宋" w:hAnsi="仿宋" w:hint="eastAsia"/>
          <w:sz w:val="24"/>
          <w:szCs w:val="24"/>
        </w:rPr>
      </w:pPr>
      <w:r>
        <w:rPr>
          <w:rFonts w:ascii="仿宋" w:eastAsia="仿宋" w:hAnsi="仿宋" w:hint="eastAsia"/>
          <w:sz w:val="24"/>
          <w:szCs w:val="24"/>
        </w:rPr>
        <w:t>法定代表人或其委托代理人 (签字)：</w:t>
      </w:r>
      <w:r>
        <w:rPr>
          <w:rFonts w:ascii="仿宋" w:eastAsia="仿宋" w:hAnsi="仿宋" w:hint="eastAsia"/>
          <w:sz w:val="24"/>
          <w:szCs w:val="24"/>
          <w:u w:val="single"/>
        </w:rPr>
        <w:t xml:space="preserve">            </w:t>
      </w:r>
    </w:p>
    <w:p w14:paraId="09125FAE" w14:textId="77777777" w:rsidR="00086F33" w:rsidRDefault="00000000">
      <w:pPr>
        <w:adjustRightInd w:val="0"/>
        <w:snapToGrid w:val="0"/>
        <w:spacing w:line="360" w:lineRule="auto"/>
        <w:rPr>
          <w:rFonts w:ascii="仿宋" w:eastAsia="仿宋" w:hAnsi="仿宋" w:hint="eastAsia"/>
          <w:sz w:val="24"/>
          <w:szCs w:val="24"/>
        </w:rPr>
      </w:pPr>
      <w:r>
        <w:rPr>
          <w:rFonts w:ascii="仿宋" w:eastAsia="仿宋" w:hAnsi="仿宋" w:hint="eastAsia"/>
          <w:sz w:val="24"/>
          <w:szCs w:val="24"/>
        </w:rPr>
        <w:t>日期：</w:t>
      </w:r>
      <w:r>
        <w:rPr>
          <w:rFonts w:ascii="仿宋" w:eastAsia="仿宋" w:hAnsi="仿宋" w:hint="eastAsia"/>
          <w:sz w:val="24"/>
          <w:szCs w:val="24"/>
          <w:u w:val="single"/>
        </w:rPr>
        <w:t xml:space="preserve">            </w:t>
      </w:r>
      <w:r>
        <w:rPr>
          <w:rFonts w:ascii="仿宋" w:eastAsia="仿宋" w:hAnsi="仿宋" w:hint="eastAsia"/>
          <w:sz w:val="24"/>
          <w:szCs w:val="24"/>
        </w:rPr>
        <w:t>年</w:t>
      </w:r>
      <w:r>
        <w:rPr>
          <w:rFonts w:ascii="仿宋" w:eastAsia="仿宋" w:hAnsi="仿宋" w:hint="eastAsia"/>
          <w:sz w:val="24"/>
          <w:szCs w:val="24"/>
          <w:u w:val="single"/>
        </w:rPr>
        <w:t xml:space="preserve">            </w:t>
      </w:r>
      <w:r>
        <w:rPr>
          <w:rFonts w:ascii="仿宋" w:eastAsia="仿宋" w:hAnsi="仿宋" w:hint="eastAsia"/>
          <w:sz w:val="24"/>
          <w:szCs w:val="24"/>
        </w:rPr>
        <w:t>月</w:t>
      </w:r>
      <w:r>
        <w:rPr>
          <w:rFonts w:ascii="仿宋" w:eastAsia="仿宋" w:hAnsi="仿宋" w:hint="eastAsia"/>
          <w:sz w:val="24"/>
          <w:szCs w:val="24"/>
          <w:u w:val="single"/>
        </w:rPr>
        <w:t xml:space="preserve">            </w:t>
      </w:r>
      <w:r>
        <w:rPr>
          <w:rFonts w:ascii="仿宋" w:eastAsia="仿宋" w:hAnsi="仿宋" w:hint="eastAsia"/>
          <w:sz w:val="24"/>
          <w:szCs w:val="24"/>
        </w:rPr>
        <w:t>日</w:t>
      </w:r>
    </w:p>
    <w:p w14:paraId="106A9744" w14:textId="77777777" w:rsidR="00086F33" w:rsidRDefault="00086F33">
      <w:pPr>
        <w:adjustRightInd w:val="0"/>
        <w:snapToGrid w:val="0"/>
        <w:spacing w:line="360" w:lineRule="auto"/>
        <w:ind w:right="24"/>
        <w:rPr>
          <w:rFonts w:ascii="仿宋" w:eastAsia="仿宋" w:hAnsi="仿宋" w:hint="eastAsia"/>
          <w:bCs/>
          <w:sz w:val="24"/>
        </w:rPr>
      </w:pPr>
    </w:p>
    <w:p w14:paraId="7FC44160" w14:textId="77777777" w:rsidR="00086F33" w:rsidRDefault="00086F33">
      <w:pPr>
        <w:adjustRightInd w:val="0"/>
        <w:snapToGrid w:val="0"/>
        <w:spacing w:line="360" w:lineRule="auto"/>
        <w:ind w:right="24"/>
        <w:rPr>
          <w:rFonts w:ascii="仿宋_GB2312" w:eastAsia="仿宋_GB2312" w:hAnsi="华文中宋" w:hint="eastAsia"/>
          <w:bCs/>
          <w:sz w:val="24"/>
        </w:rPr>
      </w:pPr>
    </w:p>
    <w:p w14:paraId="2F5415D5" w14:textId="77777777" w:rsidR="00086F33" w:rsidRDefault="00086F33">
      <w:pPr>
        <w:adjustRightInd w:val="0"/>
        <w:snapToGrid w:val="0"/>
        <w:spacing w:line="360" w:lineRule="auto"/>
        <w:ind w:right="24"/>
        <w:rPr>
          <w:szCs w:val="21"/>
        </w:rPr>
      </w:pPr>
    </w:p>
    <w:p w14:paraId="36AF8E5A" w14:textId="77777777" w:rsidR="00086F33" w:rsidRDefault="00000000">
      <w:pPr>
        <w:adjustRightInd w:val="0"/>
        <w:snapToGrid w:val="0"/>
        <w:spacing w:line="360" w:lineRule="auto"/>
        <w:ind w:right="24"/>
        <w:rPr>
          <w:rFonts w:ascii="仿宋" w:eastAsia="仿宋" w:hAnsi="仿宋" w:hint="eastAsia"/>
          <w:bCs/>
          <w:sz w:val="24"/>
          <w:szCs w:val="24"/>
        </w:rPr>
      </w:pPr>
      <w:r>
        <w:rPr>
          <w:rFonts w:ascii="仿宋" w:eastAsia="仿宋" w:hAnsi="仿宋" w:hint="eastAsia"/>
          <w:bCs/>
          <w:sz w:val="24"/>
          <w:szCs w:val="24"/>
        </w:rPr>
        <w:t>附1：</w:t>
      </w:r>
    </w:p>
    <w:p w14:paraId="0B167DF4" w14:textId="77777777" w:rsidR="00086F33" w:rsidRDefault="00000000">
      <w:pPr>
        <w:adjustRightInd w:val="0"/>
        <w:snapToGrid w:val="0"/>
        <w:spacing w:line="360" w:lineRule="auto"/>
        <w:ind w:right="24"/>
        <w:jc w:val="center"/>
        <w:rPr>
          <w:rFonts w:ascii="仿宋" w:eastAsia="仿宋" w:hAnsi="仿宋" w:hint="eastAsia"/>
          <w:b/>
          <w:sz w:val="24"/>
          <w:szCs w:val="24"/>
        </w:rPr>
      </w:pPr>
      <w:r>
        <w:rPr>
          <w:rFonts w:ascii="仿宋" w:eastAsia="仿宋" w:hAnsi="仿宋" w:hint="eastAsia"/>
          <w:b/>
          <w:sz w:val="24"/>
          <w:szCs w:val="24"/>
        </w:rPr>
        <w:t>法定代表人身份证明(法定代表人参加</w:t>
      </w:r>
      <w:proofErr w:type="gramStart"/>
      <w:r>
        <w:rPr>
          <w:rFonts w:ascii="仿宋" w:eastAsia="仿宋" w:hAnsi="仿宋" w:hint="eastAsia"/>
          <w:b/>
          <w:sz w:val="24"/>
          <w:szCs w:val="24"/>
        </w:rPr>
        <w:t>询</w:t>
      </w:r>
      <w:proofErr w:type="gramEnd"/>
      <w:r>
        <w:rPr>
          <w:rFonts w:ascii="仿宋" w:eastAsia="仿宋" w:hAnsi="仿宋" w:hint="eastAsia"/>
          <w:b/>
          <w:sz w:val="24"/>
          <w:szCs w:val="24"/>
        </w:rPr>
        <w:t>比)</w:t>
      </w:r>
    </w:p>
    <w:p w14:paraId="704A8298" w14:textId="77777777" w:rsidR="00086F33" w:rsidRDefault="00086F33">
      <w:pPr>
        <w:snapToGrid w:val="0"/>
        <w:spacing w:line="480" w:lineRule="auto"/>
        <w:rPr>
          <w:rFonts w:ascii="仿宋" w:eastAsia="仿宋" w:hAnsi="仿宋" w:hint="eastAsia"/>
          <w:sz w:val="24"/>
          <w:szCs w:val="24"/>
        </w:rPr>
      </w:pPr>
    </w:p>
    <w:p w14:paraId="225D67E6" w14:textId="77777777" w:rsidR="00086F33" w:rsidRDefault="00000000">
      <w:pPr>
        <w:autoSpaceDE w:val="0"/>
        <w:autoSpaceDN w:val="0"/>
        <w:adjustRightInd w:val="0"/>
        <w:snapToGrid w:val="0"/>
        <w:spacing w:beforeLines="50" w:before="156" w:line="360" w:lineRule="auto"/>
        <w:jc w:val="left"/>
        <w:rPr>
          <w:rFonts w:ascii="仿宋" w:eastAsia="仿宋" w:hAnsi="仿宋" w:cs="宋体" w:hint="eastAsia"/>
          <w:kern w:val="0"/>
          <w:sz w:val="24"/>
          <w:szCs w:val="24"/>
        </w:rPr>
      </w:pPr>
      <w:r>
        <w:rPr>
          <w:rFonts w:ascii="仿宋" w:eastAsia="仿宋" w:hAnsi="仿宋" w:hint="eastAsia"/>
          <w:sz w:val="24"/>
          <w:szCs w:val="24"/>
        </w:rPr>
        <w:t>供应商</w:t>
      </w:r>
      <w:r>
        <w:rPr>
          <w:rFonts w:ascii="仿宋" w:eastAsia="仿宋" w:hAnsi="仿宋" w:cs="宋体" w:hint="eastAsia"/>
          <w:kern w:val="0"/>
          <w:sz w:val="24"/>
          <w:szCs w:val="24"/>
        </w:rPr>
        <w:t>名称：</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 </w:t>
      </w:r>
    </w:p>
    <w:p w14:paraId="74759AFF" w14:textId="77777777" w:rsidR="00086F33" w:rsidRDefault="00000000">
      <w:pPr>
        <w:autoSpaceDE w:val="0"/>
        <w:autoSpaceDN w:val="0"/>
        <w:adjustRightInd w:val="0"/>
        <w:snapToGrid w:val="0"/>
        <w:spacing w:beforeLines="50" w:before="156" w:line="360" w:lineRule="auto"/>
        <w:jc w:val="left"/>
        <w:rPr>
          <w:rFonts w:ascii="仿宋" w:eastAsia="仿宋" w:hAnsi="仿宋" w:cs="宋体" w:hint="eastAsia"/>
          <w:kern w:val="0"/>
          <w:sz w:val="24"/>
          <w:szCs w:val="24"/>
        </w:rPr>
      </w:pPr>
      <w:r>
        <w:rPr>
          <w:rFonts w:ascii="仿宋" w:eastAsia="仿宋" w:hAnsi="仿宋" w:cs="宋体" w:hint="eastAsia"/>
          <w:kern w:val="0"/>
          <w:sz w:val="24"/>
          <w:szCs w:val="24"/>
        </w:rPr>
        <w:t>注册号：</w:t>
      </w:r>
      <w:r>
        <w:rPr>
          <w:rFonts w:ascii="仿宋" w:eastAsia="仿宋" w:hAnsi="仿宋" w:cs="宋体" w:hint="eastAsia"/>
          <w:kern w:val="0"/>
          <w:sz w:val="24"/>
          <w:szCs w:val="24"/>
          <w:u w:val="single"/>
        </w:rPr>
        <w:t xml:space="preserve">                  </w:t>
      </w:r>
    </w:p>
    <w:p w14:paraId="6EC0356E" w14:textId="77777777" w:rsidR="00086F33" w:rsidRDefault="00000000">
      <w:pPr>
        <w:autoSpaceDE w:val="0"/>
        <w:autoSpaceDN w:val="0"/>
        <w:adjustRightInd w:val="0"/>
        <w:snapToGrid w:val="0"/>
        <w:spacing w:beforeLines="50" w:before="156" w:line="360" w:lineRule="auto"/>
        <w:jc w:val="left"/>
        <w:rPr>
          <w:rFonts w:ascii="仿宋" w:eastAsia="仿宋" w:hAnsi="仿宋" w:cs="宋体" w:hint="eastAsia"/>
          <w:kern w:val="0"/>
          <w:sz w:val="24"/>
          <w:szCs w:val="24"/>
        </w:rPr>
      </w:pPr>
      <w:r>
        <w:rPr>
          <w:rFonts w:ascii="仿宋" w:eastAsia="仿宋" w:hAnsi="仿宋" w:cs="宋体" w:hint="eastAsia"/>
          <w:kern w:val="0"/>
          <w:sz w:val="24"/>
          <w:szCs w:val="24"/>
        </w:rPr>
        <w:t>注册地址：</w:t>
      </w:r>
      <w:r>
        <w:rPr>
          <w:rFonts w:ascii="仿宋" w:eastAsia="仿宋" w:hAnsi="仿宋" w:cs="宋体" w:hint="eastAsia"/>
          <w:kern w:val="0"/>
          <w:sz w:val="24"/>
          <w:szCs w:val="24"/>
          <w:u w:val="single"/>
        </w:rPr>
        <w:t xml:space="preserve">                                    </w:t>
      </w:r>
    </w:p>
    <w:p w14:paraId="35B690B1" w14:textId="77777777" w:rsidR="00086F33" w:rsidRDefault="00000000">
      <w:pPr>
        <w:autoSpaceDE w:val="0"/>
        <w:autoSpaceDN w:val="0"/>
        <w:adjustRightInd w:val="0"/>
        <w:snapToGrid w:val="0"/>
        <w:spacing w:beforeLines="50" w:before="156" w:line="360" w:lineRule="auto"/>
        <w:jc w:val="left"/>
        <w:rPr>
          <w:rFonts w:ascii="仿宋" w:eastAsia="仿宋" w:hAnsi="仿宋" w:cs="宋体" w:hint="eastAsia"/>
          <w:kern w:val="0"/>
          <w:sz w:val="24"/>
          <w:szCs w:val="24"/>
        </w:rPr>
      </w:pPr>
      <w:r>
        <w:rPr>
          <w:rFonts w:ascii="仿宋" w:eastAsia="仿宋" w:hAnsi="仿宋" w:cs="宋体" w:hint="eastAsia"/>
          <w:kern w:val="0"/>
          <w:sz w:val="24"/>
          <w:szCs w:val="24"/>
        </w:rPr>
        <w:t xml:space="preserve">成立时间： </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年 </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月</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 日</w:t>
      </w:r>
    </w:p>
    <w:p w14:paraId="55F0D022" w14:textId="77777777" w:rsidR="00086F33" w:rsidRDefault="00000000">
      <w:pPr>
        <w:autoSpaceDE w:val="0"/>
        <w:autoSpaceDN w:val="0"/>
        <w:adjustRightInd w:val="0"/>
        <w:snapToGrid w:val="0"/>
        <w:spacing w:beforeLines="50" w:before="156" w:line="360" w:lineRule="auto"/>
        <w:jc w:val="left"/>
        <w:rPr>
          <w:rFonts w:ascii="仿宋" w:eastAsia="仿宋" w:hAnsi="仿宋" w:cs="宋体" w:hint="eastAsia"/>
          <w:kern w:val="0"/>
          <w:sz w:val="24"/>
          <w:szCs w:val="24"/>
          <w:u w:val="single"/>
        </w:rPr>
      </w:pPr>
      <w:r>
        <w:rPr>
          <w:rFonts w:ascii="仿宋" w:eastAsia="仿宋" w:hAnsi="仿宋" w:cs="宋体" w:hint="eastAsia"/>
          <w:kern w:val="0"/>
          <w:sz w:val="24"/>
          <w:szCs w:val="24"/>
        </w:rPr>
        <w:t>经营期限：</w:t>
      </w:r>
      <w:r>
        <w:rPr>
          <w:rFonts w:ascii="仿宋" w:eastAsia="仿宋" w:hAnsi="仿宋" w:cs="宋体" w:hint="eastAsia"/>
          <w:kern w:val="0"/>
          <w:sz w:val="24"/>
          <w:szCs w:val="24"/>
          <w:u w:val="single"/>
        </w:rPr>
        <w:t xml:space="preserve">                  </w:t>
      </w:r>
    </w:p>
    <w:p w14:paraId="4F15BA91" w14:textId="77777777" w:rsidR="00086F33" w:rsidRDefault="00000000">
      <w:pPr>
        <w:autoSpaceDE w:val="0"/>
        <w:autoSpaceDN w:val="0"/>
        <w:adjustRightInd w:val="0"/>
        <w:snapToGrid w:val="0"/>
        <w:spacing w:beforeLines="50" w:before="156" w:line="360" w:lineRule="auto"/>
        <w:jc w:val="left"/>
        <w:rPr>
          <w:rFonts w:ascii="仿宋" w:eastAsia="仿宋" w:hAnsi="仿宋" w:cs="宋体" w:hint="eastAsia"/>
          <w:kern w:val="0"/>
          <w:sz w:val="24"/>
          <w:szCs w:val="24"/>
          <w:u w:val="single"/>
        </w:rPr>
      </w:pPr>
      <w:r>
        <w:rPr>
          <w:rFonts w:ascii="仿宋" w:eastAsia="仿宋" w:hAnsi="仿宋" w:cs="宋体" w:hint="eastAsia"/>
          <w:kern w:val="0"/>
          <w:sz w:val="24"/>
          <w:szCs w:val="24"/>
        </w:rPr>
        <w:lastRenderedPageBreak/>
        <w:t>经营范围：主营：</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 ；兼营：</w:t>
      </w:r>
      <w:r>
        <w:rPr>
          <w:rFonts w:ascii="仿宋" w:eastAsia="仿宋" w:hAnsi="仿宋" w:cs="宋体" w:hint="eastAsia"/>
          <w:kern w:val="0"/>
          <w:sz w:val="24"/>
          <w:szCs w:val="24"/>
          <w:u w:val="single"/>
        </w:rPr>
        <w:t xml:space="preserve">              </w:t>
      </w:r>
    </w:p>
    <w:p w14:paraId="6B99D640" w14:textId="77777777" w:rsidR="00086F33" w:rsidRDefault="00000000">
      <w:pPr>
        <w:autoSpaceDE w:val="0"/>
        <w:autoSpaceDN w:val="0"/>
        <w:adjustRightInd w:val="0"/>
        <w:snapToGrid w:val="0"/>
        <w:spacing w:beforeLines="50" w:before="156" w:line="360" w:lineRule="auto"/>
        <w:jc w:val="left"/>
        <w:rPr>
          <w:rFonts w:ascii="仿宋" w:eastAsia="仿宋" w:hAnsi="仿宋" w:cs="宋体" w:hint="eastAsia"/>
          <w:kern w:val="0"/>
          <w:sz w:val="24"/>
          <w:szCs w:val="24"/>
        </w:rPr>
      </w:pPr>
      <w:r>
        <w:rPr>
          <w:rFonts w:ascii="仿宋" w:eastAsia="仿宋" w:hAnsi="仿宋" w:cs="宋体" w:hint="eastAsia"/>
          <w:kern w:val="0"/>
          <w:sz w:val="24"/>
          <w:szCs w:val="24"/>
        </w:rPr>
        <w:t>姓名：</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 性别：</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 年龄：</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 系</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w:t>
      </w:r>
      <w:r>
        <w:rPr>
          <w:rFonts w:ascii="仿宋" w:eastAsia="仿宋" w:hAnsi="仿宋" w:hint="eastAsia"/>
          <w:sz w:val="24"/>
          <w:szCs w:val="24"/>
        </w:rPr>
        <w:t>供应商</w:t>
      </w:r>
      <w:r>
        <w:rPr>
          <w:rFonts w:ascii="仿宋" w:eastAsia="仿宋" w:hAnsi="仿宋" w:cs="宋体" w:hint="eastAsia"/>
          <w:kern w:val="0"/>
          <w:sz w:val="24"/>
          <w:szCs w:val="24"/>
        </w:rPr>
        <w:t>名称）的法定代表人。</w:t>
      </w:r>
    </w:p>
    <w:p w14:paraId="24F1FD76" w14:textId="77777777" w:rsidR="00086F33" w:rsidRDefault="00000000">
      <w:pPr>
        <w:autoSpaceDE w:val="0"/>
        <w:autoSpaceDN w:val="0"/>
        <w:adjustRightInd w:val="0"/>
        <w:snapToGrid w:val="0"/>
        <w:spacing w:beforeLines="50" w:before="156" w:line="360" w:lineRule="auto"/>
        <w:jc w:val="left"/>
        <w:rPr>
          <w:rFonts w:ascii="仿宋" w:eastAsia="仿宋" w:hAnsi="仿宋" w:cs="宋体" w:hint="eastAsia"/>
          <w:kern w:val="0"/>
          <w:sz w:val="24"/>
          <w:szCs w:val="24"/>
        </w:rPr>
      </w:pPr>
      <w:r>
        <w:rPr>
          <w:rFonts w:ascii="仿宋" w:eastAsia="仿宋" w:hAnsi="仿宋" w:cs="宋体" w:hint="eastAsia"/>
          <w:kern w:val="0"/>
          <w:sz w:val="24"/>
          <w:szCs w:val="24"/>
        </w:rPr>
        <w:t>特此证明。</w:t>
      </w:r>
    </w:p>
    <w:p w14:paraId="201E5130" w14:textId="77777777" w:rsidR="00086F33" w:rsidRDefault="00000000">
      <w:pPr>
        <w:autoSpaceDE w:val="0"/>
        <w:autoSpaceDN w:val="0"/>
        <w:adjustRightInd w:val="0"/>
        <w:snapToGrid w:val="0"/>
        <w:spacing w:beforeLines="50" w:before="156" w:line="360" w:lineRule="auto"/>
        <w:jc w:val="left"/>
        <w:rPr>
          <w:rFonts w:ascii="仿宋" w:eastAsia="仿宋" w:hAnsi="仿宋" w:cs="宋体" w:hint="eastAsia"/>
          <w:kern w:val="0"/>
          <w:sz w:val="24"/>
          <w:szCs w:val="24"/>
        </w:rPr>
      </w:pPr>
      <w:r>
        <w:rPr>
          <w:rFonts w:ascii="仿宋" w:eastAsia="仿宋" w:hAnsi="仿宋" w:hint="eastAsia"/>
          <w:sz w:val="24"/>
          <w:szCs w:val="24"/>
        </w:rPr>
        <w:t>附：法定代表人身份证复印件</w:t>
      </w:r>
    </w:p>
    <w:p w14:paraId="26FEDB98" w14:textId="77777777" w:rsidR="00086F33" w:rsidRDefault="00086F33">
      <w:pPr>
        <w:snapToGrid w:val="0"/>
        <w:spacing w:line="480" w:lineRule="auto"/>
        <w:rPr>
          <w:rFonts w:ascii="仿宋" w:eastAsia="仿宋" w:hAnsi="仿宋" w:hint="eastAsia"/>
          <w:sz w:val="24"/>
          <w:szCs w:val="24"/>
        </w:rPr>
      </w:pPr>
    </w:p>
    <w:p w14:paraId="4EAB8206" w14:textId="77777777" w:rsidR="00086F33" w:rsidRDefault="00086F33">
      <w:pPr>
        <w:snapToGrid w:val="0"/>
        <w:rPr>
          <w:rFonts w:ascii="仿宋" w:eastAsia="仿宋" w:hAnsi="仿宋" w:hint="eastAsia"/>
          <w:sz w:val="24"/>
          <w:szCs w:val="24"/>
        </w:rPr>
      </w:pPr>
    </w:p>
    <w:p w14:paraId="67C67ED1" w14:textId="77777777" w:rsidR="00086F33" w:rsidRDefault="00086F33">
      <w:pPr>
        <w:snapToGrid w:val="0"/>
        <w:rPr>
          <w:rFonts w:ascii="仿宋" w:eastAsia="仿宋" w:hAnsi="仿宋" w:hint="eastAsia"/>
          <w:sz w:val="24"/>
          <w:szCs w:val="24"/>
        </w:rPr>
      </w:pPr>
    </w:p>
    <w:p w14:paraId="172E056E" w14:textId="77777777" w:rsidR="00086F33" w:rsidRDefault="00086F33">
      <w:pPr>
        <w:snapToGrid w:val="0"/>
        <w:rPr>
          <w:rFonts w:ascii="仿宋" w:eastAsia="仿宋" w:hAnsi="仿宋" w:hint="eastAsia"/>
          <w:sz w:val="24"/>
          <w:szCs w:val="24"/>
        </w:rPr>
      </w:pPr>
    </w:p>
    <w:p w14:paraId="336B8B31" w14:textId="77777777" w:rsidR="00086F33" w:rsidRDefault="00086F33">
      <w:pPr>
        <w:snapToGrid w:val="0"/>
        <w:rPr>
          <w:rFonts w:ascii="仿宋" w:eastAsia="仿宋" w:hAnsi="仿宋" w:hint="eastAsia"/>
          <w:sz w:val="24"/>
          <w:szCs w:val="24"/>
        </w:rPr>
      </w:pPr>
    </w:p>
    <w:p w14:paraId="7FB434E6" w14:textId="77777777" w:rsidR="00086F33" w:rsidRDefault="00086F33">
      <w:pPr>
        <w:adjustRightInd w:val="0"/>
        <w:snapToGrid w:val="0"/>
        <w:spacing w:line="360" w:lineRule="auto"/>
        <w:rPr>
          <w:rFonts w:ascii="仿宋" w:eastAsia="仿宋" w:hAnsi="仿宋" w:hint="eastAsia"/>
          <w:sz w:val="24"/>
          <w:szCs w:val="24"/>
        </w:rPr>
      </w:pPr>
    </w:p>
    <w:p w14:paraId="244CD4E8" w14:textId="77777777" w:rsidR="00086F33" w:rsidRDefault="00000000">
      <w:pPr>
        <w:adjustRightInd w:val="0"/>
        <w:snapToGrid w:val="0"/>
        <w:spacing w:line="360" w:lineRule="auto"/>
        <w:ind w:right="420"/>
        <w:rPr>
          <w:rFonts w:ascii="仿宋" w:eastAsia="仿宋" w:hAnsi="仿宋" w:hint="eastAsia"/>
          <w:sz w:val="24"/>
          <w:szCs w:val="24"/>
        </w:rPr>
      </w:pPr>
      <w:r>
        <w:rPr>
          <w:rFonts w:ascii="仿宋" w:eastAsia="仿宋" w:hAnsi="仿宋" w:hint="eastAsia"/>
          <w:sz w:val="24"/>
          <w:szCs w:val="24"/>
        </w:rPr>
        <w:t>供应商名称（盖单位章）：</w:t>
      </w:r>
    </w:p>
    <w:p w14:paraId="6D5A421B" w14:textId="77777777" w:rsidR="00086F33" w:rsidRDefault="00000000">
      <w:pPr>
        <w:adjustRightInd w:val="0"/>
        <w:snapToGrid w:val="0"/>
        <w:spacing w:line="360" w:lineRule="auto"/>
        <w:ind w:right="420"/>
        <w:rPr>
          <w:rFonts w:ascii="仿宋_GB2312" w:eastAsia="仿宋_GB2312" w:hAnsi="宋体" w:hint="eastAsia"/>
          <w:sz w:val="24"/>
          <w:szCs w:val="24"/>
        </w:rPr>
      </w:pPr>
      <w:r>
        <w:rPr>
          <w:rFonts w:ascii="仿宋" w:eastAsia="仿宋" w:hAnsi="仿宋" w:hint="eastAsia"/>
          <w:sz w:val="24"/>
          <w:szCs w:val="24"/>
        </w:rPr>
        <w:t>日期：</w:t>
      </w:r>
      <w:r>
        <w:rPr>
          <w:rFonts w:ascii="仿宋" w:eastAsia="仿宋" w:hAnsi="仿宋" w:hint="eastAsia"/>
          <w:sz w:val="24"/>
          <w:szCs w:val="24"/>
          <w:u w:val="single"/>
        </w:rPr>
        <w:t xml:space="preserve">        </w:t>
      </w:r>
      <w:r>
        <w:rPr>
          <w:rFonts w:ascii="仿宋" w:eastAsia="仿宋" w:hAnsi="仿宋" w:hint="eastAsia"/>
          <w:sz w:val="24"/>
          <w:szCs w:val="24"/>
        </w:rPr>
        <w:t>年</w:t>
      </w:r>
      <w:r>
        <w:rPr>
          <w:rFonts w:ascii="仿宋" w:eastAsia="仿宋" w:hAnsi="仿宋" w:hint="eastAsia"/>
          <w:sz w:val="24"/>
          <w:szCs w:val="24"/>
          <w:u w:val="single"/>
        </w:rPr>
        <w:t xml:space="preserve">        </w:t>
      </w:r>
      <w:r>
        <w:rPr>
          <w:rFonts w:ascii="仿宋" w:eastAsia="仿宋" w:hAnsi="仿宋" w:hint="eastAsia"/>
          <w:sz w:val="24"/>
          <w:szCs w:val="24"/>
        </w:rPr>
        <w:t>月</w:t>
      </w:r>
      <w:r>
        <w:rPr>
          <w:rFonts w:ascii="仿宋" w:eastAsia="仿宋" w:hAnsi="仿宋" w:hint="eastAsia"/>
          <w:sz w:val="24"/>
          <w:szCs w:val="24"/>
          <w:u w:val="single"/>
        </w:rPr>
        <w:t xml:space="preserve">        </w:t>
      </w:r>
      <w:r>
        <w:rPr>
          <w:rFonts w:ascii="仿宋" w:eastAsia="仿宋" w:hAnsi="仿宋" w:hint="eastAsia"/>
          <w:sz w:val="24"/>
          <w:szCs w:val="24"/>
        </w:rPr>
        <w:t xml:space="preserve">日 </w:t>
      </w:r>
      <w:r>
        <w:rPr>
          <w:rFonts w:ascii="仿宋_GB2312" w:eastAsia="仿宋_GB2312" w:hAnsi="宋体" w:hint="eastAsia"/>
          <w:sz w:val="24"/>
          <w:szCs w:val="24"/>
        </w:rPr>
        <w:t xml:space="preserve">     </w:t>
      </w:r>
    </w:p>
    <w:p w14:paraId="2544BD96" w14:textId="77777777" w:rsidR="00086F33" w:rsidRDefault="00086F33">
      <w:pPr>
        <w:adjustRightInd w:val="0"/>
        <w:snapToGrid w:val="0"/>
        <w:spacing w:beforeLines="50" w:before="156" w:line="360" w:lineRule="auto"/>
        <w:rPr>
          <w:rFonts w:ascii="仿宋_GB2312" w:eastAsia="仿宋_GB2312" w:hAnsi="宋体" w:hint="eastAsia"/>
          <w:sz w:val="24"/>
          <w:szCs w:val="24"/>
        </w:rPr>
      </w:pPr>
    </w:p>
    <w:p w14:paraId="325667BA" w14:textId="77777777" w:rsidR="00086F33" w:rsidRDefault="00086F33">
      <w:pPr>
        <w:adjustRightInd w:val="0"/>
        <w:snapToGrid w:val="0"/>
        <w:spacing w:beforeLines="50" w:before="156" w:line="360" w:lineRule="auto"/>
        <w:rPr>
          <w:rFonts w:ascii="仿宋_GB2312" w:eastAsia="仿宋_GB2312" w:hAnsi="宋体" w:hint="eastAsia"/>
          <w:sz w:val="24"/>
          <w:szCs w:val="24"/>
        </w:rPr>
      </w:pPr>
    </w:p>
    <w:p w14:paraId="6BDE129F" w14:textId="77777777" w:rsidR="00086F33" w:rsidRDefault="00000000">
      <w:pPr>
        <w:adjustRightInd w:val="0"/>
        <w:snapToGrid w:val="0"/>
        <w:spacing w:beforeLines="50" w:before="156" w:line="360" w:lineRule="auto"/>
        <w:rPr>
          <w:rFonts w:ascii="仿宋_GB2312" w:eastAsia="仿宋_GB2312" w:hAnsi="宋体" w:hint="eastAsia"/>
          <w:sz w:val="24"/>
          <w:szCs w:val="24"/>
        </w:rPr>
      </w:pPr>
      <w:r>
        <w:rPr>
          <w:rFonts w:ascii="仿宋_GB2312" w:eastAsia="仿宋_GB2312" w:hAnsi="宋体" w:hint="eastAsia"/>
          <w:sz w:val="24"/>
          <w:szCs w:val="24"/>
        </w:rPr>
        <w:br w:type="page"/>
      </w:r>
    </w:p>
    <w:p w14:paraId="75B8A198" w14:textId="77777777" w:rsidR="00086F33" w:rsidRDefault="00000000">
      <w:pPr>
        <w:adjustRightInd w:val="0"/>
        <w:snapToGrid w:val="0"/>
        <w:spacing w:line="360" w:lineRule="auto"/>
        <w:ind w:right="24"/>
        <w:rPr>
          <w:rFonts w:ascii="仿宋" w:eastAsia="仿宋" w:hAnsi="仿宋" w:hint="eastAsia"/>
          <w:sz w:val="24"/>
          <w:szCs w:val="24"/>
        </w:rPr>
      </w:pPr>
      <w:r>
        <w:rPr>
          <w:rFonts w:ascii="仿宋" w:eastAsia="仿宋" w:hAnsi="仿宋" w:hint="eastAsia"/>
          <w:bCs/>
          <w:sz w:val="24"/>
          <w:szCs w:val="24"/>
        </w:rPr>
        <w:lastRenderedPageBreak/>
        <w:t>附2</w:t>
      </w:r>
      <w:r>
        <w:rPr>
          <w:rFonts w:ascii="仿宋" w:eastAsia="仿宋" w:hAnsi="仿宋" w:hint="eastAsia"/>
          <w:sz w:val="24"/>
          <w:szCs w:val="24"/>
        </w:rPr>
        <w:t>：</w:t>
      </w:r>
    </w:p>
    <w:p w14:paraId="656A6B8E" w14:textId="77777777" w:rsidR="00086F33" w:rsidRDefault="00000000">
      <w:pPr>
        <w:adjustRightInd w:val="0"/>
        <w:snapToGrid w:val="0"/>
        <w:spacing w:line="360" w:lineRule="auto"/>
        <w:ind w:right="24"/>
        <w:jc w:val="center"/>
        <w:rPr>
          <w:rFonts w:ascii="仿宋" w:eastAsia="仿宋" w:hAnsi="仿宋" w:hint="eastAsia"/>
          <w:b/>
          <w:sz w:val="24"/>
          <w:szCs w:val="24"/>
        </w:rPr>
      </w:pPr>
      <w:r>
        <w:rPr>
          <w:rFonts w:ascii="仿宋" w:eastAsia="仿宋" w:hAnsi="仿宋" w:hint="eastAsia"/>
          <w:b/>
          <w:sz w:val="24"/>
          <w:szCs w:val="24"/>
        </w:rPr>
        <w:t>法定代表人授权书(委托代理人参加</w:t>
      </w:r>
      <w:proofErr w:type="gramStart"/>
      <w:r>
        <w:rPr>
          <w:rFonts w:ascii="仿宋" w:eastAsia="仿宋" w:hAnsi="仿宋" w:hint="eastAsia"/>
          <w:b/>
          <w:sz w:val="24"/>
          <w:szCs w:val="24"/>
        </w:rPr>
        <w:t>询</w:t>
      </w:r>
      <w:proofErr w:type="gramEnd"/>
      <w:r>
        <w:rPr>
          <w:rFonts w:ascii="仿宋" w:eastAsia="仿宋" w:hAnsi="仿宋" w:hint="eastAsia"/>
          <w:b/>
          <w:sz w:val="24"/>
          <w:szCs w:val="24"/>
        </w:rPr>
        <w:t>比)</w:t>
      </w:r>
    </w:p>
    <w:p w14:paraId="1F74DEA9" w14:textId="77777777" w:rsidR="00086F33" w:rsidRDefault="00086F33">
      <w:pPr>
        <w:adjustRightInd w:val="0"/>
        <w:snapToGrid w:val="0"/>
        <w:spacing w:line="360" w:lineRule="auto"/>
        <w:jc w:val="center"/>
        <w:rPr>
          <w:rFonts w:ascii="仿宋" w:eastAsia="仿宋" w:hAnsi="仿宋" w:hint="eastAsia"/>
          <w:b/>
          <w:sz w:val="24"/>
          <w:szCs w:val="24"/>
        </w:rPr>
      </w:pPr>
    </w:p>
    <w:p w14:paraId="4DD7021A" w14:textId="77777777" w:rsidR="00086F33" w:rsidRDefault="00000000">
      <w:pPr>
        <w:autoSpaceDE w:val="0"/>
        <w:autoSpaceDN w:val="0"/>
        <w:adjustRightInd w:val="0"/>
        <w:snapToGrid w:val="0"/>
        <w:spacing w:beforeLines="50" w:before="156" w:line="360" w:lineRule="auto"/>
        <w:ind w:firstLineChars="200" w:firstLine="480"/>
        <w:jc w:val="left"/>
        <w:rPr>
          <w:rFonts w:ascii="仿宋" w:eastAsia="仿宋" w:hAnsi="仿宋" w:cs="宋体" w:hint="eastAsia"/>
          <w:kern w:val="0"/>
          <w:sz w:val="24"/>
          <w:szCs w:val="24"/>
        </w:rPr>
      </w:pPr>
      <w:r>
        <w:rPr>
          <w:rFonts w:ascii="仿宋" w:eastAsia="仿宋" w:hAnsi="仿宋" w:cs="宋体" w:hint="eastAsia"/>
          <w:kern w:val="0"/>
          <w:sz w:val="24"/>
          <w:szCs w:val="24"/>
        </w:rPr>
        <w:t>本人</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（姓名、职务）系</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 （</w:t>
      </w:r>
      <w:r>
        <w:rPr>
          <w:rFonts w:ascii="仿宋" w:eastAsia="仿宋" w:hAnsi="仿宋" w:hint="eastAsia"/>
          <w:sz w:val="24"/>
          <w:szCs w:val="24"/>
        </w:rPr>
        <w:t>供应商</w:t>
      </w:r>
      <w:r>
        <w:rPr>
          <w:rFonts w:ascii="仿宋" w:eastAsia="仿宋" w:hAnsi="仿宋" w:cs="宋体" w:hint="eastAsia"/>
          <w:kern w:val="0"/>
          <w:sz w:val="24"/>
          <w:szCs w:val="24"/>
        </w:rPr>
        <w:t>名称）的法定代表人，现授权</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（姓名、职务）为我方代理人。代理人根据授权，以我方名义：(1)签署、澄清、补正、修改、撤回、提交</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（项目名称、</w:t>
      </w:r>
      <w:r>
        <w:rPr>
          <w:rFonts w:ascii="仿宋" w:eastAsia="仿宋" w:hAnsi="仿宋" w:hint="eastAsia"/>
          <w:sz w:val="24"/>
          <w:szCs w:val="24"/>
        </w:rPr>
        <w:t>项目</w:t>
      </w:r>
      <w:r>
        <w:rPr>
          <w:rFonts w:ascii="仿宋" w:eastAsia="仿宋" w:hAnsi="仿宋" w:cs="宋体" w:hint="eastAsia"/>
          <w:kern w:val="0"/>
          <w:sz w:val="24"/>
          <w:szCs w:val="24"/>
        </w:rPr>
        <w:t>编号）响应文件；(2)签署并提交响应文件报价；(3)退出</w:t>
      </w:r>
      <w:proofErr w:type="gramStart"/>
      <w:r>
        <w:rPr>
          <w:rFonts w:ascii="仿宋" w:eastAsia="仿宋" w:hAnsi="仿宋" w:cs="宋体" w:hint="eastAsia"/>
          <w:kern w:val="0"/>
          <w:sz w:val="24"/>
          <w:szCs w:val="24"/>
        </w:rPr>
        <w:t>询</w:t>
      </w:r>
      <w:proofErr w:type="gramEnd"/>
      <w:r>
        <w:rPr>
          <w:rFonts w:ascii="仿宋" w:eastAsia="仿宋" w:hAnsi="仿宋" w:cs="宋体" w:hint="eastAsia"/>
          <w:kern w:val="0"/>
          <w:sz w:val="24"/>
          <w:szCs w:val="24"/>
        </w:rPr>
        <w:t>比；(4)签订合同和处理有关事宜，其法律后果由我方承担。</w:t>
      </w:r>
    </w:p>
    <w:p w14:paraId="2D3D3D22" w14:textId="77777777" w:rsidR="00086F33" w:rsidRDefault="00000000">
      <w:pPr>
        <w:autoSpaceDE w:val="0"/>
        <w:autoSpaceDN w:val="0"/>
        <w:adjustRightInd w:val="0"/>
        <w:snapToGrid w:val="0"/>
        <w:spacing w:beforeLines="50" w:before="156" w:line="360" w:lineRule="auto"/>
        <w:ind w:firstLineChars="200" w:firstLine="480"/>
        <w:jc w:val="left"/>
        <w:rPr>
          <w:rFonts w:ascii="仿宋" w:eastAsia="仿宋" w:hAnsi="仿宋" w:cs="宋体" w:hint="eastAsia"/>
          <w:kern w:val="0"/>
          <w:sz w:val="24"/>
          <w:szCs w:val="24"/>
        </w:rPr>
      </w:pPr>
      <w:r>
        <w:rPr>
          <w:rFonts w:ascii="仿宋" w:eastAsia="仿宋" w:hAnsi="仿宋" w:cs="宋体" w:hint="eastAsia"/>
          <w:kern w:val="0"/>
          <w:sz w:val="24"/>
          <w:szCs w:val="24"/>
        </w:rPr>
        <w:t>委托期限：</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 。</w:t>
      </w:r>
    </w:p>
    <w:p w14:paraId="5F2DA45B" w14:textId="77777777" w:rsidR="00086F33" w:rsidRDefault="00000000">
      <w:pPr>
        <w:spacing w:line="360" w:lineRule="auto"/>
        <w:ind w:firstLine="435"/>
        <w:rPr>
          <w:rFonts w:ascii="仿宋" w:eastAsia="仿宋" w:hAnsi="仿宋" w:cs="宋体" w:hint="eastAsia"/>
          <w:kern w:val="0"/>
          <w:sz w:val="24"/>
          <w:szCs w:val="24"/>
        </w:rPr>
      </w:pPr>
      <w:r>
        <w:rPr>
          <w:rFonts w:ascii="仿宋" w:eastAsia="仿宋" w:hAnsi="仿宋" w:cs="宋体" w:hint="eastAsia"/>
          <w:kern w:val="0"/>
          <w:sz w:val="24"/>
          <w:szCs w:val="24"/>
        </w:rPr>
        <w:t>代理人无转委托权。</w:t>
      </w:r>
    </w:p>
    <w:p w14:paraId="2B2CBEC3" w14:textId="77777777" w:rsidR="00086F33" w:rsidRDefault="00000000">
      <w:pPr>
        <w:spacing w:line="360" w:lineRule="auto"/>
        <w:ind w:firstLine="435"/>
        <w:rPr>
          <w:rFonts w:ascii="仿宋" w:eastAsia="仿宋" w:hAnsi="仿宋" w:hint="eastAsia"/>
          <w:sz w:val="24"/>
          <w:szCs w:val="24"/>
        </w:rPr>
      </w:pPr>
      <w:r>
        <w:rPr>
          <w:rFonts w:ascii="仿宋" w:eastAsia="仿宋" w:hAnsi="仿宋" w:hint="eastAsia"/>
          <w:sz w:val="24"/>
          <w:szCs w:val="24"/>
        </w:rPr>
        <w:t>本授权书于</w:t>
      </w:r>
      <w:r>
        <w:rPr>
          <w:rFonts w:ascii="仿宋" w:eastAsia="仿宋" w:hAnsi="仿宋" w:hint="eastAsia"/>
          <w:sz w:val="24"/>
          <w:szCs w:val="24"/>
          <w:u w:val="single"/>
        </w:rPr>
        <w:t xml:space="preserve">      </w:t>
      </w:r>
      <w:r>
        <w:rPr>
          <w:rFonts w:ascii="仿宋" w:eastAsia="仿宋" w:hAnsi="仿宋" w:hint="eastAsia"/>
          <w:sz w:val="24"/>
          <w:szCs w:val="24"/>
        </w:rPr>
        <w:t>年</w:t>
      </w:r>
      <w:r>
        <w:rPr>
          <w:rFonts w:ascii="仿宋" w:eastAsia="仿宋" w:hAnsi="仿宋" w:hint="eastAsia"/>
          <w:sz w:val="24"/>
          <w:szCs w:val="24"/>
          <w:u w:val="single"/>
        </w:rPr>
        <w:t xml:space="preserve">    </w:t>
      </w:r>
      <w:r>
        <w:rPr>
          <w:rFonts w:ascii="仿宋" w:eastAsia="仿宋" w:hAnsi="仿宋" w:hint="eastAsia"/>
          <w:sz w:val="24"/>
          <w:szCs w:val="24"/>
        </w:rPr>
        <w:t>月</w:t>
      </w:r>
      <w:r>
        <w:rPr>
          <w:rFonts w:ascii="仿宋" w:eastAsia="仿宋" w:hAnsi="仿宋" w:hint="eastAsia"/>
          <w:sz w:val="24"/>
          <w:szCs w:val="24"/>
          <w:u w:val="single"/>
        </w:rPr>
        <w:t xml:space="preserve">    </w:t>
      </w:r>
      <w:r>
        <w:rPr>
          <w:rFonts w:ascii="仿宋" w:eastAsia="仿宋" w:hAnsi="仿宋" w:hint="eastAsia"/>
          <w:sz w:val="24"/>
          <w:szCs w:val="24"/>
        </w:rPr>
        <w:t>日签字生效，特此声明。</w:t>
      </w:r>
    </w:p>
    <w:p w14:paraId="5ADED0C6" w14:textId="77777777" w:rsidR="00086F33" w:rsidRDefault="00000000">
      <w:pPr>
        <w:adjustRightInd w:val="0"/>
        <w:snapToGrid w:val="0"/>
        <w:spacing w:beforeLines="50" w:before="156" w:line="360" w:lineRule="auto"/>
        <w:ind w:firstLineChars="200" w:firstLine="480"/>
        <w:rPr>
          <w:rFonts w:ascii="仿宋" w:eastAsia="仿宋" w:hAnsi="仿宋" w:hint="eastAsia"/>
          <w:sz w:val="24"/>
          <w:szCs w:val="24"/>
        </w:rPr>
      </w:pPr>
      <w:r>
        <w:rPr>
          <w:rFonts w:ascii="仿宋" w:eastAsia="仿宋" w:hAnsi="仿宋" w:hint="eastAsia"/>
          <w:sz w:val="24"/>
          <w:szCs w:val="24"/>
        </w:rPr>
        <w:t>附：委托代理人身份证复印件及法定代表人身份证明(附件1，原件)</w:t>
      </w:r>
    </w:p>
    <w:p w14:paraId="63DEA85B" w14:textId="77777777" w:rsidR="00086F33" w:rsidRDefault="00086F33">
      <w:pPr>
        <w:adjustRightInd w:val="0"/>
        <w:snapToGrid w:val="0"/>
        <w:spacing w:line="360" w:lineRule="auto"/>
        <w:ind w:right="420"/>
        <w:rPr>
          <w:rFonts w:ascii="仿宋_GB2312" w:eastAsia="仿宋_GB2312"/>
          <w:sz w:val="24"/>
          <w:szCs w:val="24"/>
        </w:rPr>
      </w:pPr>
    </w:p>
    <w:p w14:paraId="1F7D4EA2" w14:textId="77777777" w:rsidR="00086F33" w:rsidRDefault="00086F33">
      <w:pPr>
        <w:adjustRightInd w:val="0"/>
        <w:snapToGrid w:val="0"/>
        <w:spacing w:line="360" w:lineRule="auto"/>
        <w:ind w:right="420"/>
        <w:rPr>
          <w:rFonts w:ascii="仿宋_GB2312" w:eastAsia="仿宋_GB2312"/>
          <w:sz w:val="24"/>
          <w:szCs w:val="24"/>
        </w:rPr>
      </w:pPr>
    </w:p>
    <w:p w14:paraId="5412F61A" w14:textId="77777777" w:rsidR="00086F33" w:rsidRDefault="00086F33">
      <w:pPr>
        <w:adjustRightInd w:val="0"/>
        <w:snapToGrid w:val="0"/>
        <w:spacing w:line="360" w:lineRule="auto"/>
        <w:ind w:right="420"/>
        <w:rPr>
          <w:rFonts w:ascii="仿宋_GB2312" w:eastAsia="仿宋_GB2312"/>
          <w:sz w:val="24"/>
          <w:szCs w:val="24"/>
        </w:rPr>
      </w:pPr>
    </w:p>
    <w:p w14:paraId="38E93315" w14:textId="77777777" w:rsidR="00086F33" w:rsidRDefault="00086F33">
      <w:pPr>
        <w:adjustRightInd w:val="0"/>
        <w:snapToGrid w:val="0"/>
        <w:spacing w:line="360" w:lineRule="auto"/>
        <w:ind w:right="420"/>
        <w:rPr>
          <w:rFonts w:ascii="仿宋_GB2312" w:eastAsia="仿宋_GB2312"/>
          <w:sz w:val="24"/>
          <w:szCs w:val="24"/>
        </w:rPr>
      </w:pPr>
    </w:p>
    <w:p w14:paraId="70621C30" w14:textId="77777777" w:rsidR="00086F33" w:rsidRDefault="00086F33">
      <w:pPr>
        <w:adjustRightInd w:val="0"/>
        <w:snapToGrid w:val="0"/>
        <w:spacing w:line="360" w:lineRule="auto"/>
        <w:ind w:right="420"/>
        <w:rPr>
          <w:rFonts w:ascii="仿宋_GB2312" w:eastAsia="仿宋_GB2312"/>
          <w:sz w:val="24"/>
          <w:szCs w:val="24"/>
        </w:rPr>
      </w:pPr>
    </w:p>
    <w:p w14:paraId="64505749" w14:textId="77777777" w:rsidR="00086F33" w:rsidRDefault="00086F33">
      <w:pPr>
        <w:adjustRightInd w:val="0"/>
        <w:snapToGrid w:val="0"/>
        <w:spacing w:line="360" w:lineRule="auto"/>
        <w:ind w:right="420"/>
        <w:rPr>
          <w:rFonts w:ascii="仿宋_GB2312" w:eastAsia="仿宋_GB2312"/>
          <w:sz w:val="24"/>
          <w:szCs w:val="24"/>
        </w:rPr>
      </w:pPr>
    </w:p>
    <w:p w14:paraId="63427933" w14:textId="77777777" w:rsidR="00086F33" w:rsidRDefault="00086F33">
      <w:pPr>
        <w:adjustRightInd w:val="0"/>
        <w:snapToGrid w:val="0"/>
        <w:spacing w:line="360" w:lineRule="auto"/>
        <w:ind w:right="420"/>
        <w:rPr>
          <w:rFonts w:ascii="仿宋_GB2312" w:eastAsia="仿宋_GB2312"/>
          <w:sz w:val="24"/>
          <w:szCs w:val="24"/>
        </w:rPr>
      </w:pPr>
    </w:p>
    <w:p w14:paraId="24BDBAFA" w14:textId="77777777" w:rsidR="00086F33" w:rsidRDefault="00086F33">
      <w:pPr>
        <w:adjustRightInd w:val="0"/>
        <w:snapToGrid w:val="0"/>
        <w:spacing w:line="360" w:lineRule="auto"/>
        <w:ind w:right="420"/>
        <w:rPr>
          <w:rFonts w:ascii="仿宋_GB2312" w:eastAsia="仿宋_GB2312"/>
          <w:sz w:val="24"/>
          <w:szCs w:val="24"/>
        </w:rPr>
      </w:pPr>
    </w:p>
    <w:p w14:paraId="47B4054C" w14:textId="77777777" w:rsidR="00086F33" w:rsidRDefault="00000000">
      <w:pPr>
        <w:adjustRightInd w:val="0"/>
        <w:snapToGrid w:val="0"/>
        <w:spacing w:line="360" w:lineRule="auto"/>
        <w:ind w:right="420"/>
        <w:rPr>
          <w:rFonts w:ascii="仿宋" w:eastAsia="仿宋" w:hAnsi="仿宋" w:hint="eastAsia"/>
          <w:sz w:val="24"/>
          <w:szCs w:val="24"/>
        </w:rPr>
      </w:pPr>
      <w:r>
        <w:rPr>
          <w:rFonts w:ascii="仿宋" w:eastAsia="仿宋" w:hAnsi="仿宋" w:hint="eastAsia"/>
          <w:sz w:val="24"/>
          <w:szCs w:val="24"/>
        </w:rPr>
        <w:t>法定代表人（签字）：</w:t>
      </w:r>
      <w:r>
        <w:rPr>
          <w:rFonts w:ascii="仿宋" w:eastAsia="仿宋" w:hAnsi="仿宋" w:hint="eastAsia"/>
          <w:sz w:val="24"/>
          <w:szCs w:val="24"/>
          <w:u w:val="single"/>
        </w:rPr>
        <w:t xml:space="preserve">                     </w:t>
      </w:r>
    </w:p>
    <w:p w14:paraId="048C2DDA" w14:textId="77777777" w:rsidR="00086F33" w:rsidRDefault="00000000">
      <w:pPr>
        <w:adjustRightInd w:val="0"/>
        <w:snapToGrid w:val="0"/>
        <w:spacing w:line="360" w:lineRule="auto"/>
        <w:ind w:right="420"/>
        <w:rPr>
          <w:rFonts w:ascii="仿宋" w:eastAsia="仿宋" w:hAnsi="仿宋" w:hint="eastAsia"/>
          <w:sz w:val="24"/>
          <w:szCs w:val="24"/>
        </w:rPr>
      </w:pPr>
      <w:r>
        <w:rPr>
          <w:rFonts w:ascii="仿宋" w:eastAsia="仿宋" w:hAnsi="仿宋" w:hint="eastAsia"/>
          <w:sz w:val="24"/>
          <w:szCs w:val="24"/>
        </w:rPr>
        <w:t>供应商名称（盖单位章）：</w:t>
      </w:r>
      <w:r>
        <w:rPr>
          <w:rFonts w:ascii="仿宋" w:eastAsia="仿宋" w:hAnsi="仿宋" w:hint="eastAsia"/>
          <w:sz w:val="24"/>
          <w:szCs w:val="24"/>
          <w:u w:val="single"/>
        </w:rPr>
        <w:t xml:space="preserve">                     </w:t>
      </w:r>
    </w:p>
    <w:p w14:paraId="3FC1AB2B" w14:textId="77777777" w:rsidR="00086F33" w:rsidRDefault="00000000">
      <w:pPr>
        <w:adjustRightInd w:val="0"/>
        <w:snapToGrid w:val="0"/>
        <w:spacing w:line="360" w:lineRule="auto"/>
        <w:ind w:right="420"/>
        <w:rPr>
          <w:rFonts w:ascii="仿宋" w:eastAsia="仿宋" w:hAnsi="仿宋" w:hint="eastAsia"/>
          <w:sz w:val="24"/>
          <w:szCs w:val="24"/>
        </w:rPr>
      </w:pPr>
      <w:r>
        <w:rPr>
          <w:rFonts w:ascii="仿宋" w:eastAsia="仿宋" w:hAnsi="仿宋" w:hint="eastAsia"/>
          <w:sz w:val="24"/>
          <w:szCs w:val="24"/>
        </w:rPr>
        <w:t>委托代理人（签字）：</w:t>
      </w:r>
      <w:r>
        <w:rPr>
          <w:rFonts w:ascii="仿宋" w:eastAsia="仿宋" w:hAnsi="仿宋" w:hint="eastAsia"/>
          <w:sz w:val="24"/>
          <w:szCs w:val="24"/>
          <w:u w:val="single"/>
        </w:rPr>
        <w:t xml:space="preserve">                     </w:t>
      </w:r>
    </w:p>
    <w:p w14:paraId="7694157B" w14:textId="77777777" w:rsidR="00086F33" w:rsidRDefault="00000000">
      <w:pPr>
        <w:adjustRightInd w:val="0"/>
        <w:snapToGrid w:val="0"/>
        <w:spacing w:line="360" w:lineRule="auto"/>
        <w:ind w:right="24"/>
        <w:rPr>
          <w:rFonts w:ascii="仿宋" w:eastAsia="仿宋" w:hAnsi="仿宋" w:hint="eastAsia"/>
          <w:sz w:val="24"/>
          <w:szCs w:val="24"/>
        </w:rPr>
      </w:pPr>
      <w:r>
        <w:rPr>
          <w:rFonts w:ascii="仿宋" w:eastAsia="仿宋" w:hAnsi="仿宋" w:hint="eastAsia"/>
          <w:sz w:val="24"/>
          <w:szCs w:val="24"/>
        </w:rPr>
        <w:t>日期：</w:t>
      </w:r>
      <w:r>
        <w:rPr>
          <w:rFonts w:ascii="仿宋" w:eastAsia="仿宋" w:hAnsi="仿宋" w:hint="eastAsia"/>
          <w:sz w:val="24"/>
          <w:szCs w:val="24"/>
          <w:u w:val="single"/>
        </w:rPr>
        <w:t xml:space="preserve">         </w:t>
      </w:r>
      <w:r>
        <w:rPr>
          <w:rFonts w:ascii="仿宋" w:eastAsia="仿宋" w:hAnsi="仿宋" w:hint="eastAsia"/>
          <w:sz w:val="24"/>
          <w:szCs w:val="24"/>
        </w:rPr>
        <w:t>年</w:t>
      </w:r>
      <w:r>
        <w:rPr>
          <w:rFonts w:ascii="仿宋" w:eastAsia="仿宋" w:hAnsi="仿宋" w:hint="eastAsia"/>
          <w:sz w:val="24"/>
          <w:szCs w:val="24"/>
          <w:u w:val="single"/>
        </w:rPr>
        <w:t xml:space="preserve">      </w:t>
      </w:r>
      <w:r>
        <w:rPr>
          <w:rFonts w:ascii="仿宋" w:eastAsia="仿宋" w:hAnsi="仿宋" w:hint="eastAsia"/>
          <w:sz w:val="24"/>
          <w:szCs w:val="24"/>
        </w:rPr>
        <w:t>月</w:t>
      </w:r>
      <w:r>
        <w:rPr>
          <w:rFonts w:ascii="仿宋" w:eastAsia="仿宋" w:hAnsi="仿宋" w:hint="eastAsia"/>
          <w:sz w:val="24"/>
          <w:szCs w:val="24"/>
          <w:u w:val="single"/>
        </w:rPr>
        <w:t xml:space="preserve">       </w:t>
      </w:r>
      <w:r>
        <w:rPr>
          <w:rFonts w:ascii="仿宋" w:eastAsia="仿宋" w:hAnsi="仿宋" w:hint="eastAsia"/>
          <w:sz w:val="24"/>
          <w:szCs w:val="24"/>
        </w:rPr>
        <w:t>日</w:t>
      </w:r>
    </w:p>
    <w:p w14:paraId="09A04634" w14:textId="77777777" w:rsidR="00086F33" w:rsidRDefault="00086F33">
      <w:pPr>
        <w:spacing w:line="360" w:lineRule="exact"/>
        <w:rPr>
          <w:rFonts w:ascii="仿宋_GB2312" w:eastAsia="仿宋_GB2312"/>
          <w:b/>
          <w:sz w:val="24"/>
          <w:szCs w:val="24"/>
        </w:rPr>
      </w:pPr>
    </w:p>
    <w:p w14:paraId="6A6004FF" w14:textId="77777777" w:rsidR="00086F33" w:rsidRDefault="00086F33">
      <w:pPr>
        <w:spacing w:line="360" w:lineRule="exact"/>
        <w:rPr>
          <w:rFonts w:ascii="仿宋_GB2312" w:eastAsia="仿宋_GB2312"/>
          <w:b/>
          <w:sz w:val="24"/>
          <w:szCs w:val="24"/>
        </w:rPr>
      </w:pPr>
    </w:p>
    <w:p w14:paraId="200B769C" w14:textId="77777777" w:rsidR="00086F33" w:rsidRDefault="00086F33">
      <w:pPr>
        <w:pStyle w:val="23"/>
      </w:pPr>
    </w:p>
    <w:p w14:paraId="10CB8852" w14:textId="77777777" w:rsidR="00086F33" w:rsidRDefault="00086F33"/>
    <w:p w14:paraId="7F870902" w14:textId="77777777" w:rsidR="00086F33" w:rsidRDefault="00086F33"/>
    <w:p w14:paraId="78DBABB8" w14:textId="77777777" w:rsidR="00086F33" w:rsidRDefault="00000000">
      <w:pPr>
        <w:pStyle w:val="23"/>
        <w:ind w:leftChars="0" w:left="0" w:firstLine="0"/>
        <w:rPr>
          <w:rFonts w:ascii="仿宋" w:eastAsia="仿宋" w:hAnsi="仿宋" w:hint="eastAsia"/>
          <w:b/>
        </w:rPr>
      </w:pPr>
      <w:r>
        <w:rPr>
          <w:rFonts w:ascii="仿宋" w:eastAsia="仿宋" w:hAnsi="仿宋"/>
          <w:b/>
        </w:rPr>
        <w:t>附件2</w:t>
      </w:r>
      <w:r>
        <w:rPr>
          <w:rFonts w:ascii="仿宋" w:eastAsia="仿宋" w:hAnsi="仿宋" w:hint="eastAsia"/>
          <w:b/>
        </w:rPr>
        <w:t>：</w:t>
      </w:r>
    </w:p>
    <w:p w14:paraId="033553B5" w14:textId="77777777" w:rsidR="00086F33" w:rsidRDefault="00000000">
      <w:pPr>
        <w:jc w:val="center"/>
        <w:rPr>
          <w:rFonts w:ascii="仿宋" w:eastAsia="仿宋" w:hAnsi="仿宋" w:hint="eastAsia"/>
          <w:b/>
          <w:sz w:val="32"/>
          <w:szCs w:val="32"/>
        </w:rPr>
      </w:pPr>
      <w:r>
        <w:rPr>
          <w:rFonts w:ascii="仿宋" w:eastAsia="仿宋" w:hAnsi="仿宋"/>
          <w:b/>
          <w:sz w:val="32"/>
          <w:szCs w:val="32"/>
        </w:rPr>
        <w:t>报价函</w:t>
      </w:r>
    </w:p>
    <w:p w14:paraId="090965E8" w14:textId="77777777" w:rsidR="00086F33" w:rsidRDefault="00000000">
      <w:pPr>
        <w:rPr>
          <w:rFonts w:ascii="仿宋" w:eastAsia="仿宋" w:hAnsi="仿宋" w:hint="eastAsia"/>
          <w:sz w:val="24"/>
          <w:szCs w:val="24"/>
        </w:rPr>
      </w:pPr>
      <w:r>
        <w:rPr>
          <w:rFonts w:ascii="仿宋" w:eastAsia="仿宋" w:hAnsi="仿宋" w:hint="eastAsia"/>
          <w:sz w:val="24"/>
          <w:szCs w:val="24"/>
        </w:rPr>
        <w:t xml:space="preserve">                               </w:t>
      </w:r>
    </w:p>
    <w:p w14:paraId="00D06C2C" w14:textId="77777777" w:rsidR="00086F33" w:rsidRDefault="00000000">
      <w:pPr>
        <w:spacing w:line="480" w:lineRule="auto"/>
        <w:jc w:val="left"/>
        <w:rPr>
          <w:rFonts w:ascii="仿宋" w:eastAsia="仿宋" w:hAnsi="仿宋" w:cs="宋体" w:hint="eastAsia"/>
          <w:sz w:val="24"/>
          <w:szCs w:val="24"/>
        </w:rPr>
      </w:pPr>
      <w:r>
        <w:rPr>
          <w:rFonts w:ascii="仿宋" w:eastAsia="仿宋" w:hAnsi="仿宋" w:cs="宋体" w:hint="eastAsia"/>
          <w:sz w:val="24"/>
          <w:szCs w:val="24"/>
        </w:rPr>
        <w:t>湖南铁道职业技术学校：</w:t>
      </w:r>
    </w:p>
    <w:p w14:paraId="02D21F75" w14:textId="77777777" w:rsidR="00086F33" w:rsidRDefault="00000000">
      <w:pPr>
        <w:widowControl/>
        <w:shd w:val="clear" w:color="auto" w:fill="FFFFFF"/>
        <w:spacing w:before="90" w:after="90" w:line="420" w:lineRule="atLeast"/>
        <w:ind w:firstLineChars="200" w:firstLine="480"/>
        <w:jc w:val="left"/>
        <w:rPr>
          <w:rFonts w:ascii="仿宋" w:eastAsia="仿宋" w:hAnsi="仿宋" w:cstheme="minorEastAsia" w:hint="eastAsia"/>
          <w:sz w:val="24"/>
          <w:szCs w:val="24"/>
        </w:rPr>
      </w:pPr>
      <w:r>
        <w:rPr>
          <w:rFonts w:ascii="仿宋" w:eastAsia="仿宋" w:hAnsi="仿宋" w:hint="eastAsia"/>
          <w:sz w:val="24"/>
          <w:szCs w:val="24"/>
        </w:rPr>
        <w:t>我公司仔细阅读了</w:t>
      </w:r>
      <w:r>
        <w:rPr>
          <w:rFonts w:ascii="仿宋" w:eastAsia="仿宋" w:hAnsi="仿宋" w:hint="eastAsia"/>
          <w:sz w:val="24"/>
          <w:szCs w:val="24"/>
          <w:u w:val="single"/>
        </w:rPr>
        <w:t>湖南铁道职业技术学院轨道交通装备产教融合中心项目、7#学生宿舍项目“多测合一”测绘项目</w:t>
      </w:r>
      <w:proofErr w:type="gramStart"/>
      <w:r>
        <w:rPr>
          <w:rFonts w:ascii="仿宋" w:eastAsia="仿宋" w:hAnsi="仿宋" w:hint="eastAsia"/>
          <w:sz w:val="24"/>
          <w:szCs w:val="24"/>
        </w:rPr>
        <w:t>询</w:t>
      </w:r>
      <w:proofErr w:type="gramEnd"/>
      <w:r>
        <w:rPr>
          <w:rFonts w:ascii="仿宋" w:eastAsia="仿宋" w:hAnsi="仿宋" w:hint="eastAsia"/>
          <w:sz w:val="24"/>
          <w:szCs w:val="24"/>
        </w:rPr>
        <w:t>比文件，清楚文件中关于本项目的相关采购需求。</w:t>
      </w:r>
    </w:p>
    <w:p w14:paraId="784CD812" w14:textId="77777777" w:rsidR="00086F33" w:rsidRDefault="00000000">
      <w:pPr>
        <w:widowControl/>
        <w:shd w:val="clear" w:color="auto" w:fill="FFFFFF"/>
        <w:spacing w:before="90" w:after="90" w:line="420" w:lineRule="atLeast"/>
        <w:ind w:firstLineChars="200" w:firstLine="480"/>
        <w:jc w:val="left"/>
        <w:rPr>
          <w:rFonts w:ascii="仿宋" w:eastAsia="仿宋" w:hAnsi="仿宋" w:cstheme="minorEastAsia" w:hint="eastAsia"/>
          <w:sz w:val="24"/>
          <w:szCs w:val="24"/>
        </w:rPr>
      </w:pPr>
      <w:r>
        <w:rPr>
          <w:rFonts w:ascii="仿宋" w:eastAsia="仿宋" w:hAnsi="仿宋" w:cstheme="minorEastAsia" w:hint="eastAsia"/>
          <w:sz w:val="24"/>
          <w:szCs w:val="24"/>
        </w:rPr>
        <w:t>产教融合中心项目测绘招标控制价为139008.22元，7#学生宿舍项目测绘招标控制价为57112.74元。</w:t>
      </w:r>
    </w:p>
    <w:p w14:paraId="4ABC696B" w14:textId="77777777" w:rsidR="00086F33" w:rsidRDefault="00086F33">
      <w:pPr>
        <w:pStyle w:val="23"/>
        <w:snapToGrid w:val="0"/>
        <w:spacing w:before="0" w:beforeAutospacing="0" w:after="0" w:line="360" w:lineRule="auto"/>
        <w:ind w:leftChars="0" w:left="0" w:firstLineChars="200" w:firstLine="480"/>
        <w:jc w:val="left"/>
        <w:rPr>
          <w:rFonts w:ascii="仿宋" w:eastAsia="仿宋" w:hAnsi="仿宋" w:hint="eastAsia"/>
          <w:sz w:val="24"/>
          <w:szCs w:val="24"/>
        </w:rPr>
      </w:pPr>
    </w:p>
    <w:p w14:paraId="18CF9AF0" w14:textId="77777777" w:rsidR="00086F33" w:rsidRDefault="00000000">
      <w:pPr>
        <w:spacing w:line="480" w:lineRule="auto"/>
        <w:ind w:firstLineChars="200" w:firstLine="482"/>
        <w:jc w:val="left"/>
        <w:rPr>
          <w:rFonts w:ascii="仿宋" w:eastAsia="仿宋" w:hAnsi="仿宋" w:cs="宋体" w:hint="eastAsia"/>
          <w:b/>
          <w:bCs/>
          <w:sz w:val="24"/>
          <w:szCs w:val="24"/>
        </w:rPr>
      </w:pPr>
      <w:r>
        <w:rPr>
          <w:rFonts w:ascii="仿宋" w:eastAsia="仿宋" w:hAnsi="仿宋" w:cs="宋体" w:hint="eastAsia"/>
          <w:b/>
          <w:bCs/>
          <w:sz w:val="24"/>
          <w:szCs w:val="24"/>
        </w:rPr>
        <w:t>我司最终报价：</w:t>
      </w:r>
    </w:p>
    <w:p w14:paraId="57D126AF" w14:textId="77777777" w:rsidR="00086F33" w:rsidRDefault="00000000">
      <w:pPr>
        <w:spacing w:line="480" w:lineRule="auto"/>
        <w:ind w:firstLineChars="200" w:firstLine="482"/>
        <w:jc w:val="left"/>
        <w:rPr>
          <w:rFonts w:ascii="仿宋" w:eastAsia="仿宋" w:hAnsi="仿宋" w:cs="宋体" w:hint="eastAsia"/>
          <w:b/>
          <w:bCs/>
          <w:sz w:val="24"/>
          <w:szCs w:val="24"/>
        </w:rPr>
      </w:pPr>
      <w:r>
        <w:rPr>
          <w:rFonts w:ascii="仿宋" w:eastAsia="仿宋" w:hAnsi="仿宋" w:cs="宋体" w:hint="eastAsia"/>
          <w:b/>
          <w:bCs/>
          <w:sz w:val="24"/>
          <w:szCs w:val="24"/>
        </w:rPr>
        <w:t>轨道交通装备产教融合中心测绘报价：</w:t>
      </w:r>
    </w:p>
    <w:p w14:paraId="52D52477" w14:textId="77777777" w:rsidR="00086F33" w:rsidRDefault="00000000">
      <w:pPr>
        <w:spacing w:line="480" w:lineRule="auto"/>
        <w:ind w:firstLineChars="200" w:firstLine="480"/>
        <w:jc w:val="left"/>
        <w:rPr>
          <w:rFonts w:ascii="仿宋" w:eastAsia="仿宋" w:hAnsi="仿宋" w:cs="宋体" w:hint="eastAsia"/>
          <w:sz w:val="24"/>
          <w:szCs w:val="24"/>
        </w:rPr>
      </w:pPr>
      <w:r>
        <w:rPr>
          <w:rFonts w:ascii="仿宋" w:eastAsia="仿宋" w:hAnsi="仿宋" w:cs="宋体" w:hint="eastAsia"/>
          <w:sz w:val="24"/>
          <w:szCs w:val="24"/>
        </w:rPr>
        <w:t>小写：</w:t>
      </w:r>
      <w:r>
        <w:rPr>
          <w:rFonts w:ascii="仿宋" w:eastAsia="仿宋" w:hAnsi="仿宋" w:cs="宋体" w:hint="eastAsia"/>
          <w:sz w:val="24"/>
          <w:szCs w:val="24"/>
          <w:u w:val="single"/>
        </w:rPr>
        <w:t xml:space="preserve">    </w:t>
      </w:r>
      <w:r>
        <w:rPr>
          <w:rFonts w:ascii="仿宋" w:eastAsia="仿宋" w:hAnsi="仿宋" w:cs="宋体"/>
          <w:sz w:val="24"/>
          <w:szCs w:val="24"/>
          <w:u w:val="single"/>
        </w:rPr>
        <w:t xml:space="preserve">        </w:t>
      </w:r>
      <w:r>
        <w:rPr>
          <w:rFonts w:ascii="仿宋" w:eastAsia="仿宋" w:hAnsi="仿宋" w:cs="宋体" w:hint="eastAsia"/>
          <w:sz w:val="24"/>
          <w:szCs w:val="24"/>
        </w:rPr>
        <w:t xml:space="preserve"> 元，大写：</w:t>
      </w:r>
      <w:r>
        <w:rPr>
          <w:rFonts w:ascii="仿宋" w:eastAsia="仿宋" w:hAnsi="仿宋" w:cs="宋体" w:hint="eastAsia"/>
          <w:sz w:val="24"/>
          <w:szCs w:val="24"/>
          <w:u w:val="single"/>
        </w:rPr>
        <w:t xml:space="preserve">人民币     </w:t>
      </w:r>
      <w:r>
        <w:rPr>
          <w:rFonts w:ascii="仿宋" w:eastAsia="仿宋" w:hAnsi="仿宋" w:cs="宋体"/>
          <w:sz w:val="24"/>
          <w:szCs w:val="24"/>
          <w:u w:val="single"/>
        </w:rPr>
        <w:t xml:space="preserve">   </w:t>
      </w:r>
      <w:r>
        <w:rPr>
          <w:rFonts w:ascii="仿宋" w:eastAsia="仿宋" w:hAnsi="仿宋" w:cs="宋体" w:hint="eastAsia"/>
          <w:sz w:val="24"/>
          <w:szCs w:val="24"/>
          <w:u w:val="single"/>
        </w:rPr>
        <w:t xml:space="preserve">          </w:t>
      </w:r>
      <w:r>
        <w:rPr>
          <w:rFonts w:ascii="仿宋" w:eastAsia="仿宋" w:hAnsi="仿宋" w:cs="宋体"/>
          <w:sz w:val="24"/>
          <w:szCs w:val="24"/>
          <w:u w:val="single"/>
        </w:rPr>
        <w:t xml:space="preserve">  </w:t>
      </w:r>
      <w:r>
        <w:rPr>
          <w:rFonts w:ascii="仿宋" w:eastAsia="仿宋" w:hAnsi="仿宋" w:cs="宋体" w:hint="eastAsia"/>
          <w:sz w:val="24"/>
          <w:szCs w:val="24"/>
        </w:rPr>
        <w:t>元整。</w:t>
      </w:r>
    </w:p>
    <w:p w14:paraId="35C56E7B" w14:textId="77777777" w:rsidR="00086F33" w:rsidRDefault="00086F33">
      <w:pPr>
        <w:pStyle w:val="a0"/>
        <w:rPr>
          <w:rFonts w:ascii="仿宋" w:eastAsia="仿宋" w:hAnsi="仿宋" w:cs="宋体" w:hint="eastAsia"/>
          <w:sz w:val="24"/>
        </w:rPr>
      </w:pPr>
    </w:p>
    <w:p w14:paraId="67798C5A" w14:textId="77777777" w:rsidR="00086F33" w:rsidRDefault="00000000">
      <w:pPr>
        <w:pStyle w:val="a0"/>
        <w:ind w:firstLineChars="200" w:firstLine="482"/>
        <w:rPr>
          <w:rFonts w:eastAsia="仿宋"/>
          <w:b/>
          <w:bCs/>
        </w:rPr>
      </w:pPr>
      <w:r>
        <w:rPr>
          <w:rFonts w:ascii="仿宋" w:eastAsia="仿宋" w:hAnsi="仿宋" w:cs="宋体" w:hint="eastAsia"/>
          <w:b/>
          <w:bCs/>
          <w:sz w:val="24"/>
        </w:rPr>
        <w:t>7#学生宿舍测绘报价</w:t>
      </w:r>
    </w:p>
    <w:p w14:paraId="1E47E52C" w14:textId="77777777" w:rsidR="00086F33" w:rsidRDefault="00000000">
      <w:pPr>
        <w:spacing w:line="480" w:lineRule="auto"/>
        <w:ind w:firstLineChars="200" w:firstLine="480"/>
        <w:jc w:val="left"/>
        <w:rPr>
          <w:rFonts w:ascii="仿宋" w:eastAsia="仿宋" w:hAnsi="仿宋" w:cs="宋体" w:hint="eastAsia"/>
          <w:sz w:val="24"/>
          <w:szCs w:val="24"/>
        </w:rPr>
      </w:pPr>
      <w:r>
        <w:rPr>
          <w:rFonts w:ascii="仿宋" w:eastAsia="仿宋" w:hAnsi="仿宋" w:cs="宋体" w:hint="eastAsia"/>
          <w:sz w:val="24"/>
          <w:szCs w:val="24"/>
        </w:rPr>
        <w:t>小写：</w:t>
      </w:r>
      <w:r>
        <w:rPr>
          <w:rFonts w:ascii="仿宋" w:eastAsia="仿宋" w:hAnsi="仿宋" w:cs="宋体" w:hint="eastAsia"/>
          <w:sz w:val="24"/>
          <w:szCs w:val="24"/>
          <w:u w:val="single"/>
        </w:rPr>
        <w:t xml:space="preserve">    </w:t>
      </w:r>
      <w:r>
        <w:rPr>
          <w:rFonts w:ascii="仿宋" w:eastAsia="仿宋" w:hAnsi="仿宋" w:cs="宋体"/>
          <w:sz w:val="24"/>
          <w:szCs w:val="24"/>
          <w:u w:val="single"/>
        </w:rPr>
        <w:t xml:space="preserve">        </w:t>
      </w:r>
      <w:r>
        <w:rPr>
          <w:rFonts w:ascii="仿宋" w:eastAsia="仿宋" w:hAnsi="仿宋" w:cs="宋体" w:hint="eastAsia"/>
          <w:sz w:val="24"/>
          <w:szCs w:val="24"/>
        </w:rPr>
        <w:t xml:space="preserve"> 元，大写：</w:t>
      </w:r>
      <w:r>
        <w:rPr>
          <w:rFonts w:ascii="仿宋" w:eastAsia="仿宋" w:hAnsi="仿宋" w:cs="宋体" w:hint="eastAsia"/>
          <w:sz w:val="24"/>
          <w:szCs w:val="24"/>
          <w:u w:val="single"/>
        </w:rPr>
        <w:t xml:space="preserve">人民币     </w:t>
      </w:r>
      <w:r>
        <w:rPr>
          <w:rFonts w:ascii="仿宋" w:eastAsia="仿宋" w:hAnsi="仿宋" w:cs="宋体"/>
          <w:sz w:val="24"/>
          <w:szCs w:val="24"/>
          <w:u w:val="single"/>
        </w:rPr>
        <w:t xml:space="preserve">    </w:t>
      </w:r>
      <w:r>
        <w:rPr>
          <w:rFonts w:ascii="仿宋" w:eastAsia="仿宋" w:hAnsi="仿宋" w:cs="宋体" w:hint="eastAsia"/>
          <w:sz w:val="24"/>
          <w:szCs w:val="24"/>
          <w:u w:val="single"/>
        </w:rPr>
        <w:t xml:space="preserve">           </w:t>
      </w:r>
      <w:r>
        <w:rPr>
          <w:rFonts w:ascii="仿宋" w:eastAsia="仿宋" w:hAnsi="仿宋" w:cs="宋体"/>
          <w:sz w:val="24"/>
          <w:szCs w:val="24"/>
          <w:u w:val="single"/>
        </w:rPr>
        <w:t xml:space="preserve"> </w:t>
      </w:r>
      <w:r>
        <w:rPr>
          <w:rFonts w:ascii="仿宋" w:eastAsia="仿宋" w:hAnsi="仿宋" w:cs="宋体" w:hint="eastAsia"/>
          <w:sz w:val="24"/>
          <w:szCs w:val="24"/>
        </w:rPr>
        <w:t>元整。</w:t>
      </w:r>
    </w:p>
    <w:p w14:paraId="0606E96A" w14:textId="77777777" w:rsidR="00086F33" w:rsidRDefault="00086F33">
      <w:pPr>
        <w:pStyle w:val="23"/>
        <w:rPr>
          <w:rFonts w:ascii="仿宋" w:eastAsia="仿宋" w:hAnsi="仿宋" w:hint="eastAsia"/>
        </w:rPr>
      </w:pPr>
    </w:p>
    <w:p w14:paraId="232342D0" w14:textId="77777777" w:rsidR="00671625" w:rsidRDefault="00671625" w:rsidP="00671625">
      <w:pPr>
        <w:spacing w:line="480" w:lineRule="auto"/>
        <w:ind w:firstLineChars="200" w:firstLine="482"/>
        <w:jc w:val="left"/>
        <w:rPr>
          <w:rFonts w:ascii="仿宋" w:eastAsia="仿宋" w:hAnsi="仿宋" w:cs="宋体" w:hint="eastAsia"/>
          <w:b/>
          <w:bCs/>
          <w:sz w:val="24"/>
          <w:szCs w:val="24"/>
        </w:rPr>
      </w:pPr>
      <w:r>
        <w:rPr>
          <w:rFonts w:ascii="仿宋" w:eastAsia="仿宋" w:hAnsi="仿宋" w:cs="宋体" w:hint="eastAsia"/>
          <w:b/>
          <w:bCs/>
          <w:sz w:val="24"/>
          <w:szCs w:val="24"/>
        </w:rPr>
        <w:t>合计总价：</w:t>
      </w:r>
    </w:p>
    <w:p w14:paraId="1AC6E09C" w14:textId="77777777" w:rsidR="00671625" w:rsidRDefault="00671625" w:rsidP="00671625">
      <w:pPr>
        <w:spacing w:line="480" w:lineRule="auto"/>
        <w:ind w:firstLineChars="200" w:firstLine="480"/>
        <w:jc w:val="left"/>
        <w:rPr>
          <w:rFonts w:ascii="仿宋" w:eastAsia="仿宋" w:hAnsi="仿宋" w:cs="宋体" w:hint="eastAsia"/>
          <w:sz w:val="24"/>
          <w:szCs w:val="24"/>
        </w:rPr>
      </w:pPr>
      <w:r>
        <w:rPr>
          <w:rFonts w:ascii="仿宋" w:eastAsia="仿宋" w:hAnsi="仿宋" w:cs="宋体" w:hint="eastAsia"/>
          <w:sz w:val="24"/>
          <w:szCs w:val="24"/>
        </w:rPr>
        <w:t>小写：</w:t>
      </w:r>
      <w:r>
        <w:rPr>
          <w:rFonts w:ascii="仿宋" w:eastAsia="仿宋" w:hAnsi="仿宋" w:cs="宋体" w:hint="eastAsia"/>
          <w:sz w:val="24"/>
          <w:szCs w:val="24"/>
          <w:u w:val="single"/>
        </w:rPr>
        <w:t xml:space="preserve">    </w:t>
      </w:r>
      <w:r>
        <w:rPr>
          <w:rFonts w:ascii="仿宋" w:eastAsia="仿宋" w:hAnsi="仿宋" w:cs="宋体"/>
          <w:sz w:val="24"/>
          <w:szCs w:val="24"/>
          <w:u w:val="single"/>
        </w:rPr>
        <w:t xml:space="preserve">        </w:t>
      </w:r>
      <w:r>
        <w:rPr>
          <w:rFonts w:ascii="仿宋" w:eastAsia="仿宋" w:hAnsi="仿宋" w:cs="宋体" w:hint="eastAsia"/>
          <w:sz w:val="24"/>
          <w:szCs w:val="24"/>
        </w:rPr>
        <w:t xml:space="preserve"> 元，大写：</w:t>
      </w:r>
      <w:r>
        <w:rPr>
          <w:rFonts w:ascii="仿宋" w:eastAsia="仿宋" w:hAnsi="仿宋" w:cs="宋体" w:hint="eastAsia"/>
          <w:sz w:val="24"/>
          <w:szCs w:val="24"/>
          <w:u w:val="single"/>
        </w:rPr>
        <w:t xml:space="preserve">人民币     </w:t>
      </w:r>
      <w:r>
        <w:rPr>
          <w:rFonts w:ascii="仿宋" w:eastAsia="仿宋" w:hAnsi="仿宋" w:cs="宋体"/>
          <w:sz w:val="24"/>
          <w:szCs w:val="24"/>
          <w:u w:val="single"/>
        </w:rPr>
        <w:t xml:space="preserve">  </w:t>
      </w:r>
      <w:r>
        <w:rPr>
          <w:rFonts w:ascii="仿宋" w:eastAsia="仿宋" w:hAnsi="仿宋" w:cs="宋体" w:hint="eastAsia"/>
          <w:sz w:val="24"/>
          <w:szCs w:val="24"/>
          <w:u w:val="single"/>
        </w:rPr>
        <w:t xml:space="preserve">           </w:t>
      </w:r>
      <w:r>
        <w:rPr>
          <w:rFonts w:ascii="仿宋" w:eastAsia="仿宋" w:hAnsi="仿宋" w:cs="宋体"/>
          <w:sz w:val="24"/>
          <w:szCs w:val="24"/>
          <w:u w:val="single"/>
        </w:rPr>
        <w:t xml:space="preserve">   </w:t>
      </w:r>
      <w:r>
        <w:rPr>
          <w:rFonts w:ascii="仿宋" w:eastAsia="仿宋" w:hAnsi="仿宋" w:cs="宋体" w:hint="eastAsia"/>
          <w:sz w:val="24"/>
          <w:szCs w:val="24"/>
        </w:rPr>
        <w:t>元整。</w:t>
      </w:r>
    </w:p>
    <w:p w14:paraId="5550980C" w14:textId="77777777" w:rsidR="00086F33" w:rsidRPr="00671625" w:rsidRDefault="00086F33">
      <w:pPr>
        <w:pStyle w:val="23"/>
        <w:ind w:leftChars="0" w:left="0" w:firstLine="0"/>
        <w:rPr>
          <w:rFonts w:ascii="仿宋" w:eastAsia="仿宋" w:hAnsi="仿宋" w:hint="eastAsia"/>
        </w:rPr>
      </w:pPr>
    </w:p>
    <w:p w14:paraId="638C8DB7" w14:textId="77777777" w:rsidR="00086F33" w:rsidRDefault="00086F33">
      <w:pPr>
        <w:spacing w:line="360" w:lineRule="auto"/>
        <w:ind w:firstLine="640"/>
        <w:jc w:val="left"/>
        <w:rPr>
          <w:rFonts w:ascii="仿宋" w:eastAsia="仿宋" w:hAnsi="仿宋" w:hint="eastAsia"/>
          <w:sz w:val="24"/>
          <w:szCs w:val="24"/>
        </w:rPr>
      </w:pPr>
    </w:p>
    <w:p w14:paraId="6E3AC60B" w14:textId="77777777" w:rsidR="00086F33" w:rsidRDefault="00000000">
      <w:pPr>
        <w:spacing w:line="480" w:lineRule="auto"/>
        <w:ind w:firstLineChars="1500" w:firstLine="3600"/>
        <w:jc w:val="left"/>
        <w:rPr>
          <w:rFonts w:ascii="仿宋" w:eastAsia="仿宋" w:hAnsi="仿宋" w:hint="eastAsia"/>
          <w:sz w:val="24"/>
          <w:szCs w:val="24"/>
          <w:u w:val="single"/>
        </w:rPr>
      </w:pPr>
      <w:r>
        <w:rPr>
          <w:rFonts w:ascii="仿宋" w:eastAsia="仿宋" w:hAnsi="仿宋"/>
          <w:sz w:val="24"/>
          <w:szCs w:val="24"/>
        </w:rPr>
        <w:t>供应商名称</w:t>
      </w:r>
      <w:r>
        <w:rPr>
          <w:rFonts w:ascii="仿宋" w:eastAsia="仿宋" w:hAnsi="仿宋" w:hint="eastAsia"/>
          <w:sz w:val="24"/>
          <w:szCs w:val="24"/>
        </w:rPr>
        <w:t>（盖章）：</w:t>
      </w:r>
      <w:r>
        <w:rPr>
          <w:rFonts w:ascii="仿宋" w:eastAsia="仿宋" w:hAnsi="仿宋" w:hint="eastAsia"/>
          <w:sz w:val="24"/>
          <w:szCs w:val="24"/>
          <w:u w:val="single"/>
        </w:rPr>
        <w:t xml:space="preserve">                    </w:t>
      </w:r>
    </w:p>
    <w:p w14:paraId="7D5946C9" w14:textId="77777777" w:rsidR="00086F33" w:rsidRDefault="00000000">
      <w:pPr>
        <w:spacing w:line="480" w:lineRule="auto"/>
        <w:ind w:firstLineChars="2300" w:firstLine="5520"/>
        <w:jc w:val="left"/>
        <w:rPr>
          <w:rFonts w:ascii="仿宋" w:eastAsia="仿宋" w:hAnsi="仿宋" w:hint="eastAsia"/>
          <w:sz w:val="24"/>
          <w:szCs w:val="24"/>
        </w:rPr>
      </w:pPr>
      <w:r>
        <w:rPr>
          <w:rFonts w:ascii="仿宋" w:eastAsia="仿宋" w:hAnsi="仿宋" w:hint="eastAsia"/>
          <w:sz w:val="24"/>
          <w:szCs w:val="24"/>
          <w:u w:val="single"/>
        </w:rPr>
        <w:t xml:space="preserve">      </w:t>
      </w:r>
      <w:r>
        <w:rPr>
          <w:rFonts w:ascii="仿宋" w:eastAsia="仿宋" w:hAnsi="仿宋"/>
          <w:sz w:val="24"/>
          <w:szCs w:val="24"/>
        </w:rPr>
        <w:t>年</w:t>
      </w:r>
      <w:r>
        <w:rPr>
          <w:rFonts w:ascii="仿宋" w:eastAsia="仿宋" w:hAnsi="仿宋" w:hint="eastAsia"/>
          <w:sz w:val="24"/>
          <w:szCs w:val="24"/>
          <w:u w:val="single"/>
        </w:rPr>
        <w:t xml:space="preserve">     </w:t>
      </w:r>
      <w:r>
        <w:rPr>
          <w:rFonts w:ascii="仿宋" w:eastAsia="仿宋" w:hAnsi="仿宋"/>
          <w:sz w:val="24"/>
          <w:szCs w:val="24"/>
        </w:rPr>
        <w:t>月</w:t>
      </w:r>
      <w:r>
        <w:rPr>
          <w:rFonts w:ascii="仿宋" w:eastAsia="仿宋" w:hAnsi="仿宋" w:hint="eastAsia"/>
          <w:sz w:val="24"/>
          <w:szCs w:val="24"/>
          <w:u w:val="single"/>
        </w:rPr>
        <w:t xml:space="preserve">      </w:t>
      </w:r>
      <w:r>
        <w:rPr>
          <w:rFonts w:ascii="仿宋" w:eastAsia="仿宋" w:hAnsi="仿宋"/>
          <w:sz w:val="24"/>
          <w:szCs w:val="24"/>
        </w:rPr>
        <w:t>日</w:t>
      </w:r>
    </w:p>
    <w:sectPr w:rsidR="00086F33">
      <w:headerReference w:type="even" r:id="rId6"/>
      <w:headerReference w:type="default" r:id="rId7"/>
      <w:footerReference w:type="even" r:id="rId8"/>
      <w:footerReference w:type="default" r:id="rId9"/>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2E251" w14:textId="77777777" w:rsidR="00685359" w:rsidRDefault="00685359">
      <w:r>
        <w:separator/>
      </w:r>
    </w:p>
  </w:endnote>
  <w:endnote w:type="continuationSeparator" w:id="0">
    <w:p w14:paraId="72D2E004" w14:textId="77777777" w:rsidR="00685359" w:rsidRDefault="006853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华文中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modern"/>
    <w:pitch w:val="default"/>
    <w:sig w:usb0="00000000" w:usb1="00000000" w:usb2="00000000" w:usb3="00000000" w:csb0="00040000" w:csb1="00000000"/>
  </w:font>
  <w:font w:name="Tahoma">
    <w:panose1 w:val="020B0604030504040204"/>
    <w:charset w:val="00"/>
    <w:family w:val="swiss"/>
    <w:pitch w:val="variable"/>
    <w:sig w:usb0="E1002EFF" w:usb1="C000605B" w:usb2="00000029" w:usb3="00000000" w:csb0="000101FF" w:csb1="00000000"/>
  </w:font>
  <w:font w:name="方正小标宋简体">
    <w:altName w:val="微软雅黑"/>
    <w:charset w:val="86"/>
    <w:family w:val="script"/>
    <w:pitch w:val="default"/>
    <w:sig w:usb0="00000000" w:usb1="00000000" w:usb2="00000000" w:usb3="00000000" w:csb0="00040000" w:csb1="00000000"/>
  </w:font>
  <w:font w:name="方正仿宋_GB2312">
    <w:altName w:val="仿宋"/>
    <w:charset w:val="86"/>
    <w:family w:val="auto"/>
    <w:pitch w:val="default"/>
    <w:sig w:usb0="00000000" w:usb1="00000000" w:usb2="00000012" w:usb3="00000000" w:csb0="00040001" w:csb1="00000000"/>
  </w:font>
  <w:font w:name="楷体_GB2312">
    <w:altName w:val="微软雅黑"/>
    <w:charset w:val="86"/>
    <w:family w:val="modern"/>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44E26" w14:textId="77777777" w:rsidR="00086F33" w:rsidRDefault="00000000">
    <w:pPr>
      <w:pStyle w:val="af0"/>
      <w:framePr w:wrap="around" w:vAnchor="text" w:hAnchor="margin" w:xAlign="center" w:y="1"/>
      <w:rPr>
        <w:rStyle w:val="af8"/>
      </w:rPr>
    </w:pPr>
    <w:r>
      <w:fldChar w:fldCharType="begin"/>
    </w:r>
    <w:r>
      <w:rPr>
        <w:rStyle w:val="af8"/>
      </w:rPr>
      <w:instrText xml:space="preserve">PAGE  </w:instrText>
    </w:r>
    <w:r>
      <w:fldChar w:fldCharType="end"/>
    </w:r>
  </w:p>
  <w:p w14:paraId="7B4CFFC0" w14:textId="77777777" w:rsidR="00086F33" w:rsidRDefault="00086F33">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2929069"/>
    </w:sdtPr>
    <w:sdtContent>
      <w:p w14:paraId="6F7F53A7" w14:textId="77777777" w:rsidR="00086F33" w:rsidRDefault="00000000">
        <w:pPr>
          <w:pStyle w:val="af0"/>
          <w:jc w:val="center"/>
        </w:pPr>
        <w:r>
          <w:fldChar w:fldCharType="begin"/>
        </w:r>
        <w:r>
          <w:instrText>PAGE   \* MERGEFORMAT</w:instrText>
        </w:r>
        <w:r>
          <w:fldChar w:fldCharType="separate"/>
        </w:r>
        <w:r>
          <w:rPr>
            <w:lang w:val="zh-CN"/>
          </w:rPr>
          <w:t>1</w:t>
        </w:r>
        <w:r>
          <w:rPr>
            <w:lang w:val="zh-CN"/>
          </w:rPr>
          <w:t>3</w:t>
        </w:r>
        <w:r>
          <w:fldChar w:fldCharType="end"/>
        </w:r>
      </w:p>
    </w:sdtContent>
  </w:sdt>
  <w:p w14:paraId="4ACC8206" w14:textId="77777777" w:rsidR="00086F33" w:rsidRDefault="00086F33">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9EA93" w14:textId="77777777" w:rsidR="00685359" w:rsidRDefault="00685359">
      <w:r>
        <w:separator/>
      </w:r>
    </w:p>
  </w:footnote>
  <w:footnote w:type="continuationSeparator" w:id="0">
    <w:p w14:paraId="3B21A4D7" w14:textId="77777777" w:rsidR="00685359" w:rsidRDefault="006853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E16B2" w14:textId="77777777" w:rsidR="00086F33" w:rsidRDefault="00086F33">
    <w:pPr>
      <w:pStyle w:val="af2"/>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F96AA" w14:textId="77777777" w:rsidR="00086F33" w:rsidRDefault="00086F33">
    <w:pPr>
      <w:pStyle w:val="af2"/>
      <w:pBdr>
        <w:bottom w:val="none" w:sz="0" w:space="0" w:color="auto"/>
      </w:pBdr>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BEF"/>
    <w:rsid w:val="00010F62"/>
    <w:rsid w:val="00027C15"/>
    <w:rsid w:val="0003124B"/>
    <w:rsid w:val="000327D6"/>
    <w:rsid w:val="00035CE3"/>
    <w:rsid w:val="000406C4"/>
    <w:rsid w:val="00042354"/>
    <w:rsid w:val="0005354A"/>
    <w:rsid w:val="0005402B"/>
    <w:rsid w:val="00060368"/>
    <w:rsid w:val="0006730A"/>
    <w:rsid w:val="00072862"/>
    <w:rsid w:val="00086F33"/>
    <w:rsid w:val="000978ED"/>
    <w:rsid w:val="000A4F21"/>
    <w:rsid w:val="000B3E2A"/>
    <w:rsid w:val="000B589D"/>
    <w:rsid w:val="000B5EB2"/>
    <w:rsid w:val="000F5572"/>
    <w:rsid w:val="000F5E0A"/>
    <w:rsid w:val="00111A43"/>
    <w:rsid w:val="0011786F"/>
    <w:rsid w:val="00121DE8"/>
    <w:rsid w:val="0012412A"/>
    <w:rsid w:val="0012458D"/>
    <w:rsid w:val="0012755C"/>
    <w:rsid w:val="00133E6C"/>
    <w:rsid w:val="00141C05"/>
    <w:rsid w:val="00142CCC"/>
    <w:rsid w:val="00151B87"/>
    <w:rsid w:val="001537E1"/>
    <w:rsid w:val="0016025E"/>
    <w:rsid w:val="00175922"/>
    <w:rsid w:val="00175AB6"/>
    <w:rsid w:val="001772C6"/>
    <w:rsid w:val="00180604"/>
    <w:rsid w:val="001A46B9"/>
    <w:rsid w:val="001A77F2"/>
    <w:rsid w:val="001B3DAB"/>
    <w:rsid w:val="001C232B"/>
    <w:rsid w:val="001D640A"/>
    <w:rsid w:val="001D7FEF"/>
    <w:rsid w:val="001E12CB"/>
    <w:rsid w:val="002058F8"/>
    <w:rsid w:val="00210228"/>
    <w:rsid w:val="002140EE"/>
    <w:rsid w:val="00222144"/>
    <w:rsid w:val="0022600E"/>
    <w:rsid w:val="00231A5D"/>
    <w:rsid w:val="00242CAB"/>
    <w:rsid w:val="00242DFD"/>
    <w:rsid w:val="00247504"/>
    <w:rsid w:val="0025623B"/>
    <w:rsid w:val="002567A9"/>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4315"/>
    <w:rsid w:val="002E47C3"/>
    <w:rsid w:val="002F4670"/>
    <w:rsid w:val="002F4721"/>
    <w:rsid w:val="00311258"/>
    <w:rsid w:val="003238D3"/>
    <w:rsid w:val="00340274"/>
    <w:rsid w:val="00343BF0"/>
    <w:rsid w:val="00347B94"/>
    <w:rsid w:val="003578B1"/>
    <w:rsid w:val="00357989"/>
    <w:rsid w:val="003603F2"/>
    <w:rsid w:val="00363043"/>
    <w:rsid w:val="00375975"/>
    <w:rsid w:val="003906B4"/>
    <w:rsid w:val="003A53A1"/>
    <w:rsid w:val="003A55E6"/>
    <w:rsid w:val="003A750D"/>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12BE4"/>
    <w:rsid w:val="00421C26"/>
    <w:rsid w:val="00422BE0"/>
    <w:rsid w:val="00456F97"/>
    <w:rsid w:val="0047384D"/>
    <w:rsid w:val="00482206"/>
    <w:rsid w:val="0048308A"/>
    <w:rsid w:val="00490968"/>
    <w:rsid w:val="00490E28"/>
    <w:rsid w:val="004A59B3"/>
    <w:rsid w:val="004D1D88"/>
    <w:rsid w:val="004D4DC1"/>
    <w:rsid w:val="004D5431"/>
    <w:rsid w:val="004F194E"/>
    <w:rsid w:val="004F6837"/>
    <w:rsid w:val="005038E5"/>
    <w:rsid w:val="00510C43"/>
    <w:rsid w:val="005213BF"/>
    <w:rsid w:val="005347BC"/>
    <w:rsid w:val="0053775C"/>
    <w:rsid w:val="00544120"/>
    <w:rsid w:val="00547D86"/>
    <w:rsid w:val="005503FB"/>
    <w:rsid w:val="005504CB"/>
    <w:rsid w:val="0055219A"/>
    <w:rsid w:val="00564560"/>
    <w:rsid w:val="00572D56"/>
    <w:rsid w:val="00574D7B"/>
    <w:rsid w:val="00575A9B"/>
    <w:rsid w:val="00585E27"/>
    <w:rsid w:val="0059459F"/>
    <w:rsid w:val="005A062C"/>
    <w:rsid w:val="005B23DE"/>
    <w:rsid w:val="005C2BE9"/>
    <w:rsid w:val="005C411A"/>
    <w:rsid w:val="005D2992"/>
    <w:rsid w:val="005E3959"/>
    <w:rsid w:val="005E5715"/>
    <w:rsid w:val="005F04FF"/>
    <w:rsid w:val="006033B9"/>
    <w:rsid w:val="006100FF"/>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2101"/>
    <w:rsid w:val="00665305"/>
    <w:rsid w:val="00667986"/>
    <w:rsid w:val="00671625"/>
    <w:rsid w:val="00676612"/>
    <w:rsid w:val="00685359"/>
    <w:rsid w:val="00691796"/>
    <w:rsid w:val="00697843"/>
    <w:rsid w:val="006A6F52"/>
    <w:rsid w:val="006B3AEE"/>
    <w:rsid w:val="006E3F8E"/>
    <w:rsid w:val="006F14B5"/>
    <w:rsid w:val="0070481A"/>
    <w:rsid w:val="00704B82"/>
    <w:rsid w:val="007136E1"/>
    <w:rsid w:val="00716317"/>
    <w:rsid w:val="007201CC"/>
    <w:rsid w:val="0072218D"/>
    <w:rsid w:val="00723967"/>
    <w:rsid w:val="0073488D"/>
    <w:rsid w:val="00751202"/>
    <w:rsid w:val="00753820"/>
    <w:rsid w:val="00755B07"/>
    <w:rsid w:val="00782076"/>
    <w:rsid w:val="007830BF"/>
    <w:rsid w:val="00785E32"/>
    <w:rsid w:val="00786053"/>
    <w:rsid w:val="00790FFD"/>
    <w:rsid w:val="007A01DD"/>
    <w:rsid w:val="007A4F5D"/>
    <w:rsid w:val="007C0B1B"/>
    <w:rsid w:val="007C637D"/>
    <w:rsid w:val="007D281B"/>
    <w:rsid w:val="007D3C2C"/>
    <w:rsid w:val="007E3BB3"/>
    <w:rsid w:val="007E7E12"/>
    <w:rsid w:val="007F4668"/>
    <w:rsid w:val="00814F72"/>
    <w:rsid w:val="008218EF"/>
    <w:rsid w:val="0082339E"/>
    <w:rsid w:val="00830AF1"/>
    <w:rsid w:val="00845BA4"/>
    <w:rsid w:val="00851160"/>
    <w:rsid w:val="0085188B"/>
    <w:rsid w:val="00853102"/>
    <w:rsid w:val="00856396"/>
    <w:rsid w:val="00870EE5"/>
    <w:rsid w:val="008A0F71"/>
    <w:rsid w:val="008A5442"/>
    <w:rsid w:val="008B7B0E"/>
    <w:rsid w:val="008C3DAB"/>
    <w:rsid w:val="008C5A1E"/>
    <w:rsid w:val="008C6777"/>
    <w:rsid w:val="008C7219"/>
    <w:rsid w:val="008D23A3"/>
    <w:rsid w:val="008D390D"/>
    <w:rsid w:val="008E42FD"/>
    <w:rsid w:val="008F12AD"/>
    <w:rsid w:val="00901EAC"/>
    <w:rsid w:val="0090367E"/>
    <w:rsid w:val="0091131C"/>
    <w:rsid w:val="0091197F"/>
    <w:rsid w:val="00914B8F"/>
    <w:rsid w:val="00915032"/>
    <w:rsid w:val="00927E02"/>
    <w:rsid w:val="00953FD6"/>
    <w:rsid w:val="009567AA"/>
    <w:rsid w:val="00975662"/>
    <w:rsid w:val="00982BE7"/>
    <w:rsid w:val="00987145"/>
    <w:rsid w:val="00992170"/>
    <w:rsid w:val="009945FA"/>
    <w:rsid w:val="009B6342"/>
    <w:rsid w:val="009D6355"/>
    <w:rsid w:val="009E37A4"/>
    <w:rsid w:val="009E6A8E"/>
    <w:rsid w:val="009F7405"/>
    <w:rsid w:val="00A03B59"/>
    <w:rsid w:val="00A10168"/>
    <w:rsid w:val="00A14DD7"/>
    <w:rsid w:val="00A20585"/>
    <w:rsid w:val="00A23F96"/>
    <w:rsid w:val="00A25BA6"/>
    <w:rsid w:val="00A32376"/>
    <w:rsid w:val="00A37C1E"/>
    <w:rsid w:val="00A37EF9"/>
    <w:rsid w:val="00A456C6"/>
    <w:rsid w:val="00A46021"/>
    <w:rsid w:val="00A52380"/>
    <w:rsid w:val="00A67616"/>
    <w:rsid w:val="00A77FC1"/>
    <w:rsid w:val="00A839BA"/>
    <w:rsid w:val="00A914CA"/>
    <w:rsid w:val="00A92BEF"/>
    <w:rsid w:val="00A978E5"/>
    <w:rsid w:val="00AC07FC"/>
    <w:rsid w:val="00AE7076"/>
    <w:rsid w:val="00AF5819"/>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C096B"/>
    <w:rsid w:val="00BC2F3B"/>
    <w:rsid w:val="00BC4EC0"/>
    <w:rsid w:val="00BC64B9"/>
    <w:rsid w:val="00BC73E1"/>
    <w:rsid w:val="00BD0B9F"/>
    <w:rsid w:val="00BE06E5"/>
    <w:rsid w:val="00BE3075"/>
    <w:rsid w:val="00BF1BBC"/>
    <w:rsid w:val="00C05AFF"/>
    <w:rsid w:val="00C07F36"/>
    <w:rsid w:val="00C13B92"/>
    <w:rsid w:val="00C16EB6"/>
    <w:rsid w:val="00C32C45"/>
    <w:rsid w:val="00C33C22"/>
    <w:rsid w:val="00C366B9"/>
    <w:rsid w:val="00C53205"/>
    <w:rsid w:val="00C53D99"/>
    <w:rsid w:val="00C53E55"/>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1180"/>
    <w:rsid w:val="00DD785A"/>
    <w:rsid w:val="00DE0768"/>
    <w:rsid w:val="00DE34F6"/>
    <w:rsid w:val="00DE577F"/>
    <w:rsid w:val="00DF1445"/>
    <w:rsid w:val="00DF2F07"/>
    <w:rsid w:val="00E05101"/>
    <w:rsid w:val="00E1584F"/>
    <w:rsid w:val="00E30C9F"/>
    <w:rsid w:val="00E34AAD"/>
    <w:rsid w:val="00E43CDF"/>
    <w:rsid w:val="00E46719"/>
    <w:rsid w:val="00E52CFB"/>
    <w:rsid w:val="00E65DB9"/>
    <w:rsid w:val="00E73E3E"/>
    <w:rsid w:val="00E952F7"/>
    <w:rsid w:val="00E97D78"/>
    <w:rsid w:val="00EA1FC2"/>
    <w:rsid w:val="00EA6B4F"/>
    <w:rsid w:val="00EA7697"/>
    <w:rsid w:val="00ED749F"/>
    <w:rsid w:val="00ED7835"/>
    <w:rsid w:val="00EE01A3"/>
    <w:rsid w:val="00EF50F4"/>
    <w:rsid w:val="00EF52ED"/>
    <w:rsid w:val="00F07FB6"/>
    <w:rsid w:val="00F129A6"/>
    <w:rsid w:val="00F133F3"/>
    <w:rsid w:val="00F15528"/>
    <w:rsid w:val="00F26174"/>
    <w:rsid w:val="00F26EA9"/>
    <w:rsid w:val="00F55AA7"/>
    <w:rsid w:val="00F60A40"/>
    <w:rsid w:val="00F673D3"/>
    <w:rsid w:val="00F71B67"/>
    <w:rsid w:val="00F72BBE"/>
    <w:rsid w:val="00F86AB7"/>
    <w:rsid w:val="00FA4BEB"/>
    <w:rsid w:val="00FC011A"/>
    <w:rsid w:val="00FC38B3"/>
    <w:rsid w:val="00FE0327"/>
    <w:rsid w:val="00FE4AAE"/>
    <w:rsid w:val="00FE55F5"/>
    <w:rsid w:val="00FF6106"/>
    <w:rsid w:val="017442FA"/>
    <w:rsid w:val="0215299B"/>
    <w:rsid w:val="044E0E32"/>
    <w:rsid w:val="04A3715B"/>
    <w:rsid w:val="05997E8B"/>
    <w:rsid w:val="066D3445"/>
    <w:rsid w:val="08964B56"/>
    <w:rsid w:val="089D7C92"/>
    <w:rsid w:val="08C83CB5"/>
    <w:rsid w:val="097D7547"/>
    <w:rsid w:val="09902C2B"/>
    <w:rsid w:val="0A9926DB"/>
    <w:rsid w:val="0C3721EC"/>
    <w:rsid w:val="0CEC11E8"/>
    <w:rsid w:val="0CFD51A3"/>
    <w:rsid w:val="0D7A240F"/>
    <w:rsid w:val="0FB06655"/>
    <w:rsid w:val="10912321"/>
    <w:rsid w:val="10C81F6C"/>
    <w:rsid w:val="11BE5B42"/>
    <w:rsid w:val="13A26E3E"/>
    <w:rsid w:val="13AE369B"/>
    <w:rsid w:val="144F1BCA"/>
    <w:rsid w:val="14FD6A90"/>
    <w:rsid w:val="15455939"/>
    <w:rsid w:val="15B12877"/>
    <w:rsid w:val="15C54FEA"/>
    <w:rsid w:val="16AC018D"/>
    <w:rsid w:val="16D36F75"/>
    <w:rsid w:val="16FC64CC"/>
    <w:rsid w:val="172E31C9"/>
    <w:rsid w:val="17C3509D"/>
    <w:rsid w:val="19E54DD6"/>
    <w:rsid w:val="1A07140F"/>
    <w:rsid w:val="1A7D2861"/>
    <w:rsid w:val="1BB90E2F"/>
    <w:rsid w:val="1D444728"/>
    <w:rsid w:val="1E4F7829"/>
    <w:rsid w:val="1F9951FF"/>
    <w:rsid w:val="201D3E7D"/>
    <w:rsid w:val="202D76F6"/>
    <w:rsid w:val="20746BB2"/>
    <w:rsid w:val="20911403"/>
    <w:rsid w:val="21E64000"/>
    <w:rsid w:val="22FB1D2D"/>
    <w:rsid w:val="23E9602A"/>
    <w:rsid w:val="242B03F0"/>
    <w:rsid w:val="24B0469A"/>
    <w:rsid w:val="24F13006"/>
    <w:rsid w:val="256D0E6F"/>
    <w:rsid w:val="25E81B71"/>
    <w:rsid w:val="26E533CB"/>
    <w:rsid w:val="295D104C"/>
    <w:rsid w:val="29B665AC"/>
    <w:rsid w:val="29D15596"/>
    <w:rsid w:val="2A7725E1"/>
    <w:rsid w:val="2B473D61"/>
    <w:rsid w:val="2CB01DDA"/>
    <w:rsid w:val="2D460049"/>
    <w:rsid w:val="3163566D"/>
    <w:rsid w:val="31D8203D"/>
    <w:rsid w:val="31FA2FC3"/>
    <w:rsid w:val="3248523C"/>
    <w:rsid w:val="3368207E"/>
    <w:rsid w:val="353327D7"/>
    <w:rsid w:val="35A3072E"/>
    <w:rsid w:val="35BA60CE"/>
    <w:rsid w:val="368F040D"/>
    <w:rsid w:val="38CA49CD"/>
    <w:rsid w:val="39D54C2E"/>
    <w:rsid w:val="3A731769"/>
    <w:rsid w:val="3B3140E6"/>
    <w:rsid w:val="3B8763FC"/>
    <w:rsid w:val="3C0E61D6"/>
    <w:rsid w:val="3D912B45"/>
    <w:rsid w:val="3DC92B7D"/>
    <w:rsid w:val="3E7013C9"/>
    <w:rsid w:val="3F2D1069"/>
    <w:rsid w:val="3F532484"/>
    <w:rsid w:val="3F5564B9"/>
    <w:rsid w:val="404D79B1"/>
    <w:rsid w:val="40CF23D7"/>
    <w:rsid w:val="411058C0"/>
    <w:rsid w:val="413277CA"/>
    <w:rsid w:val="41A31919"/>
    <w:rsid w:val="42224976"/>
    <w:rsid w:val="42407745"/>
    <w:rsid w:val="42507548"/>
    <w:rsid w:val="457F75CA"/>
    <w:rsid w:val="47100734"/>
    <w:rsid w:val="471A6376"/>
    <w:rsid w:val="495E1E55"/>
    <w:rsid w:val="4A6C57DD"/>
    <w:rsid w:val="4A842484"/>
    <w:rsid w:val="4ACE4B79"/>
    <w:rsid w:val="4ADA413D"/>
    <w:rsid w:val="4C811ECE"/>
    <w:rsid w:val="4C8E75EA"/>
    <w:rsid w:val="4CD64AED"/>
    <w:rsid w:val="4DEA6AA2"/>
    <w:rsid w:val="4DF74D1B"/>
    <w:rsid w:val="505E5526"/>
    <w:rsid w:val="50C025FA"/>
    <w:rsid w:val="51CA3B38"/>
    <w:rsid w:val="53425821"/>
    <w:rsid w:val="543D7D43"/>
    <w:rsid w:val="54413194"/>
    <w:rsid w:val="554E608A"/>
    <w:rsid w:val="56D36709"/>
    <w:rsid w:val="56EB5013"/>
    <w:rsid w:val="57A557E8"/>
    <w:rsid w:val="57DD4F82"/>
    <w:rsid w:val="59337A15"/>
    <w:rsid w:val="5A865DA5"/>
    <w:rsid w:val="5B3B1FAA"/>
    <w:rsid w:val="5BEE021E"/>
    <w:rsid w:val="5BF22FC6"/>
    <w:rsid w:val="5CDB0094"/>
    <w:rsid w:val="5CF8252C"/>
    <w:rsid w:val="5D0631CD"/>
    <w:rsid w:val="5D215911"/>
    <w:rsid w:val="5DBF70F0"/>
    <w:rsid w:val="5DF23B2E"/>
    <w:rsid w:val="5E7C394C"/>
    <w:rsid w:val="5F4578E7"/>
    <w:rsid w:val="5F4E26F5"/>
    <w:rsid w:val="5FF42BE6"/>
    <w:rsid w:val="60511ABB"/>
    <w:rsid w:val="62173015"/>
    <w:rsid w:val="6228716A"/>
    <w:rsid w:val="62652744"/>
    <w:rsid w:val="629E264C"/>
    <w:rsid w:val="63A20CFF"/>
    <w:rsid w:val="63F83144"/>
    <w:rsid w:val="66DC6D4D"/>
    <w:rsid w:val="672901E4"/>
    <w:rsid w:val="68B735CD"/>
    <w:rsid w:val="6A400653"/>
    <w:rsid w:val="6A7F45BF"/>
    <w:rsid w:val="6B5A68F5"/>
    <w:rsid w:val="6BBF5D79"/>
    <w:rsid w:val="6BC9041D"/>
    <w:rsid w:val="6DAB7F02"/>
    <w:rsid w:val="6E0E4FE4"/>
    <w:rsid w:val="712068AA"/>
    <w:rsid w:val="719E17CE"/>
    <w:rsid w:val="71CD20B4"/>
    <w:rsid w:val="72567DE8"/>
    <w:rsid w:val="72C16AF2"/>
    <w:rsid w:val="72FA6ED8"/>
    <w:rsid w:val="73A76E7D"/>
    <w:rsid w:val="74A23383"/>
    <w:rsid w:val="751D53A6"/>
    <w:rsid w:val="75730384"/>
    <w:rsid w:val="76735284"/>
    <w:rsid w:val="78401AE9"/>
    <w:rsid w:val="786700F2"/>
    <w:rsid w:val="7B4E5EDA"/>
    <w:rsid w:val="7BEB3862"/>
    <w:rsid w:val="7C7B7C1A"/>
    <w:rsid w:val="7D210FAE"/>
    <w:rsid w:val="7DE95B7F"/>
    <w:rsid w:val="7DF64DA9"/>
    <w:rsid w:val="7E151C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384EBB"/>
  <w15:docId w15:val="{B88433B9-50C4-4B72-A94F-B96FFF597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qFormat="1"/>
    <w:lsdException w:name="annotation text" w:semiHidden="1" w:unhideWhenUsed="1" w:qFormat="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jc w:val="both"/>
    </w:pPr>
    <w:rPr>
      <w:rFonts w:ascii="Calibri" w:hAnsi="Calibri"/>
      <w:kern w:val="2"/>
      <w:sz w:val="21"/>
      <w:szCs w:val="22"/>
    </w:rPr>
  </w:style>
  <w:style w:type="paragraph" w:styleId="1">
    <w:name w:val="heading 1"/>
    <w:basedOn w:val="a"/>
    <w:next w:val="a"/>
    <w:link w:val="10"/>
    <w:qFormat/>
    <w:pPr>
      <w:keepNext/>
      <w:keepLines/>
      <w:spacing w:before="480"/>
      <w:jc w:val="center"/>
      <w:outlineLvl w:val="0"/>
    </w:pPr>
    <w:rPr>
      <w:rFonts w:ascii="Cambria" w:eastAsia="华文中宋" w:hAnsi="Cambria"/>
      <w:b/>
      <w:bCs/>
      <w:sz w:val="44"/>
      <w:szCs w:val="28"/>
    </w:rPr>
  </w:style>
  <w:style w:type="paragraph" w:styleId="2">
    <w:name w:val="heading 2"/>
    <w:basedOn w:val="a"/>
    <w:next w:val="a"/>
    <w:link w:val="20"/>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6">
    <w:name w:val="heading 6"/>
    <w:basedOn w:val="a"/>
    <w:next w:val="a"/>
    <w:link w:val="60"/>
    <w:uiPriority w:val="9"/>
    <w:unhideWhenUsed/>
    <w:qFormat/>
    <w:pPr>
      <w:keepNext/>
      <w:keepLines/>
      <w:spacing w:before="240" w:after="64" w:line="320" w:lineRule="auto"/>
      <w:outlineLvl w:val="5"/>
    </w:pPr>
    <w:rPr>
      <w:rFonts w:asciiTheme="majorHAnsi" w:eastAsiaTheme="majorEastAsia" w:hAnsiTheme="majorHAnsi" w:cstheme="majorBidi"/>
      <w:b/>
      <w:b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link w:val="a4"/>
    <w:qFormat/>
    <w:pPr>
      <w:spacing w:after="120"/>
    </w:pPr>
    <w:rPr>
      <w:rFonts w:ascii="Times New Roman" w:hAnsi="Times New Roman"/>
      <w:szCs w:val="24"/>
    </w:rPr>
  </w:style>
  <w:style w:type="paragraph" w:styleId="a5">
    <w:name w:val="Normal Indent"/>
    <w:basedOn w:val="a"/>
    <w:qFormat/>
    <w:pPr>
      <w:autoSpaceDE w:val="0"/>
      <w:autoSpaceDN w:val="0"/>
      <w:adjustRightInd w:val="0"/>
      <w:spacing w:line="300" w:lineRule="auto"/>
      <w:ind w:firstLine="454"/>
      <w:jc w:val="left"/>
      <w:textAlignment w:val="baseline"/>
    </w:pPr>
    <w:rPr>
      <w:rFonts w:ascii="宋体" w:eastAsia="等线" w:hAnsi="等线"/>
      <w:kern w:val="0"/>
      <w:sz w:val="24"/>
    </w:rPr>
  </w:style>
  <w:style w:type="paragraph" w:styleId="a6">
    <w:name w:val="Document Map"/>
    <w:basedOn w:val="a"/>
    <w:link w:val="a7"/>
    <w:uiPriority w:val="99"/>
    <w:semiHidden/>
    <w:unhideWhenUsed/>
    <w:qFormat/>
    <w:rPr>
      <w:rFonts w:ascii="宋体"/>
      <w:sz w:val="18"/>
      <w:szCs w:val="18"/>
    </w:rPr>
  </w:style>
  <w:style w:type="paragraph" w:styleId="a8">
    <w:name w:val="annotation text"/>
    <w:basedOn w:val="a"/>
    <w:uiPriority w:val="99"/>
    <w:semiHidden/>
    <w:unhideWhenUsed/>
    <w:qFormat/>
    <w:pPr>
      <w:jc w:val="left"/>
    </w:pPr>
  </w:style>
  <w:style w:type="paragraph" w:styleId="a9">
    <w:name w:val="Body Text Indent"/>
    <w:basedOn w:val="a"/>
    <w:uiPriority w:val="99"/>
    <w:unhideWhenUsed/>
    <w:qFormat/>
    <w:pPr>
      <w:spacing w:after="120"/>
      <w:ind w:leftChars="200" w:left="420"/>
    </w:pPr>
  </w:style>
  <w:style w:type="paragraph" w:styleId="aa">
    <w:name w:val="Plain Text"/>
    <w:basedOn w:val="a"/>
    <w:link w:val="ab"/>
    <w:qFormat/>
    <w:rPr>
      <w:rFonts w:ascii="宋体" w:hAnsi="Courier New"/>
      <w:kern w:val="0"/>
      <w:szCs w:val="20"/>
    </w:rPr>
  </w:style>
  <w:style w:type="paragraph" w:styleId="ac">
    <w:name w:val="Date"/>
    <w:basedOn w:val="a"/>
    <w:next w:val="a"/>
    <w:link w:val="ad"/>
    <w:uiPriority w:val="99"/>
    <w:semiHidden/>
    <w:unhideWhenUsed/>
    <w:qFormat/>
    <w:pPr>
      <w:ind w:leftChars="2500" w:left="100"/>
    </w:pPr>
  </w:style>
  <w:style w:type="paragraph" w:styleId="21">
    <w:name w:val="Body Text Indent 2"/>
    <w:basedOn w:val="a"/>
    <w:link w:val="22"/>
    <w:uiPriority w:val="99"/>
    <w:qFormat/>
    <w:pPr>
      <w:spacing w:after="120" w:line="480" w:lineRule="auto"/>
      <w:ind w:leftChars="200" w:left="420"/>
    </w:pPr>
    <w:rPr>
      <w:kern w:val="0"/>
      <w:sz w:val="24"/>
    </w:rPr>
  </w:style>
  <w:style w:type="paragraph" w:styleId="ae">
    <w:name w:val="Balloon Text"/>
    <w:basedOn w:val="a"/>
    <w:link w:val="af"/>
    <w:uiPriority w:val="99"/>
    <w:semiHidden/>
    <w:unhideWhenUsed/>
    <w:qFormat/>
    <w:rPr>
      <w:sz w:val="18"/>
      <w:szCs w:val="18"/>
    </w:rPr>
  </w:style>
  <w:style w:type="paragraph" w:styleId="af0">
    <w:name w:val="footer"/>
    <w:basedOn w:val="a"/>
    <w:link w:val="af1"/>
    <w:uiPriority w:val="99"/>
    <w:unhideWhenUsed/>
    <w:qFormat/>
    <w:pPr>
      <w:tabs>
        <w:tab w:val="center" w:pos="4153"/>
        <w:tab w:val="right" w:pos="8306"/>
      </w:tabs>
      <w:snapToGrid w:val="0"/>
      <w:jc w:val="left"/>
    </w:pPr>
    <w:rPr>
      <w:sz w:val="18"/>
      <w:szCs w:val="18"/>
    </w:rPr>
  </w:style>
  <w:style w:type="paragraph" w:styleId="af2">
    <w:name w:val="header"/>
    <w:basedOn w:val="a"/>
    <w:link w:val="af3"/>
    <w:unhideWhenUsed/>
    <w:qFormat/>
    <w:pPr>
      <w:pBdr>
        <w:bottom w:val="single" w:sz="6" w:space="1" w:color="auto"/>
      </w:pBdr>
      <w:tabs>
        <w:tab w:val="center" w:pos="4153"/>
        <w:tab w:val="right" w:pos="8306"/>
      </w:tabs>
      <w:snapToGrid w:val="0"/>
      <w:jc w:val="center"/>
    </w:pPr>
    <w:rPr>
      <w:sz w:val="18"/>
      <w:szCs w:val="18"/>
    </w:rPr>
  </w:style>
  <w:style w:type="paragraph" w:styleId="af4">
    <w:name w:val="footnote text"/>
    <w:basedOn w:val="a"/>
    <w:uiPriority w:val="99"/>
    <w:semiHidden/>
    <w:unhideWhenUsed/>
    <w:qFormat/>
    <w:pPr>
      <w:snapToGrid w:val="0"/>
      <w:jc w:val="left"/>
    </w:pPr>
    <w:rPr>
      <w:sz w:val="18"/>
    </w:rPr>
  </w:style>
  <w:style w:type="paragraph" w:styleId="af5">
    <w:name w:val="Title"/>
    <w:basedOn w:val="a"/>
    <w:next w:val="a"/>
    <w:uiPriority w:val="10"/>
    <w:qFormat/>
    <w:pPr>
      <w:spacing w:line="800" w:lineRule="exact"/>
      <w:jc w:val="center"/>
      <w:outlineLvl w:val="0"/>
    </w:pPr>
    <w:rPr>
      <w:rFonts w:ascii="Calibri Light" w:eastAsia="华文中宋" w:hAnsi="Calibri Light" w:cs="黑体"/>
      <w:b/>
      <w:bCs/>
      <w:sz w:val="44"/>
      <w:szCs w:val="32"/>
    </w:rPr>
  </w:style>
  <w:style w:type="paragraph" w:styleId="23">
    <w:name w:val="Body Text First Indent 2"/>
    <w:basedOn w:val="a9"/>
    <w:uiPriority w:val="99"/>
    <w:unhideWhenUsed/>
    <w:qFormat/>
    <w:pPr>
      <w:spacing w:before="100" w:beforeAutospacing="1"/>
      <w:ind w:firstLine="420"/>
    </w:pPr>
    <w:rPr>
      <w:szCs w:val="21"/>
    </w:rPr>
  </w:style>
  <w:style w:type="table" w:styleId="af6">
    <w:name w:val="Table Grid"/>
    <w:basedOn w:val="a2"/>
    <w:uiPriority w:val="59"/>
    <w:unhideWhenUse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Strong"/>
    <w:basedOn w:val="a1"/>
    <w:uiPriority w:val="22"/>
    <w:qFormat/>
    <w:rPr>
      <w:b/>
      <w:bCs/>
    </w:rPr>
  </w:style>
  <w:style w:type="character" w:styleId="af8">
    <w:name w:val="page number"/>
    <w:basedOn w:val="a1"/>
    <w:qFormat/>
  </w:style>
  <w:style w:type="character" w:styleId="af9">
    <w:name w:val="footnote reference"/>
    <w:basedOn w:val="a1"/>
    <w:uiPriority w:val="99"/>
    <w:semiHidden/>
    <w:unhideWhenUsed/>
    <w:qFormat/>
    <w:rPr>
      <w:vertAlign w:val="superscript"/>
    </w:rPr>
  </w:style>
  <w:style w:type="character" w:customStyle="1" w:styleId="af3">
    <w:name w:val="页眉 字符"/>
    <w:basedOn w:val="a1"/>
    <w:link w:val="af2"/>
    <w:qFormat/>
    <w:rPr>
      <w:rFonts w:ascii="Calibri" w:eastAsia="宋体" w:hAnsi="Calibri" w:cs="Times New Roman"/>
      <w:sz w:val="18"/>
      <w:szCs w:val="18"/>
    </w:rPr>
  </w:style>
  <w:style w:type="character" w:customStyle="1" w:styleId="af1">
    <w:name w:val="页脚 字符"/>
    <w:basedOn w:val="a1"/>
    <w:link w:val="af0"/>
    <w:uiPriority w:val="99"/>
    <w:qFormat/>
    <w:rPr>
      <w:rFonts w:ascii="Calibri" w:eastAsia="宋体" w:hAnsi="Calibri" w:cs="Times New Roman"/>
      <w:sz w:val="18"/>
      <w:szCs w:val="18"/>
    </w:rPr>
  </w:style>
  <w:style w:type="character" w:customStyle="1" w:styleId="a7">
    <w:name w:val="文档结构图 字符"/>
    <w:basedOn w:val="a1"/>
    <w:link w:val="a6"/>
    <w:uiPriority w:val="99"/>
    <w:semiHidden/>
    <w:qFormat/>
    <w:rPr>
      <w:rFonts w:ascii="宋体" w:eastAsia="宋体" w:hAnsi="Calibri" w:cs="Times New Roman"/>
      <w:sz w:val="18"/>
      <w:szCs w:val="18"/>
    </w:rPr>
  </w:style>
  <w:style w:type="paragraph" w:customStyle="1" w:styleId="wg2">
    <w:name w:val="样式 正文小四wg + 首行缩进:  2 字符"/>
    <w:basedOn w:val="a"/>
    <w:qFormat/>
    <w:pPr>
      <w:autoSpaceDE w:val="0"/>
      <w:autoSpaceDN w:val="0"/>
      <w:adjustRightInd w:val="0"/>
      <w:ind w:firstLineChars="200" w:firstLine="200"/>
    </w:pPr>
    <w:rPr>
      <w:rFonts w:ascii="仿宋_GB2312" w:eastAsia="仿宋_GB2312" w:hAnsi="宋体" w:cs="宋体"/>
      <w:color w:val="000000"/>
      <w:kern w:val="20"/>
      <w:sz w:val="24"/>
      <w:szCs w:val="20"/>
    </w:rPr>
  </w:style>
  <w:style w:type="character" w:customStyle="1" w:styleId="ad">
    <w:name w:val="日期 字符"/>
    <w:basedOn w:val="a1"/>
    <w:link w:val="ac"/>
    <w:uiPriority w:val="99"/>
    <w:semiHidden/>
    <w:qFormat/>
    <w:rPr>
      <w:rFonts w:ascii="Calibri" w:eastAsia="宋体" w:hAnsi="Calibri" w:cs="Times New Roman"/>
    </w:rPr>
  </w:style>
  <w:style w:type="paragraph" w:customStyle="1" w:styleId="Default">
    <w:name w:val="Default"/>
    <w:qFormat/>
    <w:pPr>
      <w:widowControl w:val="0"/>
      <w:autoSpaceDE w:val="0"/>
      <w:autoSpaceDN w:val="0"/>
      <w:adjustRightInd w:val="0"/>
    </w:pPr>
    <w:rPr>
      <w:rFonts w:ascii="宋体" w:hAnsi="Calibri"/>
      <w:color w:val="000000"/>
      <w:sz w:val="24"/>
    </w:rPr>
  </w:style>
  <w:style w:type="character" w:customStyle="1" w:styleId="10">
    <w:name w:val="标题 1 字符"/>
    <w:basedOn w:val="a1"/>
    <w:link w:val="1"/>
    <w:qFormat/>
    <w:rPr>
      <w:rFonts w:ascii="Cambria" w:eastAsia="华文中宋" w:hAnsi="Cambria" w:cs="Times New Roman"/>
      <w:b/>
      <w:bCs/>
      <w:sz w:val="44"/>
      <w:szCs w:val="28"/>
    </w:rPr>
  </w:style>
  <w:style w:type="character" w:customStyle="1" w:styleId="ab">
    <w:name w:val="纯文本 字符"/>
    <w:link w:val="aa"/>
    <w:qFormat/>
    <w:locked/>
    <w:rPr>
      <w:rFonts w:ascii="宋体" w:hAnsi="Courier New"/>
      <w:sz w:val="21"/>
    </w:rPr>
  </w:style>
  <w:style w:type="character" w:customStyle="1" w:styleId="Char">
    <w:name w:val="纯文本 Char"/>
    <w:basedOn w:val="a1"/>
    <w:uiPriority w:val="99"/>
    <w:semiHidden/>
    <w:qFormat/>
    <w:rPr>
      <w:rFonts w:ascii="宋体" w:hAnsi="Courier New" w:cs="Courier New"/>
      <w:kern w:val="2"/>
      <w:sz w:val="21"/>
      <w:szCs w:val="21"/>
    </w:rPr>
  </w:style>
  <w:style w:type="character" w:customStyle="1" w:styleId="20">
    <w:name w:val="标题 2 字符"/>
    <w:basedOn w:val="a1"/>
    <w:link w:val="2"/>
    <w:uiPriority w:val="9"/>
    <w:semiHidden/>
    <w:qFormat/>
    <w:rPr>
      <w:rFonts w:asciiTheme="majorHAnsi" w:eastAsiaTheme="majorEastAsia" w:hAnsiTheme="majorHAnsi" w:cstheme="majorBidi"/>
      <w:b/>
      <w:bCs/>
      <w:kern w:val="2"/>
      <w:sz w:val="32"/>
      <w:szCs w:val="32"/>
    </w:rPr>
  </w:style>
  <w:style w:type="paragraph" w:customStyle="1" w:styleId="TableParagraph">
    <w:name w:val="Table Paragraph"/>
    <w:basedOn w:val="a"/>
    <w:uiPriority w:val="1"/>
    <w:qFormat/>
  </w:style>
  <w:style w:type="paragraph" w:customStyle="1" w:styleId="reader-word-layerreader-word-s1-0reader-word-s1-3">
    <w:name w:val="reader-word-layer reader-word-s1-0 reader-word-s1-3"/>
    <w:basedOn w:val="a"/>
    <w:qFormat/>
    <w:pPr>
      <w:widowControl/>
      <w:spacing w:before="100" w:beforeAutospacing="1" w:after="100" w:afterAutospacing="1"/>
      <w:jc w:val="left"/>
    </w:pPr>
    <w:rPr>
      <w:rFonts w:ascii="宋体" w:hAnsi="宋体" w:cs="宋体"/>
      <w:kern w:val="0"/>
      <w:sz w:val="24"/>
      <w:szCs w:val="24"/>
    </w:rPr>
  </w:style>
  <w:style w:type="paragraph" w:customStyle="1" w:styleId="Char1CharCharCharCharCharCharChar">
    <w:name w:val="Char1 Char Char Char Char Char Char Char"/>
    <w:basedOn w:val="a"/>
    <w:qFormat/>
    <w:rPr>
      <w:rFonts w:ascii="Tahoma" w:hAnsi="Tahoma"/>
      <w:sz w:val="24"/>
      <w:szCs w:val="20"/>
    </w:rPr>
  </w:style>
  <w:style w:type="character" w:customStyle="1" w:styleId="60">
    <w:name w:val="标题 6 字符"/>
    <w:basedOn w:val="a1"/>
    <w:link w:val="6"/>
    <w:uiPriority w:val="9"/>
    <w:qFormat/>
    <w:rPr>
      <w:rFonts w:asciiTheme="majorHAnsi" w:eastAsiaTheme="majorEastAsia" w:hAnsiTheme="majorHAnsi" w:cstheme="majorBidi"/>
      <w:b/>
      <w:bCs/>
      <w:kern w:val="2"/>
      <w:sz w:val="24"/>
      <w:szCs w:val="24"/>
    </w:rPr>
  </w:style>
  <w:style w:type="character" w:customStyle="1" w:styleId="a4">
    <w:name w:val="正文文本 字符"/>
    <w:basedOn w:val="a1"/>
    <w:link w:val="a0"/>
    <w:qFormat/>
    <w:rPr>
      <w:kern w:val="2"/>
      <w:sz w:val="21"/>
      <w:szCs w:val="24"/>
    </w:rPr>
  </w:style>
  <w:style w:type="paragraph" w:styleId="afa">
    <w:name w:val="List Paragraph"/>
    <w:basedOn w:val="a"/>
    <w:uiPriority w:val="34"/>
    <w:qFormat/>
    <w:pPr>
      <w:ind w:firstLineChars="200" w:firstLine="420"/>
    </w:pPr>
    <w:rPr>
      <w:rFonts w:ascii="Times New Roman" w:hAnsi="Times New Roman"/>
      <w:szCs w:val="24"/>
    </w:rPr>
  </w:style>
  <w:style w:type="paragraph" w:customStyle="1" w:styleId="11">
    <w:name w:val="样式 宋体1"/>
    <w:basedOn w:val="a"/>
    <w:qFormat/>
    <w:pPr>
      <w:ind w:firstLineChars="200" w:firstLine="420"/>
      <w:jc w:val="left"/>
    </w:pPr>
    <w:rPr>
      <w:rFonts w:ascii="宋体" w:eastAsia="等线" w:hAnsi="宋体" w:cs="宋体"/>
      <w:szCs w:val="20"/>
    </w:rPr>
  </w:style>
  <w:style w:type="paragraph" w:customStyle="1" w:styleId="Normal1">
    <w:name w:val="Normal_1"/>
    <w:qFormat/>
    <w:rPr>
      <w:rFonts w:ascii="Calibri" w:hAnsi="Calibri"/>
      <w:sz w:val="24"/>
      <w:szCs w:val="24"/>
    </w:rPr>
  </w:style>
  <w:style w:type="character" w:customStyle="1" w:styleId="22">
    <w:name w:val="正文文本缩进 2 字符"/>
    <w:link w:val="21"/>
    <w:uiPriority w:val="99"/>
    <w:qFormat/>
    <w:rPr>
      <w:rFonts w:ascii="Calibri" w:hAnsi="Calibri"/>
      <w:sz w:val="24"/>
      <w:szCs w:val="22"/>
    </w:rPr>
  </w:style>
  <w:style w:type="paragraph" w:customStyle="1" w:styleId="01">
    <w:name w:val="01 文件标题"/>
    <w:basedOn w:val="a"/>
    <w:next w:val="a"/>
    <w:qFormat/>
    <w:pPr>
      <w:spacing w:line="560" w:lineRule="exact"/>
      <w:jc w:val="center"/>
    </w:pPr>
    <w:rPr>
      <w:rFonts w:ascii="方正小标宋简体" w:eastAsia="方正小标宋简体"/>
      <w:sz w:val="44"/>
    </w:rPr>
  </w:style>
  <w:style w:type="paragraph" w:customStyle="1" w:styleId="06">
    <w:name w:val="06 正文"/>
    <w:basedOn w:val="a"/>
    <w:qFormat/>
    <w:pPr>
      <w:spacing w:line="560" w:lineRule="exact"/>
      <w:ind w:firstLineChars="200" w:firstLine="200"/>
    </w:pPr>
    <w:rPr>
      <w:rFonts w:ascii="方正仿宋_GB2312" w:eastAsia="方正仿宋_GB2312" w:hAnsi="方正仿宋_GB2312"/>
    </w:rPr>
  </w:style>
  <w:style w:type="paragraph" w:customStyle="1" w:styleId="04">
    <w:name w:val="04 二级标题"/>
    <w:basedOn w:val="2"/>
    <w:qFormat/>
    <w:pPr>
      <w:spacing w:before="0" w:after="0" w:line="560" w:lineRule="exact"/>
      <w:ind w:firstLineChars="200" w:firstLine="200"/>
    </w:pPr>
    <w:rPr>
      <w:rFonts w:ascii="楷体_GB2312" w:eastAsia="楷体_GB2312" w:hAnsi="Times New Roman"/>
      <w:b w:val="0"/>
    </w:rPr>
  </w:style>
  <w:style w:type="character" w:customStyle="1" w:styleId="af">
    <w:name w:val="批注框文本 字符"/>
    <w:basedOn w:val="a1"/>
    <w:link w:val="ae"/>
    <w:uiPriority w:val="99"/>
    <w:semiHidden/>
    <w:qFormat/>
    <w:rPr>
      <w:rFonts w:ascii="Calibri" w:hAnsi="Calibri"/>
      <w:kern w:val="2"/>
      <w:sz w:val="18"/>
      <w:szCs w:val="18"/>
    </w:rPr>
  </w:style>
  <w:style w:type="paragraph" w:customStyle="1" w:styleId="marklang-paragraph">
    <w:name w:val="marklang-paragraph"/>
    <w:basedOn w:val="a"/>
    <w:qFormat/>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896</Words>
  <Characters>5113</Characters>
  <Application>Microsoft Office Word</Application>
  <DocSecurity>0</DocSecurity>
  <Lines>42</Lines>
  <Paragraphs>11</Paragraphs>
  <ScaleCrop>false</ScaleCrop>
  <Company>Micorosoft</Company>
  <LinksUpToDate>false</LinksUpToDate>
  <CharactersWithSpaces>5998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china</dc:creator>
  <cp:lastModifiedBy>admin</cp:lastModifiedBy>
  <cp:revision>2</cp:revision>
  <cp:lastPrinted>2020-08-24T02:17:00Z</cp:lastPrinted>
  <dcterms:created xsi:type="dcterms:W3CDTF">2025-04-10T03:34:00Z</dcterms:created>
  <dcterms:modified xsi:type="dcterms:W3CDTF">2025-04-10T03:34:00Z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AA726183E96C4E069E645E05B031E51D_13</vt:lpwstr>
  </property>
  <property fmtid="{D5CDD505-2E9C-101B-9397-08002B2CF9AE}" pid="4" name="KSOTemplateDocerSaveRecord">
    <vt:lpwstr>eyJoZGlkIjoiOWZkNjA4ZDZkYTk2ZTMxNzgwZWU2MGRjMWVkYjY2YTkiLCJ1c2VySWQiOiI0MjY4MzUxNTUifQ==</vt:lpwstr>
  </property>
</Properties>
</file>