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8C944" w14:textId="77777777" w:rsidR="00560B2B" w:rsidRDefault="00560B2B">
      <w:pPr>
        <w:widowControl/>
        <w:jc w:val="center"/>
        <w:rPr>
          <w:rFonts w:eastAsia="黑体"/>
          <w:szCs w:val="28"/>
        </w:rPr>
      </w:pPr>
    </w:p>
    <w:p w14:paraId="1E9E17B6" w14:textId="77777777" w:rsidR="00560B2B" w:rsidRDefault="00560B2B">
      <w:pPr>
        <w:widowControl/>
        <w:jc w:val="center"/>
        <w:rPr>
          <w:rFonts w:eastAsia="黑体"/>
          <w:szCs w:val="28"/>
        </w:rPr>
      </w:pPr>
    </w:p>
    <w:p w14:paraId="32006B13" w14:textId="77777777" w:rsidR="00560B2B" w:rsidRDefault="00560B2B">
      <w:pPr>
        <w:widowControl/>
        <w:jc w:val="center"/>
        <w:rPr>
          <w:rFonts w:eastAsia="黑体"/>
          <w:szCs w:val="28"/>
        </w:rPr>
      </w:pPr>
    </w:p>
    <w:p w14:paraId="55187618" w14:textId="77777777" w:rsidR="00560B2B" w:rsidRDefault="00560B2B">
      <w:pPr>
        <w:jc w:val="center"/>
        <w:rPr>
          <w:szCs w:val="28"/>
        </w:rPr>
      </w:pPr>
    </w:p>
    <w:p w14:paraId="2677476B" w14:textId="77777777" w:rsidR="00560B2B" w:rsidRDefault="00560B2B">
      <w:pPr>
        <w:jc w:val="center"/>
        <w:rPr>
          <w:szCs w:val="28"/>
        </w:rPr>
      </w:pPr>
    </w:p>
    <w:p w14:paraId="48FB9F66" w14:textId="77777777" w:rsidR="00560B2B" w:rsidRDefault="00560B2B"/>
    <w:p w14:paraId="781EE97D" w14:textId="77777777" w:rsidR="00560B2B" w:rsidRDefault="00560B2B"/>
    <w:p w14:paraId="54F04DA8" w14:textId="77777777" w:rsidR="00560B2B" w:rsidRDefault="003C3935">
      <w:pPr>
        <w:jc w:val="center"/>
        <w:rPr>
          <w:rFonts w:eastAsia="方正小标宋简体"/>
          <w:sz w:val="56"/>
          <w:szCs w:val="56"/>
        </w:rPr>
      </w:pPr>
      <w:bookmarkStart w:id="0" w:name="_Hlk101809339"/>
      <w:r>
        <w:rPr>
          <w:rFonts w:eastAsia="方正小标宋简体" w:hint="eastAsia"/>
          <w:sz w:val="56"/>
          <w:szCs w:val="56"/>
        </w:rPr>
        <w:t>铁道交通运营管理</w:t>
      </w:r>
    </w:p>
    <w:bookmarkEnd w:id="0"/>
    <w:p w14:paraId="21DFF994" w14:textId="77777777" w:rsidR="00560B2B" w:rsidRDefault="00560B2B">
      <w:pPr>
        <w:widowControl/>
        <w:jc w:val="center"/>
        <w:rPr>
          <w:rFonts w:eastAsia="黑体"/>
          <w:szCs w:val="28"/>
        </w:rPr>
      </w:pPr>
    </w:p>
    <w:p w14:paraId="28766A8C" w14:textId="77777777" w:rsidR="00560B2B" w:rsidRDefault="00560B2B">
      <w:pPr>
        <w:widowControl/>
        <w:jc w:val="center"/>
        <w:rPr>
          <w:rFonts w:eastAsia="黑体"/>
          <w:szCs w:val="28"/>
        </w:rPr>
      </w:pPr>
    </w:p>
    <w:p w14:paraId="61E25725" w14:textId="77777777" w:rsidR="00560B2B" w:rsidRDefault="003C3935">
      <w:pPr>
        <w:jc w:val="center"/>
        <w:rPr>
          <w:rFonts w:eastAsia="方正小标宋简体"/>
          <w:color w:val="FF0000"/>
          <w:sz w:val="72"/>
          <w:szCs w:val="56"/>
        </w:rPr>
      </w:pPr>
      <w:r>
        <w:rPr>
          <w:rFonts w:eastAsia="方正小标宋简体" w:hint="eastAsia"/>
          <w:color w:val="FF0000"/>
          <w:sz w:val="72"/>
          <w:szCs w:val="56"/>
        </w:rPr>
        <w:t>专</w:t>
      </w:r>
      <w:r>
        <w:rPr>
          <w:rFonts w:eastAsia="方正小标宋简体" w:hint="eastAsia"/>
          <w:color w:val="FF0000"/>
          <w:sz w:val="72"/>
          <w:szCs w:val="56"/>
        </w:rPr>
        <w:t xml:space="preserve"> </w:t>
      </w:r>
      <w:r>
        <w:rPr>
          <w:rFonts w:eastAsia="方正小标宋简体"/>
          <w:color w:val="FF0000"/>
          <w:sz w:val="72"/>
          <w:szCs w:val="56"/>
        </w:rPr>
        <w:t xml:space="preserve"> </w:t>
      </w:r>
      <w:r>
        <w:rPr>
          <w:rFonts w:eastAsia="方正小标宋简体" w:hint="eastAsia"/>
          <w:color w:val="FF0000"/>
          <w:sz w:val="72"/>
          <w:szCs w:val="56"/>
        </w:rPr>
        <w:t>业</w:t>
      </w:r>
      <w:r>
        <w:rPr>
          <w:rFonts w:eastAsia="方正小标宋简体" w:hint="eastAsia"/>
          <w:color w:val="FF0000"/>
          <w:sz w:val="72"/>
          <w:szCs w:val="56"/>
        </w:rPr>
        <w:t xml:space="preserve"> </w:t>
      </w:r>
      <w:r>
        <w:rPr>
          <w:rFonts w:eastAsia="方正小标宋简体"/>
          <w:color w:val="FF0000"/>
          <w:sz w:val="72"/>
          <w:szCs w:val="56"/>
        </w:rPr>
        <w:t xml:space="preserve"> </w:t>
      </w:r>
      <w:r>
        <w:rPr>
          <w:rFonts w:eastAsia="方正小标宋简体" w:hint="eastAsia"/>
          <w:color w:val="FF0000"/>
          <w:sz w:val="72"/>
          <w:szCs w:val="56"/>
        </w:rPr>
        <w:t>人</w:t>
      </w:r>
      <w:r>
        <w:rPr>
          <w:rFonts w:eastAsia="方正小标宋简体" w:hint="eastAsia"/>
          <w:color w:val="FF0000"/>
          <w:sz w:val="72"/>
          <w:szCs w:val="56"/>
        </w:rPr>
        <w:t xml:space="preserve"> </w:t>
      </w:r>
      <w:r>
        <w:rPr>
          <w:rFonts w:eastAsia="方正小标宋简体"/>
          <w:color w:val="FF0000"/>
          <w:sz w:val="72"/>
          <w:szCs w:val="56"/>
        </w:rPr>
        <w:t xml:space="preserve"> </w:t>
      </w:r>
      <w:r>
        <w:rPr>
          <w:rFonts w:eastAsia="方正小标宋简体" w:hint="eastAsia"/>
          <w:color w:val="FF0000"/>
          <w:sz w:val="72"/>
          <w:szCs w:val="56"/>
        </w:rPr>
        <w:t>才</w:t>
      </w:r>
      <w:r>
        <w:rPr>
          <w:rFonts w:eastAsia="方正小标宋简体" w:hint="eastAsia"/>
          <w:color w:val="FF0000"/>
          <w:sz w:val="72"/>
          <w:szCs w:val="56"/>
        </w:rPr>
        <w:t xml:space="preserve">  </w:t>
      </w:r>
      <w:proofErr w:type="gramStart"/>
      <w:r>
        <w:rPr>
          <w:rFonts w:eastAsia="方正小标宋简体" w:hint="eastAsia"/>
          <w:color w:val="FF0000"/>
          <w:sz w:val="72"/>
          <w:szCs w:val="56"/>
        </w:rPr>
        <w:t>培</w:t>
      </w:r>
      <w:proofErr w:type="gramEnd"/>
      <w:r>
        <w:rPr>
          <w:rFonts w:eastAsia="方正小标宋简体" w:hint="eastAsia"/>
          <w:color w:val="FF0000"/>
          <w:sz w:val="72"/>
          <w:szCs w:val="56"/>
        </w:rPr>
        <w:t xml:space="preserve"> </w:t>
      </w:r>
      <w:r>
        <w:rPr>
          <w:rFonts w:eastAsia="方正小标宋简体"/>
          <w:color w:val="FF0000"/>
          <w:sz w:val="72"/>
          <w:szCs w:val="56"/>
        </w:rPr>
        <w:t xml:space="preserve"> </w:t>
      </w:r>
      <w:r>
        <w:rPr>
          <w:rFonts w:eastAsia="方正小标宋简体" w:hint="eastAsia"/>
          <w:color w:val="FF0000"/>
          <w:sz w:val="72"/>
          <w:szCs w:val="56"/>
        </w:rPr>
        <w:t>养</w:t>
      </w:r>
      <w:r>
        <w:rPr>
          <w:rFonts w:eastAsia="方正小标宋简体" w:hint="eastAsia"/>
          <w:color w:val="FF0000"/>
          <w:sz w:val="72"/>
          <w:szCs w:val="56"/>
        </w:rPr>
        <w:t xml:space="preserve"> </w:t>
      </w:r>
      <w:r>
        <w:rPr>
          <w:rFonts w:eastAsia="方正小标宋简体"/>
          <w:color w:val="FF0000"/>
          <w:sz w:val="72"/>
          <w:szCs w:val="56"/>
        </w:rPr>
        <w:t xml:space="preserve"> </w:t>
      </w:r>
      <w:r>
        <w:rPr>
          <w:rFonts w:eastAsia="方正小标宋简体" w:hint="eastAsia"/>
          <w:color w:val="FF0000"/>
          <w:sz w:val="72"/>
          <w:szCs w:val="56"/>
        </w:rPr>
        <w:t>方</w:t>
      </w:r>
      <w:r>
        <w:rPr>
          <w:rFonts w:eastAsia="方正小标宋简体" w:hint="eastAsia"/>
          <w:color w:val="FF0000"/>
          <w:sz w:val="72"/>
          <w:szCs w:val="56"/>
        </w:rPr>
        <w:t xml:space="preserve"> </w:t>
      </w:r>
      <w:r>
        <w:rPr>
          <w:rFonts w:eastAsia="方正小标宋简体"/>
          <w:color w:val="FF0000"/>
          <w:sz w:val="72"/>
          <w:szCs w:val="56"/>
        </w:rPr>
        <w:t xml:space="preserve"> </w:t>
      </w:r>
      <w:r>
        <w:rPr>
          <w:rFonts w:eastAsia="方正小标宋简体" w:hint="eastAsia"/>
          <w:color w:val="FF0000"/>
          <w:sz w:val="72"/>
          <w:szCs w:val="56"/>
        </w:rPr>
        <w:t>案</w:t>
      </w:r>
    </w:p>
    <w:p w14:paraId="433621EC" w14:textId="77777777" w:rsidR="00560B2B" w:rsidRDefault="00560B2B">
      <w:pPr>
        <w:widowControl/>
        <w:jc w:val="center"/>
        <w:rPr>
          <w:rFonts w:eastAsia="黑体"/>
          <w:szCs w:val="28"/>
        </w:rPr>
      </w:pPr>
    </w:p>
    <w:p w14:paraId="0EC041C4" w14:textId="77777777" w:rsidR="00560B2B" w:rsidRDefault="00560B2B">
      <w:pPr>
        <w:widowControl/>
        <w:jc w:val="center"/>
        <w:rPr>
          <w:rFonts w:eastAsia="黑体"/>
          <w:szCs w:val="28"/>
        </w:rPr>
      </w:pPr>
    </w:p>
    <w:p w14:paraId="00A7A651" w14:textId="77777777" w:rsidR="00560B2B" w:rsidRDefault="00560B2B">
      <w:pPr>
        <w:widowControl/>
        <w:jc w:val="center"/>
        <w:rPr>
          <w:rFonts w:eastAsia="黑体"/>
          <w:szCs w:val="28"/>
        </w:rPr>
      </w:pPr>
    </w:p>
    <w:p w14:paraId="3AA4280D" w14:textId="77777777" w:rsidR="00560B2B" w:rsidRDefault="00560B2B">
      <w:pPr>
        <w:widowControl/>
        <w:jc w:val="center"/>
        <w:rPr>
          <w:rFonts w:eastAsia="黑体"/>
          <w:szCs w:val="28"/>
        </w:rPr>
      </w:pPr>
    </w:p>
    <w:p w14:paraId="46A13E29" w14:textId="77777777" w:rsidR="00560B2B" w:rsidRDefault="00560B2B">
      <w:pPr>
        <w:widowControl/>
        <w:jc w:val="center"/>
        <w:rPr>
          <w:rFonts w:eastAsia="黑体"/>
          <w:szCs w:val="28"/>
        </w:rPr>
      </w:pPr>
    </w:p>
    <w:p w14:paraId="32DA7C1E" w14:textId="77777777" w:rsidR="00560B2B" w:rsidRDefault="00560B2B">
      <w:pPr>
        <w:widowControl/>
        <w:jc w:val="center"/>
        <w:rPr>
          <w:rFonts w:eastAsia="黑体"/>
          <w:szCs w:val="28"/>
        </w:rPr>
      </w:pPr>
    </w:p>
    <w:p w14:paraId="02D860D8" w14:textId="77777777" w:rsidR="00560B2B" w:rsidRDefault="00560B2B">
      <w:pPr>
        <w:widowControl/>
        <w:jc w:val="center"/>
        <w:rPr>
          <w:rFonts w:eastAsia="黑体"/>
          <w:szCs w:val="28"/>
        </w:rPr>
      </w:pPr>
    </w:p>
    <w:p w14:paraId="4207FF0F" w14:textId="77777777" w:rsidR="00560B2B" w:rsidRDefault="00560B2B">
      <w:pPr>
        <w:widowControl/>
        <w:jc w:val="center"/>
        <w:rPr>
          <w:rFonts w:eastAsia="黑体"/>
          <w:szCs w:val="28"/>
        </w:rPr>
      </w:pPr>
    </w:p>
    <w:p w14:paraId="47D0ABF5" w14:textId="77777777" w:rsidR="00560B2B" w:rsidRDefault="00560B2B">
      <w:pPr>
        <w:widowControl/>
        <w:jc w:val="center"/>
        <w:rPr>
          <w:rFonts w:eastAsia="黑体"/>
          <w:szCs w:val="28"/>
        </w:rPr>
      </w:pPr>
    </w:p>
    <w:p w14:paraId="2B61A7C1" w14:textId="77777777" w:rsidR="00560B2B" w:rsidRDefault="00560B2B">
      <w:pPr>
        <w:widowControl/>
        <w:jc w:val="center"/>
        <w:rPr>
          <w:rFonts w:eastAsia="黑体"/>
          <w:szCs w:val="28"/>
        </w:rPr>
      </w:pPr>
    </w:p>
    <w:p w14:paraId="5C6D511B" w14:textId="77777777" w:rsidR="00560B2B" w:rsidRDefault="00560B2B">
      <w:pPr>
        <w:widowControl/>
        <w:jc w:val="center"/>
        <w:rPr>
          <w:rFonts w:eastAsia="黑体"/>
          <w:szCs w:val="28"/>
        </w:rPr>
      </w:pPr>
    </w:p>
    <w:p w14:paraId="68CD6946" w14:textId="77777777" w:rsidR="00560B2B" w:rsidRDefault="00560B2B">
      <w:pPr>
        <w:widowControl/>
        <w:jc w:val="center"/>
        <w:rPr>
          <w:rFonts w:eastAsia="黑体"/>
          <w:szCs w:val="28"/>
        </w:rPr>
      </w:pPr>
    </w:p>
    <w:p w14:paraId="2B4C94EC" w14:textId="77777777" w:rsidR="00560B2B" w:rsidRDefault="00560B2B">
      <w:pPr>
        <w:widowControl/>
        <w:jc w:val="center"/>
        <w:rPr>
          <w:rFonts w:eastAsia="黑体"/>
          <w:szCs w:val="28"/>
        </w:rPr>
      </w:pPr>
    </w:p>
    <w:p w14:paraId="33F9EA31" w14:textId="77777777" w:rsidR="00560B2B" w:rsidRDefault="00560B2B">
      <w:pPr>
        <w:widowControl/>
        <w:jc w:val="center"/>
        <w:rPr>
          <w:rFonts w:eastAsia="黑体"/>
          <w:szCs w:val="28"/>
        </w:rPr>
      </w:pPr>
    </w:p>
    <w:p w14:paraId="159A2615" w14:textId="77777777" w:rsidR="00560B2B" w:rsidRDefault="00560B2B">
      <w:pPr>
        <w:widowControl/>
        <w:jc w:val="center"/>
        <w:rPr>
          <w:rFonts w:eastAsia="黑体"/>
          <w:szCs w:val="28"/>
        </w:rPr>
      </w:pPr>
    </w:p>
    <w:p w14:paraId="55B3A3A8" w14:textId="77777777" w:rsidR="00560B2B" w:rsidRDefault="00560B2B">
      <w:pPr>
        <w:widowControl/>
        <w:jc w:val="center"/>
        <w:rPr>
          <w:rFonts w:eastAsia="黑体"/>
          <w:szCs w:val="28"/>
        </w:rPr>
      </w:pPr>
    </w:p>
    <w:p w14:paraId="679A4E6D" w14:textId="77777777" w:rsidR="00560B2B" w:rsidRDefault="00560B2B">
      <w:pPr>
        <w:widowControl/>
        <w:jc w:val="center"/>
        <w:rPr>
          <w:rFonts w:eastAsia="黑体"/>
          <w:szCs w:val="28"/>
        </w:rPr>
      </w:pPr>
    </w:p>
    <w:p w14:paraId="25BFA91B" w14:textId="77777777" w:rsidR="00560B2B" w:rsidRDefault="00560B2B">
      <w:pPr>
        <w:widowControl/>
        <w:jc w:val="center"/>
        <w:rPr>
          <w:rFonts w:eastAsia="黑体"/>
          <w:szCs w:val="28"/>
        </w:rPr>
      </w:pPr>
    </w:p>
    <w:p w14:paraId="44C72DCD" w14:textId="77777777" w:rsidR="00560B2B" w:rsidRDefault="00560B2B">
      <w:pPr>
        <w:widowControl/>
        <w:jc w:val="center"/>
        <w:rPr>
          <w:rFonts w:eastAsia="黑体"/>
          <w:szCs w:val="28"/>
        </w:rPr>
      </w:pPr>
    </w:p>
    <w:p w14:paraId="2834E5C5" w14:textId="77777777" w:rsidR="00560B2B" w:rsidRDefault="00560B2B">
      <w:pPr>
        <w:widowControl/>
        <w:jc w:val="center"/>
        <w:rPr>
          <w:rFonts w:eastAsia="黑体"/>
          <w:szCs w:val="28"/>
        </w:rPr>
      </w:pPr>
    </w:p>
    <w:p w14:paraId="105F774F" w14:textId="77777777" w:rsidR="00560B2B" w:rsidRDefault="00560B2B">
      <w:pPr>
        <w:widowControl/>
        <w:jc w:val="center"/>
        <w:rPr>
          <w:rFonts w:eastAsia="黑体"/>
          <w:szCs w:val="28"/>
        </w:rPr>
      </w:pPr>
    </w:p>
    <w:p w14:paraId="3970C2C7" w14:textId="77777777" w:rsidR="00560B2B" w:rsidRDefault="00560B2B">
      <w:pPr>
        <w:widowControl/>
        <w:jc w:val="center"/>
        <w:rPr>
          <w:rFonts w:eastAsia="黑体"/>
          <w:szCs w:val="28"/>
        </w:rPr>
      </w:pPr>
    </w:p>
    <w:p w14:paraId="35ED2529" w14:textId="77777777" w:rsidR="00560B2B" w:rsidRDefault="00560B2B">
      <w:pPr>
        <w:widowControl/>
        <w:jc w:val="center"/>
        <w:rPr>
          <w:rFonts w:eastAsia="黑体"/>
          <w:szCs w:val="28"/>
        </w:rPr>
      </w:pPr>
    </w:p>
    <w:p w14:paraId="65B759B4" w14:textId="77777777" w:rsidR="00560B2B" w:rsidRDefault="00560B2B">
      <w:pPr>
        <w:widowControl/>
        <w:jc w:val="center"/>
        <w:rPr>
          <w:rFonts w:eastAsia="黑体"/>
          <w:szCs w:val="28"/>
        </w:rPr>
      </w:pPr>
    </w:p>
    <w:p w14:paraId="45F936FE" w14:textId="77777777" w:rsidR="00560B2B" w:rsidRDefault="003C3935">
      <w:pPr>
        <w:jc w:val="center"/>
        <w:rPr>
          <w:sz w:val="16"/>
          <w:szCs w:val="21"/>
        </w:rPr>
      </w:pPr>
      <w:r>
        <w:rPr>
          <w:rFonts w:eastAsia="黑体"/>
          <w:sz w:val="32"/>
          <w:szCs w:val="32"/>
        </w:rPr>
        <w:t>2025</w:t>
      </w:r>
      <w:r>
        <w:rPr>
          <w:rFonts w:eastAsia="黑体"/>
          <w:sz w:val="32"/>
          <w:szCs w:val="32"/>
        </w:rPr>
        <w:t>年</w:t>
      </w:r>
      <w:r>
        <w:rPr>
          <w:rFonts w:eastAsia="黑体"/>
          <w:sz w:val="32"/>
          <w:szCs w:val="32"/>
        </w:rPr>
        <w:t>6</w:t>
      </w:r>
      <w:r>
        <w:rPr>
          <w:rFonts w:eastAsia="黑体"/>
          <w:sz w:val="32"/>
          <w:szCs w:val="32"/>
        </w:rPr>
        <w:t>月</w:t>
      </w:r>
    </w:p>
    <w:p w14:paraId="04BF77A2" w14:textId="77777777" w:rsidR="00560B2B" w:rsidRDefault="003C3935">
      <w:pPr>
        <w:widowControl/>
        <w:jc w:val="left"/>
      </w:pPr>
      <w:r>
        <w:br w:type="page"/>
      </w:r>
    </w:p>
    <w:p w14:paraId="405D2EA9" w14:textId="77777777" w:rsidR="00560B2B" w:rsidRDefault="00560B2B">
      <w:pPr>
        <w:jc w:val="center"/>
      </w:pPr>
    </w:p>
    <w:p w14:paraId="51D3D4B2" w14:textId="77777777" w:rsidR="00560B2B" w:rsidRDefault="00560B2B">
      <w:pPr>
        <w:jc w:val="center"/>
        <w:rPr>
          <w:rStyle w:val="NormalCharacter"/>
          <w:rFonts w:ascii="黑体" w:eastAsia="黑体" w:cs="宋体"/>
          <w:bCs/>
          <w:kern w:val="0"/>
          <w:sz w:val="52"/>
          <w:szCs w:val="52"/>
        </w:rPr>
      </w:pPr>
    </w:p>
    <w:p w14:paraId="46939F8F" w14:textId="77777777" w:rsidR="00560B2B" w:rsidRDefault="003C3935">
      <w:pPr>
        <w:jc w:val="center"/>
        <w:rPr>
          <w:rStyle w:val="NormalCharacter"/>
          <w:rFonts w:ascii="黑体" w:eastAsia="黑体" w:hAnsi="宋体" w:hint="eastAsia"/>
          <w:color w:val="000000" w:themeColor="text1"/>
          <w:kern w:val="0"/>
          <w:sz w:val="52"/>
          <w:szCs w:val="52"/>
        </w:rPr>
      </w:pPr>
      <w:r>
        <w:rPr>
          <w:rStyle w:val="NormalCharacter"/>
          <w:rFonts w:ascii="黑体" w:eastAsia="黑体" w:hAnsi="宋体" w:hint="eastAsia"/>
          <w:bCs/>
          <w:color w:val="000000" w:themeColor="text1"/>
          <w:kern w:val="0"/>
          <w:sz w:val="52"/>
          <w:szCs w:val="52"/>
        </w:rPr>
        <w:t>湖南铁道</w:t>
      </w:r>
      <w:r>
        <w:rPr>
          <w:rStyle w:val="NormalCharacter"/>
          <w:rFonts w:ascii="黑体" w:eastAsia="黑体" w:cs="宋体"/>
          <w:bCs/>
          <w:color w:val="000000" w:themeColor="text1"/>
          <w:kern w:val="0"/>
          <w:sz w:val="52"/>
          <w:szCs w:val="52"/>
        </w:rPr>
        <w:t>职业技术学院</w:t>
      </w:r>
    </w:p>
    <w:p w14:paraId="285D0432" w14:textId="77777777" w:rsidR="00560B2B" w:rsidRDefault="00560B2B">
      <w:pPr>
        <w:jc w:val="center"/>
        <w:rPr>
          <w:rStyle w:val="NormalCharacter"/>
          <w:rFonts w:ascii="宋体" w:hAnsi="宋体" w:hint="eastAsia"/>
          <w:color w:val="000000" w:themeColor="text1"/>
          <w:kern w:val="0"/>
          <w:sz w:val="24"/>
        </w:rPr>
      </w:pPr>
    </w:p>
    <w:p w14:paraId="1376C470" w14:textId="77777777" w:rsidR="00560B2B" w:rsidRDefault="00560B2B">
      <w:pPr>
        <w:jc w:val="center"/>
        <w:rPr>
          <w:rStyle w:val="NormalCharacter"/>
          <w:rFonts w:ascii="宋体" w:hAnsi="宋体" w:hint="eastAsia"/>
          <w:color w:val="000000" w:themeColor="text1"/>
          <w:kern w:val="0"/>
          <w:sz w:val="24"/>
        </w:rPr>
      </w:pPr>
    </w:p>
    <w:p w14:paraId="4E5AC119" w14:textId="77777777" w:rsidR="00560B2B" w:rsidRDefault="003C3935">
      <w:pPr>
        <w:jc w:val="center"/>
        <w:rPr>
          <w:rStyle w:val="NormalCharacter"/>
          <w:rFonts w:ascii="黑体" w:eastAsia="黑体" w:hAnsi="宋体" w:hint="eastAsia"/>
          <w:b/>
          <w:color w:val="000000" w:themeColor="text1"/>
          <w:kern w:val="0"/>
          <w:sz w:val="52"/>
          <w:szCs w:val="52"/>
        </w:rPr>
      </w:pPr>
      <w:r>
        <w:rPr>
          <w:rStyle w:val="NormalCharacter"/>
          <w:rFonts w:ascii="黑体" w:eastAsia="黑体" w:hAnsi="宋体" w:hint="eastAsia"/>
          <w:b/>
          <w:color w:val="000000" w:themeColor="text1"/>
          <w:kern w:val="0"/>
          <w:sz w:val="52"/>
          <w:szCs w:val="52"/>
        </w:rPr>
        <w:t>铁道交通运营管理</w:t>
      </w:r>
    </w:p>
    <w:p w14:paraId="0AAEAFB5" w14:textId="77777777" w:rsidR="00560B2B" w:rsidRDefault="003C3935">
      <w:pPr>
        <w:jc w:val="center"/>
        <w:rPr>
          <w:rStyle w:val="NormalCharacter"/>
          <w:rFonts w:ascii="黑体" w:eastAsia="黑体" w:hAnsi="宋体" w:hint="eastAsia"/>
          <w:b/>
          <w:color w:val="000000" w:themeColor="text1"/>
          <w:spacing w:val="100"/>
          <w:kern w:val="0"/>
          <w:sz w:val="72"/>
          <w:szCs w:val="72"/>
        </w:rPr>
      </w:pPr>
      <w:r>
        <w:rPr>
          <w:rStyle w:val="NormalCharacter"/>
          <w:rFonts w:ascii="黑体" w:eastAsia="黑体" w:hAnsi="宋体"/>
          <w:b/>
          <w:color w:val="000000" w:themeColor="text1"/>
          <w:spacing w:val="100"/>
          <w:kern w:val="0"/>
          <w:sz w:val="52"/>
          <w:szCs w:val="52"/>
        </w:rPr>
        <w:t>专业人才培养方案</w:t>
      </w:r>
    </w:p>
    <w:p w14:paraId="6A975B23" w14:textId="77777777" w:rsidR="00560B2B" w:rsidRDefault="00560B2B">
      <w:pPr>
        <w:jc w:val="center"/>
        <w:rPr>
          <w:rStyle w:val="NormalCharacter"/>
          <w:rFonts w:ascii="宋体" w:hAnsi="宋体" w:hint="eastAsia"/>
          <w:color w:val="000000" w:themeColor="text1"/>
          <w:kern w:val="0"/>
          <w:sz w:val="24"/>
        </w:rPr>
      </w:pPr>
    </w:p>
    <w:p w14:paraId="4B904A3F" w14:textId="77777777" w:rsidR="00560B2B" w:rsidRDefault="00560B2B">
      <w:pPr>
        <w:jc w:val="center"/>
        <w:rPr>
          <w:rStyle w:val="NormalCharacter"/>
          <w:rFonts w:ascii="宋体" w:hAnsi="宋体" w:hint="eastAsia"/>
          <w:color w:val="000000" w:themeColor="text1"/>
          <w:kern w:val="0"/>
          <w:sz w:val="24"/>
        </w:rPr>
      </w:pPr>
    </w:p>
    <w:p w14:paraId="797D2860" w14:textId="77777777" w:rsidR="00560B2B" w:rsidRDefault="00560B2B">
      <w:pPr>
        <w:jc w:val="center"/>
        <w:rPr>
          <w:rStyle w:val="NormalCharacter"/>
          <w:rFonts w:ascii="黑体" w:eastAsia="黑体" w:hAnsi="宋体" w:hint="eastAsia"/>
          <w:b/>
          <w:color w:val="000000" w:themeColor="text1"/>
          <w:spacing w:val="100"/>
          <w:kern w:val="0"/>
          <w:sz w:val="72"/>
          <w:szCs w:val="72"/>
        </w:rPr>
      </w:pPr>
    </w:p>
    <w:tbl>
      <w:tblPr>
        <w:tblW w:w="6852" w:type="dxa"/>
        <w:jc w:val="center"/>
        <w:tblLayout w:type="fixed"/>
        <w:tblCellMar>
          <w:left w:w="0" w:type="dxa"/>
          <w:right w:w="0" w:type="dxa"/>
        </w:tblCellMar>
        <w:tblLook w:val="04A0" w:firstRow="1" w:lastRow="0" w:firstColumn="1" w:lastColumn="0" w:noHBand="0" w:noVBand="1"/>
      </w:tblPr>
      <w:tblGrid>
        <w:gridCol w:w="2694"/>
        <w:gridCol w:w="166"/>
        <w:gridCol w:w="3992"/>
      </w:tblGrid>
      <w:tr w:rsidR="00560B2B" w14:paraId="1053DD27" w14:textId="77777777">
        <w:trPr>
          <w:trHeight w:hRule="exact" w:val="680"/>
          <w:jc w:val="center"/>
        </w:trPr>
        <w:tc>
          <w:tcPr>
            <w:tcW w:w="2694" w:type="dxa"/>
            <w:vAlign w:val="bottom"/>
          </w:tcPr>
          <w:p w14:paraId="5182F4BE" w14:textId="77777777" w:rsidR="00560B2B" w:rsidRDefault="003C3935">
            <w:pPr>
              <w:jc w:val="distribute"/>
              <w:rPr>
                <w:rStyle w:val="NormalCharacter"/>
                <w:rFonts w:ascii="宋体" w:hAnsi="宋体" w:hint="eastAsia"/>
                <w:color w:val="000000" w:themeColor="text1"/>
                <w:kern w:val="0"/>
                <w:sz w:val="32"/>
                <w:szCs w:val="32"/>
              </w:rPr>
            </w:pPr>
            <w:r>
              <w:rPr>
                <w:rStyle w:val="NormalCharacter"/>
                <w:rFonts w:ascii="宋体" w:hAnsi="宋体"/>
                <w:color w:val="000000" w:themeColor="text1"/>
                <w:kern w:val="0"/>
                <w:sz w:val="32"/>
                <w:szCs w:val="32"/>
              </w:rPr>
              <w:t>专业代码</w:t>
            </w:r>
          </w:p>
        </w:tc>
        <w:tc>
          <w:tcPr>
            <w:tcW w:w="166" w:type="dxa"/>
            <w:vAlign w:val="bottom"/>
          </w:tcPr>
          <w:p w14:paraId="27F3FF42" w14:textId="77777777" w:rsidR="00560B2B" w:rsidRDefault="003C3935">
            <w:pPr>
              <w:jc w:val="left"/>
              <w:rPr>
                <w:rStyle w:val="NormalCharacter"/>
                <w:color w:val="000000" w:themeColor="text1"/>
                <w:kern w:val="0"/>
                <w:sz w:val="28"/>
                <w:szCs w:val="28"/>
              </w:rPr>
            </w:pPr>
            <w:r>
              <w:rPr>
                <w:rStyle w:val="NormalCharacter"/>
                <w:rFonts w:ascii="宋体" w:hAnsi="宋体"/>
                <w:color w:val="000000" w:themeColor="text1"/>
                <w:kern w:val="0"/>
                <w:sz w:val="32"/>
                <w:szCs w:val="32"/>
              </w:rPr>
              <w:t>：</w:t>
            </w:r>
          </w:p>
        </w:tc>
        <w:tc>
          <w:tcPr>
            <w:tcW w:w="3992" w:type="dxa"/>
            <w:tcBorders>
              <w:bottom w:val="single" w:sz="4" w:space="0" w:color="auto"/>
            </w:tcBorders>
            <w:vAlign w:val="bottom"/>
          </w:tcPr>
          <w:p w14:paraId="56943F79" w14:textId="77777777" w:rsidR="00560B2B" w:rsidRDefault="003C3935">
            <w:pPr>
              <w:jc w:val="center"/>
              <w:rPr>
                <w:rStyle w:val="NormalCharacter"/>
                <w:color w:val="000000" w:themeColor="text1"/>
                <w:kern w:val="0"/>
                <w:sz w:val="28"/>
                <w:szCs w:val="28"/>
              </w:rPr>
            </w:pPr>
            <w:r>
              <w:rPr>
                <w:rStyle w:val="NormalCharacter"/>
                <w:rFonts w:hint="eastAsia"/>
                <w:color w:val="000000" w:themeColor="text1"/>
                <w:kern w:val="0"/>
                <w:sz w:val="28"/>
                <w:szCs w:val="28"/>
              </w:rPr>
              <w:t>500112</w:t>
            </w:r>
          </w:p>
        </w:tc>
      </w:tr>
      <w:tr w:rsidR="00560B2B" w14:paraId="0121A500" w14:textId="77777777">
        <w:trPr>
          <w:trHeight w:hRule="exact" w:val="666"/>
          <w:jc w:val="center"/>
        </w:trPr>
        <w:tc>
          <w:tcPr>
            <w:tcW w:w="2694" w:type="dxa"/>
            <w:vAlign w:val="bottom"/>
          </w:tcPr>
          <w:p w14:paraId="7C57CC9F" w14:textId="77777777" w:rsidR="00560B2B" w:rsidRDefault="003C3935">
            <w:pPr>
              <w:jc w:val="distribute"/>
              <w:rPr>
                <w:rStyle w:val="NormalCharacter"/>
                <w:rFonts w:ascii="宋体" w:hAnsi="宋体" w:hint="eastAsia"/>
                <w:color w:val="000000" w:themeColor="text1"/>
                <w:kern w:val="0"/>
                <w:sz w:val="32"/>
                <w:szCs w:val="32"/>
              </w:rPr>
            </w:pPr>
            <w:r>
              <w:rPr>
                <w:rStyle w:val="NormalCharacter"/>
                <w:rFonts w:ascii="宋体" w:hAnsi="宋体"/>
                <w:color w:val="000000" w:themeColor="text1"/>
                <w:kern w:val="0"/>
                <w:sz w:val="32"/>
                <w:szCs w:val="32"/>
              </w:rPr>
              <w:t>使用年级</w:t>
            </w:r>
          </w:p>
        </w:tc>
        <w:tc>
          <w:tcPr>
            <w:tcW w:w="166" w:type="dxa"/>
            <w:vAlign w:val="bottom"/>
          </w:tcPr>
          <w:p w14:paraId="4F51FD73" w14:textId="77777777" w:rsidR="00560B2B" w:rsidRDefault="003C3935">
            <w:pPr>
              <w:jc w:val="left"/>
              <w:rPr>
                <w:rStyle w:val="NormalCharacter"/>
                <w:color w:val="000000" w:themeColor="text1"/>
                <w:sz w:val="28"/>
                <w:szCs w:val="28"/>
              </w:rPr>
            </w:pPr>
            <w:r>
              <w:rPr>
                <w:rStyle w:val="NormalCharacter"/>
                <w:rFonts w:ascii="宋体" w:hAnsi="宋体"/>
                <w:color w:val="000000" w:themeColor="text1"/>
                <w:kern w:val="0"/>
                <w:sz w:val="32"/>
                <w:szCs w:val="32"/>
              </w:rPr>
              <w:t>：</w:t>
            </w:r>
          </w:p>
        </w:tc>
        <w:tc>
          <w:tcPr>
            <w:tcW w:w="3992" w:type="dxa"/>
            <w:tcBorders>
              <w:top w:val="single" w:sz="4" w:space="0" w:color="auto"/>
              <w:bottom w:val="single" w:sz="4" w:space="0" w:color="auto"/>
            </w:tcBorders>
            <w:vAlign w:val="bottom"/>
          </w:tcPr>
          <w:p w14:paraId="17751134" w14:textId="77777777" w:rsidR="00560B2B" w:rsidRDefault="003C3935">
            <w:pPr>
              <w:jc w:val="center"/>
              <w:rPr>
                <w:rStyle w:val="NormalCharacter"/>
                <w:color w:val="000000" w:themeColor="text1"/>
                <w:sz w:val="28"/>
                <w:szCs w:val="28"/>
              </w:rPr>
            </w:pPr>
            <w:r>
              <w:rPr>
                <w:rStyle w:val="NormalCharacter"/>
                <w:color w:val="000000" w:themeColor="text1"/>
                <w:sz w:val="28"/>
                <w:szCs w:val="28"/>
              </w:rPr>
              <w:t>202</w:t>
            </w:r>
            <w:r>
              <w:rPr>
                <w:rStyle w:val="NormalCharacter"/>
                <w:rFonts w:hint="eastAsia"/>
                <w:color w:val="000000" w:themeColor="text1"/>
                <w:sz w:val="28"/>
                <w:szCs w:val="28"/>
              </w:rPr>
              <w:t>5</w:t>
            </w:r>
            <w:r>
              <w:rPr>
                <w:rStyle w:val="NormalCharacter"/>
                <w:color w:val="000000" w:themeColor="text1"/>
                <w:sz w:val="28"/>
                <w:szCs w:val="28"/>
              </w:rPr>
              <w:t>级</w:t>
            </w:r>
          </w:p>
        </w:tc>
      </w:tr>
      <w:tr w:rsidR="00560B2B" w14:paraId="51D5AB38" w14:textId="77777777">
        <w:trPr>
          <w:trHeight w:hRule="exact" w:val="680"/>
          <w:jc w:val="center"/>
        </w:trPr>
        <w:tc>
          <w:tcPr>
            <w:tcW w:w="2694" w:type="dxa"/>
            <w:vAlign w:val="bottom"/>
          </w:tcPr>
          <w:p w14:paraId="02C3B1D1" w14:textId="77777777" w:rsidR="00560B2B" w:rsidRDefault="003C3935">
            <w:pPr>
              <w:jc w:val="distribute"/>
              <w:rPr>
                <w:rStyle w:val="NormalCharacter"/>
                <w:rFonts w:ascii="宋体" w:hAnsi="宋体" w:hint="eastAsia"/>
                <w:color w:val="000000" w:themeColor="text1"/>
                <w:kern w:val="0"/>
                <w:sz w:val="32"/>
                <w:szCs w:val="32"/>
              </w:rPr>
            </w:pPr>
            <w:r>
              <w:rPr>
                <w:rStyle w:val="NormalCharacter"/>
                <w:rFonts w:ascii="宋体" w:hAnsi="宋体"/>
                <w:color w:val="000000" w:themeColor="text1"/>
                <w:kern w:val="0"/>
                <w:sz w:val="32"/>
                <w:szCs w:val="32"/>
              </w:rPr>
              <w:t>专业负责人</w:t>
            </w:r>
          </w:p>
        </w:tc>
        <w:tc>
          <w:tcPr>
            <w:tcW w:w="166" w:type="dxa"/>
            <w:vAlign w:val="bottom"/>
          </w:tcPr>
          <w:p w14:paraId="288956FA" w14:textId="77777777" w:rsidR="00560B2B" w:rsidRDefault="003C3935">
            <w:pPr>
              <w:jc w:val="left"/>
              <w:rPr>
                <w:rStyle w:val="NormalCharacter"/>
                <w:color w:val="000000" w:themeColor="text1"/>
                <w:sz w:val="28"/>
                <w:szCs w:val="28"/>
              </w:rPr>
            </w:pPr>
            <w:r>
              <w:rPr>
                <w:rStyle w:val="NormalCharacter"/>
                <w:rFonts w:ascii="宋体" w:hAnsi="宋体"/>
                <w:color w:val="000000" w:themeColor="text1"/>
                <w:kern w:val="0"/>
                <w:sz w:val="32"/>
                <w:szCs w:val="32"/>
              </w:rPr>
              <w:t>：</w:t>
            </w:r>
          </w:p>
        </w:tc>
        <w:tc>
          <w:tcPr>
            <w:tcW w:w="3992" w:type="dxa"/>
            <w:tcBorders>
              <w:top w:val="single" w:sz="4" w:space="0" w:color="auto"/>
              <w:bottom w:val="single" w:sz="4" w:space="0" w:color="auto"/>
            </w:tcBorders>
            <w:vAlign w:val="bottom"/>
          </w:tcPr>
          <w:p w14:paraId="37DA6EB3" w14:textId="77777777" w:rsidR="00560B2B" w:rsidRDefault="003C3935">
            <w:pPr>
              <w:jc w:val="center"/>
              <w:rPr>
                <w:rStyle w:val="NormalCharacter"/>
                <w:color w:val="000000" w:themeColor="text1"/>
                <w:sz w:val="28"/>
                <w:szCs w:val="28"/>
              </w:rPr>
            </w:pPr>
            <w:proofErr w:type="gramStart"/>
            <w:r>
              <w:rPr>
                <w:rStyle w:val="NormalCharacter"/>
                <w:rFonts w:hint="eastAsia"/>
                <w:color w:val="000000" w:themeColor="text1"/>
                <w:sz w:val="28"/>
                <w:szCs w:val="28"/>
              </w:rPr>
              <w:t>王燕蕾</w:t>
            </w:r>
            <w:proofErr w:type="gramEnd"/>
          </w:p>
        </w:tc>
      </w:tr>
      <w:tr w:rsidR="00560B2B" w14:paraId="23B98DB0" w14:textId="77777777">
        <w:trPr>
          <w:trHeight w:hRule="exact" w:val="680"/>
          <w:jc w:val="center"/>
        </w:trPr>
        <w:tc>
          <w:tcPr>
            <w:tcW w:w="2694" w:type="dxa"/>
            <w:vAlign w:val="bottom"/>
          </w:tcPr>
          <w:p w14:paraId="0D1671F1" w14:textId="77777777" w:rsidR="00560B2B" w:rsidRDefault="003C3935">
            <w:pPr>
              <w:jc w:val="distribute"/>
              <w:rPr>
                <w:rStyle w:val="NormalCharacter"/>
                <w:rFonts w:ascii="宋体" w:hAnsi="宋体" w:hint="eastAsia"/>
                <w:color w:val="000000" w:themeColor="text1"/>
                <w:kern w:val="0"/>
                <w:sz w:val="32"/>
                <w:szCs w:val="32"/>
              </w:rPr>
            </w:pPr>
            <w:bookmarkStart w:id="1" w:name="_Hlk168751995"/>
            <w:r>
              <w:rPr>
                <w:rStyle w:val="NormalCharacter"/>
                <w:rFonts w:ascii="宋体" w:hAnsi="宋体"/>
                <w:color w:val="000000" w:themeColor="text1"/>
                <w:kern w:val="0"/>
                <w:sz w:val="32"/>
                <w:szCs w:val="32"/>
              </w:rPr>
              <w:t>制订时间</w:t>
            </w:r>
          </w:p>
        </w:tc>
        <w:tc>
          <w:tcPr>
            <w:tcW w:w="166" w:type="dxa"/>
            <w:vAlign w:val="bottom"/>
          </w:tcPr>
          <w:p w14:paraId="311DE1ED" w14:textId="77777777" w:rsidR="00560B2B" w:rsidRDefault="003C3935">
            <w:pPr>
              <w:jc w:val="left"/>
              <w:rPr>
                <w:rStyle w:val="NormalCharacter"/>
                <w:color w:val="000000" w:themeColor="text1"/>
                <w:kern w:val="0"/>
                <w:sz w:val="28"/>
                <w:szCs w:val="28"/>
              </w:rPr>
            </w:pPr>
            <w:r>
              <w:rPr>
                <w:rStyle w:val="NormalCharacter"/>
                <w:rFonts w:ascii="宋体" w:hAnsi="宋体"/>
                <w:color w:val="000000" w:themeColor="text1"/>
                <w:kern w:val="0"/>
                <w:sz w:val="32"/>
                <w:szCs w:val="32"/>
              </w:rPr>
              <w:t>：</w:t>
            </w:r>
          </w:p>
        </w:tc>
        <w:tc>
          <w:tcPr>
            <w:tcW w:w="3992" w:type="dxa"/>
            <w:tcBorders>
              <w:top w:val="single" w:sz="4" w:space="0" w:color="auto"/>
              <w:bottom w:val="single" w:sz="4" w:space="0" w:color="auto"/>
            </w:tcBorders>
            <w:vAlign w:val="bottom"/>
          </w:tcPr>
          <w:p w14:paraId="6270FD7D" w14:textId="77777777" w:rsidR="00560B2B" w:rsidRDefault="003C3935">
            <w:pPr>
              <w:jc w:val="center"/>
              <w:rPr>
                <w:color w:val="000000" w:themeColor="text1"/>
                <w:kern w:val="0"/>
                <w:sz w:val="28"/>
                <w:szCs w:val="28"/>
              </w:rPr>
            </w:pPr>
            <w:r>
              <w:rPr>
                <w:rStyle w:val="NormalCharacter"/>
                <w:rFonts w:hint="eastAsia"/>
                <w:color w:val="000000" w:themeColor="text1"/>
                <w:kern w:val="0"/>
                <w:sz w:val="28"/>
                <w:szCs w:val="28"/>
              </w:rPr>
              <w:t>2025</w:t>
            </w:r>
            <w:r>
              <w:rPr>
                <w:rStyle w:val="NormalCharacter"/>
                <w:rFonts w:hint="eastAsia"/>
                <w:color w:val="000000" w:themeColor="text1"/>
                <w:kern w:val="0"/>
                <w:sz w:val="28"/>
                <w:szCs w:val="28"/>
              </w:rPr>
              <w:t>年</w:t>
            </w:r>
            <w:r>
              <w:rPr>
                <w:rStyle w:val="NormalCharacter"/>
                <w:color w:val="000000" w:themeColor="text1"/>
                <w:kern w:val="0"/>
                <w:sz w:val="28"/>
                <w:szCs w:val="28"/>
              </w:rPr>
              <w:t>5</w:t>
            </w:r>
            <w:r>
              <w:rPr>
                <w:rStyle w:val="NormalCharacter"/>
                <w:rFonts w:hint="eastAsia"/>
                <w:color w:val="000000" w:themeColor="text1"/>
                <w:kern w:val="0"/>
                <w:sz w:val="28"/>
                <w:szCs w:val="28"/>
              </w:rPr>
              <w:t>月</w:t>
            </w:r>
            <w:r>
              <w:rPr>
                <w:rStyle w:val="NormalCharacter"/>
                <w:rFonts w:hint="eastAsia"/>
                <w:color w:val="000000" w:themeColor="text1"/>
                <w:kern w:val="0"/>
                <w:sz w:val="28"/>
                <w:szCs w:val="28"/>
                <w:lang w:val="en"/>
              </w:rPr>
              <w:t>2</w:t>
            </w:r>
            <w:r>
              <w:rPr>
                <w:rStyle w:val="NormalCharacter"/>
                <w:color w:val="000000" w:themeColor="text1"/>
                <w:kern w:val="0"/>
                <w:sz w:val="28"/>
                <w:szCs w:val="28"/>
                <w:lang w:val="en"/>
              </w:rPr>
              <w:t>0</w:t>
            </w:r>
            <w:r>
              <w:rPr>
                <w:rStyle w:val="NormalCharacter"/>
                <w:rFonts w:hint="eastAsia"/>
                <w:color w:val="000000" w:themeColor="text1"/>
                <w:kern w:val="0"/>
                <w:sz w:val="28"/>
                <w:szCs w:val="28"/>
              </w:rPr>
              <w:t>日</w:t>
            </w:r>
          </w:p>
        </w:tc>
      </w:tr>
      <w:tr w:rsidR="00560B2B" w14:paraId="29FD6EF7" w14:textId="77777777">
        <w:trPr>
          <w:trHeight w:hRule="exact" w:val="680"/>
          <w:jc w:val="center"/>
        </w:trPr>
        <w:tc>
          <w:tcPr>
            <w:tcW w:w="2694" w:type="dxa"/>
            <w:vAlign w:val="bottom"/>
          </w:tcPr>
          <w:p w14:paraId="207D5448" w14:textId="77777777" w:rsidR="00560B2B" w:rsidRDefault="003C3935">
            <w:pPr>
              <w:jc w:val="distribute"/>
              <w:rPr>
                <w:rStyle w:val="NormalCharacter"/>
                <w:rFonts w:ascii="宋体" w:hAnsi="宋体" w:hint="eastAsia"/>
                <w:color w:val="000000" w:themeColor="text1"/>
                <w:kern w:val="0"/>
                <w:sz w:val="32"/>
                <w:szCs w:val="32"/>
              </w:rPr>
            </w:pPr>
            <w:r>
              <w:rPr>
                <w:rStyle w:val="NormalCharacter"/>
                <w:rFonts w:ascii="宋体" w:hAnsi="宋体"/>
                <w:color w:val="000000" w:themeColor="text1"/>
                <w:kern w:val="0"/>
                <w:sz w:val="32"/>
                <w:szCs w:val="32"/>
              </w:rPr>
              <w:t>二级学院审批</w:t>
            </w:r>
          </w:p>
        </w:tc>
        <w:tc>
          <w:tcPr>
            <w:tcW w:w="166" w:type="dxa"/>
            <w:vAlign w:val="bottom"/>
          </w:tcPr>
          <w:p w14:paraId="0317229B" w14:textId="77777777" w:rsidR="00560B2B" w:rsidRDefault="003C3935">
            <w:pPr>
              <w:jc w:val="left"/>
              <w:rPr>
                <w:color w:val="000000" w:themeColor="text1"/>
                <w:sz w:val="28"/>
                <w:szCs w:val="28"/>
              </w:rPr>
            </w:pPr>
            <w:r>
              <w:rPr>
                <w:rStyle w:val="NormalCharacter"/>
                <w:rFonts w:ascii="宋体" w:hAnsi="宋体"/>
                <w:color w:val="000000" w:themeColor="text1"/>
                <w:kern w:val="0"/>
                <w:sz w:val="32"/>
                <w:szCs w:val="32"/>
              </w:rPr>
              <w:t>：</w:t>
            </w:r>
          </w:p>
        </w:tc>
        <w:tc>
          <w:tcPr>
            <w:tcW w:w="3992" w:type="dxa"/>
            <w:tcBorders>
              <w:top w:val="single" w:sz="4" w:space="0" w:color="auto"/>
              <w:bottom w:val="single" w:sz="4" w:space="0" w:color="auto"/>
            </w:tcBorders>
            <w:vAlign w:val="bottom"/>
          </w:tcPr>
          <w:p w14:paraId="29973C9F" w14:textId="77777777" w:rsidR="00560B2B" w:rsidRDefault="003C3935">
            <w:pPr>
              <w:jc w:val="center"/>
              <w:rPr>
                <w:color w:val="000000" w:themeColor="text1"/>
                <w:sz w:val="28"/>
                <w:szCs w:val="28"/>
              </w:rPr>
            </w:pPr>
            <w:proofErr w:type="gramStart"/>
            <w:r>
              <w:rPr>
                <w:rStyle w:val="NormalCharacter"/>
                <w:rFonts w:hint="eastAsia"/>
                <w:color w:val="000000" w:themeColor="text1"/>
                <w:sz w:val="28"/>
                <w:szCs w:val="28"/>
              </w:rPr>
              <w:t>王慧晶</w:t>
            </w:r>
            <w:proofErr w:type="gramEnd"/>
          </w:p>
        </w:tc>
      </w:tr>
      <w:tr w:rsidR="00560B2B" w14:paraId="1BC40305" w14:textId="77777777">
        <w:trPr>
          <w:trHeight w:hRule="exact" w:val="680"/>
          <w:jc w:val="center"/>
        </w:trPr>
        <w:tc>
          <w:tcPr>
            <w:tcW w:w="2694" w:type="dxa"/>
            <w:vAlign w:val="bottom"/>
          </w:tcPr>
          <w:p w14:paraId="7A96C3FB" w14:textId="77777777" w:rsidR="00560B2B" w:rsidRDefault="003C3935">
            <w:pPr>
              <w:jc w:val="distribute"/>
              <w:rPr>
                <w:rStyle w:val="NormalCharacter"/>
                <w:rFonts w:ascii="宋体" w:hAnsi="宋体" w:hint="eastAsia"/>
                <w:color w:val="000000" w:themeColor="text1"/>
                <w:kern w:val="0"/>
                <w:sz w:val="32"/>
                <w:szCs w:val="32"/>
              </w:rPr>
            </w:pPr>
            <w:r>
              <w:rPr>
                <w:rStyle w:val="NormalCharacter"/>
                <w:rFonts w:ascii="宋体" w:hAnsi="宋体"/>
                <w:color w:val="000000" w:themeColor="text1"/>
                <w:kern w:val="0"/>
                <w:sz w:val="32"/>
                <w:szCs w:val="32"/>
              </w:rPr>
              <w:t>二级学院审批时间</w:t>
            </w:r>
          </w:p>
        </w:tc>
        <w:tc>
          <w:tcPr>
            <w:tcW w:w="166" w:type="dxa"/>
            <w:vAlign w:val="bottom"/>
          </w:tcPr>
          <w:p w14:paraId="04E9749D" w14:textId="77777777" w:rsidR="00560B2B" w:rsidRDefault="003C3935">
            <w:pPr>
              <w:jc w:val="left"/>
              <w:rPr>
                <w:rStyle w:val="NormalCharacter"/>
                <w:color w:val="000000" w:themeColor="text1"/>
                <w:kern w:val="0"/>
                <w:sz w:val="28"/>
                <w:szCs w:val="28"/>
              </w:rPr>
            </w:pPr>
            <w:r>
              <w:rPr>
                <w:rStyle w:val="NormalCharacter"/>
                <w:rFonts w:ascii="宋体" w:hAnsi="宋体"/>
                <w:color w:val="000000" w:themeColor="text1"/>
                <w:kern w:val="0"/>
                <w:sz w:val="32"/>
                <w:szCs w:val="32"/>
              </w:rPr>
              <w:t>：</w:t>
            </w:r>
          </w:p>
        </w:tc>
        <w:tc>
          <w:tcPr>
            <w:tcW w:w="3992" w:type="dxa"/>
            <w:tcBorders>
              <w:top w:val="single" w:sz="4" w:space="0" w:color="auto"/>
              <w:bottom w:val="single" w:sz="4" w:space="0" w:color="auto"/>
            </w:tcBorders>
            <w:vAlign w:val="bottom"/>
          </w:tcPr>
          <w:p w14:paraId="0B2B6B67" w14:textId="77777777" w:rsidR="00560B2B" w:rsidRDefault="003C3935">
            <w:pPr>
              <w:jc w:val="center"/>
              <w:rPr>
                <w:color w:val="000000" w:themeColor="text1"/>
                <w:kern w:val="0"/>
                <w:sz w:val="28"/>
                <w:szCs w:val="28"/>
              </w:rPr>
            </w:pPr>
            <w:r>
              <w:rPr>
                <w:rStyle w:val="NormalCharacter"/>
                <w:rFonts w:hint="eastAsia"/>
                <w:color w:val="000000" w:themeColor="text1"/>
                <w:kern w:val="0"/>
                <w:sz w:val="28"/>
                <w:szCs w:val="28"/>
              </w:rPr>
              <w:t>2025</w:t>
            </w:r>
            <w:r>
              <w:rPr>
                <w:rStyle w:val="NormalCharacter"/>
                <w:rFonts w:hint="eastAsia"/>
                <w:color w:val="000000" w:themeColor="text1"/>
                <w:kern w:val="0"/>
                <w:sz w:val="28"/>
                <w:szCs w:val="28"/>
              </w:rPr>
              <w:t>年</w:t>
            </w:r>
            <w:r>
              <w:rPr>
                <w:rStyle w:val="NormalCharacter"/>
                <w:color w:val="000000" w:themeColor="text1"/>
                <w:kern w:val="0"/>
                <w:sz w:val="28"/>
                <w:szCs w:val="28"/>
              </w:rPr>
              <w:t>5</w:t>
            </w:r>
            <w:r>
              <w:rPr>
                <w:rStyle w:val="NormalCharacter"/>
                <w:rFonts w:hint="eastAsia"/>
                <w:color w:val="000000" w:themeColor="text1"/>
                <w:kern w:val="0"/>
                <w:sz w:val="28"/>
                <w:szCs w:val="28"/>
              </w:rPr>
              <w:t>月</w:t>
            </w:r>
            <w:r>
              <w:rPr>
                <w:rStyle w:val="NormalCharacter"/>
                <w:color w:val="000000" w:themeColor="text1"/>
                <w:kern w:val="0"/>
                <w:sz w:val="28"/>
                <w:szCs w:val="28"/>
              </w:rPr>
              <w:t>27</w:t>
            </w:r>
            <w:r>
              <w:rPr>
                <w:rStyle w:val="NormalCharacter"/>
                <w:rFonts w:hint="eastAsia"/>
                <w:color w:val="000000" w:themeColor="text1"/>
                <w:kern w:val="0"/>
                <w:sz w:val="28"/>
                <w:szCs w:val="28"/>
              </w:rPr>
              <w:t>日</w:t>
            </w:r>
          </w:p>
        </w:tc>
      </w:tr>
      <w:tr w:rsidR="00560B2B" w14:paraId="32A99C31" w14:textId="77777777">
        <w:trPr>
          <w:trHeight w:hRule="exact" w:val="680"/>
          <w:jc w:val="center"/>
        </w:trPr>
        <w:tc>
          <w:tcPr>
            <w:tcW w:w="2694" w:type="dxa"/>
            <w:vAlign w:val="bottom"/>
          </w:tcPr>
          <w:p w14:paraId="49B49DEC" w14:textId="77777777" w:rsidR="00560B2B" w:rsidRDefault="003C3935">
            <w:pPr>
              <w:jc w:val="distribute"/>
              <w:rPr>
                <w:rStyle w:val="NormalCharacter"/>
                <w:rFonts w:ascii="宋体" w:hAnsi="宋体" w:hint="eastAsia"/>
                <w:color w:val="000000" w:themeColor="text1"/>
                <w:kern w:val="0"/>
                <w:sz w:val="32"/>
                <w:szCs w:val="32"/>
              </w:rPr>
            </w:pPr>
            <w:r>
              <w:rPr>
                <w:rStyle w:val="NormalCharacter"/>
                <w:rFonts w:ascii="宋体" w:hAnsi="宋体"/>
                <w:color w:val="000000" w:themeColor="text1"/>
                <w:kern w:val="0"/>
                <w:sz w:val="32"/>
                <w:szCs w:val="32"/>
              </w:rPr>
              <w:t>教务处审批</w:t>
            </w:r>
          </w:p>
        </w:tc>
        <w:tc>
          <w:tcPr>
            <w:tcW w:w="166" w:type="dxa"/>
            <w:vAlign w:val="bottom"/>
          </w:tcPr>
          <w:p w14:paraId="311B4F09" w14:textId="77777777" w:rsidR="00560B2B" w:rsidRDefault="003C3935">
            <w:pPr>
              <w:jc w:val="left"/>
              <w:rPr>
                <w:rStyle w:val="NormalCharacter"/>
                <w:color w:val="000000" w:themeColor="text1"/>
                <w:sz w:val="28"/>
                <w:szCs w:val="28"/>
              </w:rPr>
            </w:pPr>
            <w:r>
              <w:rPr>
                <w:rStyle w:val="NormalCharacter"/>
                <w:rFonts w:ascii="宋体" w:hAnsi="宋体"/>
                <w:color w:val="000000" w:themeColor="text1"/>
                <w:kern w:val="0"/>
                <w:sz w:val="32"/>
                <w:szCs w:val="32"/>
              </w:rPr>
              <w:t>：</w:t>
            </w:r>
          </w:p>
        </w:tc>
        <w:tc>
          <w:tcPr>
            <w:tcW w:w="3992" w:type="dxa"/>
            <w:tcBorders>
              <w:top w:val="single" w:sz="4" w:space="0" w:color="auto"/>
              <w:bottom w:val="single" w:sz="4" w:space="0" w:color="auto"/>
            </w:tcBorders>
            <w:vAlign w:val="bottom"/>
          </w:tcPr>
          <w:p w14:paraId="7FB3E01C" w14:textId="77777777" w:rsidR="00560B2B" w:rsidRDefault="003C3935">
            <w:pPr>
              <w:jc w:val="center"/>
              <w:rPr>
                <w:color w:val="000000" w:themeColor="text1"/>
                <w:sz w:val="28"/>
                <w:szCs w:val="28"/>
              </w:rPr>
            </w:pPr>
            <w:r>
              <w:rPr>
                <w:rStyle w:val="NormalCharacter"/>
                <w:rFonts w:hint="eastAsia"/>
                <w:color w:val="000000" w:themeColor="text1"/>
                <w:sz w:val="28"/>
                <w:szCs w:val="28"/>
              </w:rPr>
              <w:t>吕冬梅</w:t>
            </w:r>
          </w:p>
        </w:tc>
      </w:tr>
      <w:tr w:rsidR="00560B2B" w14:paraId="1D9044D2" w14:textId="77777777">
        <w:trPr>
          <w:trHeight w:hRule="exact" w:val="680"/>
          <w:jc w:val="center"/>
        </w:trPr>
        <w:tc>
          <w:tcPr>
            <w:tcW w:w="2694" w:type="dxa"/>
            <w:vAlign w:val="bottom"/>
          </w:tcPr>
          <w:p w14:paraId="2FD9CDC2" w14:textId="77777777" w:rsidR="00560B2B" w:rsidRDefault="003C3935">
            <w:pPr>
              <w:jc w:val="distribute"/>
              <w:rPr>
                <w:rStyle w:val="NormalCharacter"/>
                <w:rFonts w:ascii="宋体" w:hAnsi="宋体" w:hint="eastAsia"/>
                <w:color w:val="000000" w:themeColor="text1"/>
                <w:kern w:val="0"/>
                <w:sz w:val="32"/>
                <w:szCs w:val="32"/>
              </w:rPr>
            </w:pPr>
            <w:r>
              <w:rPr>
                <w:rStyle w:val="NormalCharacter"/>
                <w:rFonts w:ascii="宋体" w:hAnsi="宋体"/>
                <w:color w:val="000000" w:themeColor="text1"/>
                <w:kern w:val="0"/>
                <w:sz w:val="32"/>
                <w:szCs w:val="32"/>
              </w:rPr>
              <w:t>教务处审批时间</w:t>
            </w:r>
          </w:p>
        </w:tc>
        <w:tc>
          <w:tcPr>
            <w:tcW w:w="166" w:type="dxa"/>
            <w:vAlign w:val="bottom"/>
          </w:tcPr>
          <w:p w14:paraId="51B749AB" w14:textId="77777777" w:rsidR="00560B2B" w:rsidRDefault="003C3935">
            <w:pPr>
              <w:jc w:val="left"/>
              <w:rPr>
                <w:rStyle w:val="NormalCharacter"/>
                <w:color w:val="000000" w:themeColor="text1"/>
                <w:sz w:val="28"/>
                <w:szCs w:val="28"/>
              </w:rPr>
            </w:pPr>
            <w:r>
              <w:rPr>
                <w:rStyle w:val="NormalCharacter"/>
                <w:rFonts w:ascii="宋体" w:hAnsi="宋体"/>
                <w:color w:val="000000" w:themeColor="text1"/>
                <w:kern w:val="0"/>
                <w:sz w:val="32"/>
                <w:szCs w:val="32"/>
              </w:rPr>
              <w:t>：</w:t>
            </w:r>
          </w:p>
        </w:tc>
        <w:tc>
          <w:tcPr>
            <w:tcW w:w="3992" w:type="dxa"/>
            <w:tcBorders>
              <w:top w:val="single" w:sz="4" w:space="0" w:color="auto"/>
              <w:bottom w:val="single" w:sz="4" w:space="0" w:color="auto"/>
            </w:tcBorders>
            <w:vAlign w:val="bottom"/>
          </w:tcPr>
          <w:p w14:paraId="7F91F5D1" w14:textId="77777777" w:rsidR="00560B2B" w:rsidRDefault="003C3935">
            <w:pPr>
              <w:jc w:val="center"/>
              <w:rPr>
                <w:color w:val="000000" w:themeColor="text1"/>
                <w:sz w:val="28"/>
                <w:szCs w:val="28"/>
              </w:rPr>
            </w:pPr>
            <w:r>
              <w:rPr>
                <w:rStyle w:val="NormalCharacter"/>
                <w:rFonts w:hint="eastAsia"/>
                <w:color w:val="000000" w:themeColor="text1"/>
                <w:sz w:val="28"/>
                <w:szCs w:val="28"/>
              </w:rPr>
              <w:t>2025</w:t>
            </w:r>
            <w:r>
              <w:rPr>
                <w:rStyle w:val="NormalCharacter"/>
                <w:color w:val="000000" w:themeColor="text1"/>
                <w:sz w:val="28"/>
                <w:szCs w:val="28"/>
              </w:rPr>
              <w:t>年</w:t>
            </w:r>
            <w:r>
              <w:rPr>
                <w:rStyle w:val="NormalCharacter"/>
                <w:color w:val="000000" w:themeColor="text1"/>
                <w:sz w:val="28"/>
                <w:szCs w:val="28"/>
              </w:rPr>
              <w:t>6</w:t>
            </w:r>
            <w:r>
              <w:rPr>
                <w:rStyle w:val="NormalCharacter"/>
                <w:color w:val="000000" w:themeColor="text1"/>
                <w:sz w:val="28"/>
                <w:szCs w:val="28"/>
              </w:rPr>
              <w:t>月</w:t>
            </w:r>
            <w:r>
              <w:rPr>
                <w:rStyle w:val="NormalCharacter"/>
                <w:color w:val="000000" w:themeColor="text1"/>
                <w:sz w:val="28"/>
                <w:szCs w:val="28"/>
              </w:rPr>
              <w:t>10</w:t>
            </w:r>
            <w:r>
              <w:rPr>
                <w:rStyle w:val="NormalCharacter"/>
                <w:color w:val="000000" w:themeColor="text1"/>
                <w:sz w:val="28"/>
                <w:szCs w:val="28"/>
              </w:rPr>
              <w:t>日</w:t>
            </w:r>
          </w:p>
        </w:tc>
      </w:tr>
      <w:tr w:rsidR="00560B2B" w14:paraId="6F39C43C" w14:textId="77777777">
        <w:trPr>
          <w:trHeight w:hRule="exact" w:val="680"/>
          <w:jc w:val="center"/>
        </w:trPr>
        <w:tc>
          <w:tcPr>
            <w:tcW w:w="2694" w:type="dxa"/>
            <w:vAlign w:val="bottom"/>
          </w:tcPr>
          <w:p w14:paraId="42ACE35D" w14:textId="77777777" w:rsidR="00560B2B" w:rsidRDefault="003C3935">
            <w:pPr>
              <w:jc w:val="distribute"/>
              <w:rPr>
                <w:rStyle w:val="NormalCharacter"/>
                <w:rFonts w:ascii="宋体" w:hAnsi="宋体" w:hint="eastAsia"/>
                <w:color w:val="000000" w:themeColor="text1"/>
                <w:kern w:val="0"/>
                <w:sz w:val="32"/>
                <w:szCs w:val="32"/>
              </w:rPr>
            </w:pPr>
            <w:r>
              <w:rPr>
                <w:rStyle w:val="NormalCharacter"/>
                <w:rFonts w:ascii="宋体" w:hAnsi="宋体"/>
                <w:color w:val="000000" w:themeColor="text1"/>
                <w:kern w:val="0"/>
                <w:sz w:val="32"/>
                <w:szCs w:val="32"/>
              </w:rPr>
              <w:t>学校审批</w:t>
            </w:r>
          </w:p>
        </w:tc>
        <w:tc>
          <w:tcPr>
            <w:tcW w:w="166" w:type="dxa"/>
            <w:vAlign w:val="bottom"/>
          </w:tcPr>
          <w:p w14:paraId="7D9B2DAA" w14:textId="77777777" w:rsidR="00560B2B" w:rsidRDefault="003C3935">
            <w:pPr>
              <w:jc w:val="left"/>
              <w:rPr>
                <w:rStyle w:val="NormalCharacter"/>
                <w:color w:val="000000" w:themeColor="text1"/>
                <w:sz w:val="28"/>
                <w:szCs w:val="28"/>
              </w:rPr>
            </w:pPr>
            <w:r>
              <w:rPr>
                <w:rStyle w:val="NormalCharacter"/>
                <w:rFonts w:ascii="宋体" w:hAnsi="宋体"/>
                <w:color w:val="000000" w:themeColor="text1"/>
                <w:kern w:val="0"/>
                <w:sz w:val="32"/>
                <w:szCs w:val="32"/>
              </w:rPr>
              <w:t>：</w:t>
            </w:r>
          </w:p>
        </w:tc>
        <w:tc>
          <w:tcPr>
            <w:tcW w:w="3992" w:type="dxa"/>
            <w:tcBorders>
              <w:top w:val="single" w:sz="4" w:space="0" w:color="auto"/>
              <w:bottom w:val="single" w:sz="4" w:space="0" w:color="auto"/>
            </w:tcBorders>
            <w:vAlign w:val="bottom"/>
          </w:tcPr>
          <w:p w14:paraId="4533CC84" w14:textId="77777777" w:rsidR="00560B2B" w:rsidRDefault="003C3935">
            <w:pPr>
              <w:jc w:val="center"/>
              <w:rPr>
                <w:color w:val="000000" w:themeColor="text1"/>
                <w:sz w:val="28"/>
                <w:szCs w:val="28"/>
              </w:rPr>
            </w:pPr>
            <w:r>
              <w:rPr>
                <w:rStyle w:val="NormalCharacter"/>
                <w:rFonts w:hint="eastAsia"/>
                <w:color w:val="000000" w:themeColor="text1"/>
                <w:sz w:val="28"/>
                <w:szCs w:val="28"/>
              </w:rPr>
              <w:t>陈彬</w:t>
            </w:r>
          </w:p>
        </w:tc>
      </w:tr>
      <w:tr w:rsidR="00560B2B" w14:paraId="0ABD482A" w14:textId="77777777">
        <w:trPr>
          <w:trHeight w:hRule="exact" w:val="680"/>
          <w:jc w:val="center"/>
        </w:trPr>
        <w:tc>
          <w:tcPr>
            <w:tcW w:w="2694" w:type="dxa"/>
            <w:vAlign w:val="bottom"/>
          </w:tcPr>
          <w:p w14:paraId="162A1B4C" w14:textId="77777777" w:rsidR="00560B2B" w:rsidRDefault="003C3935">
            <w:pPr>
              <w:jc w:val="distribute"/>
              <w:rPr>
                <w:rStyle w:val="NormalCharacter"/>
                <w:rFonts w:ascii="宋体" w:hAnsi="宋体" w:hint="eastAsia"/>
                <w:color w:val="000000" w:themeColor="text1"/>
                <w:kern w:val="0"/>
                <w:sz w:val="32"/>
                <w:szCs w:val="32"/>
              </w:rPr>
            </w:pPr>
            <w:r>
              <w:rPr>
                <w:rStyle w:val="NormalCharacter"/>
                <w:rFonts w:ascii="宋体" w:hAnsi="宋体"/>
                <w:color w:val="000000" w:themeColor="text1"/>
                <w:kern w:val="0"/>
                <w:sz w:val="32"/>
                <w:szCs w:val="32"/>
              </w:rPr>
              <w:t>学校审批时间</w:t>
            </w:r>
          </w:p>
        </w:tc>
        <w:tc>
          <w:tcPr>
            <w:tcW w:w="166" w:type="dxa"/>
            <w:vAlign w:val="bottom"/>
          </w:tcPr>
          <w:p w14:paraId="686602DB" w14:textId="77777777" w:rsidR="00560B2B" w:rsidRDefault="003C3935">
            <w:pPr>
              <w:jc w:val="center"/>
              <w:rPr>
                <w:rStyle w:val="NormalCharacter"/>
                <w:color w:val="000000" w:themeColor="text1"/>
                <w:sz w:val="28"/>
                <w:szCs w:val="28"/>
              </w:rPr>
            </w:pPr>
            <w:r>
              <w:rPr>
                <w:rStyle w:val="NormalCharacter"/>
                <w:rFonts w:ascii="宋体" w:hAnsi="宋体"/>
                <w:color w:val="000000" w:themeColor="text1"/>
                <w:kern w:val="0"/>
                <w:sz w:val="32"/>
                <w:szCs w:val="32"/>
              </w:rPr>
              <w:t>：</w:t>
            </w:r>
          </w:p>
        </w:tc>
        <w:tc>
          <w:tcPr>
            <w:tcW w:w="3992" w:type="dxa"/>
            <w:tcBorders>
              <w:top w:val="single" w:sz="4" w:space="0" w:color="auto"/>
              <w:bottom w:val="single" w:sz="4" w:space="0" w:color="auto"/>
            </w:tcBorders>
            <w:vAlign w:val="bottom"/>
          </w:tcPr>
          <w:p w14:paraId="2C887A01" w14:textId="77777777" w:rsidR="00560B2B" w:rsidRDefault="003C3935">
            <w:pPr>
              <w:jc w:val="center"/>
              <w:rPr>
                <w:color w:val="000000" w:themeColor="text1"/>
                <w:kern w:val="0"/>
                <w:sz w:val="28"/>
                <w:szCs w:val="28"/>
              </w:rPr>
            </w:pPr>
            <w:r>
              <w:rPr>
                <w:rStyle w:val="NormalCharacter"/>
                <w:rFonts w:hint="eastAsia"/>
                <w:color w:val="000000" w:themeColor="text1"/>
                <w:sz w:val="28"/>
                <w:szCs w:val="28"/>
              </w:rPr>
              <w:t>202</w:t>
            </w:r>
            <w:r>
              <w:rPr>
                <w:rStyle w:val="NormalCharacter"/>
                <w:color w:val="000000" w:themeColor="text1"/>
                <w:sz w:val="28"/>
                <w:szCs w:val="28"/>
                <w:lang w:val="en"/>
              </w:rPr>
              <w:t>5</w:t>
            </w:r>
            <w:r>
              <w:rPr>
                <w:rStyle w:val="NormalCharacter"/>
                <w:color w:val="000000" w:themeColor="text1"/>
                <w:sz w:val="28"/>
                <w:szCs w:val="28"/>
              </w:rPr>
              <w:t>年</w:t>
            </w:r>
            <w:r>
              <w:rPr>
                <w:rStyle w:val="NormalCharacter"/>
                <w:color w:val="000000" w:themeColor="text1"/>
                <w:sz w:val="28"/>
                <w:szCs w:val="28"/>
                <w:lang w:val="en"/>
              </w:rPr>
              <w:t>6</w:t>
            </w:r>
            <w:r>
              <w:rPr>
                <w:rStyle w:val="NormalCharacter"/>
                <w:color w:val="000000" w:themeColor="text1"/>
                <w:sz w:val="28"/>
                <w:szCs w:val="28"/>
              </w:rPr>
              <w:t>月</w:t>
            </w:r>
            <w:r>
              <w:rPr>
                <w:rStyle w:val="NormalCharacter"/>
                <w:color w:val="000000" w:themeColor="text1"/>
                <w:sz w:val="28"/>
                <w:szCs w:val="28"/>
                <w:lang w:val="en"/>
              </w:rPr>
              <w:t>20</w:t>
            </w:r>
            <w:r>
              <w:rPr>
                <w:rStyle w:val="NormalCharacter"/>
                <w:color w:val="000000" w:themeColor="text1"/>
                <w:sz w:val="28"/>
                <w:szCs w:val="28"/>
              </w:rPr>
              <w:t>日</w:t>
            </w:r>
          </w:p>
        </w:tc>
      </w:tr>
      <w:bookmarkEnd w:id="1"/>
    </w:tbl>
    <w:p w14:paraId="1A8637E5" w14:textId="77777777" w:rsidR="00560B2B" w:rsidRDefault="00560B2B">
      <w:pPr>
        <w:jc w:val="center"/>
        <w:rPr>
          <w:rStyle w:val="NormalCharacter"/>
          <w:rFonts w:ascii="黑体" w:eastAsia="黑体" w:hAnsi="宋体" w:cs="宋体" w:hint="eastAsia"/>
          <w:b/>
          <w:bCs/>
          <w:kern w:val="0"/>
          <w:sz w:val="30"/>
          <w:szCs w:val="30"/>
        </w:rPr>
        <w:sectPr w:rsidR="00560B2B">
          <w:headerReference w:type="default" r:id="rId7"/>
          <w:footerReference w:type="default" r:id="rId8"/>
          <w:footerReference w:type="first" r:id="rId9"/>
          <w:pgSz w:w="11906" w:h="16838"/>
          <w:pgMar w:top="1418" w:right="1418" w:bottom="1134" w:left="1418" w:header="851" w:footer="992" w:gutter="0"/>
          <w:pgNumType w:start="1"/>
          <w:cols w:space="0"/>
          <w:docGrid w:type="lines" w:linePitch="312"/>
        </w:sectPr>
      </w:pPr>
    </w:p>
    <w:p w14:paraId="2A1B0E5B" w14:textId="77777777" w:rsidR="00560B2B" w:rsidRDefault="003C3935">
      <w:pPr>
        <w:widowControl/>
        <w:jc w:val="center"/>
        <w:rPr>
          <w:rFonts w:ascii="黑体" w:eastAsia="黑体" w:hAnsi="黑体" w:hint="eastAsia"/>
          <w:sz w:val="36"/>
          <w:szCs w:val="36"/>
        </w:rPr>
      </w:pPr>
      <w:r>
        <w:rPr>
          <w:rFonts w:ascii="黑体" w:eastAsia="黑体" w:hAnsi="黑体" w:hint="eastAsia"/>
          <w:sz w:val="36"/>
          <w:szCs w:val="36"/>
        </w:rPr>
        <w:lastRenderedPageBreak/>
        <w:t>编制说明</w:t>
      </w:r>
    </w:p>
    <w:p w14:paraId="6B027B71" w14:textId="77777777" w:rsidR="00560B2B" w:rsidRDefault="003C3935">
      <w:pPr>
        <w:pStyle w:val="071"/>
        <w:jc w:val="both"/>
        <w:rPr>
          <w:color w:val="000000" w:themeColor="text1"/>
          <w:szCs w:val="24"/>
        </w:rPr>
      </w:pPr>
      <w:r>
        <w:rPr>
          <w:rFonts w:hint="eastAsia"/>
          <w:color w:val="000000" w:themeColor="text1"/>
          <w:szCs w:val="24"/>
        </w:rPr>
        <w:t>本专业人才培养方案依据《关于职业院校专业人才培养方案制订与实施工作的指导意见》（教职成〔</w:t>
      </w:r>
      <w:r>
        <w:rPr>
          <w:rFonts w:hint="eastAsia"/>
          <w:color w:val="000000" w:themeColor="text1"/>
          <w:szCs w:val="24"/>
        </w:rPr>
        <w:t>2019</w:t>
      </w:r>
      <w:r>
        <w:rPr>
          <w:rFonts w:hint="eastAsia"/>
          <w:color w:val="000000" w:themeColor="text1"/>
          <w:szCs w:val="24"/>
        </w:rPr>
        <w:t>〕</w:t>
      </w:r>
      <w:r>
        <w:rPr>
          <w:rFonts w:hint="eastAsia"/>
          <w:color w:val="000000" w:themeColor="text1"/>
          <w:szCs w:val="24"/>
        </w:rPr>
        <w:t>13</w:t>
      </w:r>
      <w:r>
        <w:rPr>
          <w:rFonts w:hint="eastAsia"/>
          <w:color w:val="000000" w:themeColor="text1"/>
          <w:szCs w:val="24"/>
        </w:rPr>
        <w:t>号）《关于组织做好职业院校专业人才培养方案制订与实施工作的通知》（教职</w:t>
      </w:r>
      <w:proofErr w:type="gramStart"/>
      <w:r>
        <w:rPr>
          <w:rFonts w:hint="eastAsia"/>
          <w:color w:val="000000" w:themeColor="text1"/>
          <w:szCs w:val="24"/>
        </w:rPr>
        <w:t>成司函</w:t>
      </w:r>
      <w:proofErr w:type="gramEnd"/>
      <w:r>
        <w:rPr>
          <w:rFonts w:hint="eastAsia"/>
          <w:color w:val="000000" w:themeColor="text1"/>
          <w:szCs w:val="24"/>
        </w:rPr>
        <w:t>〔</w:t>
      </w:r>
      <w:r>
        <w:rPr>
          <w:rFonts w:hint="eastAsia"/>
          <w:color w:val="000000" w:themeColor="text1"/>
          <w:szCs w:val="24"/>
        </w:rPr>
        <w:t>2019</w:t>
      </w:r>
      <w:r>
        <w:rPr>
          <w:rFonts w:hint="eastAsia"/>
          <w:color w:val="000000" w:themeColor="text1"/>
          <w:szCs w:val="24"/>
        </w:rPr>
        <w:t>〕</w:t>
      </w:r>
      <w:r>
        <w:rPr>
          <w:rFonts w:hint="eastAsia"/>
          <w:color w:val="000000" w:themeColor="text1"/>
          <w:szCs w:val="24"/>
        </w:rPr>
        <w:t>61</w:t>
      </w:r>
      <w:r>
        <w:rPr>
          <w:rFonts w:hint="eastAsia"/>
          <w:color w:val="000000" w:themeColor="text1"/>
          <w:szCs w:val="24"/>
        </w:rPr>
        <w:t>号）等规定，贯彻</w:t>
      </w:r>
      <w:bookmarkStart w:id="2" w:name="_Hlk170392327"/>
      <w:r>
        <w:rPr>
          <w:rFonts w:hint="eastAsia"/>
          <w:color w:val="000000" w:themeColor="text1"/>
          <w:szCs w:val="24"/>
        </w:rPr>
        <w:t>铁道交通运营管理</w:t>
      </w:r>
      <w:bookmarkEnd w:id="2"/>
      <w:r>
        <w:rPr>
          <w:rFonts w:hint="eastAsia"/>
          <w:color w:val="000000" w:themeColor="text1"/>
          <w:szCs w:val="24"/>
        </w:rPr>
        <w:t>专业简介（</w:t>
      </w:r>
      <w:r>
        <w:rPr>
          <w:rFonts w:hint="eastAsia"/>
          <w:color w:val="000000" w:themeColor="text1"/>
          <w:szCs w:val="24"/>
        </w:rPr>
        <w:t>2022</w:t>
      </w:r>
      <w:r>
        <w:rPr>
          <w:rFonts w:hint="eastAsia"/>
          <w:color w:val="000000" w:themeColor="text1"/>
          <w:szCs w:val="24"/>
        </w:rPr>
        <w:t>年修订）、教学标准</w:t>
      </w:r>
      <w:r>
        <w:rPr>
          <w:rFonts w:hint="eastAsia"/>
          <w:color w:val="000000" w:themeColor="text1"/>
        </w:rPr>
        <w:t>（</w:t>
      </w:r>
      <w:r>
        <w:rPr>
          <w:rFonts w:hint="eastAsia"/>
          <w:color w:val="000000" w:themeColor="text1"/>
        </w:rPr>
        <w:t>2025</w:t>
      </w:r>
      <w:r>
        <w:rPr>
          <w:rFonts w:hint="eastAsia"/>
          <w:color w:val="000000" w:themeColor="text1"/>
        </w:rPr>
        <w:t>年修订）</w:t>
      </w:r>
      <w:r>
        <w:rPr>
          <w:rFonts w:hint="eastAsia"/>
          <w:color w:val="000000" w:themeColor="text1"/>
          <w:szCs w:val="24"/>
        </w:rPr>
        <w:t>、实</w:t>
      </w:r>
      <w:proofErr w:type="gramStart"/>
      <w:r>
        <w:rPr>
          <w:rFonts w:hint="eastAsia"/>
          <w:color w:val="000000" w:themeColor="text1"/>
          <w:szCs w:val="24"/>
        </w:rPr>
        <w:t>训条件</w:t>
      </w:r>
      <w:proofErr w:type="gramEnd"/>
      <w:r>
        <w:rPr>
          <w:rFonts w:hint="eastAsia"/>
          <w:color w:val="000000" w:themeColor="text1"/>
          <w:szCs w:val="24"/>
        </w:rPr>
        <w:t>建设标准等要求，结合</w:t>
      </w:r>
      <w:bookmarkStart w:id="3" w:name="OLE_LINK2"/>
      <w:r>
        <w:rPr>
          <w:rFonts w:hint="eastAsia"/>
          <w:color w:val="000000" w:themeColor="text1"/>
          <w:szCs w:val="24"/>
        </w:rPr>
        <w:t>铁道运输行业</w:t>
      </w:r>
      <w:bookmarkEnd w:id="3"/>
      <w:r>
        <w:rPr>
          <w:rFonts w:hint="eastAsia"/>
          <w:color w:val="000000" w:themeColor="text1"/>
          <w:szCs w:val="24"/>
        </w:rPr>
        <w:t>和区域产业对人才的需求而制订。</w:t>
      </w:r>
    </w:p>
    <w:p w14:paraId="59469BB4" w14:textId="77777777" w:rsidR="00560B2B" w:rsidRDefault="003C3935">
      <w:pPr>
        <w:pStyle w:val="071"/>
        <w:jc w:val="both"/>
        <w:rPr>
          <w:color w:val="000000" w:themeColor="text1"/>
          <w:szCs w:val="24"/>
        </w:rPr>
      </w:pPr>
      <w:r>
        <w:rPr>
          <w:rFonts w:hint="eastAsia"/>
          <w:color w:val="000000" w:themeColor="text1"/>
          <w:szCs w:val="24"/>
        </w:rPr>
        <w:t>本方案以习近平新时代中国特色社会主义思想为指导，落实立德树人根本任务，坚持面向市场、服务发展、促进就业的办学方向，</w:t>
      </w:r>
      <w:proofErr w:type="gramStart"/>
      <w:r>
        <w:rPr>
          <w:rFonts w:hint="eastAsia"/>
          <w:color w:val="000000" w:themeColor="text1"/>
          <w:szCs w:val="24"/>
        </w:rPr>
        <w:t>健全德技并</w:t>
      </w:r>
      <w:proofErr w:type="gramEnd"/>
      <w:r>
        <w:rPr>
          <w:rFonts w:hint="eastAsia"/>
          <w:color w:val="000000" w:themeColor="text1"/>
          <w:szCs w:val="24"/>
        </w:rPr>
        <w:t>修、工学结合育人机制，构建德智体美劳全面发展的人才培养体系，突出职业教育的类型特点，深化产教融合、校企合作，推进教师、教材、教法改革，规范人才培养全过程，面向</w:t>
      </w:r>
      <w:bookmarkStart w:id="4" w:name="OLE_LINK3"/>
      <w:r>
        <w:rPr>
          <w:rFonts w:hint="eastAsia"/>
          <w:color w:val="000000" w:themeColor="text1"/>
          <w:szCs w:val="24"/>
        </w:rPr>
        <w:t>铁道交通运输行业和轨道交通运输产业</w:t>
      </w:r>
      <w:bookmarkEnd w:id="4"/>
      <w:r>
        <w:rPr>
          <w:rFonts w:hint="eastAsia"/>
          <w:color w:val="000000" w:themeColor="text1"/>
          <w:szCs w:val="24"/>
        </w:rPr>
        <w:t>，培养</w:t>
      </w:r>
      <w:r>
        <w:rPr>
          <w:rFonts w:hint="eastAsia"/>
          <w:color w:val="000000" w:themeColor="text1"/>
          <w:szCs w:val="24"/>
          <w:lang w:val="en-US"/>
        </w:rPr>
        <w:t>高</w:t>
      </w:r>
      <w:r>
        <w:rPr>
          <w:rFonts w:hint="eastAsia"/>
          <w:color w:val="000000" w:themeColor="text1"/>
          <w:szCs w:val="24"/>
        </w:rPr>
        <w:t>技能人才，为湖南省“三高四新”美好蓝图和“</w:t>
      </w:r>
      <w:r>
        <w:rPr>
          <w:rFonts w:hint="eastAsia"/>
          <w:color w:val="000000" w:themeColor="text1"/>
          <w:szCs w:val="24"/>
        </w:rPr>
        <w:t>4</w:t>
      </w:r>
      <w:r>
        <w:rPr>
          <w:rFonts w:hint="eastAsia"/>
          <w:color w:val="000000" w:themeColor="text1"/>
          <w:szCs w:val="24"/>
        </w:rPr>
        <w:t>×</w:t>
      </w:r>
      <w:r>
        <w:rPr>
          <w:rFonts w:hint="eastAsia"/>
          <w:color w:val="000000" w:themeColor="text1"/>
          <w:szCs w:val="24"/>
        </w:rPr>
        <w:t>4</w:t>
      </w:r>
      <w:r>
        <w:rPr>
          <w:rFonts w:hint="eastAsia"/>
          <w:color w:val="000000" w:themeColor="text1"/>
          <w:szCs w:val="24"/>
        </w:rPr>
        <w:t>”现代化产业体系提供人才和智力支撑。</w:t>
      </w:r>
    </w:p>
    <w:p w14:paraId="04D039C3" w14:textId="77777777" w:rsidR="00560B2B" w:rsidRDefault="003C3935">
      <w:pPr>
        <w:pStyle w:val="071"/>
        <w:jc w:val="both"/>
        <w:rPr>
          <w:color w:val="000000" w:themeColor="text1"/>
          <w:szCs w:val="24"/>
        </w:rPr>
      </w:pPr>
      <w:r>
        <w:rPr>
          <w:rFonts w:hint="eastAsia"/>
          <w:color w:val="000000" w:themeColor="text1"/>
          <w:szCs w:val="24"/>
        </w:rPr>
        <w:t>本方案适用于三年全日制高职专业，由</w:t>
      </w:r>
      <w:bookmarkStart w:id="5" w:name="_Hlk199238071"/>
      <w:r>
        <w:rPr>
          <w:rFonts w:hint="eastAsia"/>
          <w:color w:val="000000" w:themeColor="text1"/>
          <w:szCs w:val="24"/>
        </w:rPr>
        <w:t>湖南铁路科技职业技术学院铁道交通运营管理专业教学团队与中国铁路广州局集团有限公司、中国铁路南昌</w:t>
      </w:r>
      <w:proofErr w:type="gramStart"/>
      <w:r>
        <w:rPr>
          <w:rFonts w:hint="eastAsia"/>
          <w:color w:val="000000" w:themeColor="text1"/>
          <w:szCs w:val="24"/>
        </w:rPr>
        <w:t>局集团</w:t>
      </w:r>
      <w:proofErr w:type="gramEnd"/>
      <w:r>
        <w:rPr>
          <w:rFonts w:hint="eastAsia"/>
          <w:color w:val="000000" w:themeColor="text1"/>
          <w:szCs w:val="24"/>
        </w:rPr>
        <w:t>有限公司</w:t>
      </w:r>
      <w:bookmarkEnd w:id="5"/>
      <w:r>
        <w:rPr>
          <w:rFonts w:hint="eastAsia"/>
          <w:color w:val="000000" w:themeColor="text1"/>
          <w:szCs w:val="24"/>
        </w:rPr>
        <w:t>等企业经规划与设计、调研与分析、起草与审定、发布与更新等程序制订，在</w:t>
      </w:r>
      <w:r>
        <w:rPr>
          <w:rFonts w:hint="eastAsia"/>
          <w:color w:val="000000" w:themeColor="text1"/>
          <w:szCs w:val="24"/>
        </w:rPr>
        <w:t>202</w:t>
      </w:r>
      <w:r>
        <w:rPr>
          <w:rFonts w:hint="eastAsia"/>
          <w:color w:val="000000" w:themeColor="text1"/>
          <w:szCs w:val="24"/>
          <w:lang w:val="en-US"/>
        </w:rPr>
        <w:t>5</w:t>
      </w:r>
      <w:r>
        <w:rPr>
          <w:rFonts w:hint="eastAsia"/>
          <w:color w:val="000000" w:themeColor="text1"/>
          <w:szCs w:val="24"/>
        </w:rPr>
        <w:t>级</w:t>
      </w:r>
      <w:bookmarkStart w:id="6" w:name="OLE_LINK4"/>
      <w:r>
        <w:rPr>
          <w:rFonts w:hint="eastAsia"/>
          <w:color w:val="000000" w:themeColor="text1"/>
          <w:szCs w:val="24"/>
        </w:rPr>
        <w:t>铁道交通运营管理专业</w:t>
      </w:r>
      <w:bookmarkEnd w:id="6"/>
      <w:r>
        <w:rPr>
          <w:rFonts w:hint="eastAsia"/>
          <w:color w:val="000000" w:themeColor="text1"/>
          <w:szCs w:val="24"/>
        </w:rPr>
        <w:t>实施。本方案主要编制人信息如下表所示。</w:t>
      </w:r>
    </w:p>
    <w:p w14:paraId="43449A7F" w14:textId="77777777" w:rsidR="00560B2B" w:rsidRDefault="003C3935">
      <w:pPr>
        <w:pStyle w:val="07"/>
        <w:ind w:firstLine="482"/>
        <w:jc w:val="center"/>
      </w:pPr>
      <w:bookmarkStart w:id="7" w:name="_Hlk168757625"/>
      <w:r>
        <w:rPr>
          <w:rFonts w:hint="eastAsia"/>
          <w:b/>
          <w:bCs/>
        </w:rPr>
        <w:t>主要编制人信息表</w:t>
      </w:r>
    </w:p>
    <w:tbl>
      <w:tblPr>
        <w:tblW w:w="5000"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ook w:val="04A0" w:firstRow="1" w:lastRow="0" w:firstColumn="1" w:lastColumn="0" w:noHBand="0" w:noVBand="1"/>
      </w:tblPr>
      <w:tblGrid>
        <w:gridCol w:w="796"/>
        <w:gridCol w:w="1170"/>
        <w:gridCol w:w="3902"/>
        <w:gridCol w:w="1629"/>
        <w:gridCol w:w="1543"/>
      </w:tblGrid>
      <w:tr w:rsidR="00560B2B" w14:paraId="1B4D4B1A" w14:textId="77777777">
        <w:trPr>
          <w:trHeight w:val="397"/>
          <w:tblHeader/>
          <w:jc w:val="center"/>
        </w:trPr>
        <w:tc>
          <w:tcPr>
            <w:tcW w:w="796" w:type="dxa"/>
            <w:tcBorders>
              <w:top w:val="single" w:sz="12" w:space="0" w:color="0070C0"/>
              <w:bottom w:val="single" w:sz="12" w:space="0" w:color="0070C0"/>
            </w:tcBorders>
            <w:shd w:val="clear" w:color="auto" w:fill="D9E2F3" w:themeFill="accent5" w:themeFillTint="33"/>
            <w:vAlign w:val="center"/>
          </w:tcPr>
          <w:bookmarkEnd w:id="7"/>
          <w:p w14:paraId="39E7DDDE" w14:textId="77777777" w:rsidR="00560B2B" w:rsidRDefault="003C3935">
            <w:pPr>
              <w:jc w:val="center"/>
              <w:rPr>
                <w:rFonts w:eastAsia="楷体_GB2312"/>
                <w:b/>
                <w:bCs/>
                <w:kern w:val="0"/>
                <w:sz w:val="24"/>
              </w:rPr>
            </w:pPr>
            <w:r>
              <w:rPr>
                <w:rFonts w:eastAsia="楷体_GB2312" w:hint="eastAsia"/>
                <w:b/>
                <w:bCs/>
                <w:kern w:val="0"/>
                <w:sz w:val="24"/>
              </w:rPr>
              <w:t>序号</w:t>
            </w:r>
          </w:p>
        </w:tc>
        <w:tc>
          <w:tcPr>
            <w:tcW w:w="1170" w:type="dxa"/>
            <w:tcBorders>
              <w:top w:val="single" w:sz="12" w:space="0" w:color="0070C0"/>
              <w:bottom w:val="single" w:sz="12" w:space="0" w:color="0070C0"/>
            </w:tcBorders>
            <w:shd w:val="clear" w:color="auto" w:fill="D9E2F3" w:themeFill="accent5" w:themeFillTint="33"/>
            <w:vAlign w:val="center"/>
          </w:tcPr>
          <w:p w14:paraId="0F375E6D" w14:textId="77777777" w:rsidR="00560B2B" w:rsidRDefault="003C3935">
            <w:pPr>
              <w:jc w:val="center"/>
              <w:rPr>
                <w:rFonts w:eastAsia="楷体_GB2312"/>
                <w:b/>
                <w:bCs/>
                <w:kern w:val="0"/>
                <w:sz w:val="24"/>
              </w:rPr>
            </w:pPr>
            <w:r>
              <w:rPr>
                <w:rFonts w:eastAsia="楷体_GB2312" w:hint="eastAsia"/>
                <w:b/>
                <w:bCs/>
                <w:kern w:val="0"/>
                <w:sz w:val="24"/>
              </w:rPr>
              <w:t>姓名</w:t>
            </w:r>
          </w:p>
        </w:tc>
        <w:tc>
          <w:tcPr>
            <w:tcW w:w="3902" w:type="dxa"/>
            <w:tcBorders>
              <w:top w:val="single" w:sz="12" w:space="0" w:color="0070C0"/>
              <w:bottom w:val="single" w:sz="12" w:space="0" w:color="0070C0"/>
            </w:tcBorders>
            <w:shd w:val="clear" w:color="auto" w:fill="D9E2F3" w:themeFill="accent5" w:themeFillTint="33"/>
            <w:vAlign w:val="center"/>
          </w:tcPr>
          <w:p w14:paraId="5A2E27BB" w14:textId="77777777" w:rsidR="00560B2B" w:rsidRDefault="003C3935">
            <w:pPr>
              <w:jc w:val="center"/>
              <w:rPr>
                <w:rFonts w:eastAsia="楷体_GB2312"/>
                <w:b/>
                <w:bCs/>
                <w:kern w:val="0"/>
                <w:sz w:val="24"/>
              </w:rPr>
            </w:pPr>
            <w:r>
              <w:rPr>
                <w:rFonts w:eastAsia="楷体_GB2312" w:hint="eastAsia"/>
                <w:b/>
                <w:bCs/>
                <w:kern w:val="0"/>
                <w:sz w:val="24"/>
              </w:rPr>
              <w:t>单位</w:t>
            </w:r>
          </w:p>
        </w:tc>
        <w:tc>
          <w:tcPr>
            <w:tcW w:w="1629" w:type="dxa"/>
            <w:tcBorders>
              <w:top w:val="single" w:sz="12" w:space="0" w:color="0070C0"/>
              <w:bottom w:val="single" w:sz="12" w:space="0" w:color="0070C0"/>
            </w:tcBorders>
            <w:shd w:val="clear" w:color="auto" w:fill="D9E2F3" w:themeFill="accent5" w:themeFillTint="33"/>
            <w:vAlign w:val="center"/>
          </w:tcPr>
          <w:p w14:paraId="37B70A40" w14:textId="77777777" w:rsidR="00560B2B" w:rsidRDefault="003C3935">
            <w:pPr>
              <w:jc w:val="center"/>
              <w:rPr>
                <w:rFonts w:eastAsia="楷体_GB2312"/>
                <w:b/>
                <w:bCs/>
                <w:kern w:val="0"/>
                <w:sz w:val="24"/>
              </w:rPr>
            </w:pPr>
            <w:r>
              <w:rPr>
                <w:rFonts w:eastAsia="楷体_GB2312" w:hint="eastAsia"/>
                <w:b/>
                <w:bCs/>
                <w:kern w:val="0"/>
                <w:sz w:val="24"/>
              </w:rPr>
              <w:t>职务</w:t>
            </w:r>
            <w:r>
              <w:rPr>
                <w:rFonts w:eastAsia="楷体_GB2312" w:hint="eastAsia"/>
                <w:b/>
                <w:bCs/>
                <w:kern w:val="0"/>
                <w:sz w:val="24"/>
              </w:rPr>
              <w:t>/</w:t>
            </w:r>
            <w:r>
              <w:rPr>
                <w:rFonts w:eastAsia="楷体_GB2312" w:hint="eastAsia"/>
                <w:b/>
                <w:bCs/>
                <w:kern w:val="0"/>
                <w:sz w:val="24"/>
              </w:rPr>
              <w:t>类别</w:t>
            </w:r>
          </w:p>
        </w:tc>
        <w:tc>
          <w:tcPr>
            <w:tcW w:w="1543" w:type="dxa"/>
            <w:tcBorders>
              <w:top w:val="single" w:sz="12" w:space="0" w:color="0070C0"/>
              <w:bottom w:val="single" w:sz="12" w:space="0" w:color="0070C0"/>
            </w:tcBorders>
            <w:shd w:val="clear" w:color="auto" w:fill="D9E2F3" w:themeFill="accent5" w:themeFillTint="33"/>
            <w:vAlign w:val="center"/>
          </w:tcPr>
          <w:p w14:paraId="04110083" w14:textId="77777777" w:rsidR="00560B2B" w:rsidRDefault="003C3935">
            <w:pPr>
              <w:jc w:val="center"/>
              <w:rPr>
                <w:rFonts w:eastAsia="楷体_GB2312"/>
                <w:b/>
                <w:bCs/>
                <w:kern w:val="0"/>
                <w:sz w:val="24"/>
              </w:rPr>
            </w:pPr>
            <w:r>
              <w:rPr>
                <w:rFonts w:eastAsia="楷体_GB2312" w:hint="eastAsia"/>
                <w:b/>
                <w:bCs/>
                <w:kern w:val="0"/>
                <w:sz w:val="24"/>
              </w:rPr>
              <w:t>职称</w:t>
            </w:r>
            <w:r>
              <w:rPr>
                <w:rFonts w:eastAsia="楷体_GB2312" w:hint="eastAsia"/>
                <w:b/>
                <w:bCs/>
                <w:kern w:val="0"/>
                <w:sz w:val="24"/>
              </w:rPr>
              <w:t>/</w:t>
            </w:r>
            <w:r>
              <w:rPr>
                <w:rFonts w:eastAsia="楷体_GB2312" w:hint="eastAsia"/>
                <w:b/>
                <w:bCs/>
                <w:kern w:val="0"/>
                <w:sz w:val="24"/>
              </w:rPr>
              <w:t>资历</w:t>
            </w:r>
          </w:p>
        </w:tc>
      </w:tr>
      <w:tr w:rsidR="00560B2B" w14:paraId="7791121A" w14:textId="77777777">
        <w:trPr>
          <w:trHeight w:val="454"/>
          <w:jc w:val="center"/>
        </w:trPr>
        <w:tc>
          <w:tcPr>
            <w:tcW w:w="796" w:type="dxa"/>
            <w:tcBorders>
              <w:top w:val="single" w:sz="12" w:space="0" w:color="0070C0"/>
            </w:tcBorders>
            <w:vAlign w:val="center"/>
          </w:tcPr>
          <w:p w14:paraId="7F46F00B" w14:textId="77777777" w:rsidR="00560B2B" w:rsidRDefault="003C3935">
            <w:pPr>
              <w:jc w:val="center"/>
              <w:rPr>
                <w:rFonts w:eastAsia="楷体_GB2312"/>
                <w:kern w:val="0"/>
                <w:sz w:val="24"/>
              </w:rPr>
            </w:pPr>
            <w:r>
              <w:rPr>
                <w:rFonts w:eastAsia="楷体_GB2312" w:hint="eastAsia"/>
                <w:color w:val="000000" w:themeColor="text1"/>
                <w:kern w:val="0"/>
                <w:sz w:val="24"/>
              </w:rPr>
              <w:t>1</w:t>
            </w:r>
          </w:p>
        </w:tc>
        <w:tc>
          <w:tcPr>
            <w:tcW w:w="1170" w:type="dxa"/>
            <w:tcBorders>
              <w:top w:val="single" w:sz="12" w:space="0" w:color="0070C0"/>
            </w:tcBorders>
            <w:vAlign w:val="center"/>
          </w:tcPr>
          <w:p w14:paraId="5F73E0C3" w14:textId="77777777" w:rsidR="00560B2B" w:rsidRDefault="003C3935">
            <w:pPr>
              <w:jc w:val="center"/>
              <w:rPr>
                <w:rFonts w:eastAsia="楷体_GB2312"/>
                <w:kern w:val="0"/>
                <w:sz w:val="24"/>
              </w:rPr>
            </w:pPr>
            <w:proofErr w:type="gramStart"/>
            <w:r>
              <w:rPr>
                <w:rFonts w:eastAsia="楷体_GB2312" w:hint="eastAsia"/>
                <w:color w:val="000000" w:themeColor="text1"/>
                <w:kern w:val="0"/>
                <w:sz w:val="24"/>
              </w:rPr>
              <w:t>王燕蕾</w:t>
            </w:r>
            <w:proofErr w:type="gramEnd"/>
          </w:p>
        </w:tc>
        <w:tc>
          <w:tcPr>
            <w:tcW w:w="3902" w:type="dxa"/>
            <w:tcBorders>
              <w:top w:val="single" w:sz="12" w:space="0" w:color="0070C0"/>
            </w:tcBorders>
            <w:vAlign w:val="center"/>
          </w:tcPr>
          <w:p w14:paraId="7B8281F6" w14:textId="77777777" w:rsidR="00560B2B" w:rsidRDefault="003C3935">
            <w:pPr>
              <w:jc w:val="center"/>
              <w:rPr>
                <w:rFonts w:eastAsia="楷体_GB2312"/>
                <w:kern w:val="0"/>
                <w:sz w:val="24"/>
              </w:rPr>
            </w:pPr>
            <w:r>
              <w:rPr>
                <w:rFonts w:eastAsia="楷体_GB2312" w:hint="eastAsia"/>
                <w:color w:val="000000" w:themeColor="text1"/>
                <w:kern w:val="0"/>
                <w:sz w:val="24"/>
              </w:rPr>
              <w:t>湖南铁路科技职业技术学院</w:t>
            </w:r>
          </w:p>
        </w:tc>
        <w:tc>
          <w:tcPr>
            <w:tcW w:w="1629" w:type="dxa"/>
            <w:tcBorders>
              <w:top w:val="single" w:sz="12" w:space="0" w:color="0070C0"/>
            </w:tcBorders>
            <w:vAlign w:val="center"/>
          </w:tcPr>
          <w:p w14:paraId="58C0B480" w14:textId="77777777" w:rsidR="00560B2B" w:rsidRDefault="003C3935">
            <w:pPr>
              <w:jc w:val="center"/>
              <w:rPr>
                <w:rFonts w:eastAsia="楷体_GB2312"/>
                <w:kern w:val="0"/>
                <w:sz w:val="24"/>
              </w:rPr>
            </w:pPr>
            <w:r>
              <w:rPr>
                <w:rFonts w:eastAsia="楷体_GB2312" w:hint="eastAsia"/>
                <w:kern w:val="0"/>
                <w:sz w:val="24"/>
              </w:rPr>
              <w:t>专业负责人</w:t>
            </w:r>
          </w:p>
        </w:tc>
        <w:tc>
          <w:tcPr>
            <w:tcW w:w="1543" w:type="dxa"/>
            <w:tcBorders>
              <w:top w:val="single" w:sz="12" w:space="0" w:color="0070C0"/>
            </w:tcBorders>
            <w:vAlign w:val="center"/>
          </w:tcPr>
          <w:p w14:paraId="73D96F55" w14:textId="77777777" w:rsidR="00560B2B" w:rsidRDefault="003C3935">
            <w:pPr>
              <w:jc w:val="center"/>
              <w:rPr>
                <w:rFonts w:eastAsia="楷体_GB2312"/>
                <w:kern w:val="0"/>
                <w:sz w:val="24"/>
              </w:rPr>
            </w:pPr>
            <w:r>
              <w:rPr>
                <w:rFonts w:eastAsia="楷体_GB2312" w:hint="eastAsia"/>
                <w:color w:val="000000" w:themeColor="text1"/>
                <w:kern w:val="0"/>
                <w:sz w:val="24"/>
              </w:rPr>
              <w:t>讲</w:t>
            </w:r>
            <w:r>
              <w:rPr>
                <w:rFonts w:eastAsia="楷体_GB2312"/>
                <w:color w:val="000000" w:themeColor="text1"/>
                <w:kern w:val="0"/>
                <w:sz w:val="24"/>
              </w:rPr>
              <w:t xml:space="preserve">    </w:t>
            </w:r>
            <w:r>
              <w:rPr>
                <w:rFonts w:eastAsia="楷体_GB2312" w:hint="eastAsia"/>
                <w:color w:val="000000" w:themeColor="text1"/>
                <w:kern w:val="0"/>
                <w:sz w:val="24"/>
              </w:rPr>
              <w:t>师</w:t>
            </w:r>
          </w:p>
        </w:tc>
      </w:tr>
      <w:tr w:rsidR="00560B2B" w14:paraId="5F982B85" w14:textId="77777777">
        <w:trPr>
          <w:trHeight w:val="454"/>
          <w:jc w:val="center"/>
        </w:trPr>
        <w:tc>
          <w:tcPr>
            <w:tcW w:w="796" w:type="dxa"/>
            <w:vAlign w:val="center"/>
          </w:tcPr>
          <w:p w14:paraId="137063F6" w14:textId="77777777" w:rsidR="00560B2B" w:rsidRDefault="003C3935">
            <w:pPr>
              <w:jc w:val="center"/>
              <w:rPr>
                <w:rFonts w:eastAsia="楷体_GB2312"/>
                <w:kern w:val="0"/>
                <w:sz w:val="24"/>
              </w:rPr>
            </w:pPr>
            <w:r>
              <w:rPr>
                <w:rFonts w:eastAsia="楷体_GB2312" w:hint="eastAsia"/>
                <w:color w:val="000000" w:themeColor="text1"/>
                <w:kern w:val="0"/>
                <w:sz w:val="24"/>
              </w:rPr>
              <w:t>2</w:t>
            </w:r>
          </w:p>
        </w:tc>
        <w:tc>
          <w:tcPr>
            <w:tcW w:w="1170" w:type="dxa"/>
            <w:vAlign w:val="center"/>
          </w:tcPr>
          <w:p w14:paraId="59B7993A" w14:textId="77777777" w:rsidR="00560B2B" w:rsidRDefault="003C3935">
            <w:pPr>
              <w:jc w:val="center"/>
              <w:rPr>
                <w:rFonts w:eastAsia="楷体_GB2312"/>
                <w:kern w:val="0"/>
                <w:sz w:val="24"/>
              </w:rPr>
            </w:pPr>
            <w:proofErr w:type="gramStart"/>
            <w:r>
              <w:rPr>
                <w:rFonts w:eastAsia="楷体_GB2312" w:hint="eastAsia"/>
                <w:color w:val="000000" w:themeColor="text1"/>
                <w:kern w:val="0"/>
                <w:sz w:val="24"/>
              </w:rPr>
              <w:t>王慧晶</w:t>
            </w:r>
            <w:proofErr w:type="gramEnd"/>
          </w:p>
        </w:tc>
        <w:tc>
          <w:tcPr>
            <w:tcW w:w="3902" w:type="dxa"/>
            <w:vAlign w:val="center"/>
          </w:tcPr>
          <w:p w14:paraId="737E1D22" w14:textId="77777777" w:rsidR="00560B2B" w:rsidRDefault="003C3935">
            <w:pPr>
              <w:jc w:val="center"/>
              <w:rPr>
                <w:rFonts w:eastAsia="楷体_GB2312"/>
                <w:kern w:val="0"/>
                <w:sz w:val="24"/>
              </w:rPr>
            </w:pPr>
            <w:r>
              <w:rPr>
                <w:rFonts w:eastAsia="楷体_GB2312" w:hint="eastAsia"/>
                <w:color w:val="000000" w:themeColor="text1"/>
                <w:kern w:val="0"/>
                <w:sz w:val="24"/>
              </w:rPr>
              <w:t>湖南铁路科技职业技术学院</w:t>
            </w:r>
          </w:p>
        </w:tc>
        <w:tc>
          <w:tcPr>
            <w:tcW w:w="1629" w:type="dxa"/>
            <w:vAlign w:val="center"/>
          </w:tcPr>
          <w:p w14:paraId="4830A41A" w14:textId="77777777" w:rsidR="00560B2B" w:rsidRDefault="003C3935">
            <w:pPr>
              <w:jc w:val="center"/>
              <w:rPr>
                <w:rFonts w:eastAsia="楷体_GB2312"/>
                <w:kern w:val="0"/>
                <w:sz w:val="24"/>
              </w:rPr>
            </w:pPr>
            <w:r>
              <w:rPr>
                <w:rFonts w:eastAsia="楷体_GB2312" w:hint="eastAsia"/>
                <w:kern w:val="0"/>
                <w:sz w:val="24"/>
              </w:rPr>
              <w:t>专业带头人</w:t>
            </w:r>
          </w:p>
        </w:tc>
        <w:tc>
          <w:tcPr>
            <w:tcW w:w="1543" w:type="dxa"/>
            <w:vAlign w:val="center"/>
          </w:tcPr>
          <w:p w14:paraId="0D1451F0" w14:textId="77777777" w:rsidR="00560B2B" w:rsidRDefault="003C3935">
            <w:pPr>
              <w:jc w:val="center"/>
              <w:rPr>
                <w:rFonts w:eastAsia="楷体_GB2312"/>
                <w:kern w:val="0"/>
                <w:sz w:val="24"/>
              </w:rPr>
            </w:pPr>
            <w:r>
              <w:rPr>
                <w:rFonts w:eastAsia="楷体_GB2312" w:hint="eastAsia"/>
                <w:color w:val="000000" w:themeColor="text1"/>
                <w:spacing w:val="240"/>
                <w:kern w:val="0"/>
                <w:sz w:val="24"/>
                <w:fitText w:val="720" w:id="987326428"/>
              </w:rPr>
              <w:t>教</w:t>
            </w:r>
            <w:r>
              <w:rPr>
                <w:rFonts w:eastAsia="楷体_GB2312" w:hint="eastAsia"/>
                <w:color w:val="000000" w:themeColor="text1"/>
                <w:kern w:val="0"/>
                <w:sz w:val="24"/>
                <w:fitText w:val="720" w:id="987326428"/>
              </w:rPr>
              <w:t>授</w:t>
            </w:r>
          </w:p>
        </w:tc>
      </w:tr>
      <w:tr w:rsidR="00560B2B" w14:paraId="474D0142" w14:textId="77777777">
        <w:trPr>
          <w:trHeight w:val="454"/>
          <w:jc w:val="center"/>
        </w:trPr>
        <w:tc>
          <w:tcPr>
            <w:tcW w:w="796" w:type="dxa"/>
            <w:vAlign w:val="center"/>
          </w:tcPr>
          <w:p w14:paraId="6BCA6428" w14:textId="77777777" w:rsidR="00560B2B" w:rsidRDefault="003C3935">
            <w:pPr>
              <w:jc w:val="center"/>
              <w:rPr>
                <w:rFonts w:eastAsia="楷体_GB2312"/>
                <w:kern w:val="0"/>
                <w:sz w:val="24"/>
              </w:rPr>
            </w:pPr>
            <w:r>
              <w:rPr>
                <w:rFonts w:eastAsia="楷体_GB2312" w:hint="eastAsia"/>
                <w:color w:val="000000" w:themeColor="text1"/>
                <w:kern w:val="0"/>
                <w:sz w:val="24"/>
              </w:rPr>
              <w:t>3</w:t>
            </w:r>
          </w:p>
        </w:tc>
        <w:tc>
          <w:tcPr>
            <w:tcW w:w="1170" w:type="dxa"/>
            <w:vAlign w:val="center"/>
          </w:tcPr>
          <w:p w14:paraId="4E714060" w14:textId="77777777" w:rsidR="00560B2B" w:rsidRDefault="003C3935">
            <w:pPr>
              <w:jc w:val="center"/>
              <w:rPr>
                <w:rFonts w:eastAsia="楷体_GB2312"/>
                <w:kern w:val="0"/>
                <w:sz w:val="24"/>
              </w:rPr>
            </w:pPr>
            <w:r>
              <w:rPr>
                <w:rFonts w:eastAsia="楷体_GB2312" w:hint="eastAsia"/>
                <w:color w:val="000000" w:themeColor="text1"/>
                <w:kern w:val="0"/>
                <w:sz w:val="24"/>
              </w:rPr>
              <w:t>董立娟</w:t>
            </w:r>
          </w:p>
        </w:tc>
        <w:tc>
          <w:tcPr>
            <w:tcW w:w="3902" w:type="dxa"/>
            <w:vAlign w:val="center"/>
          </w:tcPr>
          <w:p w14:paraId="69BF87CD" w14:textId="77777777" w:rsidR="00560B2B" w:rsidRDefault="003C3935">
            <w:pPr>
              <w:jc w:val="center"/>
              <w:rPr>
                <w:rFonts w:eastAsia="楷体_GB2312"/>
                <w:kern w:val="0"/>
                <w:sz w:val="24"/>
              </w:rPr>
            </w:pPr>
            <w:r>
              <w:rPr>
                <w:rFonts w:eastAsia="楷体_GB2312" w:hint="eastAsia"/>
                <w:color w:val="000000" w:themeColor="text1"/>
                <w:kern w:val="0"/>
                <w:sz w:val="24"/>
              </w:rPr>
              <w:t>湖南铁路科技职业技术学院</w:t>
            </w:r>
          </w:p>
        </w:tc>
        <w:tc>
          <w:tcPr>
            <w:tcW w:w="1629" w:type="dxa"/>
            <w:vAlign w:val="center"/>
          </w:tcPr>
          <w:p w14:paraId="73C9B702" w14:textId="77777777" w:rsidR="00560B2B" w:rsidRDefault="003C3935">
            <w:pPr>
              <w:jc w:val="center"/>
              <w:rPr>
                <w:rFonts w:eastAsia="楷体_GB2312"/>
                <w:kern w:val="0"/>
                <w:sz w:val="24"/>
              </w:rPr>
            </w:pPr>
            <w:r>
              <w:rPr>
                <w:rFonts w:eastAsia="楷体_GB2312" w:hint="eastAsia"/>
                <w:kern w:val="0"/>
                <w:sz w:val="24"/>
              </w:rPr>
              <w:t>骨干教师</w:t>
            </w:r>
          </w:p>
        </w:tc>
        <w:tc>
          <w:tcPr>
            <w:tcW w:w="1543" w:type="dxa"/>
            <w:vAlign w:val="center"/>
          </w:tcPr>
          <w:p w14:paraId="1C7ECB61" w14:textId="77777777" w:rsidR="00560B2B" w:rsidRDefault="003C3935">
            <w:pPr>
              <w:jc w:val="center"/>
              <w:rPr>
                <w:rFonts w:eastAsia="楷体_GB2312"/>
                <w:kern w:val="0"/>
                <w:sz w:val="24"/>
              </w:rPr>
            </w:pPr>
            <w:r>
              <w:rPr>
                <w:rFonts w:eastAsia="楷体_GB2312" w:hint="eastAsia"/>
                <w:color w:val="000000" w:themeColor="text1"/>
                <w:kern w:val="0"/>
                <w:sz w:val="24"/>
              </w:rPr>
              <w:t>讲</w:t>
            </w:r>
            <w:r>
              <w:rPr>
                <w:rFonts w:eastAsia="楷体_GB2312"/>
                <w:color w:val="000000" w:themeColor="text1"/>
                <w:kern w:val="0"/>
                <w:sz w:val="24"/>
              </w:rPr>
              <w:t xml:space="preserve">    </w:t>
            </w:r>
            <w:r>
              <w:rPr>
                <w:rFonts w:eastAsia="楷体_GB2312" w:hint="eastAsia"/>
                <w:color w:val="000000" w:themeColor="text1"/>
                <w:kern w:val="0"/>
                <w:sz w:val="24"/>
              </w:rPr>
              <w:t>师</w:t>
            </w:r>
          </w:p>
        </w:tc>
      </w:tr>
      <w:tr w:rsidR="00560B2B" w14:paraId="603B28BF" w14:textId="77777777">
        <w:trPr>
          <w:trHeight w:val="454"/>
          <w:jc w:val="center"/>
        </w:trPr>
        <w:tc>
          <w:tcPr>
            <w:tcW w:w="796" w:type="dxa"/>
            <w:vAlign w:val="center"/>
          </w:tcPr>
          <w:p w14:paraId="70362394" w14:textId="77777777" w:rsidR="00560B2B" w:rsidRDefault="003C3935">
            <w:pPr>
              <w:jc w:val="center"/>
              <w:rPr>
                <w:rFonts w:eastAsia="楷体_GB2312"/>
                <w:kern w:val="0"/>
                <w:sz w:val="24"/>
              </w:rPr>
            </w:pPr>
            <w:r>
              <w:rPr>
                <w:rFonts w:eastAsia="楷体_GB2312" w:hint="eastAsia"/>
                <w:color w:val="000000" w:themeColor="text1"/>
                <w:kern w:val="0"/>
                <w:sz w:val="24"/>
              </w:rPr>
              <w:t>4</w:t>
            </w:r>
          </w:p>
        </w:tc>
        <w:tc>
          <w:tcPr>
            <w:tcW w:w="1170" w:type="dxa"/>
            <w:vAlign w:val="center"/>
          </w:tcPr>
          <w:p w14:paraId="67FFE677" w14:textId="77777777" w:rsidR="00560B2B" w:rsidRDefault="003C3935">
            <w:pPr>
              <w:jc w:val="center"/>
              <w:rPr>
                <w:rFonts w:eastAsia="楷体_GB2312"/>
                <w:kern w:val="0"/>
                <w:sz w:val="24"/>
              </w:rPr>
            </w:pPr>
            <w:r>
              <w:rPr>
                <w:rFonts w:eastAsia="楷体_GB2312" w:hint="eastAsia"/>
                <w:color w:val="000000" w:themeColor="text1"/>
                <w:kern w:val="0"/>
                <w:sz w:val="24"/>
              </w:rPr>
              <w:t>王芹</w:t>
            </w:r>
            <w:proofErr w:type="gramStart"/>
            <w:r>
              <w:rPr>
                <w:rFonts w:eastAsia="楷体_GB2312" w:hint="eastAsia"/>
                <w:color w:val="000000" w:themeColor="text1"/>
                <w:kern w:val="0"/>
                <w:sz w:val="24"/>
              </w:rPr>
              <w:t>芹</w:t>
            </w:r>
            <w:proofErr w:type="gramEnd"/>
          </w:p>
        </w:tc>
        <w:tc>
          <w:tcPr>
            <w:tcW w:w="3902" w:type="dxa"/>
            <w:vAlign w:val="center"/>
          </w:tcPr>
          <w:p w14:paraId="5F394D41" w14:textId="77777777" w:rsidR="00560B2B" w:rsidRDefault="003C3935">
            <w:pPr>
              <w:jc w:val="center"/>
              <w:rPr>
                <w:rFonts w:eastAsia="楷体_GB2312"/>
                <w:kern w:val="0"/>
                <w:sz w:val="24"/>
              </w:rPr>
            </w:pPr>
            <w:r>
              <w:rPr>
                <w:rFonts w:eastAsia="楷体_GB2312" w:hint="eastAsia"/>
                <w:color w:val="000000" w:themeColor="text1"/>
                <w:kern w:val="0"/>
                <w:sz w:val="24"/>
              </w:rPr>
              <w:t>湖南铁路科技职业技术学院</w:t>
            </w:r>
          </w:p>
        </w:tc>
        <w:tc>
          <w:tcPr>
            <w:tcW w:w="1629" w:type="dxa"/>
            <w:vAlign w:val="center"/>
          </w:tcPr>
          <w:p w14:paraId="34559147" w14:textId="77777777" w:rsidR="00560B2B" w:rsidRDefault="003C3935">
            <w:pPr>
              <w:jc w:val="center"/>
              <w:rPr>
                <w:rFonts w:eastAsia="楷体_GB2312"/>
                <w:kern w:val="0"/>
                <w:sz w:val="24"/>
              </w:rPr>
            </w:pPr>
            <w:r>
              <w:rPr>
                <w:rFonts w:eastAsia="楷体_GB2312" w:hint="eastAsia"/>
                <w:kern w:val="0"/>
                <w:sz w:val="24"/>
              </w:rPr>
              <w:t>骨干教师</w:t>
            </w:r>
          </w:p>
        </w:tc>
        <w:tc>
          <w:tcPr>
            <w:tcW w:w="1543" w:type="dxa"/>
            <w:vAlign w:val="center"/>
          </w:tcPr>
          <w:p w14:paraId="51B32264" w14:textId="77777777" w:rsidR="00560B2B" w:rsidRDefault="003C3935">
            <w:pPr>
              <w:jc w:val="center"/>
              <w:rPr>
                <w:rFonts w:eastAsia="楷体_GB2312"/>
                <w:kern w:val="0"/>
                <w:sz w:val="24"/>
              </w:rPr>
            </w:pPr>
            <w:r>
              <w:rPr>
                <w:rFonts w:eastAsia="楷体_GB2312" w:hint="eastAsia"/>
                <w:color w:val="000000" w:themeColor="text1"/>
                <w:spacing w:val="240"/>
                <w:kern w:val="0"/>
                <w:sz w:val="24"/>
                <w:fitText w:val="720" w:id="427894661"/>
              </w:rPr>
              <w:t>讲</w:t>
            </w:r>
            <w:r>
              <w:rPr>
                <w:rFonts w:eastAsia="楷体_GB2312" w:hint="eastAsia"/>
                <w:color w:val="000000" w:themeColor="text1"/>
                <w:kern w:val="0"/>
                <w:sz w:val="24"/>
                <w:fitText w:val="720" w:id="427894661"/>
              </w:rPr>
              <w:t>师</w:t>
            </w:r>
          </w:p>
        </w:tc>
      </w:tr>
      <w:tr w:rsidR="00560B2B" w14:paraId="5A0E5D27" w14:textId="77777777">
        <w:trPr>
          <w:trHeight w:val="454"/>
          <w:jc w:val="center"/>
        </w:trPr>
        <w:tc>
          <w:tcPr>
            <w:tcW w:w="796" w:type="dxa"/>
            <w:vAlign w:val="center"/>
          </w:tcPr>
          <w:p w14:paraId="58972018" w14:textId="77777777" w:rsidR="00560B2B" w:rsidRDefault="003C3935">
            <w:pPr>
              <w:jc w:val="center"/>
              <w:rPr>
                <w:rFonts w:eastAsia="楷体_GB2312"/>
                <w:kern w:val="0"/>
                <w:sz w:val="24"/>
              </w:rPr>
            </w:pPr>
            <w:r>
              <w:rPr>
                <w:rFonts w:eastAsia="楷体_GB2312" w:hint="eastAsia"/>
                <w:color w:val="000000" w:themeColor="text1"/>
                <w:kern w:val="0"/>
                <w:sz w:val="24"/>
              </w:rPr>
              <w:t>5</w:t>
            </w:r>
          </w:p>
        </w:tc>
        <w:tc>
          <w:tcPr>
            <w:tcW w:w="1170" w:type="dxa"/>
            <w:vAlign w:val="center"/>
          </w:tcPr>
          <w:p w14:paraId="38B72A76" w14:textId="77777777" w:rsidR="00560B2B" w:rsidRDefault="003C3935">
            <w:pPr>
              <w:jc w:val="center"/>
              <w:rPr>
                <w:rFonts w:eastAsia="楷体_GB2312"/>
                <w:kern w:val="0"/>
                <w:sz w:val="24"/>
              </w:rPr>
            </w:pPr>
            <w:proofErr w:type="gramStart"/>
            <w:r>
              <w:rPr>
                <w:rFonts w:eastAsia="楷体_GB2312" w:hint="eastAsia"/>
                <w:color w:val="000000" w:themeColor="text1"/>
                <w:kern w:val="0"/>
                <w:sz w:val="24"/>
              </w:rPr>
              <w:t>颜保凡</w:t>
            </w:r>
            <w:proofErr w:type="gramEnd"/>
          </w:p>
        </w:tc>
        <w:tc>
          <w:tcPr>
            <w:tcW w:w="3902" w:type="dxa"/>
            <w:vAlign w:val="center"/>
          </w:tcPr>
          <w:p w14:paraId="65E4C05D" w14:textId="77777777" w:rsidR="00560B2B" w:rsidRDefault="003C3935">
            <w:pPr>
              <w:jc w:val="center"/>
              <w:rPr>
                <w:rFonts w:eastAsia="楷体_GB2312"/>
                <w:kern w:val="0"/>
                <w:sz w:val="24"/>
              </w:rPr>
            </w:pPr>
            <w:r>
              <w:rPr>
                <w:rFonts w:eastAsia="楷体_GB2312" w:hint="eastAsia"/>
                <w:color w:val="000000" w:themeColor="text1"/>
                <w:kern w:val="0"/>
                <w:sz w:val="24"/>
              </w:rPr>
              <w:t>湖南铁路科技职业技术学院</w:t>
            </w:r>
          </w:p>
        </w:tc>
        <w:tc>
          <w:tcPr>
            <w:tcW w:w="1629" w:type="dxa"/>
            <w:vAlign w:val="center"/>
          </w:tcPr>
          <w:p w14:paraId="13B4A547" w14:textId="77777777" w:rsidR="00560B2B" w:rsidRDefault="003C3935">
            <w:pPr>
              <w:jc w:val="center"/>
              <w:rPr>
                <w:rFonts w:eastAsia="楷体_GB2312"/>
                <w:kern w:val="0"/>
                <w:sz w:val="24"/>
              </w:rPr>
            </w:pPr>
            <w:r>
              <w:rPr>
                <w:rFonts w:eastAsia="楷体_GB2312" w:hint="eastAsia"/>
                <w:kern w:val="0"/>
                <w:sz w:val="24"/>
              </w:rPr>
              <w:t>骨干教师</w:t>
            </w:r>
          </w:p>
        </w:tc>
        <w:tc>
          <w:tcPr>
            <w:tcW w:w="1543" w:type="dxa"/>
            <w:vAlign w:val="center"/>
          </w:tcPr>
          <w:p w14:paraId="14354114" w14:textId="77777777" w:rsidR="00560B2B" w:rsidRDefault="003C3935">
            <w:pPr>
              <w:jc w:val="center"/>
              <w:rPr>
                <w:rFonts w:eastAsia="楷体_GB2312"/>
                <w:kern w:val="0"/>
                <w:sz w:val="24"/>
              </w:rPr>
            </w:pPr>
            <w:r>
              <w:rPr>
                <w:rFonts w:eastAsia="楷体_GB2312" w:hint="eastAsia"/>
                <w:color w:val="000000" w:themeColor="text1"/>
                <w:kern w:val="0"/>
                <w:sz w:val="24"/>
              </w:rPr>
              <w:t>副教授</w:t>
            </w:r>
          </w:p>
        </w:tc>
      </w:tr>
      <w:tr w:rsidR="00560B2B" w14:paraId="6B81F756" w14:textId="77777777">
        <w:trPr>
          <w:trHeight w:val="454"/>
          <w:jc w:val="center"/>
        </w:trPr>
        <w:tc>
          <w:tcPr>
            <w:tcW w:w="796" w:type="dxa"/>
            <w:vAlign w:val="center"/>
          </w:tcPr>
          <w:p w14:paraId="7418868B" w14:textId="77777777" w:rsidR="00560B2B" w:rsidRDefault="003C3935">
            <w:pPr>
              <w:jc w:val="center"/>
              <w:rPr>
                <w:rFonts w:eastAsia="楷体_GB2312"/>
                <w:kern w:val="0"/>
                <w:sz w:val="24"/>
              </w:rPr>
            </w:pPr>
            <w:r>
              <w:rPr>
                <w:rFonts w:eastAsia="楷体_GB2312" w:hint="eastAsia"/>
                <w:color w:val="000000" w:themeColor="text1"/>
                <w:kern w:val="0"/>
                <w:sz w:val="24"/>
              </w:rPr>
              <w:t>6</w:t>
            </w:r>
          </w:p>
        </w:tc>
        <w:tc>
          <w:tcPr>
            <w:tcW w:w="1170" w:type="dxa"/>
            <w:vAlign w:val="center"/>
          </w:tcPr>
          <w:p w14:paraId="6BEE797B" w14:textId="77777777" w:rsidR="00560B2B" w:rsidRDefault="003C3935">
            <w:pPr>
              <w:jc w:val="center"/>
              <w:rPr>
                <w:rFonts w:eastAsia="楷体_GB2312"/>
                <w:kern w:val="0"/>
                <w:sz w:val="24"/>
              </w:rPr>
            </w:pPr>
            <w:r>
              <w:rPr>
                <w:rFonts w:eastAsia="楷体_GB2312" w:hint="eastAsia"/>
                <w:color w:val="000000" w:themeColor="text1"/>
                <w:kern w:val="0"/>
                <w:sz w:val="24"/>
              </w:rPr>
              <w:t>李江玲</w:t>
            </w:r>
          </w:p>
        </w:tc>
        <w:tc>
          <w:tcPr>
            <w:tcW w:w="3902" w:type="dxa"/>
            <w:vAlign w:val="center"/>
          </w:tcPr>
          <w:p w14:paraId="36B74E9B" w14:textId="77777777" w:rsidR="00560B2B" w:rsidRDefault="003C3935">
            <w:pPr>
              <w:jc w:val="center"/>
              <w:rPr>
                <w:rFonts w:eastAsia="楷体_GB2312"/>
                <w:kern w:val="0"/>
                <w:sz w:val="24"/>
              </w:rPr>
            </w:pPr>
            <w:r>
              <w:rPr>
                <w:rFonts w:eastAsia="楷体_GB2312" w:hint="eastAsia"/>
                <w:color w:val="000000" w:themeColor="text1"/>
                <w:kern w:val="0"/>
                <w:sz w:val="24"/>
              </w:rPr>
              <w:t>湖南铁路科技职业技术学院</w:t>
            </w:r>
          </w:p>
        </w:tc>
        <w:tc>
          <w:tcPr>
            <w:tcW w:w="1629" w:type="dxa"/>
            <w:vAlign w:val="center"/>
          </w:tcPr>
          <w:p w14:paraId="314F71F1" w14:textId="77777777" w:rsidR="00560B2B" w:rsidRDefault="003C3935">
            <w:pPr>
              <w:jc w:val="center"/>
              <w:rPr>
                <w:rFonts w:eastAsia="楷体_GB2312"/>
                <w:kern w:val="0"/>
                <w:sz w:val="24"/>
              </w:rPr>
            </w:pPr>
            <w:r>
              <w:rPr>
                <w:rFonts w:eastAsia="楷体_GB2312" w:hint="eastAsia"/>
                <w:kern w:val="0"/>
                <w:sz w:val="24"/>
              </w:rPr>
              <w:t>骨干教师</w:t>
            </w:r>
          </w:p>
        </w:tc>
        <w:tc>
          <w:tcPr>
            <w:tcW w:w="1543" w:type="dxa"/>
            <w:vAlign w:val="center"/>
          </w:tcPr>
          <w:p w14:paraId="4FD2F807" w14:textId="77777777" w:rsidR="00560B2B" w:rsidRDefault="003C3935">
            <w:pPr>
              <w:jc w:val="center"/>
              <w:rPr>
                <w:rFonts w:eastAsia="楷体_GB2312"/>
                <w:kern w:val="0"/>
                <w:sz w:val="24"/>
              </w:rPr>
            </w:pPr>
            <w:r>
              <w:rPr>
                <w:rFonts w:eastAsia="楷体_GB2312" w:hint="eastAsia"/>
                <w:kern w:val="0"/>
                <w:sz w:val="24"/>
              </w:rPr>
              <w:t>助</w:t>
            </w:r>
            <w:r>
              <w:rPr>
                <w:rFonts w:eastAsia="楷体_GB2312"/>
                <w:kern w:val="0"/>
                <w:sz w:val="24"/>
              </w:rPr>
              <w:t xml:space="preserve">   </w:t>
            </w:r>
            <w:r>
              <w:rPr>
                <w:rFonts w:eastAsia="楷体_GB2312" w:hint="eastAsia"/>
                <w:kern w:val="0"/>
                <w:sz w:val="24"/>
              </w:rPr>
              <w:t>教</w:t>
            </w:r>
          </w:p>
        </w:tc>
      </w:tr>
      <w:tr w:rsidR="00560B2B" w14:paraId="4B12AB8A" w14:textId="77777777">
        <w:trPr>
          <w:trHeight w:val="454"/>
          <w:jc w:val="center"/>
        </w:trPr>
        <w:tc>
          <w:tcPr>
            <w:tcW w:w="796" w:type="dxa"/>
            <w:vAlign w:val="center"/>
          </w:tcPr>
          <w:p w14:paraId="73FA936D" w14:textId="77777777" w:rsidR="00560B2B" w:rsidRDefault="003C3935">
            <w:pPr>
              <w:jc w:val="center"/>
              <w:rPr>
                <w:rFonts w:eastAsia="楷体_GB2312"/>
                <w:kern w:val="0"/>
                <w:sz w:val="24"/>
              </w:rPr>
            </w:pPr>
            <w:r>
              <w:rPr>
                <w:rFonts w:eastAsia="楷体_GB2312" w:hint="eastAsia"/>
                <w:color w:val="000000" w:themeColor="text1"/>
                <w:kern w:val="0"/>
                <w:sz w:val="24"/>
              </w:rPr>
              <w:t>7</w:t>
            </w:r>
          </w:p>
        </w:tc>
        <w:tc>
          <w:tcPr>
            <w:tcW w:w="1170" w:type="dxa"/>
            <w:vAlign w:val="center"/>
          </w:tcPr>
          <w:p w14:paraId="6EF6C018" w14:textId="77777777" w:rsidR="00560B2B" w:rsidRDefault="003C3935">
            <w:pPr>
              <w:jc w:val="center"/>
              <w:rPr>
                <w:rFonts w:eastAsia="楷体_GB2312"/>
                <w:kern w:val="0"/>
                <w:sz w:val="24"/>
              </w:rPr>
            </w:pPr>
            <w:r>
              <w:rPr>
                <w:rFonts w:eastAsia="楷体_GB2312" w:hint="eastAsia"/>
                <w:color w:val="000000" w:themeColor="text1"/>
                <w:kern w:val="0"/>
                <w:sz w:val="24"/>
              </w:rPr>
              <w:t>陈</w:t>
            </w:r>
            <w:r>
              <w:rPr>
                <w:rFonts w:eastAsia="楷体_GB2312"/>
                <w:color w:val="000000" w:themeColor="text1"/>
                <w:kern w:val="0"/>
                <w:sz w:val="24"/>
              </w:rPr>
              <w:t xml:space="preserve">   </w:t>
            </w:r>
            <w:proofErr w:type="gramStart"/>
            <w:r>
              <w:rPr>
                <w:rFonts w:eastAsia="楷体_GB2312" w:hint="eastAsia"/>
                <w:color w:val="000000" w:themeColor="text1"/>
                <w:kern w:val="0"/>
                <w:sz w:val="24"/>
              </w:rPr>
              <w:t>磊</w:t>
            </w:r>
            <w:proofErr w:type="gramEnd"/>
          </w:p>
        </w:tc>
        <w:tc>
          <w:tcPr>
            <w:tcW w:w="3902" w:type="dxa"/>
            <w:vAlign w:val="center"/>
          </w:tcPr>
          <w:p w14:paraId="0B345088" w14:textId="77777777" w:rsidR="00560B2B" w:rsidRDefault="003C3935">
            <w:pPr>
              <w:jc w:val="center"/>
              <w:rPr>
                <w:rFonts w:eastAsia="楷体_GB2312"/>
                <w:kern w:val="0"/>
                <w:sz w:val="24"/>
              </w:rPr>
            </w:pPr>
            <w:r>
              <w:rPr>
                <w:rFonts w:eastAsia="楷体_GB2312" w:hint="eastAsia"/>
                <w:color w:val="000000" w:themeColor="text1"/>
                <w:kern w:val="0"/>
                <w:sz w:val="24"/>
              </w:rPr>
              <w:t>中国铁路广州局集团有限公司</w:t>
            </w:r>
          </w:p>
        </w:tc>
        <w:tc>
          <w:tcPr>
            <w:tcW w:w="1629" w:type="dxa"/>
            <w:vAlign w:val="center"/>
          </w:tcPr>
          <w:p w14:paraId="710235F7" w14:textId="77777777" w:rsidR="00560B2B" w:rsidRDefault="003C3935">
            <w:pPr>
              <w:jc w:val="center"/>
              <w:rPr>
                <w:rFonts w:eastAsia="楷体_GB2312"/>
                <w:kern w:val="0"/>
                <w:sz w:val="24"/>
              </w:rPr>
            </w:pPr>
            <w:r>
              <w:rPr>
                <w:rFonts w:eastAsia="楷体_GB2312" w:hint="eastAsia"/>
                <w:color w:val="000000" w:themeColor="text1"/>
                <w:kern w:val="0"/>
                <w:sz w:val="24"/>
              </w:rPr>
              <w:t>企业专家</w:t>
            </w:r>
          </w:p>
        </w:tc>
        <w:tc>
          <w:tcPr>
            <w:tcW w:w="1543" w:type="dxa"/>
            <w:vAlign w:val="center"/>
          </w:tcPr>
          <w:p w14:paraId="7CDD2649" w14:textId="77777777" w:rsidR="00560B2B" w:rsidRDefault="003C3935">
            <w:pPr>
              <w:jc w:val="center"/>
              <w:rPr>
                <w:rFonts w:eastAsia="楷体_GB2312"/>
                <w:kern w:val="0"/>
                <w:sz w:val="24"/>
              </w:rPr>
            </w:pPr>
            <w:r>
              <w:rPr>
                <w:rFonts w:eastAsia="楷体_GB2312" w:hint="eastAsia"/>
                <w:color w:val="000000" w:themeColor="text1"/>
                <w:kern w:val="0"/>
                <w:sz w:val="24"/>
              </w:rPr>
              <w:t>高级工程师</w:t>
            </w:r>
          </w:p>
        </w:tc>
      </w:tr>
      <w:tr w:rsidR="00560B2B" w14:paraId="716113AD" w14:textId="77777777">
        <w:trPr>
          <w:trHeight w:val="454"/>
          <w:jc w:val="center"/>
        </w:trPr>
        <w:tc>
          <w:tcPr>
            <w:tcW w:w="796" w:type="dxa"/>
            <w:vAlign w:val="center"/>
          </w:tcPr>
          <w:p w14:paraId="264BB210" w14:textId="77777777" w:rsidR="00560B2B" w:rsidRDefault="003C3935">
            <w:pPr>
              <w:jc w:val="center"/>
              <w:rPr>
                <w:rFonts w:eastAsia="楷体_GB2312"/>
                <w:kern w:val="0"/>
                <w:sz w:val="24"/>
              </w:rPr>
            </w:pPr>
            <w:r>
              <w:rPr>
                <w:rFonts w:eastAsia="楷体_GB2312" w:hint="eastAsia"/>
                <w:color w:val="000000" w:themeColor="text1"/>
                <w:kern w:val="0"/>
                <w:sz w:val="24"/>
              </w:rPr>
              <w:t>8</w:t>
            </w:r>
          </w:p>
        </w:tc>
        <w:tc>
          <w:tcPr>
            <w:tcW w:w="1170" w:type="dxa"/>
            <w:vAlign w:val="center"/>
          </w:tcPr>
          <w:p w14:paraId="40FADCFD" w14:textId="77777777" w:rsidR="00560B2B" w:rsidRDefault="003C3935">
            <w:pPr>
              <w:jc w:val="center"/>
              <w:rPr>
                <w:rFonts w:eastAsia="楷体_GB2312"/>
                <w:kern w:val="0"/>
                <w:sz w:val="24"/>
              </w:rPr>
            </w:pPr>
            <w:r>
              <w:rPr>
                <w:rFonts w:eastAsia="楷体_GB2312" w:hint="eastAsia"/>
                <w:color w:val="000000" w:themeColor="text1"/>
                <w:kern w:val="0"/>
                <w:sz w:val="24"/>
              </w:rPr>
              <w:t>刘祥毅</w:t>
            </w:r>
          </w:p>
        </w:tc>
        <w:tc>
          <w:tcPr>
            <w:tcW w:w="3902" w:type="dxa"/>
            <w:vAlign w:val="center"/>
          </w:tcPr>
          <w:p w14:paraId="72FCB331" w14:textId="77777777" w:rsidR="00560B2B" w:rsidRDefault="003C3935">
            <w:pPr>
              <w:jc w:val="center"/>
              <w:rPr>
                <w:rFonts w:eastAsia="楷体_GB2312"/>
                <w:kern w:val="0"/>
                <w:sz w:val="24"/>
              </w:rPr>
            </w:pPr>
            <w:r>
              <w:rPr>
                <w:rFonts w:eastAsia="楷体_GB2312" w:hint="eastAsia"/>
                <w:color w:val="000000" w:themeColor="text1"/>
                <w:kern w:val="0"/>
                <w:sz w:val="24"/>
              </w:rPr>
              <w:t>中国铁路广州局集团有限公司</w:t>
            </w:r>
          </w:p>
        </w:tc>
        <w:tc>
          <w:tcPr>
            <w:tcW w:w="1629" w:type="dxa"/>
            <w:vAlign w:val="center"/>
          </w:tcPr>
          <w:p w14:paraId="63736479" w14:textId="77777777" w:rsidR="00560B2B" w:rsidRDefault="003C3935">
            <w:pPr>
              <w:jc w:val="center"/>
              <w:rPr>
                <w:rFonts w:eastAsia="楷体_GB2312"/>
                <w:kern w:val="0"/>
                <w:sz w:val="24"/>
              </w:rPr>
            </w:pPr>
            <w:r>
              <w:rPr>
                <w:rFonts w:eastAsia="楷体_GB2312" w:hint="eastAsia"/>
                <w:color w:val="000000" w:themeColor="text1"/>
                <w:kern w:val="0"/>
                <w:sz w:val="24"/>
              </w:rPr>
              <w:t>企业专家</w:t>
            </w:r>
          </w:p>
        </w:tc>
        <w:tc>
          <w:tcPr>
            <w:tcW w:w="1543" w:type="dxa"/>
            <w:vAlign w:val="center"/>
          </w:tcPr>
          <w:p w14:paraId="5CE25198" w14:textId="77777777" w:rsidR="00560B2B" w:rsidRDefault="003C3935">
            <w:pPr>
              <w:jc w:val="center"/>
              <w:rPr>
                <w:rFonts w:eastAsia="楷体_GB2312"/>
                <w:kern w:val="0"/>
                <w:sz w:val="24"/>
              </w:rPr>
            </w:pPr>
            <w:r>
              <w:rPr>
                <w:rFonts w:eastAsia="楷体_GB2312" w:hint="eastAsia"/>
                <w:color w:val="000000" w:themeColor="text1"/>
                <w:kern w:val="0"/>
                <w:sz w:val="24"/>
              </w:rPr>
              <w:t>高级工程师</w:t>
            </w:r>
          </w:p>
        </w:tc>
      </w:tr>
      <w:tr w:rsidR="00560B2B" w14:paraId="7139BAA9" w14:textId="77777777">
        <w:trPr>
          <w:trHeight w:val="454"/>
          <w:jc w:val="center"/>
        </w:trPr>
        <w:tc>
          <w:tcPr>
            <w:tcW w:w="796" w:type="dxa"/>
            <w:vAlign w:val="center"/>
          </w:tcPr>
          <w:p w14:paraId="343CBD6C" w14:textId="77777777" w:rsidR="00560B2B" w:rsidRDefault="003C3935">
            <w:pPr>
              <w:jc w:val="center"/>
              <w:rPr>
                <w:rFonts w:eastAsia="楷体_GB2312"/>
                <w:kern w:val="0"/>
                <w:sz w:val="24"/>
              </w:rPr>
            </w:pPr>
            <w:r>
              <w:rPr>
                <w:rFonts w:eastAsia="楷体_GB2312" w:hint="eastAsia"/>
                <w:color w:val="000000" w:themeColor="text1"/>
                <w:kern w:val="0"/>
                <w:sz w:val="24"/>
              </w:rPr>
              <w:t>9</w:t>
            </w:r>
          </w:p>
        </w:tc>
        <w:tc>
          <w:tcPr>
            <w:tcW w:w="1170" w:type="dxa"/>
            <w:vAlign w:val="center"/>
          </w:tcPr>
          <w:p w14:paraId="193BAF87" w14:textId="77777777" w:rsidR="00560B2B" w:rsidRDefault="003C3935">
            <w:pPr>
              <w:jc w:val="center"/>
              <w:rPr>
                <w:rFonts w:eastAsia="楷体_GB2312"/>
                <w:kern w:val="0"/>
                <w:sz w:val="24"/>
              </w:rPr>
            </w:pPr>
            <w:r>
              <w:rPr>
                <w:rFonts w:eastAsia="楷体_GB2312" w:hint="eastAsia"/>
                <w:color w:val="000000" w:themeColor="text1"/>
                <w:kern w:val="0"/>
                <w:sz w:val="24"/>
              </w:rPr>
              <w:t>王远见</w:t>
            </w:r>
          </w:p>
        </w:tc>
        <w:tc>
          <w:tcPr>
            <w:tcW w:w="3902" w:type="dxa"/>
            <w:vAlign w:val="center"/>
          </w:tcPr>
          <w:p w14:paraId="21C998F9" w14:textId="77777777" w:rsidR="00560B2B" w:rsidRDefault="003C3935">
            <w:pPr>
              <w:jc w:val="center"/>
              <w:rPr>
                <w:rFonts w:eastAsia="楷体_GB2312"/>
                <w:kern w:val="0"/>
                <w:sz w:val="24"/>
              </w:rPr>
            </w:pPr>
            <w:r>
              <w:rPr>
                <w:rFonts w:eastAsia="楷体_GB2312" w:hint="eastAsia"/>
                <w:color w:val="000000" w:themeColor="text1"/>
                <w:kern w:val="0"/>
                <w:sz w:val="24"/>
              </w:rPr>
              <w:t>中国铁路广州局集团有限公司</w:t>
            </w:r>
          </w:p>
        </w:tc>
        <w:tc>
          <w:tcPr>
            <w:tcW w:w="1629" w:type="dxa"/>
            <w:vAlign w:val="center"/>
          </w:tcPr>
          <w:p w14:paraId="4DFE5482" w14:textId="77777777" w:rsidR="00560B2B" w:rsidRDefault="003C3935">
            <w:pPr>
              <w:jc w:val="center"/>
              <w:rPr>
                <w:rFonts w:eastAsia="楷体_GB2312"/>
                <w:kern w:val="0"/>
                <w:sz w:val="24"/>
              </w:rPr>
            </w:pPr>
            <w:r>
              <w:rPr>
                <w:rFonts w:eastAsia="楷体_GB2312" w:hint="eastAsia"/>
                <w:color w:val="000000" w:themeColor="text1"/>
                <w:kern w:val="0"/>
                <w:sz w:val="24"/>
              </w:rPr>
              <w:t>企业专家</w:t>
            </w:r>
          </w:p>
        </w:tc>
        <w:tc>
          <w:tcPr>
            <w:tcW w:w="1543" w:type="dxa"/>
            <w:vAlign w:val="center"/>
          </w:tcPr>
          <w:p w14:paraId="30FCE714" w14:textId="77777777" w:rsidR="00560B2B" w:rsidRDefault="003C3935">
            <w:pPr>
              <w:jc w:val="center"/>
              <w:rPr>
                <w:rFonts w:eastAsia="楷体_GB2312"/>
                <w:kern w:val="0"/>
                <w:sz w:val="24"/>
              </w:rPr>
            </w:pPr>
            <w:r>
              <w:rPr>
                <w:rFonts w:eastAsia="楷体_GB2312" w:hint="eastAsia"/>
                <w:color w:val="000000" w:themeColor="text1"/>
                <w:kern w:val="0"/>
                <w:sz w:val="24"/>
              </w:rPr>
              <w:t>技术员</w:t>
            </w:r>
            <w:r>
              <w:rPr>
                <w:rFonts w:eastAsia="楷体_GB2312"/>
                <w:color w:val="000000" w:themeColor="text1"/>
                <w:kern w:val="0"/>
                <w:sz w:val="24"/>
              </w:rPr>
              <w:t>/</w:t>
            </w:r>
            <w:r>
              <w:rPr>
                <w:rFonts w:eastAsia="楷体_GB2312" w:hint="eastAsia"/>
                <w:color w:val="000000" w:themeColor="text1"/>
                <w:kern w:val="0"/>
                <w:sz w:val="24"/>
              </w:rPr>
              <w:t>技师</w:t>
            </w:r>
          </w:p>
        </w:tc>
      </w:tr>
      <w:tr w:rsidR="00560B2B" w14:paraId="582D3F12" w14:textId="77777777">
        <w:trPr>
          <w:trHeight w:val="454"/>
          <w:jc w:val="center"/>
        </w:trPr>
        <w:tc>
          <w:tcPr>
            <w:tcW w:w="796" w:type="dxa"/>
            <w:vAlign w:val="center"/>
          </w:tcPr>
          <w:p w14:paraId="4EBAE1C6" w14:textId="77777777" w:rsidR="00560B2B" w:rsidRDefault="003C3935">
            <w:pPr>
              <w:jc w:val="center"/>
              <w:rPr>
                <w:rFonts w:eastAsia="楷体_GB2312"/>
                <w:kern w:val="0"/>
                <w:sz w:val="24"/>
              </w:rPr>
            </w:pPr>
            <w:r>
              <w:rPr>
                <w:rFonts w:eastAsia="楷体_GB2312" w:hint="eastAsia"/>
                <w:color w:val="000000" w:themeColor="text1"/>
                <w:kern w:val="0"/>
                <w:sz w:val="24"/>
              </w:rPr>
              <w:t>10</w:t>
            </w:r>
          </w:p>
        </w:tc>
        <w:tc>
          <w:tcPr>
            <w:tcW w:w="1170" w:type="dxa"/>
            <w:vAlign w:val="center"/>
          </w:tcPr>
          <w:p w14:paraId="727456D9" w14:textId="77777777" w:rsidR="00560B2B" w:rsidRDefault="003C3935">
            <w:pPr>
              <w:jc w:val="center"/>
              <w:rPr>
                <w:color w:val="C00000"/>
              </w:rPr>
            </w:pPr>
            <w:r>
              <w:rPr>
                <w:rFonts w:eastAsia="楷体_GB2312" w:hint="eastAsia"/>
                <w:color w:val="000000" w:themeColor="text1"/>
                <w:kern w:val="0"/>
                <w:sz w:val="24"/>
              </w:rPr>
              <w:t>王</w:t>
            </w:r>
            <w:r>
              <w:rPr>
                <w:rFonts w:eastAsia="楷体_GB2312"/>
                <w:color w:val="000000" w:themeColor="text1"/>
                <w:kern w:val="0"/>
                <w:sz w:val="24"/>
              </w:rPr>
              <w:t xml:space="preserve">    </w:t>
            </w:r>
            <w:r>
              <w:rPr>
                <w:rFonts w:eastAsia="楷体_GB2312" w:hint="eastAsia"/>
                <w:color w:val="000000" w:themeColor="text1"/>
                <w:kern w:val="0"/>
                <w:sz w:val="24"/>
              </w:rPr>
              <w:t>利</w:t>
            </w:r>
          </w:p>
        </w:tc>
        <w:tc>
          <w:tcPr>
            <w:tcW w:w="3902" w:type="dxa"/>
            <w:vAlign w:val="center"/>
          </w:tcPr>
          <w:p w14:paraId="7434AE93" w14:textId="77777777" w:rsidR="00560B2B" w:rsidRDefault="003C3935">
            <w:pPr>
              <w:jc w:val="center"/>
              <w:rPr>
                <w:rFonts w:eastAsia="楷体_GB2312"/>
                <w:kern w:val="0"/>
                <w:sz w:val="24"/>
              </w:rPr>
            </w:pPr>
            <w:r>
              <w:rPr>
                <w:rFonts w:eastAsia="楷体_GB2312" w:hint="eastAsia"/>
                <w:color w:val="000000" w:themeColor="text1"/>
                <w:kern w:val="0"/>
                <w:sz w:val="24"/>
              </w:rPr>
              <w:t>中国铁路广州局集团有限公司</w:t>
            </w:r>
          </w:p>
        </w:tc>
        <w:tc>
          <w:tcPr>
            <w:tcW w:w="1629" w:type="dxa"/>
            <w:vAlign w:val="center"/>
          </w:tcPr>
          <w:p w14:paraId="241A4566" w14:textId="77777777" w:rsidR="00560B2B" w:rsidRDefault="003C3935">
            <w:pPr>
              <w:jc w:val="center"/>
              <w:rPr>
                <w:rFonts w:eastAsia="楷体_GB2312"/>
                <w:kern w:val="0"/>
                <w:sz w:val="24"/>
              </w:rPr>
            </w:pPr>
            <w:r>
              <w:rPr>
                <w:rFonts w:eastAsia="楷体_GB2312" w:hint="eastAsia"/>
                <w:kern w:val="0"/>
                <w:sz w:val="24"/>
              </w:rPr>
              <w:t>毕业生代表</w:t>
            </w:r>
          </w:p>
        </w:tc>
        <w:tc>
          <w:tcPr>
            <w:tcW w:w="1543" w:type="dxa"/>
            <w:vAlign w:val="center"/>
          </w:tcPr>
          <w:p w14:paraId="1EE5279C" w14:textId="77777777" w:rsidR="00560B2B" w:rsidRDefault="003C3935">
            <w:pPr>
              <w:ind w:leftChars="-100" w:left="-210" w:rightChars="-100" w:right="-210"/>
              <w:jc w:val="center"/>
              <w:rPr>
                <w:rFonts w:eastAsia="楷体_GB2312"/>
                <w:kern w:val="0"/>
                <w:sz w:val="24"/>
              </w:rPr>
            </w:pPr>
            <w:r>
              <w:rPr>
                <w:rFonts w:eastAsia="楷体_GB2312" w:hint="eastAsia"/>
                <w:kern w:val="0"/>
                <w:sz w:val="24"/>
              </w:rPr>
              <w:t>班组长</w:t>
            </w:r>
            <w:r>
              <w:rPr>
                <w:rFonts w:eastAsia="楷体_GB2312"/>
                <w:kern w:val="0"/>
                <w:sz w:val="24"/>
              </w:rPr>
              <w:t>/</w:t>
            </w:r>
            <w:r>
              <w:rPr>
                <w:rFonts w:eastAsia="楷体_GB2312" w:hint="eastAsia"/>
                <w:kern w:val="0"/>
                <w:sz w:val="24"/>
              </w:rPr>
              <w:t>技师</w:t>
            </w:r>
          </w:p>
        </w:tc>
      </w:tr>
    </w:tbl>
    <w:p w14:paraId="5AD9869B" w14:textId="77777777" w:rsidR="00560B2B" w:rsidRDefault="00560B2B">
      <w:pPr>
        <w:widowControl/>
        <w:jc w:val="left"/>
        <w:rPr>
          <w:rFonts w:ascii="黑体" w:eastAsia="黑体" w:hAnsi="黑体" w:hint="eastAsia"/>
          <w:sz w:val="36"/>
          <w:szCs w:val="36"/>
        </w:rPr>
        <w:sectPr w:rsidR="00560B2B">
          <w:footerReference w:type="default" r:id="rId10"/>
          <w:headerReference w:type="first" r:id="rId11"/>
          <w:footerReference w:type="first" r:id="rId12"/>
          <w:pgSz w:w="11906" w:h="16838"/>
          <w:pgMar w:top="1418" w:right="1418" w:bottom="1134" w:left="1418" w:header="851" w:footer="992" w:gutter="0"/>
          <w:pgNumType w:fmt="upperRoman" w:start="1"/>
          <w:cols w:space="425"/>
          <w:titlePg/>
          <w:docGrid w:type="linesAndChars" w:linePitch="311"/>
        </w:sectPr>
      </w:pPr>
    </w:p>
    <w:p w14:paraId="660DC5D1" w14:textId="77777777" w:rsidR="00560B2B" w:rsidRDefault="003C3935">
      <w:pPr>
        <w:jc w:val="center"/>
        <w:rPr>
          <w:rFonts w:ascii="黑体" w:eastAsia="黑体" w:hAnsi="黑体" w:hint="eastAsia"/>
          <w:sz w:val="36"/>
        </w:rPr>
      </w:pPr>
      <w:r>
        <w:rPr>
          <w:rFonts w:ascii="黑体" w:eastAsia="黑体" w:hAnsi="黑体" w:hint="eastAsia"/>
          <w:sz w:val="36"/>
        </w:rPr>
        <w:lastRenderedPageBreak/>
        <w:t>目</w:t>
      </w:r>
      <w:r>
        <w:rPr>
          <w:rFonts w:ascii="黑体" w:eastAsia="黑体" w:hAnsi="黑体" w:hint="eastAsia"/>
          <w:sz w:val="36"/>
        </w:rPr>
        <w:t xml:space="preserve"> </w:t>
      </w:r>
      <w:r>
        <w:rPr>
          <w:rFonts w:ascii="黑体" w:eastAsia="黑体" w:hAnsi="黑体" w:hint="eastAsia"/>
          <w:sz w:val="36"/>
        </w:rPr>
        <w:t>录</w:t>
      </w:r>
    </w:p>
    <w:p w14:paraId="396AD724" w14:textId="77777777" w:rsidR="00560B2B" w:rsidRDefault="003C3935">
      <w:pPr>
        <w:pStyle w:val="TOC1"/>
        <w:tabs>
          <w:tab w:val="right" w:leader="dot" w:pos="9060"/>
        </w:tabs>
        <w:rPr>
          <w:rFonts w:asciiTheme="minorHAnsi" w:eastAsiaTheme="minorEastAsia" w:hAnsiTheme="minorHAnsi" w:cstheme="minorBidi" w:hint="eastAsia"/>
          <w:sz w:val="22"/>
          <w14:ligatures w14:val="standardContextual"/>
        </w:rPr>
      </w:pPr>
      <w:r>
        <w:rPr>
          <w:rFonts w:ascii="宋体" w:hAnsi="宋体"/>
          <w:sz w:val="21"/>
        </w:rPr>
        <w:fldChar w:fldCharType="begin"/>
      </w:r>
      <w:r>
        <w:rPr>
          <w:rFonts w:ascii="宋体" w:hAnsi="宋体"/>
          <w:sz w:val="21"/>
        </w:rPr>
        <w:instrText xml:space="preserve"> TOC \h \z \t "</w:instrText>
      </w:r>
      <w:r>
        <w:rPr>
          <w:rFonts w:ascii="宋体" w:hAnsi="宋体"/>
          <w:sz w:val="21"/>
        </w:rPr>
        <w:instrText>二级标题</w:instrText>
      </w:r>
      <w:r>
        <w:rPr>
          <w:rFonts w:ascii="宋体" w:hAnsi="宋体"/>
          <w:sz w:val="21"/>
        </w:rPr>
        <w:instrText>,1,</w:instrText>
      </w:r>
      <w:r>
        <w:rPr>
          <w:rFonts w:ascii="宋体" w:hAnsi="宋体"/>
          <w:sz w:val="21"/>
        </w:rPr>
        <w:instrText>三级标题</w:instrText>
      </w:r>
      <w:r>
        <w:rPr>
          <w:rFonts w:ascii="宋体" w:hAnsi="宋体"/>
          <w:sz w:val="21"/>
        </w:rPr>
        <w:instrText>,2,</w:instrText>
      </w:r>
      <w:r>
        <w:rPr>
          <w:rFonts w:ascii="宋体" w:hAnsi="宋体"/>
          <w:sz w:val="21"/>
        </w:rPr>
        <w:instrText>四级标题</w:instrText>
      </w:r>
      <w:r>
        <w:rPr>
          <w:rFonts w:ascii="宋体" w:hAnsi="宋体"/>
          <w:sz w:val="21"/>
        </w:rPr>
        <w:instrText xml:space="preserve">,3" </w:instrText>
      </w:r>
      <w:r>
        <w:rPr>
          <w:rFonts w:ascii="宋体" w:hAnsi="宋体"/>
          <w:sz w:val="21"/>
        </w:rPr>
        <w:fldChar w:fldCharType="separate"/>
      </w:r>
      <w:hyperlink w:anchor="_Toc201926285" w:history="1">
        <w:r>
          <w:rPr>
            <w:rStyle w:val="afb"/>
            <w:rFonts w:hint="eastAsia"/>
          </w:rPr>
          <w:t>一、专业名称及专业代码</w:t>
        </w:r>
        <w:r>
          <w:rPr>
            <w:rFonts w:hint="eastAsia"/>
          </w:rPr>
          <w:tab/>
        </w:r>
        <w:r>
          <w:rPr>
            <w:rFonts w:hint="eastAsia"/>
          </w:rPr>
          <w:fldChar w:fldCharType="begin"/>
        </w:r>
        <w:r>
          <w:rPr>
            <w:rFonts w:hint="eastAsia"/>
          </w:rPr>
          <w:instrText xml:space="preserve"> </w:instrText>
        </w:r>
        <w:r>
          <w:instrText>PAGEREF _Toc201926285 \h</w:instrText>
        </w:r>
        <w:r>
          <w:rPr>
            <w:rFonts w:hint="eastAsia"/>
          </w:rPr>
          <w:instrText xml:space="preserve"> </w:instrText>
        </w:r>
        <w:r>
          <w:rPr>
            <w:rFonts w:hint="eastAsia"/>
          </w:rPr>
        </w:r>
        <w:r>
          <w:rPr>
            <w:rFonts w:hint="eastAsia"/>
          </w:rPr>
          <w:fldChar w:fldCharType="separate"/>
        </w:r>
        <w:r>
          <w:t>1</w:t>
        </w:r>
        <w:r>
          <w:rPr>
            <w:rFonts w:hint="eastAsia"/>
          </w:rPr>
          <w:fldChar w:fldCharType="end"/>
        </w:r>
      </w:hyperlink>
    </w:p>
    <w:p w14:paraId="52CC4F5A" w14:textId="77777777" w:rsidR="00560B2B" w:rsidRDefault="003C3935">
      <w:pPr>
        <w:pStyle w:val="TOC2"/>
        <w:tabs>
          <w:tab w:val="right" w:leader="dot" w:pos="9060"/>
        </w:tabs>
        <w:ind w:left="420"/>
        <w:rPr>
          <w:rFonts w:asciiTheme="minorHAnsi" w:eastAsiaTheme="minorEastAsia" w:hAnsiTheme="minorHAnsi" w:cstheme="minorBidi" w:hint="eastAsia"/>
          <w:sz w:val="22"/>
          <w14:ligatures w14:val="standardContextual"/>
        </w:rPr>
      </w:pPr>
      <w:hyperlink w:anchor="_Toc201926286" w:history="1">
        <w:r>
          <w:rPr>
            <w:rStyle w:val="afb"/>
            <w:rFonts w:hint="eastAsia"/>
          </w:rPr>
          <w:t>1</w:t>
        </w:r>
        <w:r>
          <w:rPr>
            <w:rStyle w:val="afb"/>
            <w:rFonts w:hint="eastAsia"/>
          </w:rPr>
          <w:t>．专业名称</w:t>
        </w:r>
        <w:r>
          <w:rPr>
            <w:rFonts w:hint="eastAsia"/>
          </w:rPr>
          <w:tab/>
        </w:r>
        <w:r>
          <w:rPr>
            <w:rFonts w:hint="eastAsia"/>
          </w:rPr>
          <w:fldChar w:fldCharType="begin"/>
        </w:r>
        <w:r>
          <w:rPr>
            <w:rFonts w:hint="eastAsia"/>
          </w:rPr>
          <w:instrText xml:space="preserve"> </w:instrText>
        </w:r>
        <w:r>
          <w:instrText>PAGEREF _Toc201926286 \h</w:instrText>
        </w:r>
        <w:r>
          <w:rPr>
            <w:rFonts w:hint="eastAsia"/>
          </w:rPr>
          <w:instrText xml:space="preserve"> </w:instrText>
        </w:r>
        <w:r>
          <w:rPr>
            <w:rFonts w:hint="eastAsia"/>
          </w:rPr>
        </w:r>
        <w:r>
          <w:rPr>
            <w:rFonts w:hint="eastAsia"/>
          </w:rPr>
          <w:fldChar w:fldCharType="separate"/>
        </w:r>
        <w:r>
          <w:t>1</w:t>
        </w:r>
        <w:r>
          <w:rPr>
            <w:rFonts w:hint="eastAsia"/>
          </w:rPr>
          <w:fldChar w:fldCharType="end"/>
        </w:r>
      </w:hyperlink>
    </w:p>
    <w:p w14:paraId="030D1048" w14:textId="77777777" w:rsidR="00560B2B" w:rsidRDefault="003C3935">
      <w:pPr>
        <w:pStyle w:val="TOC2"/>
        <w:tabs>
          <w:tab w:val="right" w:leader="dot" w:pos="9060"/>
        </w:tabs>
        <w:ind w:left="420"/>
        <w:rPr>
          <w:rFonts w:asciiTheme="minorHAnsi" w:eastAsiaTheme="minorEastAsia" w:hAnsiTheme="minorHAnsi" w:cstheme="minorBidi" w:hint="eastAsia"/>
          <w:sz w:val="22"/>
          <w14:ligatures w14:val="standardContextual"/>
        </w:rPr>
      </w:pPr>
      <w:hyperlink w:anchor="_Toc201926287" w:history="1">
        <w:r>
          <w:rPr>
            <w:rStyle w:val="afb"/>
            <w:rFonts w:hint="eastAsia"/>
          </w:rPr>
          <w:t>2</w:t>
        </w:r>
        <w:r>
          <w:rPr>
            <w:rStyle w:val="afb"/>
            <w:rFonts w:hint="eastAsia"/>
          </w:rPr>
          <w:t>．专业代码</w:t>
        </w:r>
        <w:r>
          <w:rPr>
            <w:rFonts w:hint="eastAsia"/>
          </w:rPr>
          <w:tab/>
        </w:r>
        <w:r>
          <w:rPr>
            <w:rFonts w:hint="eastAsia"/>
          </w:rPr>
          <w:fldChar w:fldCharType="begin"/>
        </w:r>
        <w:r>
          <w:rPr>
            <w:rFonts w:hint="eastAsia"/>
          </w:rPr>
          <w:instrText xml:space="preserve"> </w:instrText>
        </w:r>
        <w:r>
          <w:instrText>PAGEREF _Toc201926287 \h</w:instrText>
        </w:r>
        <w:r>
          <w:rPr>
            <w:rFonts w:hint="eastAsia"/>
          </w:rPr>
          <w:instrText xml:space="preserve"> </w:instrText>
        </w:r>
        <w:r>
          <w:rPr>
            <w:rFonts w:hint="eastAsia"/>
          </w:rPr>
        </w:r>
        <w:r>
          <w:rPr>
            <w:rFonts w:hint="eastAsia"/>
          </w:rPr>
          <w:fldChar w:fldCharType="separate"/>
        </w:r>
        <w:r>
          <w:t>1</w:t>
        </w:r>
        <w:r>
          <w:rPr>
            <w:rFonts w:hint="eastAsia"/>
          </w:rPr>
          <w:fldChar w:fldCharType="end"/>
        </w:r>
      </w:hyperlink>
    </w:p>
    <w:p w14:paraId="273652CE" w14:textId="77777777" w:rsidR="00560B2B" w:rsidRDefault="003C3935">
      <w:pPr>
        <w:pStyle w:val="TOC1"/>
        <w:tabs>
          <w:tab w:val="right" w:leader="dot" w:pos="9060"/>
        </w:tabs>
        <w:rPr>
          <w:rFonts w:asciiTheme="minorHAnsi" w:eastAsiaTheme="minorEastAsia" w:hAnsiTheme="minorHAnsi" w:cstheme="minorBidi" w:hint="eastAsia"/>
          <w:sz w:val="22"/>
          <w14:ligatures w14:val="standardContextual"/>
        </w:rPr>
      </w:pPr>
      <w:hyperlink w:anchor="_Toc201926288" w:history="1">
        <w:r>
          <w:rPr>
            <w:rStyle w:val="afb"/>
            <w:rFonts w:hint="eastAsia"/>
          </w:rPr>
          <w:t>二、入学要求</w:t>
        </w:r>
        <w:r>
          <w:rPr>
            <w:rFonts w:hint="eastAsia"/>
          </w:rPr>
          <w:tab/>
        </w:r>
        <w:r>
          <w:rPr>
            <w:rFonts w:hint="eastAsia"/>
          </w:rPr>
          <w:fldChar w:fldCharType="begin"/>
        </w:r>
        <w:r>
          <w:rPr>
            <w:rFonts w:hint="eastAsia"/>
          </w:rPr>
          <w:instrText xml:space="preserve"> </w:instrText>
        </w:r>
        <w:r>
          <w:instrText>PAGEREF _Toc201926288 \h</w:instrText>
        </w:r>
        <w:r>
          <w:rPr>
            <w:rFonts w:hint="eastAsia"/>
          </w:rPr>
          <w:instrText xml:space="preserve"> </w:instrText>
        </w:r>
        <w:r>
          <w:rPr>
            <w:rFonts w:hint="eastAsia"/>
          </w:rPr>
        </w:r>
        <w:r>
          <w:rPr>
            <w:rFonts w:hint="eastAsia"/>
          </w:rPr>
          <w:fldChar w:fldCharType="separate"/>
        </w:r>
        <w:r>
          <w:t>1</w:t>
        </w:r>
        <w:r>
          <w:rPr>
            <w:rFonts w:hint="eastAsia"/>
          </w:rPr>
          <w:fldChar w:fldCharType="end"/>
        </w:r>
      </w:hyperlink>
    </w:p>
    <w:p w14:paraId="6A13689A" w14:textId="77777777" w:rsidR="00560B2B" w:rsidRDefault="003C3935">
      <w:pPr>
        <w:pStyle w:val="TOC1"/>
        <w:tabs>
          <w:tab w:val="right" w:leader="dot" w:pos="9060"/>
        </w:tabs>
        <w:rPr>
          <w:rFonts w:asciiTheme="minorHAnsi" w:eastAsiaTheme="minorEastAsia" w:hAnsiTheme="minorHAnsi" w:cstheme="minorBidi" w:hint="eastAsia"/>
          <w:sz w:val="22"/>
          <w14:ligatures w14:val="standardContextual"/>
        </w:rPr>
      </w:pPr>
      <w:hyperlink w:anchor="_Toc201926289" w:history="1">
        <w:r>
          <w:rPr>
            <w:rStyle w:val="afb"/>
            <w:rFonts w:hint="eastAsia"/>
          </w:rPr>
          <w:t>三、修业年限</w:t>
        </w:r>
        <w:r>
          <w:rPr>
            <w:rFonts w:hint="eastAsia"/>
          </w:rPr>
          <w:tab/>
        </w:r>
        <w:r>
          <w:rPr>
            <w:rFonts w:hint="eastAsia"/>
          </w:rPr>
          <w:fldChar w:fldCharType="begin"/>
        </w:r>
        <w:r>
          <w:rPr>
            <w:rFonts w:hint="eastAsia"/>
          </w:rPr>
          <w:instrText xml:space="preserve"> </w:instrText>
        </w:r>
        <w:r>
          <w:instrText>PAGEREF _Toc201926289 \h</w:instrText>
        </w:r>
        <w:r>
          <w:rPr>
            <w:rFonts w:hint="eastAsia"/>
          </w:rPr>
          <w:instrText xml:space="preserve"> </w:instrText>
        </w:r>
        <w:r>
          <w:rPr>
            <w:rFonts w:hint="eastAsia"/>
          </w:rPr>
        </w:r>
        <w:r>
          <w:rPr>
            <w:rFonts w:hint="eastAsia"/>
          </w:rPr>
          <w:fldChar w:fldCharType="separate"/>
        </w:r>
        <w:r>
          <w:t>1</w:t>
        </w:r>
        <w:r>
          <w:rPr>
            <w:rFonts w:hint="eastAsia"/>
          </w:rPr>
          <w:fldChar w:fldCharType="end"/>
        </w:r>
      </w:hyperlink>
    </w:p>
    <w:p w14:paraId="05A0BC88" w14:textId="77777777" w:rsidR="00560B2B" w:rsidRDefault="003C3935">
      <w:pPr>
        <w:pStyle w:val="TOC1"/>
        <w:tabs>
          <w:tab w:val="right" w:leader="dot" w:pos="9060"/>
        </w:tabs>
        <w:rPr>
          <w:rFonts w:asciiTheme="minorHAnsi" w:eastAsiaTheme="minorEastAsia" w:hAnsiTheme="minorHAnsi" w:cstheme="minorBidi" w:hint="eastAsia"/>
          <w:sz w:val="22"/>
          <w14:ligatures w14:val="standardContextual"/>
        </w:rPr>
      </w:pPr>
      <w:hyperlink w:anchor="_Toc201926290" w:history="1">
        <w:r>
          <w:rPr>
            <w:rStyle w:val="afb"/>
            <w:rFonts w:hint="eastAsia"/>
          </w:rPr>
          <w:t>四、职业面向</w:t>
        </w:r>
        <w:r>
          <w:rPr>
            <w:rFonts w:hint="eastAsia"/>
          </w:rPr>
          <w:tab/>
        </w:r>
        <w:r>
          <w:rPr>
            <w:rFonts w:hint="eastAsia"/>
          </w:rPr>
          <w:fldChar w:fldCharType="begin"/>
        </w:r>
        <w:r>
          <w:rPr>
            <w:rFonts w:hint="eastAsia"/>
          </w:rPr>
          <w:instrText xml:space="preserve"> </w:instrText>
        </w:r>
        <w:r>
          <w:instrText>PAGEREF _Toc201926290 \h</w:instrText>
        </w:r>
        <w:r>
          <w:rPr>
            <w:rFonts w:hint="eastAsia"/>
          </w:rPr>
          <w:instrText xml:space="preserve"> </w:instrText>
        </w:r>
        <w:r>
          <w:rPr>
            <w:rFonts w:hint="eastAsia"/>
          </w:rPr>
        </w:r>
        <w:r>
          <w:rPr>
            <w:rFonts w:hint="eastAsia"/>
          </w:rPr>
          <w:fldChar w:fldCharType="separate"/>
        </w:r>
        <w:r>
          <w:t>1</w:t>
        </w:r>
        <w:r>
          <w:rPr>
            <w:rFonts w:hint="eastAsia"/>
          </w:rPr>
          <w:fldChar w:fldCharType="end"/>
        </w:r>
      </w:hyperlink>
    </w:p>
    <w:p w14:paraId="026D660E" w14:textId="77777777" w:rsidR="00560B2B" w:rsidRDefault="003C3935">
      <w:pPr>
        <w:pStyle w:val="TOC2"/>
        <w:tabs>
          <w:tab w:val="right" w:leader="dot" w:pos="9060"/>
        </w:tabs>
        <w:ind w:left="420"/>
        <w:rPr>
          <w:rFonts w:asciiTheme="minorHAnsi" w:eastAsiaTheme="minorEastAsia" w:hAnsiTheme="minorHAnsi" w:cstheme="minorBidi" w:hint="eastAsia"/>
          <w:sz w:val="22"/>
          <w14:ligatures w14:val="standardContextual"/>
        </w:rPr>
      </w:pPr>
      <w:hyperlink w:anchor="_Toc201926291" w:history="1">
        <w:r>
          <w:rPr>
            <w:rStyle w:val="afb"/>
            <w:rFonts w:hint="eastAsia"/>
          </w:rPr>
          <w:t>1</w:t>
        </w:r>
        <w:r>
          <w:rPr>
            <w:rStyle w:val="afb"/>
            <w:rFonts w:hint="eastAsia"/>
          </w:rPr>
          <w:t>．职业面向</w:t>
        </w:r>
        <w:r>
          <w:rPr>
            <w:rFonts w:hint="eastAsia"/>
          </w:rPr>
          <w:tab/>
        </w:r>
        <w:r>
          <w:rPr>
            <w:rFonts w:hint="eastAsia"/>
          </w:rPr>
          <w:fldChar w:fldCharType="begin"/>
        </w:r>
        <w:r>
          <w:rPr>
            <w:rFonts w:hint="eastAsia"/>
          </w:rPr>
          <w:instrText xml:space="preserve"> </w:instrText>
        </w:r>
        <w:r>
          <w:instrText>PAGEREF _Toc201926291 \h</w:instrText>
        </w:r>
        <w:r>
          <w:rPr>
            <w:rFonts w:hint="eastAsia"/>
          </w:rPr>
          <w:instrText xml:space="preserve"> </w:instrText>
        </w:r>
        <w:r>
          <w:rPr>
            <w:rFonts w:hint="eastAsia"/>
          </w:rPr>
        </w:r>
        <w:r>
          <w:rPr>
            <w:rFonts w:hint="eastAsia"/>
          </w:rPr>
          <w:fldChar w:fldCharType="separate"/>
        </w:r>
        <w:r>
          <w:t>1</w:t>
        </w:r>
        <w:r>
          <w:rPr>
            <w:rFonts w:hint="eastAsia"/>
          </w:rPr>
          <w:fldChar w:fldCharType="end"/>
        </w:r>
      </w:hyperlink>
    </w:p>
    <w:p w14:paraId="39F0E6DA" w14:textId="77777777" w:rsidR="00560B2B" w:rsidRDefault="003C3935">
      <w:pPr>
        <w:pStyle w:val="TOC2"/>
        <w:tabs>
          <w:tab w:val="right" w:leader="dot" w:pos="9060"/>
        </w:tabs>
        <w:ind w:left="420"/>
        <w:rPr>
          <w:rFonts w:asciiTheme="minorHAnsi" w:eastAsiaTheme="minorEastAsia" w:hAnsiTheme="minorHAnsi" w:cstheme="minorBidi" w:hint="eastAsia"/>
          <w:sz w:val="22"/>
          <w14:ligatures w14:val="standardContextual"/>
        </w:rPr>
      </w:pPr>
      <w:hyperlink w:anchor="_Toc201926292" w:history="1">
        <w:r>
          <w:rPr>
            <w:rStyle w:val="afb"/>
            <w:rFonts w:hint="eastAsia"/>
          </w:rPr>
          <w:t>2</w:t>
        </w:r>
        <w:r>
          <w:rPr>
            <w:rStyle w:val="afb"/>
            <w:rFonts w:hint="eastAsia"/>
          </w:rPr>
          <w:t>．职业发展路径</w:t>
        </w:r>
        <w:r>
          <w:rPr>
            <w:rFonts w:hint="eastAsia"/>
          </w:rPr>
          <w:tab/>
        </w:r>
        <w:r>
          <w:rPr>
            <w:rFonts w:hint="eastAsia"/>
          </w:rPr>
          <w:fldChar w:fldCharType="begin"/>
        </w:r>
        <w:r>
          <w:rPr>
            <w:rFonts w:hint="eastAsia"/>
          </w:rPr>
          <w:instrText xml:space="preserve"> </w:instrText>
        </w:r>
        <w:r>
          <w:instrText>PAGEREF _Toc201926292 \h</w:instrText>
        </w:r>
        <w:r>
          <w:rPr>
            <w:rFonts w:hint="eastAsia"/>
          </w:rPr>
          <w:instrText xml:space="preserve"> </w:instrText>
        </w:r>
        <w:r>
          <w:rPr>
            <w:rFonts w:hint="eastAsia"/>
          </w:rPr>
        </w:r>
        <w:r>
          <w:rPr>
            <w:rFonts w:hint="eastAsia"/>
          </w:rPr>
          <w:fldChar w:fldCharType="separate"/>
        </w:r>
        <w:r>
          <w:t>3</w:t>
        </w:r>
        <w:r>
          <w:rPr>
            <w:rFonts w:hint="eastAsia"/>
          </w:rPr>
          <w:fldChar w:fldCharType="end"/>
        </w:r>
      </w:hyperlink>
    </w:p>
    <w:p w14:paraId="69D502C6" w14:textId="77777777" w:rsidR="00560B2B" w:rsidRDefault="003C3935">
      <w:pPr>
        <w:pStyle w:val="TOC2"/>
        <w:tabs>
          <w:tab w:val="right" w:leader="dot" w:pos="9060"/>
        </w:tabs>
        <w:ind w:left="420"/>
        <w:rPr>
          <w:rFonts w:asciiTheme="minorHAnsi" w:eastAsiaTheme="minorEastAsia" w:hAnsiTheme="minorHAnsi" w:cstheme="minorBidi" w:hint="eastAsia"/>
          <w:sz w:val="22"/>
          <w14:ligatures w14:val="standardContextual"/>
        </w:rPr>
      </w:pPr>
      <w:hyperlink w:anchor="_Toc201926293" w:history="1">
        <w:r>
          <w:rPr>
            <w:rStyle w:val="afb"/>
            <w:rFonts w:hint="eastAsia"/>
          </w:rPr>
          <w:t>3</w:t>
        </w:r>
        <w:r>
          <w:rPr>
            <w:rStyle w:val="afb"/>
            <w:rFonts w:hint="eastAsia"/>
          </w:rPr>
          <w:t>．典型工作任务与职业能力分析</w:t>
        </w:r>
        <w:r>
          <w:rPr>
            <w:rFonts w:hint="eastAsia"/>
          </w:rPr>
          <w:tab/>
        </w:r>
        <w:r>
          <w:rPr>
            <w:rFonts w:hint="eastAsia"/>
          </w:rPr>
          <w:fldChar w:fldCharType="begin"/>
        </w:r>
        <w:r>
          <w:rPr>
            <w:rFonts w:hint="eastAsia"/>
          </w:rPr>
          <w:instrText xml:space="preserve"> </w:instrText>
        </w:r>
        <w:r>
          <w:instrText>PAGEREF _Toc201926293 \h</w:instrText>
        </w:r>
        <w:r>
          <w:rPr>
            <w:rFonts w:hint="eastAsia"/>
          </w:rPr>
          <w:instrText xml:space="preserve"> </w:instrText>
        </w:r>
        <w:r>
          <w:rPr>
            <w:rFonts w:hint="eastAsia"/>
          </w:rPr>
        </w:r>
        <w:r>
          <w:rPr>
            <w:rFonts w:hint="eastAsia"/>
          </w:rPr>
          <w:fldChar w:fldCharType="separate"/>
        </w:r>
        <w:r>
          <w:t>5</w:t>
        </w:r>
        <w:r>
          <w:rPr>
            <w:rFonts w:hint="eastAsia"/>
          </w:rPr>
          <w:fldChar w:fldCharType="end"/>
        </w:r>
      </w:hyperlink>
    </w:p>
    <w:p w14:paraId="2BD86502" w14:textId="77777777" w:rsidR="00560B2B" w:rsidRDefault="003C3935">
      <w:pPr>
        <w:pStyle w:val="TOC1"/>
        <w:tabs>
          <w:tab w:val="right" w:leader="dot" w:pos="9060"/>
        </w:tabs>
        <w:rPr>
          <w:rFonts w:asciiTheme="minorHAnsi" w:eastAsiaTheme="minorEastAsia" w:hAnsiTheme="minorHAnsi" w:cstheme="minorBidi" w:hint="eastAsia"/>
          <w:sz w:val="22"/>
          <w14:ligatures w14:val="standardContextual"/>
        </w:rPr>
      </w:pPr>
      <w:hyperlink w:anchor="_Toc201926294" w:history="1">
        <w:r>
          <w:rPr>
            <w:rStyle w:val="afb"/>
            <w:rFonts w:hint="eastAsia"/>
          </w:rPr>
          <w:t>五、培养目标与培养规格</w:t>
        </w:r>
        <w:r>
          <w:rPr>
            <w:rFonts w:hint="eastAsia"/>
          </w:rPr>
          <w:tab/>
        </w:r>
        <w:r>
          <w:rPr>
            <w:rFonts w:hint="eastAsia"/>
          </w:rPr>
          <w:fldChar w:fldCharType="begin"/>
        </w:r>
        <w:r>
          <w:rPr>
            <w:rFonts w:hint="eastAsia"/>
          </w:rPr>
          <w:instrText xml:space="preserve"> </w:instrText>
        </w:r>
        <w:r>
          <w:instrText>PAGEREF _Toc201926294 \h</w:instrText>
        </w:r>
        <w:r>
          <w:rPr>
            <w:rFonts w:hint="eastAsia"/>
          </w:rPr>
          <w:instrText xml:space="preserve"> </w:instrText>
        </w:r>
        <w:r>
          <w:rPr>
            <w:rFonts w:hint="eastAsia"/>
          </w:rPr>
        </w:r>
        <w:r>
          <w:rPr>
            <w:rFonts w:hint="eastAsia"/>
          </w:rPr>
          <w:fldChar w:fldCharType="separate"/>
        </w:r>
        <w:r>
          <w:t>6</w:t>
        </w:r>
        <w:r>
          <w:rPr>
            <w:rFonts w:hint="eastAsia"/>
          </w:rPr>
          <w:fldChar w:fldCharType="end"/>
        </w:r>
      </w:hyperlink>
    </w:p>
    <w:p w14:paraId="27A7D9F7" w14:textId="77777777" w:rsidR="00560B2B" w:rsidRDefault="003C3935">
      <w:pPr>
        <w:pStyle w:val="TOC2"/>
        <w:tabs>
          <w:tab w:val="right" w:leader="dot" w:pos="9060"/>
        </w:tabs>
        <w:ind w:left="420"/>
        <w:rPr>
          <w:rFonts w:asciiTheme="minorHAnsi" w:eastAsiaTheme="minorEastAsia" w:hAnsiTheme="minorHAnsi" w:cstheme="minorBidi" w:hint="eastAsia"/>
          <w:sz w:val="22"/>
          <w14:ligatures w14:val="standardContextual"/>
        </w:rPr>
      </w:pPr>
      <w:hyperlink w:anchor="_Toc201926295" w:history="1">
        <w:r>
          <w:rPr>
            <w:rStyle w:val="afb"/>
            <w:rFonts w:hint="eastAsia"/>
          </w:rPr>
          <w:t>1</w:t>
        </w:r>
        <w:r>
          <w:rPr>
            <w:rStyle w:val="afb"/>
            <w:rFonts w:hint="eastAsia"/>
          </w:rPr>
          <w:t>．培养目标</w:t>
        </w:r>
        <w:r>
          <w:rPr>
            <w:rFonts w:hint="eastAsia"/>
          </w:rPr>
          <w:tab/>
        </w:r>
        <w:r>
          <w:rPr>
            <w:rFonts w:hint="eastAsia"/>
          </w:rPr>
          <w:fldChar w:fldCharType="begin"/>
        </w:r>
        <w:r>
          <w:rPr>
            <w:rFonts w:hint="eastAsia"/>
          </w:rPr>
          <w:instrText xml:space="preserve"> </w:instrText>
        </w:r>
        <w:r>
          <w:instrText>PAGEREF _Toc201926295 \h</w:instrText>
        </w:r>
        <w:r>
          <w:rPr>
            <w:rFonts w:hint="eastAsia"/>
          </w:rPr>
          <w:instrText xml:space="preserve"> </w:instrText>
        </w:r>
        <w:r>
          <w:rPr>
            <w:rFonts w:hint="eastAsia"/>
          </w:rPr>
        </w:r>
        <w:r>
          <w:rPr>
            <w:rFonts w:hint="eastAsia"/>
          </w:rPr>
          <w:fldChar w:fldCharType="separate"/>
        </w:r>
        <w:r>
          <w:t>6</w:t>
        </w:r>
        <w:r>
          <w:rPr>
            <w:rFonts w:hint="eastAsia"/>
          </w:rPr>
          <w:fldChar w:fldCharType="end"/>
        </w:r>
      </w:hyperlink>
    </w:p>
    <w:p w14:paraId="6D61A335" w14:textId="77777777" w:rsidR="00560B2B" w:rsidRDefault="003C3935">
      <w:pPr>
        <w:pStyle w:val="TOC2"/>
        <w:tabs>
          <w:tab w:val="right" w:leader="dot" w:pos="9060"/>
        </w:tabs>
        <w:ind w:left="420"/>
        <w:rPr>
          <w:rFonts w:asciiTheme="minorHAnsi" w:eastAsiaTheme="minorEastAsia" w:hAnsiTheme="minorHAnsi" w:cstheme="minorBidi" w:hint="eastAsia"/>
          <w:sz w:val="22"/>
          <w14:ligatures w14:val="standardContextual"/>
        </w:rPr>
      </w:pPr>
      <w:hyperlink w:anchor="_Toc201926296" w:history="1">
        <w:r>
          <w:rPr>
            <w:rStyle w:val="afb"/>
            <w:rFonts w:hint="eastAsia"/>
          </w:rPr>
          <w:t>2</w:t>
        </w:r>
        <w:r>
          <w:rPr>
            <w:rStyle w:val="afb"/>
            <w:rFonts w:hint="eastAsia"/>
          </w:rPr>
          <w:t>．培养规格</w:t>
        </w:r>
        <w:r>
          <w:rPr>
            <w:rFonts w:hint="eastAsia"/>
          </w:rPr>
          <w:tab/>
        </w:r>
        <w:r>
          <w:rPr>
            <w:rFonts w:hint="eastAsia"/>
          </w:rPr>
          <w:fldChar w:fldCharType="begin"/>
        </w:r>
        <w:r>
          <w:rPr>
            <w:rFonts w:hint="eastAsia"/>
          </w:rPr>
          <w:instrText xml:space="preserve"> </w:instrText>
        </w:r>
        <w:r>
          <w:instrText>PAGEREF _Toc201926296 \h</w:instrText>
        </w:r>
        <w:r>
          <w:rPr>
            <w:rFonts w:hint="eastAsia"/>
          </w:rPr>
          <w:instrText xml:space="preserve"> </w:instrText>
        </w:r>
        <w:r>
          <w:rPr>
            <w:rFonts w:hint="eastAsia"/>
          </w:rPr>
        </w:r>
        <w:r>
          <w:rPr>
            <w:rFonts w:hint="eastAsia"/>
          </w:rPr>
          <w:fldChar w:fldCharType="separate"/>
        </w:r>
        <w:r>
          <w:t>6</w:t>
        </w:r>
        <w:r>
          <w:rPr>
            <w:rFonts w:hint="eastAsia"/>
          </w:rPr>
          <w:fldChar w:fldCharType="end"/>
        </w:r>
      </w:hyperlink>
    </w:p>
    <w:p w14:paraId="55BF1739" w14:textId="77777777" w:rsidR="00560B2B" w:rsidRDefault="003C3935">
      <w:pPr>
        <w:pStyle w:val="TOC1"/>
        <w:tabs>
          <w:tab w:val="right" w:leader="dot" w:pos="9060"/>
        </w:tabs>
        <w:rPr>
          <w:rFonts w:asciiTheme="minorHAnsi" w:eastAsiaTheme="minorEastAsia" w:hAnsiTheme="minorHAnsi" w:cstheme="minorBidi" w:hint="eastAsia"/>
          <w:sz w:val="22"/>
          <w14:ligatures w14:val="standardContextual"/>
        </w:rPr>
      </w:pPr>
      <w:hyperlink w:anchor="_Toc201926297" w:history="1">
        <w:r>
          <w:rPr>
            <w:rStyle w:val="afb"/>
            <w:rFonts w:hint="eastAsia"/>
          </w:rPr>
          <w:t>六、课程设置及要求</w:t>
        </w:r>
        <w:r>
          <w:rPr>
            <w:rFonts w:hint="eastAsia"/>
          </w:rPr>
          <w:tab/>
        </w:r>
        <w:r>
          <w:rPr>
            <w:rFonts w:hint="eastAsia"/>
          </w:rPr>
          <w:fldChar w:fldCharType="begin"/>
        </w:r>
        <w:r>
          <w:rPr>
            <w:rFonts w:hint="eastAsia"/>
          </w:rPr>
          <w:instrText xml:space="preserve"> </w:instrText>
        </w:r>
        <w:r>
          <w:instrText>PAGEREF _Toc201926297 \h</w:instrText>
        </w:r>
        <w:r>
          <w:rPr>
            <w:rFonts w:hint="eastAsia"/>
          </w:rPr>
          <w:instrText xml:space="preserve"> </w:instrText>
        </w:r>
        <w:r>
          <w:rPr>
            <w:rFonts w:hint="eastAsia"/>
          </w:rPr>
        </w:r>
        <w:r>
          <w:rPr>
            <w:rFonts w:hint="eastAsia"/>
          </w:rPr>
          <w:fldChar w:fldCharType="separate"/>
        </w:r>
        <w:r>
          <w:t>8</w:t>
        </w:r>
        <w:r>
          <w:rPr>
            <w:rFonts w:hint="eastAsia"/>
          </w:rPr>
          <w:fldChar w:fldCharType="end"/>
        </w:r>
      </w:hyperlink>
    </w:p>
    <w:p w14:paraId="1EEABFFF" w14:textId="77777777" w:rsidR="00560B2B" w:rsidRDefault="003C3935">
      <w:pPr>
        <w:pStyle w:val="TOC2"/>
        <w:tabs>
          <w:tab w:val="right" w:leader="dot" w:pos="9060"/>
        </w:tabs>
        <w:ind w:left="420"/>
        <w:rPr>
          <w:rFonts w:asciiTheme="minorHAnsi" w:eastAsiaTheme="minorEastAsia" w:hAnsiTheme="minorHAnsi" w:cstheme="minorBidi" w:hint="eastAsia"/>
          <w:sz w:val="22"/>
          <w14:ligatures w14:val="standardContextual"/>
        </w:rPr>
      </w:pPr>
      <w:hyperlink w:anchor="_Toc201926298" w:history="1">
        <w:r>
          <w:rPr>
            <w:rStyle w:val="afb"/>
            <w:rFonts w:hint="eastAsia"/>
          </w:rPr>
          <w:t>1</w:t>
        </w:r>
        <w:r>
          <w:rPr>
            <w:rStyle w:val="afb"/>
            <w:rFonts w:hint="eastAsia"/>
          </w:rPr>
          <w:t>．课程体系构建</w:t>
        </w:r>
        <w:r>
          <w:rPr>
            <w:rFonts w:hint="eastAsia"/>
          </w:rPr>
          <w:tab/>
        </w:r>
        <w:r>
          <w:rPr>
            <w:rFonts w:hint="eastAsia"/>
          </w:rPr>
          <w:fldChar w:fldCharType="begin"/>
        </w:r>
        <w:r>
          <w:rPr>
            <w:rFonts w:hint="eastAsia"/>
          </w:rPr>
          <w:instrText xml:space="preserve"> </w:instrText>
        </w:r>
        <w:r>
          <w:instrText>PAGEREF _Toc201926298 \h</w:instrText>
        </w:r>
        <w:r>
          <w:rPr>
            <w:rFonts w:hint="eastAsia"/>
          </w:rPr>
          <w:instrText xml:space="preserve"> </w:instrText>
        </w:r>
        <w:r>
          <w:rPr>
            <w:rFonts w:hint="eastAsia"/>
          </w:rPr>
        </w:r>
        <w:r>
          <w:rPr>
            <w:rFonts w:hint="eastAsia"/>
          </w:rPr>
          <w:fldChar w:fldCharType="separate"/>
        </w:r>
        <w:r>
          <w:t>8</w:t>
        </w:r>
        <w:r>
          <w:rPr>
            <w:rFonts w:hint="eastAsia"/>
          </w:rPr>
          <w:fldChar w:fldCharType="end"/>
        </w:r>
      </w:hyperlink>
    </w:p>
    <w:p w14:paraId="2ED46EC2" w14:textId="77777777" w:rsidR="00560B2B" w:rsidRDefault="003C3935">
      <w:pPr>
        <w:pStyle w:val="TOC2"/>
        <w:tabs>
          <w:tab w:val="right" w:leader="dot" w:pos="9060"/>
        </w:tabs>
        <w:ind w:left="420"/>
        <w:rPr>
          <w:rFonts w:asciiTheme="minorHAnsi" w:eastAsiaTheme="minorEastAsia" w:hAnsiTheme="minorHAnsi" w:cstheme="minorBidi" w:hint="eastAsia"/>
          <w:sz w:val="22"/>
          <w14:ligatures w14:val="standardContextual"/>
        </w:rPr>
      </w:pPr>
      <w:hyperlink w:anchor="_Toc201926299" w:history="1">
        <w:r>
          <w:rPr>
            <w:rStyle w:val="afb"/>
            <w:rFonts w:hint="eastAsia"/>
          </w:rPr>
          <w:t>2</w:t>
        </w:r>
        <w:r>
          <w:rPr>
            <w:rStyle w:val="afb"/>
            <w:rFonts w:hint="eastAsia"/>
          </w:rPr>
          <w:t>．公共基础课程设置及要求</w:t>
        </w:r>
        <w:r>
          <w:rPr>
            <w:rFonts w:hint="eastAsia"/>
          </w:rPr>
          <w:tab/>
        </w:r>
        <w:r>
          <w:rPr>
            <w:rFonts w:hint="eastAsia"/>
          </w:rPr>
          <w:fldChar w:fldCharType="begin"/>
        </w:r>
        <w:r>
          <w:rPr>
            <w:rFonts w:hint="eastAsia"/>
          </w:rPr>
          <w:instrText xml:space="preserve"> </w:instrText>
        </w:r>
        <w:r>
          <w:instrText>PAGEREF _Toc201926299 \h</w:instrText>
        </w:r>
        <w:r>
          <w:rPr>
            <w:rFonts w:hint="eastAsia"/>
          </w:rPr>
          <w:instrText xml:space="preserve"> </w:instrText>
        </w:r>
        <w:r>
          <w:rPr>
            <w:rFonts w:hint="eastAsia"/>
          </w:rPr>
        </w:r>
        <w:r>
          <w:rPr>
            <w:rFonts w:hint="eastAsia"/>
          </w:rPr>
          <w:fldChar w:fldCharType="separate"/>
        </w:r>
        <w:r>
          <w:t>9</w:t>
        </w:r>
        <w:r>
          <w:rPr>
            <w:rFonts w:hint="eastAsia"/>
          </w:rPr>
          <w:fldChar w:fldCharType="end"/>
        </w:r>
      </w:hyperlink>
    </w:p>
    <w:p w14:paraId="26A9C924" w14:textId="77777777" w:rsidR="00560B2B" w:rsidRDefault="003C3935">
      <w:pPr>
        <w:pStyle w:val="TOC2"/>
        <w:tabs>
          <w:tab w:val="right" w:leader="dot" w:pos="9060"/>
        </w:tabs>
        <w:ind w:left="420"/>
        <w:rPr>
          <w:rFonts w:asciiTheme="minorHAnsi" w:eastAsiaTheme="minorEastAsia" w:hAnsiTheme="minorHAnsi" w:cstheme="minorBidi" w:hint="eastAsia"/>
          <w:sz w:val="22"/>
          <w14:ligatures w14:val="standardContextual"/>
        </w:rPr>
      </w:pPr>
      <w:hyperlink w:anchor="_Toc201926300" w:history="1">
        <w:r>
          <w:rPr>
            <w:rStyle w:val="afb"/>
            <w:rFonts w:hint="eastAsia"/>
          </w:rPr>
          <w:t>3</w:t>
        </w:r>
        <w:r>
          <w:rPr>
            <w:rStyle w:val="afb"/>
            <w:rFonts w:hint="eastAsia"/>
          </w:rPr>
          <w:t>．专业课程设置及要求</w:t>
        </w:r>
        <w:r>
          <w:rPr>
            <w:rFonts w:hint="eastAsia"/>
          </w:rPr>
          <w:tab/>
        </w:r>
        <w:r>
          <w:rPr>
            <w:rFonts w:hint="eastAsia"/>
          </w:rPr>
          <w:fldChar w:fldCharType="begin"/>
        </w:r>
        <w:r>
          <w:rPr>
            <w:rFonts w:hint="eastAsia"/>
          </w:rPr>
          <w:instrText xml:space="preserve"> </w:instrText>
        </w:r>
        <w:r>
          <w:instrText>PAGEREF _Toc201926300 \h</w:instrText>
        </w:r>
        <w:r>
          <w:rPr>
            <w:rFonts w:hint="eastAsia"/>
          </w:rPr>
          <w:instrText xml:space="preserve"> </w:instrText>
        </w:r>
        <w:r>
          <w:rPr>
            <w:rFonts w:hint="eastAsia"/>
          </w:rPr>
        </w:r>
        <w:r>
          <w:rPr>
            <w:rFonts w:hint="eastAsia"/>
          </w:rPr>
          <w:fldChar w:fldCharType="separate"/>
        </w:r>
        <w:r>
          <w:t>21</w:t>
        </w:r>
        <w:r>
          <w:rPr>
            <w:rFonts w:hint="eastAsia"/>
          </w:rPr>
          <w:fldChar w:fldCharType="end"/>
        </w:r>
      </w:hyperlink>
    </w:p>
    <w:p w14:paraId="5A963A8D" w14:textId="77777777" w:rsidR="00560B2B" w:rsidRDefault="003C3935">
      <w:pPr>
        <w:pStyle w:val="TOC3"/>
        <w:tabs>
          <w:tab w:val="right" w:leader="dot" w:pos="9060"/>
        </w:tabs>
        <w:ind w:left="840"/>
        <w:rPr>
          <w:rFonts w:asciiTheme="minorHAnsi" w:eastAsiaTheme="minorEastAsia" w:hAnsiTheme="minorHAnsi" w:cstheme="minorBidi" w:hint="eastAsia"/>
          <w:sz w:val="22"/>
          <w14:ligatures w14:val="standardContextual"/>
        </w:rPr>
      </w:pPr>
      <w:hyperlink w:anchor="_Toc201926301" w:history="1">
        <w:r>
          <w:rPr>
            <w:rStyle w:val="afb"/>
            <w:rFonts w:hint="eastAsia"/>
          </w:rPr>
          <w:t xml:space="preserve">3.1 </w:t>
        </w:r>
        <w:r>
          <w:rPr>
            <w:rStyle w:val="afb"/>
            <w:rFonts w:hint="eastAsia"/>
          </w:rPr>
          <w:t>专业基础课程设置及要求</w:t>
        </w:r>
        <w:r>
          <w:rPr>
            <w:rFonts w:hint="eastAsia"/>
          </w:rPr>
          <w:tab/>
        </w:r>
        <w:r>
          <w:rPr>
            <w:rFonts w:hint="eastAsia"/>
          </w:rPr>
          <w:fldChar w:fldCharType="begin"/>
        </w:r>
        <w:r>
          <w:rPr>
            <w:rFonts w:hint="eastAsia"/>
          </w:rPr>
          <w:instrText xml:space="preserve"> </w:instrText>
        </w:r>
        <w:r>
          <w:instrText>PAGEREF _Toc201926301 \h</w:instrText>
        </w:r>
        <w:r>
          <w:rPr>
            <w:rFonts w:hint="eastAsia"/>
          </w:rPr>
          <w:instrText xml:space="preserve"> </w:instrText>
        </w:r>
        <w:r>
          <w:rPr>
            <w:rFonts w:hint="eastAsia"/>
          </w:rPr>
        </w:r>
        <w:r>
          <w:rPr>
            <w:rFonts w:hint="eastAsia"/>
          </w:rPr>
          <w:fldChar w:fldCharType="separate"/>
        </w:r>
        <w:r>
          <w:t>21</w:t>
        </w:r>
        <w:r>
          <w:rPr>
            <w:rFonts w:hint="eastAsia"/>
          </w:rPr>
          <w:fldChar w:fldCharType="end"/>
        </w:r>
      </w:hyperlink>
    </w:p>
    <w:p w14:paraId="50511035" w14:textId="77777777" w:rsidR="00560B2B" w:rsidRDefault="003C3935">
      <w:pPr>
        <w:pStyle w:val="TOC3"/>
        <w:tabs>
          <w:tab w:val="right" w:leader="dot" w:pos="9060"/>
        </w:tabs>
        <w:ind w:left="840"/>
        <w:rPr>
          <w:rFonts w:asciiTheme="minorHAnsi" w:eastAsiaTheme="minorEastAsia" w:hAnsiTheme="minorHAnsi" w:cstheme="minorBidi" w:hint="eastAsia"/>
          <w:sz w:val="22"/>
          <w14:ligatures w14:val="standardContextual"/>
        </w:rPr>
      </w:pPr>
      <w:hyperlink w:anchor="_Toc201926302" w:history="1">
        <w:r>
          <w:rPr>
            <w:rStyle w:val="afb"/>
            <w:rFonts w:hint="eastAsia"/>
          </w:rPr>
          <w:t xml:space="preserve">3.2 </w:t>
        </w:r>
        <w:r>
          <w:rPr>
            <w:rStyle w:val="afb"/>
            <w:rFonts w:hint="eastAsia"/>
          </w:rPr>
          <w:t>专业核心课程设置及要求</w:t>
        </w:r>
        <w:r>
          <w:rPr>
            <w:rFonts w:hint="eastAsia"/>
          </w:rPr>
          <w:tab/>
        </w:r>
        <w:r>
          <w:rPr>
            <w:rFonts w:hint="eastAsia"/>
          </w:rPr>
          <w:fldChar w:fldCharType="begin"/>
        </w:r>
        <w:r>
          <w:rPr>
            <w:rFonts w:hint="eastAsia"/>
          </w:rPr>
          <w:instrText xml:space="preserve"> </w:instrText>
        </w:r>
        <w:r>
          <w:instrText>PAGEREF _Toc201926302 \h</w:instrText>
        </w:r>
        <w:r>
          <w:rPr>
            <w:rFonts w:hint="eastAsia"/>
          </w:rPr>
          <w:instrText xml:space="preserve"> </w:instrText>
        </w:r>
        <w:r>
          <w:rPr>
            <w:rFonts w:hint="eastAsia"/>
          </w:rPr>
        </w:r>
        <w:r>
          <w:rPr>
            <w:rFonts w:hint="eastAsia"/>
          </w:rPr>
          <w:fldChar w:fldCharType="separate"/>
        </w:r>
        <w:r>
          <w:t>24</w:t>
        </w:r>
        <w:r>
          <w:rPr>
            <w:rFonts w:hint="eastAsia"/>
          </w:rPr>
          <w:fldChar w:fldCharType="end"/>
        </w:r>
      </w:hyperlink>
    </w:p>
    <w:p w14:paraId="50E7AB0D" w14:textId="77777777" w:rsidR="00560B2B" w:rsidRDefault="003C3935">
      <w:pPr>
        <w:pStyle w:val="TOC3"/>
        <w:tabs>
          <w:tab w:val="right" w:leader="dot" w:pos="9060"/>
        </w:tabs>
        <w:ind w:left="840"/>
        <w:rPr>
          <w:rFonts w:asciiTheme="minorHAnsi" w:eastAsiaTheme="minorEastAsia" w:hAnsiTheme="minorHAnsi" w:cstheme="minorBidi" w:hint="eastAsia"/>
          <w:sz w:val="22"/>
          <w14:ligatures w14:val="standardContextual"/>
        </w:rPr>
      </w:pPr>
      <w:hyperlink w:anchor="_Toc201926303" w:history="1">
        <w:r>
          <w:rPr>
            <w:rStyle w:val="afb"/>
            <w:rFonts w:hint="eastAsia"/>
          </w:rPr>
          <w:t xml:space="preserve">3.3 </w:t>
        </w:r>
        <w:r>
          <w:rPr>
            <w:rStyle w:val="afb"/>
            <w:rFonts w:hint="eastAsia"/>
          </w:rPr>
          <w:t>专业拓展课程设置及要求</w:t>
        </w:r>
        <w:r>
          <w:rPr>
            <w:rFonts w:hint="eastAsia"/>
          </w:rPr>
          <w:tab/>
        </w:r>
        <w:r>
          <w:rPr>
            <w:rFonts w:hint="eastAsia"/>
          </w:rPr>
          <w:fldChar w:fldCharType="begin"/>
        </w:r>
        <w:r>
          <w:rPr>
            <w:rFonts w:hint="eastAsia"/>
          </w:rPr>
          <w:instrText xml:space="preserve"> </w:instrText>
        </w:r>
        <w:r>
          <w:instrText>PAGEREF _Toc201926303 \h</w:instrText>
        </w:r>
        <w:r>
          <w:rPr>
            <w:rFonts w:hint="eastAsia"/>
          </w:rPr>
          <w:instrText xml:space="preserve"> </w:instrText>
        </w:r>
        <w:r>
          <w:rPr>
            <w:rFonts w:hint="eastAsia"/>
          </w:rPr>
        </w:r>
        <w:r>
          <w:rPr>
            <w:rFonts w:hint="eastAsia"/>
          </w:rPr>
          <w:fldChar w:fldCharType="separate"/>
        </w:r>
        <w:r>
          <w:t>32</w:t>
        </w:r>
        <w:r>
          <w:rPr>
            <w:rFonts w:hint="eastAsia"/>
          </w:rPr>
          <w:fldChar w:fldCharType="end"/>
        </w:r>
      </w:hyperlink>
    </w:p>
    <w:p w14:paraId="6299FDD8" w14:textId="77777777" w:rsidR="00560B2B" w:rsidRDefault="003C3935">
      <w:pPr>
        <w:pStyle w:val="TOC3"/>
        <w:tabs>
          <w:tab w:val="right" w:leader="dot" w:pos="9060"/>
        </w:tabs>
        <w:ind w:left="840"/>
        <w:rPr>
          <w:rFonts w:asciiTheme="minorHAnsi" w:eastAsiaTheme="minorEastAsia" w:hAnsiTheme="minorHAnsi" w:cstheme="minorBidi" w:hint="eastAsia"/>
          <w:sz w:val="22"/>
          <w14:ligatures w14:val="standardContextual"/>
        </w:rPr>
      </w:pPr>
      <w:hyperlink w:anchor="_Toc201926304" w:history="1">
        <w:r>
          <w:rPr>
            <w:rStyle w:val="afb"/>
            <w:rFonts w:hint="eastAsia"/>
          </w:rPr>
          <w:t xml:space="preserve">3.4 </w:t>
        </w:r>
        <w:r>
          <w:rPr>
            <w:rStyle w:val="afb"/>
            <w:rFonts w:hint="eastAsia"/>
          </w:rPr>
          <w:t>集中实训课程设置及要求</w:t>
        </w:r>
        <w:r>
          <w:rPr>
            <w:rFonts w:hint="eastAsia"/>
          </w:rPr>
          <w:tab/>
        </w:r>
        <w:r>
          <w:rPr>
            <w:rFonts w:hint="eastAsia"/>
          </w:rPr>
          <w:fldChar w:fldCharType="begin"/>
        </w:r>
        <w:r>
          <w:rPr>
            <w:rFonts w:hint="eastAsia"/>
          </w:rPr>
          <w:instrText xml:space="preserve"> </w:instrText>
        </w:r>
        <w:r>
          <w:instrText>PAGEREF _Toc201926304 \h</w:instrText>
        </w:r>
        <w:r>
          <w:rPr>
            <w:rFonts w:hint="eastAsia"/>
          </w:rPr>
          <w:instrText xml:space="preserve"> </w:instrText>
        </w:r>
        <w:r>
          <w:rPr>
            <w:rFonts w:hint="eastAsia"/>
          </w:rPr>
        </w:r>
        <w:r>
          <w:rPr>
            <w:rFonts w:hint="eastAsia"/>
          </w:rPr>
          <w:fldChar w:fldCharType="separate"/>
        </w:r>
        <w:r>
          <w:t>34</w:t>
        </w:r>
        <w:r>
          <w:rPr>
            <w:rFonts w:hint="eastAsia"/>
          </w:rPr>
          <w:fldChar w:fldCharType="end"/>
        </w:r>
      </w:hyperlink>
    </w:p>
    <w:p w14:paraId="48AC256E" w14:textId="77777777" w:rsidR="00560B2B" w:rsidRDefault="003C3935">
      <w:pPr>
        <w:pStyle w:val="TOC3"/>
        <w:tabs>
          <w:tab w:val="right" w:leader="dot" w:pos="9060"/>
        </w:tabs>
        <w:ind w:left="840"/>
        <w:rPr>
          <w:rFonts w:asciiTheme="minorHAnsi" w:eastAsiaTheme="minorEastAsia" w:hAnsiTheme="minorHAnsi" w:cstheme="minorBidi" w:hint="eastAsia"/>
          <w:sz w:val="22"/>
          <w14:ligatures w14:val="standardContextual"/>
        </w:rPr>
      </w:pPr>
      <w:hyperlink w:anchor="_Toc201926305" w:history="1">
        <w:r>
          <w:rPr>
            <w:rStyle w:val="afb"/>
            <w:rFonts w:hint="eastAsia"/>
          </w:rPr>
          <w:t xml:space="preserve">3.5 </w:t>
        </w:r>
        <w:r>
          <w:rPr>
            <w:rStyle w:val="afb"/>
            <w:rFonts w:hint="eastAsia"/>
          </w:rPr>
          <w:t>个性化课程设置及要求</w:t>
        </w:r>
        <w:r>
          <w:rPr>
            <w:rFonts w:hint="eastAsia"/>
          </w:rPr>
          <w:tab/>
        </w:r>
        <w:r>
          <w:rPr>
            <w:rFonts w:hint="eastAsia"/>
          </w:rPr>
          <w:fldChar w:fldCharType="begin"/>
        </w:r>
        <w:r>
          <w:rPr>
            <w:rFonts w:hint="eastAsia"/>
          </w:rPr>
          <w:instrText xml:space="preserve"> </w:instrText>
        </w:r>
        <w:r>
          <w:instrText>PAGEREF _Toc201926305 \h</w:instrText>
        </w:r>
        <w:r>
          <w:rPr>
            <w:rFonts w:hint="eastAsia"/>
          </w:rPr>
          <w:instrText xml:space="preserve"> </w:instrText>
        </w:r>
        <w:r>
          <w:rPr>
            <w:rFonts w:hint="eastAsia"/>
          </w:rPr>
        </w:r>
        <w:r>
          <w:rPr>
            <w:rFonts w:hint="eastAsia"/>
          </w:rPr>
          <w:fldChar w:fldCharType="separate"/>
        </w:r>
        <w:r>
          <w:t>38</w:t>
        </w:r>
        <w:r>
          <w:rPr>
            <w:rFonts w:hint="eastAsia"/>
          </w:rPr>
          <w:fldChar w:fldCharType="end"/>
        </w:r>
      </w:hyperlink>
    </w:p>
    <w:p w14:paraId="0F24BE43" w14:textId="77777777" w:rsidR="00560B2B" w:rsidRDefault="003C3935">
      <w:pPr>
        <w:pStyle w:val="TOC3"/>
        <w:tabs>
          <w:tab w:val="right" w:leader="dot" w:pos="9060"/>
        </w:tabs>
        <w:ind w:left="840"/>
        <w:rPr>
          <w:rFonts w:asciiTheme="minorHAnsi" w:eastAsiaTheme="minorEastAsia" w:hAnsiTheme="minorHAnsi" w:cstheme="minorBidi" w:hint="eastAsia"/>
          <w:sz w:val="22"/>
          <w14:ligatures w14:val="standardContextual"/>
        </w:rPr>
      </w:pPr>
      <w:hyperlink w:anchor="_Toc201926306" w:history="1">
        <w:r>
          <w:rPr>
            <w:rStyle w:val="afb"/>
            <w:rFonts w:hint="eastAsia"/>
          </w:rPr>
          <w:t xml:space="preserve">3.6 </w:t>
        </w:r>
        <w:r>
          <w:rPr>
            <w:rStyle w:val="afb"/>
            <w:rFonts w:hint="eastAsia"/>
          </w:rPr>
          <w:t>职业技能等级证书及课程置换关系</w:t>
        </w:r>
        <w:r>
          <w:rPr>
            <w:rFonts w:hint="eastAsia"/>
          </w:rPr>
          <w:tab/>
        </w:r>
        <w:r>
          <w:rPr>
            <w:rFonts w:hint="eastAsia"/>
          </w:rPr>
          <w:fldChar w:fldCharType="begin"/>
        </w:r>
        <w:r>
          <w:rPr>
            <w:rFonts w:hint="eastAsia"/>
          </w:rPr>
          <w:instrText xml:space="preserve"> </w:instrText>
        </w:r>
        <w:r>
          <w:instrText>PAGEREF _Toc201926306 \h</w:instrText>
        </w:r>
        <w:r>
          <w:rPr>
            <w:rFonts w:hint="eastAsia"/>
          </w:rPr>
          <w:instrText xml:space="preserve"> </w:instrText>
        </w:r>
        <w:r>
          <w:rPr>
            <w:rFonts w:hint="eastAsia"/>
          </w:rPr>
        </w:r>
        <w:r>
          <w:rPr>
            <w:rFonts w:hint="eastAsia"/>
          </w:rPr>
          <w:fldChar w:fldCharType="separate"/>
        </w:r>
        <w:r>
          <w:t>39</w:t>
        </w:r>
        <w:r>
          <w:rPr>
            <w:rFonts w:hint="eastAsia"/>
          </w:rPr>
          <w:fldChar w:fldCharType="end"/>
        </w:r>
      </w:hyperlink>
    </w:p>
    <w:p w14:paraId="0FA3C6E4" w14:textId="77777777" w:rsidR="00560B2B" w:rsidRDefault="003C3935">
      <w:pPr>
        <w:pStyle w:val="TOC1"/>
        <w:tabs>
          <w:tab w:val="right" w:leader="dot" w:pos="9060"/>
        </w:tabs>
        <w:rPr>
          <w:rFonts w:asciiTheme="minorHAnsi" w:eastAsiaTheme="minorEastAsia" w:hAnsiTheme="minorHAnsi" w:cstheme="minorBidi" w:hint="eastAsia"/>
          <w:sz w:val="22"/>
          <w14:ligatures w14:val="standardContextual"/>
        </w:rPr>
      </w:pPr>
      <w:hyperlink w:anchor="_Toc201926307" w:history="1">
        <w:r>
          <w:rPr>
            <w:rStyle w:val="afb"/>
            <w:rFonts w:hint="eastAsia"/>
          </w:rPr>
          <w:t>七、教学进程总体安排</w:t>
        </w:r>
        <w:r>
          <w:rPr>
            <w:rFonts w:hint="eastAsia"/>
          </w:rPr>
          <w:tab/>
        </w:r>
        <w:r>
          <w:rPr>
            <w:rFonts w:hint="eastAsia"/>
          </w:rPr>
          <w:fldChar w:fldCharType="begin"/>
        </w:r>
        <w:r>
          <w:rPr>
            <w:rFonts w:hint="eastAsia"/>
          </w:rPr>
          <w:instrText xml:space="preserve"> </w:instrText>
        </w:r>
        <w:r>
          <w:instrText>PAGEREF _Toc201926307 \h</w:instrText>
        </w:r>
        <w:r>
          <w:rPr>
            <w:rFonts w:hint="eastAsia"/>
          </w:rPr>
          <w:instrText xml:space="preserve"> </w:instrText>
        </w:r>
        <w:r>
          <w:rPr>
            <w:rFonts w:hint="eastAsia"/>
          </w:rPr>
        </w:r>
        <w:r>
          <w:rPr>
            <w:rFonts w:hint="eastAsia"/>
          </w:rPr>
          <w:fldChar w:fldCharType="separate"/>
        </w:r>
        <w:r>
          <w:t>40</w:t>
        </w:r>
        <w:r>
          <w:rPr>
            <w:rFonts w:hint="eastAsia"/>
          </w:rPr>
          <w:fldChar w:fldCharType="end"/>
        </w:r>
      </w:hyperlink>
    </w:p>
    <w:p w14:paraId="1911D54C" w14:textId="77777777" w:rsidR="00560B2B" w:rsidRDefault="003C3935">
      <w:pPr>
        <w:pStyle w:val="TOC2"/>
        <w:tabs>
          <w:tab w:val="right" w:leader="dot" w:pos="9060"/>
        </w:tabs>
        <w:ind w:left="420"/>
        <w:rPr>
          <w:rFonts w:asciiTheme="minorHAnsi" w:eastAsiaTheme="minorEastAsia" w:hAnsiTheme="minorHAnsi" w:cstheme="minorBidi" w:hint="eastAsia"/>
          <w:sz w:val="22"/>
          <w14:ligatures w14:val="standardContextual"/>
        </w:rPr>
      </w:pPr>
      <w:hyperlink w:anchor="_Toc201926308" w:history="1">
        <w:r>
          <w:rPr>
            <w:rStyle w:val="afb"/>
            <w:rFonts w:hint="eastAsia"/>
          </w:rPr>
          <w:t>1</w:t>
        </w:r>
        <w:r>
          <w:rPr>
            <w:rStyle w:val="afb"/>
            <w:rFonts w:hint="eastAsia"/>
          </w:rPr>
          <w:t>．教学活动周安排</w:t>
        </w:r>
        <w:r>
          <w:rPr>
            <w:rFonts w:hint="eastAsia"/>
          </w:rPr>
          <w:tab/>
        </w:r>
        <w:r>
          <w:rPr>
            <w:rFonts w:hint="eastAsia"/>
          </w:rPr>
          <w:fldChar w:fldCharType="begin"/>
        </w:r>
        <w:r>
          <w:rPr>
            <w:rFonts w:hint="eastAsia"/>
          </w:rPr>
          <w:instrText xml:space="preserve"> </w:instrText>
        </w:r>
        <w:r>
          <w:instrText>PAGEREF _Toc201926308 \h</w:instrText>
        </w:r>
        <w:r>
          <w:rPr>
            <w:rFonts w:hint="eastAsia"/>
          </w:rPr>
          <w:instrText xml:space="preserve"> </w:instrText>
        </w:r>
        <w:r>
          <w:rPr>
            <w:rFonts w:hint="eastAsia"/>
          </w:rPr>
        </w:r>
        <w:r>
          <w:rPr>
            <w:rFonts w:hint="eastAsia"/>
          </w:rPr>
          <w:fldChar w:fldCharType="separate"/>
        </w:r>
        <w:r>
          <w:t>40</w:t>
        </w:r>
        <w:r>
          <w:rPr>
            <w:rFonts w:hint="eastAsia"/>
          </w:rPr>
          <w:fldChar w:fldCharType="end"/>
        </w:r>
      </w:hyperlink>
    </w:p>
    <w:p w14:paraId="5C308E7D" w14:textId="77777777" w:rsidR="00560B2B" w:rsidRDefault="003C3935">
      <w:pPr>
        <w:pStyle w:val="TOC2"/>
        <w:tabs>
          <w:tab w:val="right" w:leader="dot" w:pos="9060"/>
        </w:tabs>
        <w:ind w:left="420"/>
        <w:rPr>
          <w:rFonts w:asciiTheme="minorHAnsi" w:eastAsiaTheme="minorEastAsia" w:hAnsiTheme="minorHAnsi" w:cstheme="minorBidi" w:hint="eastAsia"/>
          <w:sz w:val="22"/>
          <w14:ligatures w14:val="standardContextual"/>
        </w:rPr>
      </w:pPr>
      <w:hyperlink w:anchor="_Toc201926309" w:history="1">
        <w:r>
          <w:rPr>
            <w:rStyle w:val="afb"/>
            <w:rFonts w:hint="eastAsia"/>
          </w:rPr>
          <w:t>2</w:t>
        </w:r>
        <w:r>
          <w:rPr>
            <w:rStyle w:val="afb"/>
            <w:rFonts w:hint="eastAsia"/>
          </w:rPr>
          <w:t>．教学进程安排表</w:t>
        </w:r>
        <w:r>
          <w:rPr>
            <w:rFonts w:hint="eastAsia"/>
          </w:rPr>
          <w:tab/>
        </w:r>
        <w:r>
          <w:rPr>
            <w:rFonts w:hint="eastAsia"/>
          </w:rPr>
          <w:fldChar w:fldCharType="begin"/>
        </w:r>
        <w:r>
          <w:rPr>
            <w:rFonts w:hint="eastAsia"/>
          </w:rPr>
          <w:instrText xml:space="preserve"> </w:instrText>
        </w:r>
        <w:r>
          <w:instrText>PAGEREF _Toc201926309 \h</w:instrText>
        </w:r>
        <w:r>
          <w:rPr>
            <w:rFonts w:hint="eastAsia"/>
          </w:rPr>
          <w:instrText xml:space="preserve"> </w:instrText>
        </w:r>
        <w:r>
          <w:rPr>
            <w:rFonts w:hint="eastAsia"/>
          </w:rPr>
        </w:r>
        <w:r>
          <w:rPr>
            <w:rFonts w:hint="eastAsia"/>
          </w:rPr>
          <w:fldChar w:fldCharType="separate"/>
        </w:r>
        <w:r>
          <w:t>40</w:t>
        </w:r>
        <w:r>
          <w:rPr>
            <w:rFonts w:hint="eastAsia"/>
          </w:rPr>
          <w:fldChar w:fldCharType="end"/>
        </w:r>
      </w:hyperlink>
    </w:p>
    <w:p w14:paraId="4DD72EFF" w14:textId="77777777" w:rsidR="00560B2B" w:rsidRDefault="003C3935">
      <w:pPr>
        <w:pStyle w:val="TOC2"/>
        <w:tabs>
          <w:tab w:val="right" w:leader="dot" w:pos="9060"/>
        </w:tabs>
        <w:ind w:left="420"/>
        <w:rPr>
          <w:rFonts w:asciiTheme="minorHAnsi" w:eastAsiaTheme="minorEastAsia" w:hAnsiTheme="minorHAnsi" w:cstheme="minorBidi" w:hint="eastAsia"/>
          <w:sz w:val="22"/>
          <w14:ligatures w14:val="standardContextual"/>
        </w:rPr>
      </w:pPr>
      <w:hyperlink w:anchor="_Toc201926310" w:history="1">
        <w:r>
          <w:rPr>
            <w:rStyle w:val="afb"/>
            <w:rFonts w:hint="eastAsia"/>
          </w:rPr>
          <w:t>3</w:t>
        </w:r>
        <w:r>
          <w:rPr>
            <w:rStyle w:val="afb"/>
            <w:rFonts w:hint="eastAsia"/>
          </w:rPr>
          <w:t>．学时与学分分配</w:t>
        </w:r>
        <w:r>
          <w:rPr>
            <w:rFonts w:hint="eastAsia"/>
          </w:rPr>
          <w:tab/>
        </w:r>
        <w:r>
          <w:rPr>
            <w:rFonts w:hint="eastAsia"/>
          </w:rPr>
          <w:fldChar w:fldCharType="begin"/>
        </w:r>
        <w:r>
          <w:rPr>
            <w:rFonts w:hint="eastAsia"/>
          </w:rPr>
          <w:instrText xml:space="preserve"> </w:instrText>
        </w:r>
        <w:r>
          <w:instrText>PAGEREF _Toc201926310 \h</w:instrText>
        </w:r>
        <w:r>
          <w:rPr>
            <w:rFonts w:hint="eastAsia"/>
          </w:rPr>
          <w:instrText xml:space="preserve"> </w:instrText>
        </w:r>
        <w:r>
          <w:rPr>
            <w:rFonts w:hint="eastAsia"/>
          </w:rPr>
        </w:r>
        <w:r>
          <w:rPr>
            <w:rFonts w:hint="eastAsia"/>
          </w:rPr>
          <w:fldChar w:fldCharType="separate"/>
        </w:r>
        <w:r>
          <w:t>46</w:t>
        </w:r>
        <w:r>
          <w:rPr>
            <w:rFonts w:hint="eastAsia"/>
          </w:rPr>
          <w:fldChar w:fldCharType="end"/>
        </w:r>
      </w:hyperlink>
    </w:p>
    <w:p w14:paraId="5332C174" w14:textId="77777777" w:rsidR="00560B2B" w:rsidRDefault="003C3935">
      <w:pPr>
        <w:pStyle w:val="TOC1"/>
        <w:tabs>
          <w:tab w:val="right" w:leader="dot" w:pos="9060"/>
        </w:tabs>
        <w:rPr>
          <w:rFonts w:asciiTheme="minorHAnsi" w:eastAsiaTheme="minorEastAsia" w:hAnsiTheme="minorHAnsi" w:cstheme="minorBidi" w:hint="eastAsia"/>
          <w:sz w:val="22"/>
          <w14:ligatures w14:val="standardContextual"/>
        </w:rPr>
      </w:pPr>
      <w:hyperlink w:anchor="_Toc201926311" w:history="1">
        <w:r>
          <w:rPr>
            <w:rStyle w:val="afb"/>
            <w:rFonts w:hint="eastAsia"/>
          </w:rPr>
          <w:t>八、实施保障</w:t>
        </w:r>
        <w:r>
          <w:rPr>
            <w:rFonts w:hint="eastAsia"/>
          </w:rPr>
          <w:tab/>
        </w:r>
        <w:r>
          <w:rPr>
            <w:rFonts w:hint="eastAsia"/>
          </w:rPr>
          <w:fldChar w:fldCharType="begin"/>
        </w:r>
        <w:r>
          <w:rPr>
            <w:rFonts w:hint="eastAsia"/>
          </w:rPr>
          <w:instrText xml:space="preserve"> </w:instrText>
        </w:r>
        <w:r>
          <w:instrText>PAGEREF _Toc201926311 \h</w:instrText>
        </w:r>
        <w:r>
          <w:rPr>
            <w:rFonts w:hint="eastAsia"/>
          </w:rPr>
          <w:instrText xml:space="preserve"> </w:instrText>
        </w:r>
        <w:r>
          <w:rPr>
            <w:rFonts w:hint="eastAsia"/>
          </w:rPr>
        </w:r>
        <w:r>
          <w:rPr>
            <w:rFonts w:hint="eastAsia"/>
          </w:rPr>
          <w:fldChar w:fldCharType="separate"/>
        </w:r>
        <w:r>
          <w:t>46</w:t>
        </w:r>
        <w:r>
          <w:rPr>
            <w:rFonts w:hint="eastAsia"/>
          </w:rPr>
          <w:fldChar w:fldCharType="end"/>
        </w:r>
      </w:hyperlink>
    </w:p>
    <w:p w14:paraId="5D3470A8" w14:textId="77777777" w:rsidR="00560B2B" w:rsidRDefault="003C3935">
      <w:pPr>
        <w:pStyle w:val="TOC2"/>
        <w:tabs>
          <w:tab w:val="right" w:leader="dot" w:pos="9060"/>
        </w:tabs>
        <w:ind w:left="420"/>
        <w:rPr>
          <w:rFonts w:asciiTheme="minorHAnsi" w:eastAsiaTheme="minorEastAsia" w:hAnsiTheme="minorHAnsi" w:cstheme="minorBidi" w:hint="eastAsia"/>
          <w:sz w:val="22"/>
          <w14:ligatures w14:val="standardContextual"/>
        </w:rPr>
      </w:pPr>
      <w:hyperlink w:anchor="_Toc201926312" w:history="1">
        <w:r>
          <w:rPr>
            <w:rStyle w:val="afb"/>
            <w:rFonts w:hint="eastAsia"/>
          </w:rPr>
          <w:t>1</w:t>
        </w:r>
        <w:r>
          <w:rPr>
            <w:rStyle w:val="afb"/>
            <w:rFonts w:hint="eastAsia"/>
          </w:rPr>
          <w:t>．师资队伍</w:t>
        </w:r>
        <w:r>
          <w:rPr>
            <w:rFonts w:hint="eastAsia"/>
          </w:rPr>
          <w:tab/>
        </w:r>
        <w:r>
          <w:rPr>
            <w:rFonts w:hint="eastAsia"/>
          </w:rPr>
          <w:fldChar w:fldCharType="begin"/>
        </w:r>
        <w:r>
          <w:rPr>
            <w:rFonts w:hint="eastAsia"/>
          </w:rPr>
          <w:instrText xml:space="preserve"> </w:instrText>
        </w:r>
        <w:r>
          <w:instrText>PAGEREF _Toc201926312 \h</w:instrText>
        </w:r>
        <w:r>
          <w:rPr>
            <w:rFonts w:hint="eastAsia"/>
          </w:rPr>
          <w:instrText xml:space="preserve"> </w:instrText>
        </w:r>
        <w:r>
          <w:rPr>
            <w:rFonts w:hint="eastAsia"/>
          </w:rPr>
        </w:r>
        <w:r>
          <w:rPr>
            <w:rFonts w:hint="eastAsia"/>
          </w:rPr>
          <w:fldChar w:fldCharType="separate"/>
        </w:r>
        <w:r>
          <w:t>46</w:t>
        </w:r>
        <w:r>
          <w:rPr>
            <w:rFonts w:hint="eastAsia"/>
          </w:rPr>
          <w:fldChar w:fldCharType="end"/>
        </w:r>
      </w:hyperlink>
    </w:p>
    <w:p w14:paraId="3FD2BDFD" w14:textId="77777777" w:rsidR="00560B2B" w:rsidRDefault="003C3935">
      <w:pPr>
        <w:pStyle w:val="TOC3"/>
        <w:tabs>
          <w:tab w:val="right" w:leader="dot" w:pos="9060"/>
        </w:tabs>
        <w:ind w:left="840"/>
        <w:rPr>
          <w:rFonts w:asciiTheme="minorHAnsi" w:eastAsiaTheme="minorEastAsia" w:hAnsiTheme="minorHAnsi" w:cstheme="minorBidi" w:hint="eastAsia"/>
          <w:sz w:val="22"/>
          <w14:ligatures w14:val="standardContextual"/>
        </w:rPr>
      </w:pPr>
      <w:hyperlink w:anchor="_Toc201926313" w:history="1">
        <w:r>
          <w:rPr>
            <w:rStyle w:val="afb"/>
            <w:rFonts w:hint="eastAsia"/>
          </w:rPr>
          <w:t xml:space="preserve">1.1 </w:t>
        </w:r>
        <w:r>
          <w:rPr>
            <w:rStyle w:val="afb"/>
            <w:rFonts w:hint="eastAsia"/>
          </w:rPr>
          <w:t>师资队伍结构</w:t>
        </w:r>
        <w:r>
          <w:rPr>
            <w:rFonts w:hint="eastAsia"/>
          </w:rPr>
          <w:tab/>
        </w:r>
        <w:r>
          <w:rPr>
            <w:rFonts w:hint="eastAsia"/>
          </w:rPr>
          <w:fldChar w:fldCharType="begin"/>
        </w:r>
        <w:r>
          <w:rPr>
            <w:rFonts w:hint="eastAsia"/>
          </w:rPr>
          <w:instrText xml:space="preserve"> </w:instrText>
        </w:r>
        <w:r>
          <w:instrText>PAGEREF _Toc201926313 \h</w:instrText>
        </w:r>
        <w:r>
          <w:rPr>
            <w:rFonts w:hint="eastAsia"/>
          </w:rPr>
          <w:instrText xml:space="preserve"> </w:instrText>
        </w:r>
        <w:r>
          <w:rPr>
            <w:rFonts w:hint="eastAsia"/>
          </w:rPr>
        </w:r>
        <w:r>
          <w:rPr>
            <w:rFonts w:hint="eastAsia"/>
          </w:rPr>
          <w:fldChar w:fldCharType="separate"/>
        </w:r>
        <w:r>
          <w:t>46</w:t>
        </w:r>
        <w:r>
          <w:rPr>
            <w:rFonts w:hint="eastAsia"/>
          </w:rPr>
          <w:fldChar w:fldCharType="end"/>
        </w:r>
      </w:hyperlink>
    </w:p>
    <w:p w14:paraId="12CF6E67" w14:textId="77777777" w:rsidR="00560B2B" w:rsidRDefault="003C3935">
      <w:pPr>
        <w:pStyle w:val="TOC3"/>
        <w:tabs>
          <w:tab w:val="right" w:leader="dot" w:pos="9060"/>
        </w:tabs>
        <w:ind w:left="840"/>
        <w:rPr>
          <w:rFonts w:asciiTheme="minorHAnsi" w:eastAsiaTheme="minorEastAsia" w:hAnsiTheme="minorHAnsi" w:cstheme="minorBidi" w:hint="eastAsia"/>
          <w:sz w:val="22"/>
          <w14:ligatures w14:val="standardContextual"/>
        </w:rPr>
      </w:pPr>
      <w:hyperlink w:anchor="_Toc201926314" w:history="1">
        <w:r>
          <w:rPr>
            <w:rStyle w:val="afb"/>
            <w:rFonts w:hint="eastAsia"/>
          </w:rPr>
          <w:t xml:space="preserve">1.2 </w:t>
        </w:r>
        <w:r>
          <w:rPr>
            <w:rStyle w:val="afb"/>
            <w:rFonts w:hint="eastAsia"/>
          </w:rPr>
          <w:t>专业带头人</w:t>
        </w:r>
        <w:r>
          <w:rPr>
            <w:rFonts w:hint="eastAsia"/>
          </w:rPr>
          <w:tab/>
        </w:r>
        <w:r>
          <w:rPr>
            <w:rFonts w:hint="eastAsia"/>
          </w:rPr>
          <w:fldChar w:fldCharType="begin"/>
        </w:r>
        <w:r>
          <w:rPr>
            <w:rFonts w:hint="eastAsia"/>
          </w:rPr>
          <w:instrText xml:space="preserve"> </w:instrText>
        </w:r>
        <w:r>
          <w:instrText>PAGEREF _Toc201926314 \h</w:instrText>
        </w:r>
        <w:r>
          <w:rPr>
            <w:rFonts w:hint="eastAsia"/>
          </w:rPr>
          <w:instrText xml:space="preserve"> </w:instrText>
        </w:r>
        <w:r>
          <w:rPr>
            <w:rFonts w:hint="eastAsia"/>
          </w:rPr>
        </w:r>
        <w:r>
          <w:rPr>
            <w:rFonts w:hint="eastAsia"/>
          </w:rPr>
          <w:fldChar w:fldCharType="separate"/>
        </w:r>
        <w:r>
          <w:t>47</w:t>
        </w:r>
        <w:r>
          <w:rPr>
            <w:rFonts w:hint="eastAsia"/>
          </w:rPr>
          <w:fldChar w:fldCharType="end"/>
        </w:r>
      </w:hyperlink>
    </w:p>
    <w:p w14:paraId="3ACB1094" w14:textId="77777777" w:rsidR="00560B2B" w:rsidRDefault="003C3935">
      <w:pPr>
        <w:pStyle w:val="TOC3"/>
        <w:tabs>
          <w:tab w:val="right" w:leader="dot" w:pos="9060"/>
        </w:tabs>
        <w:ind w:left="840"/>
        <w:rPr>
          <w:rFonts w:asciiTheme="minorHAnsi" w:eastAsiaTheme="minorEastAsia" w:hAnsiTheme="minorHAnsi" w:cstheme="minorBidi" w:hint="eastAsia"/>
          <w:sz w:val="22"/>
          <w14:ligatures w14:val="standardContextual"/>
        </w:rPr>
      </w:pPr>
      <w:hyperlink w:anchor="_Toc201926315" w:history="1">
        <w:r>
          <w:rPr>
            <w:rStyle w:val="afb"/>
            <w:rFonts w:hint="eastAsia"/>
          </w:rPr>
          <w:t xml:space="preserve">1.3 </w:t>
        </w:r>
        <w:r>
          <w:rPr>
            <w:rStyle w:val="afb"/>
            <w:rFonts w:hint="eastAsia"/>
          </w:rPr>
          <w:t>专任教师</w:t>
        </w:r>
        <w:r>
          <w:rPr>
            <w:rFonts w:hint="eastAsia"/>
          </w:rPr>
          <w:tab/>
        </w:r>
        <w:r>
          <w:rPr>
            <w:rFonts w:hint="eastAsia"/>
          </w:rPr>
          <w:fldChar w:fldCharType="begin"/>
        </w:r>
        <w:r>
          <w:rPr>
            <w:rFonts w:hint="eastAsia"/>
          </w:rPr>
          <w:instrText xml:space="preserve"> </w:instrText>
        </w:r>
        <w:r>
          <w:instrText>PAGEREF _Toc201926315 \h</w:instrText>
        </w:r>
        <w:r>
          <w:rPr>
            <w:rFonts w:hint="eastAsia"/>
          </w:rPr>
          <w:instrText xml:space="preserve"> </w:instrText>
        </w:r>
        <w:r>
          <w:rPr>
            <w:rFonts w:hint="eastAsia"/>
          </w:rPr>
        </w:r>
        <w:r>
          <w:rPr>
            <w:rFonts w:hint="eastAsia"/>
          </w:rPr>
          <w:fldChar w:fldCharType="separate"/>
        </w:r>
        <w:r>
          <w:t>47</w:t>
        </w:r>
        <w:r>
          <w:rPr>
            <w:rFonts w:hint="eastAsia"/>
          </w:rPr>
          <w:fldChar w:fldCharType="end"/>
        </w:r>
      </w:hyperlink>
    </w:p>
    <w:p w14:paraId="1B47C939" w14:textId="77777777" w:rsidR="00560B2B" w:rsidRDefault="003C3935">
      <w:pPr>
        <w:pStyle w:val="TOC3"/>
        <w:tabs>
          <w:tab w:val="right" w:leader="dot" w:pos="9060"/>
        </w:tabs>
        <w:ind w:left="840"/>
        <w:rPr>
          <w:rFonts w:asciiTheme="minorHAnsi" w:eastAsiaTheme="minorEastAsia" w:hAnsiTheme="minorHAnsi" w:cstheme="minorBidi" w:hint="eastAsia"/>
          <w:sz w:val="22"/>
          <w14:ligatures w14:val="standardContextual"/>
        </w:rPr>
      </w:pPr>
      <w:hyperlink w:anchor="_Toc201926316" w:history="1">
        <w:r>
          <w:rPr>
            <w:rStyle w:val="afb"/>
            <w:rFonts w:hint="eastAsia"/>
          </w:rPr>
          <w:t xml:space="preserve">1.4 </w:t>
        </w:r>
        <w:r>
          <w:rPr>
            <w:rStyle w:val="afb"/>
            <w:rFonts w:hint="eastAsia"/>
          </w:rPr>
          <w:t>兼职教师</w:t>
        </w:r>
        <w:r>
          <w:rPr>
            <w:rFonts w:hint="eastAsia"/>
          </w:rPr>
          <w:tab/>
        </w:r>
        <w:r>
          <w:rPr>
            <w:rFonts w:hint="eastAsia"/>
          </w:rPr>
          <w:fldChar w:fldCharType="begin"/>
        </w:r>
        <w:r>
          <w:rPr>
            <w:rFonts w:hint="eastAsia"/>
          </w:rPr>
          <w:instrText xml:space="preserve"> </w:instrText>
        </w:r>
        <w:r>
          <w:instrText>PAGEREF _Toc201926316 \h</w:instrText>
        </w:r>
        <w:r>
          <w:rPr>
            <w:rFonts w:hint="eastAsia"/>
          </w:rPr>
          <w:instrText xml:space="preserve"> </w:instrText>
        </w:r>
        <w:r>
          <w:rPr>
            <w:rFonts w:hint="eastAsia"/>
          </w:rPr>
        </w:r>
        <w:r>
          <w:rPr>
            <w:rFonts w:hint="eastAsia"/>
          </w:rPr>
          <w:fldChar w:fldCharType="separate"/>
        </w:r>
        <w:r>
          <w:t>47</w:t>
        </w:r>
        <w:r>
          <w:rPr>
            <w:rFonts w:hint="eastAsia"/>
          </w:rPr>
          <w:fldChar w:fldCharType="end"/>
        </w:r>
      </w:hyperlink>
    </w:p>
    <w:p w14:paraId="2BFF3FD0" w14:textId="77777777" w:rsidR="00560B2B" w:rsidRDefault="003C3935">
      <w:pPr>
        <w:pStyle w:val="TOC2"/>
        <w:tabs>
          <w:tab w:val="right" w:leader="dot" w:pos="9060"/>
        </w:tabs>
        <w:ind w:left="420"/>
        <w:rPr>
          <w:rFonts w:asciiTheme="minorHAnsi" w:eastAsiaTheme="minorEastAsia" w:hAnsiTheme="minorHAnsi" w:cstheme="minorBidi" w:hint="eastAsia"/>
          <w:sz w:val="22"/>
          <w14:ligatures w14:val="standardContextual"/>
        </w:rPr>
      </w:pPr>
      <w:hyperlink w:anchor="_Toc201926317" w:history="1">
        <w:r>
          <w:rPr>
            <w:rStyle w:val="afb"/>
            <w:rFonts w:hint="eastAsia"/>
          </w:rPr>
          <w:t>2</w:t>
        </w:r>
        <w:r>
          <w:rPr>
            <w:rStyle w:val="afb"/>
            <w:rFonts w:hint="eastAsia"/>
          </w:rPr>
          <w:t>．教学设施</w:t>
        </w:r>
        <w:r>
          <w:rPr>
            <w:rFonts w:hint="eastAsia"/>
          </w:rPr>
          <w:tab/>
        </w:r>
        <w:r>
          <w:rPr>
            <w:rFonts w:hint="eastAsia"/>
          </w:rPr>
          <w:fldChar w:fldCharType="begin"/>
        </w:r>
        <w:r>
          <w:rPr>
            <w:rFonts w:hint="eastAsia"/>
          </w:rPr>
          <w:instrText xml:space="preserve"> </w:instrText>
        </w:r>
        <w:r>
          <w:instrText>PAGEREF _Toc201926317 \h</w:instrText>
        </w:r>
        <w:r>
          <w:rPr>
            <w:rFonts w:hint="eastAsia"/>
          </w:rPr>
          <w:instrText xml:space="preserve"> </w:instrText>
        </w:r>
        <w:r>
          <w:rPr>
            <w:rFonts w:hint="eastAsia"/>
          </w:rPr>
        </w:r>
        <w:r>
          <w:rPr>
            <w:rFonts w:hint="eastAsia"/>
          </w:rPr>
          <w:fldChar w:fldCharType="separate"/>
        </w:r>
        <w:r>
          <w:t>48</w:t>
        </w:r>
        <w:r>
          <w:rPr>
            <w:rFonts w:hint="eastAsia"/>
          </w:rPr>
          <w:fldChar w:fldCharType="end"/>
        </w:r>
      </w:hyperlink>
    </w:p>
    <w:p w14:paraId="7A3FD990" w14:textId="77777777" w:rsidR="00560B2B" w:rsidRDefault="003C3935">
      <w:pPr>
        <w:pStyle w:val="TOC3"/>
        <w:tabs>
          <w:tab w:val="right" w:leader="dot" w:pos="9060"/>
        </w:tabs>
        <w:ind w:left="840"/>
        <w:rPr>
          <w:rFonts w:asciiTheme="minorHAnsi" w:eastAsiaTheme="minorEastAsia" w:hAnsiTheme="minorHAnsi" w:cstheme="minorBidi" w:hint="eastAsia"/>
          <w:sz w:val="22"/>
          <w14:ligatures w14:val="standardContextual"/>
        </w:rPr>
      </w:pPr>
      <w:hyperlink w:anchor="_Toc201926318" w:history="1">
        <w:r>
          <w:rPr>
            <w:rStyle w:val="afb"/>
            <w:rFonts w:hint="eastAsia"/>
          </w:rPr>
          <w:t xml:space="preserve">2.1 </w:t>
        </w:r>
        <w:r>
          <w:rPr>
            <w:rStyle w:val="afb"/>
            <w:rFonts w:hint="eastAsia"/>
          </w:rPr>
          <w:t>校内实训室基本要求</w:t>
        </w:r>
        <w:r>
          <w:rPr>
            <w:rFonts w:hint="eastAsia"/>
          </w:rPr>
          <w:tab/>
        </w:r>
        <w:r>
          <w:rPr>
            <w:rFonts w:hint="eastAsia"/>
          </w:rPr>
          <w:fldChar w:fldCharType="begin"/>
        </w:r>
        <w:r>
          <w:rPr>
            <w:rFonts w:hint="eastAsia"/>
          </w:rPr>
          <w:instrText xml:space="preserve"> </w:instrText>
        </w:r>
        <w:r>
          <w:instrText>PAGEREF _Toc201926318 \h</w:instrText>
        </w:r>
        <w:r>
          <w:rPr>
            <w:rFonts w:hint="eastAsia"/>
          </w:rPr>
          <w:instrText xml:space="preserve"> </w:instrText>
        </w:r>
        <w:r>
          <w:rPr>
            <w:rFonts w:hint="eastAsia"/>
          </w:rPr>
        </w:r>
        <w:r>
          <w:rPr>
            <w:rFonts w:hint="eastAsia"/>
          </w:rPr>
          <w:fldChar w:fldCharType="separate"/>
        </w:r>
        <w:r>
          <w:t>48</w:t>
        </w:r>
        <w:r>
          <w:rPr>
            <w:rFonts w:hint="eastAsia"/>
          </w:rPr>
          <w:fldChar w:fldCharType="end"/>
        </w:r>
      </w:hyperlink>
    </w:p>
    <w:p w14:paraId="7E8A62B1" w14:textId="77777777" w:rsidR="00560B2B" w:rsidRDefault="003C3935">
      <w:pPr>
        <w:pStyle w:val="TOC3"/>
        <w:tabs>
          <w:tab w:val="right" w:leader="dot" w:pos="9060"/>
        </w:tabs>
        <w:ind w:left="840"/>
        <w:rPr>
          <w:rFonts w:asciiTheme="minorHAnsi" w:eastAsiaTheme="minorEastAsia" w:hAnsiTheme="minorHAnsi" w:cstheme="minorBidi" w:hint="eastAsia"/>
          <w:sz w:val="22"/>
          <w14:ligatures w14:val="standardContextual"/>
        </w:rPr>
      </w:pPr>
      <w:hyperlink w:anchor="_Toc201926319" w:history="1">
        <w:r>
          <w:rPr>
            <w:rStyle w:val="afb"/>
            <w:rFonts w:hint="eastAsia"/>
          </w:rPr>
          <w:t xml:space="preserve">2.2 </w:t>
        </w:r>
        <w:r>
          <w:rPr>
            <w:rStyle w:val="afb"/>
            <w:rFonts w:hint="eastAsia"/>
          </w:rPr>
          <w:t>校外实训基地基本要求</w:t>
        </w:r>
        <w:r>
          <w:rPr>
            <w:rFonts w:hint="eastAsia"/>
          </w:rPr>
          <w:tab/>
        </w:r>
        <w:r>
          <w:rPr>
            <w:rFonts w:hint="eastAsia"/>
          </w:rPr>
          <w:fldChar w:fldCharType="begin"/>
        </w:r>
        <w:r>
          <w:rPr>
            <w:rFonts w:hint="eastAsia"/>
          </w:rPr>
          <w:instrText xml:space="preserve"> </w:instrText>
        </w:r>
        <w:r>
          <w:instrText>PAGEREF _Toc201926319 \h</w:instrText>
        </w:r>
        <w:r>
          <w:rPr>
            <w:rFonts w:hint="eastAsia"/>
          </w:rPr>
          <w:instrText xml:space="preserve"> </w:instrText>
        </w:r>
        <w:r>
          <w:rPr>
            <w:rFonts w:hint="eastAsia"/>
          </w:rPr>
        </w:r>
        <w:r>
          <w:rPr>
            <w:rFonts w:hint="eastAsia"/>
          </w:rPr>
          <w:fldChar w:fldCharType="separate"/>
        </w:r>
        <w:r>
          <w:t>49</w:t>
        </w:r>
        <w:r>
          <w:rPr>
            <w:rFonts w:hint="eastAsia"/>
          </w:rPr>
          <w:fldChar w:fldCharType="end"/>
        </w:r>
      </w:hyperlink>
    </w:p>
    <w:p w14:paraId="1DF92A65" w14:textId="77777777" w:rsidR="00560B2B" w:rsidRDefault="003C3935">
      <w:pPr>
        <w:pStyle w:val="TOC3"/>
        <w:tabs>
          <w:tab w:val="right" w:leader="dot" w:pos="9060"/>
        </w:tabs>
        <w:ind w:left="840"/>
        <w:rPr>
          <w:rFonts w:asciiTheme="minorHAnsi" w:eastAsiaTheme="minorEastAsia" w:hAnsiTheme="minorHAnsi" w:cstheme="minorBidi" w:hint="eastAsia"/>
          <w:sz w:val="22"/>
          <w14:ligatures w14:val="standardContextual"/>
        </w:rPr>
      </w:pPr>
      <w:hyperlink w:anchor="_Toc201926320" w:history="1">
        <w:r>
          <w:rPr>
            <w:rStyle w:val="afb"/>
            <w:rFonts w:hint="eastAsia"/>
          </w:rPr>
          <w:t xml:space="preserve">2.3 </w:t>
        </w:r>
        <w:r>
          <w:rPr>
            <w:rStyle w:val="afb"/>
            <w:rFonts w:hint="eastAsia"/>
          </w:rPr>
          <w:t>实习基地基本要求</w:t>
        </w:r>
        <w:r>
          <w:rPr>
            <w:rFonts w:hint="eastAsia"/>
          </w:rPr>
          <w:tab/>
        </w:r>
        <w:r>
          <w:rPr>
            <w:rFonts w:hint="eastAsia"/>
          </w:rPr>
          <w:fldChar w:fldCharType="begin"/>
        </w:r>
        <w:r>
          <w:rPr>
            <w:rFonts w:hint="eastAsia"/>
          </w:rPr>
          <w:instrText xml:space="preserve"> </w:instrText>
        </w:r>
        <w:r>
          <w:instrText>PAGEREF _Toc201926320 \h</w:instrText>
        </w:r>
        <w:r>
          <w:rPr>
            <w:rFonts w:hint="eastAsia"/>
          </w:rPr>
          <w:instrText xml:space="preserve"> </w:instrText>
        </w:r>
        <w:r>
          <w:rPr>
            <w:rFonts w:hint="eastAsia"/>
          </w:rPr>
        </w:r>
        <w:r>
          <w:rPr>
            <w:rFonts w:hint="eastAsia"/>
          </w:rPr>
          <w:fldChar w:fldCharType="separate"/>
        </w:r>
        <w:r>
          <w:t>49</w:t>
        </w:r>
        <w:r>
          <w:rPr>
            <w:rFonts w:hint="eastAsia"/>
          </w:rPr>
          <w:fldChar w:fldCharType="end"/>
        </w:r>
      </w:hyperlink>
    </w:p>
    <w:p w14:paraId="7ADC3589" w14:textId="77777777" w:rsidR="00560B2B" w:rsidRDefault="003C3935">
      <w:pPr>
        <w:pStyle w:val="TOC3"/>
        <w:tabs>
          <w:tab w:val="right" w:leader="dot" w:pos="9060"/>
        </w:tabs>
        <w:ind w:left="840"/>
        <w:rPr>
          <w:rFonts w:asciiTheme="minorHAnsi" w:eastAsiaTheme="minorEastAsia" w:hAnsiTheme="minorHAnsi" w:cstheme="minorBidi" w:hint="eastAsia"/>
          <w:sz w:val="22"/>
          <w14:ligatures w14:val="standardContextual"/>
        </w:rPr>
      </w:pPr>
      <w:hyperlink w:anchor="_Toc201926321" w:history="1">
        <w:r>
          <w:rPr>
            <w:rStyle w:val="afb"/>
            <w:rFonts w:hint="eastAsia"/>
          </w:rPr>
          <w:t xml:space="preserve">2.4 </w:t>
        </w:r>
        <w:r>
          <w:rPr>
            <w:rStyle w:val="afb"/>
            <w:rFonts w:hint="eastAsia"/>
          </w:rPr>
          <w:t>实习管理要求</w:t>
        </w:r>
        <w:r>
          <w:rPr>
            <w:rFonts w:hint="eastAsia"/>
          </w:rPr>
          <w:tab/>
        </w:r>
        <w:r>
          <w:rPr>
            <w:rFonts w:hint="eastAsia"/>
          </w:rPr>
          <w:fldChar w:fldCharType="begin"/>
        </w:r>
        <w:r>
          <w:rPr>
            <w:rFonts w:hint="eastAsia"/>
          </w:rPr>
          <w:instrText xml:space="preserve"> </w:instrText>
        </w:r>
        <w:r>
          <w:instrText>PAGEREF _Toc201926321 \h</w:instrText>
        </w:r>
        <w:r>
          <w:rPr>
            <w:rFonts w:hint="eastAsia"/>
          </w:rPr>
          <w:instrText xml:space="preserve"> </w:instrText>
        </w:r>
        <w:r>
          <w:rPr>
            <w:rFonts w:hint="eastAsia"/>
          </w:rPr>
        </w:r>
        <w:r>
          <w:rPr>
            <w:rFonts w:hint="eastAsia"/>
          </w:rPr>
          <w:fldChar w:fldCharType="separate"/>
        </w:r>
        <w:r>
          <w:t>50</w:t>
        </w:r>
        <w:r>
          <w:rPr>
            <w:rFonts w:hint="eastAsia"/>
          </w:rPr>
          <w:fldChar w:fldCharType="end"/>
        </w:r>
      </w:hyperlink>
    </w:p>
    <w:p w14:paraId="6CFEC898" w14:textId="77777777" w:rsidR="00560B2B" w:rsidRDefault="003C3935">
      <w:pPr>
        <w:pStyle w:val="TOC3"/>
        <w:tabs>
          <w:tab w:val="right" w:leader="dot" w:pos="9060"/>
        </w:tabs>
        <w:ind w:left="840"/>
        <w:rPr>
          <w:rFonts w:asciiTheme="minorHAnsi" w:eastAsiaTheme="minorEastAsia" w:hAnsiTheme="minorHAnsi" w:cstheme="minorBidi" w:hint="eastAsia"/>
          <w:sz w:val="22"/>
          <w14:ligatures w14:val="standardContextual"/>
        </w:rPr>
      </w:pPr>
      <w:hyperlink w:anchor="_Toc201926322" w:history="1">
        <w:r>
          <w:rPr>
            <w:rStyle w:val="afb"/>
            <w:rFonts w:hint="eastAsia"/>
          </w:rPr>
          <w:t xml:space="preserve">2.5 </w:t>
        </w:r>
        <w:r>
          <w:rPr>
            <w:rStyle w:val="afb"/>
            <w:rFonts w:hint="eastAsia"/>
          </w:rPr>
          <w:t>专业教室基本条件</w:t>
        </w:r>
        <w:r>
          <w:rPr>
            <w:rFonts w:hint="eastAsia"/>
          </w:rPr>
          <w:tab/>
        </w:r>
        <w:r>
          <w:rPr>
            <w:rFonts w:hint="eastAsia"/>
          </w:rPr>
          <w:fldChar w:fldCharType="begin"/>
        </w:r>
        <w:r>
          <w:rPr>
            <w:rFonts w:hint="eastAsia"/>
          </w:rPr>
          <w:instrText xml:space="preserve"> </w:instrText>
        </w:r>
        <w:r>
          <w:instrText>PAGEREF _Toc201926322 \h</w:instrText>
        </w:r>
        <w:r>
          <w:rPr>
            <w:rFonts w:hint="eastAsia"/>
          </w:rPr>
          <w:instrText xml:space="preserve"> </w:instrText>
        </w:r>
        <w:r>
          <w:rPr>
            <w:rFonts w:hint="eastAsia"/>
          </w:rPr>
        </w:r>
        <w:r>
          <w:rPr>
            <w:rFonts w:hint="eastAsia"/>
          </w:rPr>
          <w:fldChar w:fldCharType="separate"/>
        </w:r>
        <w:r>
          <w:t>50</w:t>
        </w:r>
        <w:r>
          <w:rPr>
            <w:rFonts w:hint="eastAsia"/>
          </w:rPr>
          <w:fldChar w:fldCharType="end"/>
        </w:r>
      </w:hyperlink>
    </w:p>
    <w:p w14:paraId="05626AEE" w14:textId="77777777" w:rsidR="00560B2B" w:rsidRDefault="003C3935">
      <w:pPr>
        <w:pStyle w:val="TOC3"/>
        <w:tabs>
          <w:tab w:val="right" w:leader="dot" w:pos="9060"/>
        </w:tabs>
        <w:ind w:left="840"/>
        <w:rPr>
          <w:rFonts w:asciiTheme="minorHAnsi" w:eastAsiaTheme="minorEastAsia" w:hAnsiTheme="minorHAnsi" w:cstheme="minorBidi" w:hint="eastAsia"/>
          <w:sz w:val="22"/>
          <w14:ligatures w14:val="standardContextual"/>
        </w:rPr>
      </w:pPr>
      <w:hyperlink w:anchor="_Toc201926323" w:history="1">
        <w:r>
          <w:rPr>
            <w:rStyle w:val="afb"/>
            <w:rFonts w:hint="eastAsia"/>
          </w:rPr>
          <w:t xml:space="preserve">2.6 </w:t>
        </w:r>
        <w:r>
          <w:rPr>
            <w:rStyle w:val="afb"/>
            <w:rFonts w:hint="eastAsia"/>
          </w:rPr>
          <w:t>支持信息化教学方面的基本要求</w:t>
        </w:r>
        <w:r>
          <w:rPr>
            <w:rFonts w:hint="eastAsia"/>
          </w:rPr>
          <w:tab/>
        </w:r>
        <w:r>
          <w:rPr>
            <w:rFonts w:hint="eastAsia"/>
          </w:rPr>
          <w:fldChar w:fldCharType="begin"/>
        </w:r>
        <w:r>
          <w:rPr>
            <w:rFonts w:hint="eastAsia"/>
          </w:rPr>
          <w:instrText xml:space="preserve"> </w:instrText>
        </w:r>
        <w:r>
          <w:instrText>PAGEREF _Toc201926323 \h</w:instrText>
        </w:r>
        <w:r>
          <w:rPr>
            <w:rFonts w:hint="eastAsia"/>
          </w:rPr>
          <w:instrText xml:space="preserve"> </w:instrText>
        </w:r>
        <w:r>
          <w:rPr>
            <w:rFonts w:hint="eastAsia"/>
          </w:rPr>
        </w:r>
        <w:r>
          <w:rPr>
            <w:rFonts w:hint="eastAsia"/>
          </w:rPr>
          <w:fldChar w:fldCharType="separate"/>
        </w:r>
        <w:r>
          <w:t>50</w:t>
        </w:r>
        <w:r>
          <w:rPr>
            <w:rFonts w:hint="eastAsia"/>
          </w:rPr>
          <w:fldChar w:fldCharType="end"/>
        </w:r>
      </w:hyperlink>
    </w:p>
    <w:p w14:paraId="2BACDBBE" w14:textId="77777777" w:rsidR="00560B2B" w:rsidRDefault="003C3935">
      <w:pPr>
        <w:pStyle w:val="TOC2"/>
        <w:tabs>
          <w:tab w:val="right" w:leader="dot" w:pos="9060"/>
        </w:tabs>
        <w:ind w:left="420"/>
        <w:rPr>
          <w:rFonts w:asciiTheme="minorHAnsi" w:eastAsiaTheme="minorEastAsia" w:hAnsiTheme="minorHAnsi" w:cstheme="minorBidi" w:hint="eastAsia"/>
          <w:sz w:val="22"/>
          <w14:ligatures w14:val="standardContextual"/>
        </w:rPr>
      </w:pPr>
      <w:hyperlink w:anchor="_Toc201926324" w:history="1">
        <w:r>
          <w:rPr>
            <w:rStyle w:val="afb"/>
            <w:rFonts w:hint="eastAsia"/>
          </w:rPr>
          <w:t>3</w:t>
        </w:r>
        <w:r>
          <w:rPr>
            <w:rStyle w:val="afb"/>
            <w:rFonts w:hint="eastAsia"/>
          </w:rPr>
          <w:t>．教学资源</w:t>
        </w:r>
        <w:r>
          <w:rPr>
            <w:rFonts w:hint="eastAsia"/>
          </w:rPr>
          <w:tab/>
        </w:r>
        <w:r>
          <w:rPr>
            <w:rFonts w:hint="eastAsia"/>
          </w:rPr>
          <w:fldChar w:fldCharType="begin"/>
        </w:r>
        <w:r>
          <w:rPr>
            <w:rFonts w:hint="eastAsia"/>
          </w:rPr>
          <w:instrText xml:space="preserve"> </w:instrText>
        </w:r>
        <w:r>
          <w:instrText>PAGEREF _Toc201926324 \h</w:instrText>
        </w:r>
        <w:r>
          <w:rPr>
            <w:rFonts w:hint="eastAsia"/>
          </w:rPr>
          <w:instrText xml:space="preserve"> </w:instrText>
        </w:r>
        <w:r>
          <w:rPr>
            <w:rFonts w:hint="eastAsia"/>
          </w:rPr>
        </w:r>
        <w:r>
          <w:rPr>
            <w:rFonts w:hint="eastAsia"/>
          </w:rPr>
          <w:fldChar w:fldCharType="separate"/>
        </w:r>
        <w:r>
          <w:t>50</w:t>
        </w:r>
        <w:r>
          <w:rPr>
            <w:rFonts w:hint="eastAsia"/>
          </w:rPr>
          <w:fldChar w:fldCharType="end"/>
        </w:r>
      </w:hyperlink>
    </w:p>
    <w:p w14:paraId="2176D31B" w14:textId="77777777" w:rsidR="00560B2B" w:rsidRDefault="003C3935">
      <w:pPr>
        <w:pStyle w:val="TOC3"/>
        <w:tabs>
          <w:tab w:val="right" w:leader="dot" w:pos="9060"/>
        </w:tabs>
        <w:ind w:left="840"/>
        <w:rPr>
          <w:rFonts w:asciiTheme="minorHAnsi" w:eastAsiaTheme="minorEastAsia" w:hAnsiTheme="minorHAnsi" w:cstheme="minorBidi" w:hint="eastAsia"/>
          <w:sz w:val="22"/>
          <w14:ligatures w14:val="standardContextual"/>
        </w:rPr>
      </w:pPr>
      <w:hyperlink w:anchor="_Toc201926325" w:history="1">
        <w:r>
          <w:rPr>
            <w:rStyle w:val="afb"/>
            <w:rFonts w:hint="eastAsia"/>
          </w:rPr>
          <w:t xml:space="preserve">3.1 </w:t>
        </w:r>
        <w:r>
          <w:rPr>
            <w:rStyle w:val="afb"/>
            <w:rFonts w:hint="eastAsia"/>
          </w:rPr>
          <w:t>教材选用基本要求</w:t>
        </w:r>
        <w:r>
          <w:rPr>
            <w:rFonts w:hint="eastAsia"/>
          </w:rPr>
          <w:tab/>
        </w:r>
        <w:r>
          <w:rPr>
            <w:rFonts w:hint="eastAsia"/>
          </w:rPr>
          <w:fldChar w:fldCharType="begin"/>
        </w:r>
        <w:r>
          <w:rPr>
            <w:rFonts w:hint="eastAsia"/>
          </w:rPr>
          <w:instrText xml:space="preserve"> </w:instrText>
        </w:r>
        <w:r>
          <w:instrText>PAGEREF _Toc201926325 \h</w:instrText>
        </w:r>
        <w:r>
          <w:rPr>
            <w:rFonts w:hint="eastAsia"/>
          </w:rPr>
          <w:instrText xml:space="preserve"> </w:instrText>
        </w:r>
        <w:r>
          <w:rPr>
            <w:rFonts w:hint="eastAsia"/>
          </w:rPr>
        </w:r>
        <w:r>
          <w:rPr>
            <w:rFonts w:hint="eastAsia"/>
          </w:rPr>
          <w:fldChar w:fldCharType="separate"/>
        </w:r>
        <w:r>
          <w:t>50</w:t>
        </w:r>
        <w:r>
          <w:rPr>
            <w:rFonts w:hint="eastAsia"/>
          </w:rPr>
          <w:fldChar w:fldCharType="end"/>
        </w:r>
      </w:hyperlink>
    </w:p>
    <w:p w14:paraId="668D666F" w14:textId="77777777" w:rsidR="00560B2B" w:rsidRDefault="003C3935">
      <w:pPr>
        <w:pStyle w:val="TOC3"/>
        <w:tabs>
          <w:tab w:val="right" w:leader="dot" w:pos="9060"/>
        </w:tabs>
        <w:ind w:left="840"/>
        <w:rPr>
          <w:rFonts w:asciiTheme="minorHAnsi" w:eastAsiaTheme="minorEastAsia" w:hAnsiTheme="minorHAnsi" w:cstheme="minorBidi" w:hint="eastAsia"/>
          <w:sz w:val="22"/>
          <w14:ligatures w14:val="standardContextual"/>
        </w:rPr>
      </w:pPr>
      <w:hyperlink w:anchor="_Toc201926326" w:history="1">
        <w:r>
          <w:rPr>
            <w:rStyle w:val="afb"/>
            <w:rFonts w:hint="eastAsia"/>
          </w:rPr>
          <w:t xml:space="preserve">3.2 </w:t>
        </w:r>
        <w:r>
          <w:rPr>
            <w:rStyle w:val="afb"/>
            <w:rFonts w:hint="eastAsia"/>
          </w:rPr>
          <w:t>图书文献配备基本要求</w:t>
        </w:r>
        <w:r>
          <w:rPr>
            <w:rFonts w:hint="eastAsia"/>
          </w:rPr>
          <w:tab/>
        </w:r>
        <w:r>
          <w:rPr>
            <w:rFonts w:hint="eastAsia"/>
          </w:rPr>
          <w:fldChar w:fldCharType="begin"/>
        </w:r>
        <w:r>
          <w:rPr>
            <w:rFonts w:hint="eastAsia"/>
          </w:rPr>
          <w:instrText xml:space="preserve"> </w:instrText>
        </w:r>
        <w:r>
          <w:instrText>PAGEREF _Toc201926326 \h</w:instrText>
        </w:r>
        <w:r>
          <w:rPr>
            <w:rFonts w:hint="eastAsia"/>
          </w:rPr>
          <w:instrText xml:space="preserve"> </w:instrText>
        </w:r>
        <w:r>
          <w:rPr>
            <w:rFonts w:hint="eastAsia"/>
          </w:rPr>
        </w:r>
        <w:r>
          <w:rPr>
            <w:rFonts w:hint="eastAsia"/>
          </w:rPr>
          <w:fldChar w:fldCharType="separate"/>
        </w:r>
        <w:r>
          <w:t>50</w:t>
        </w:r>
        <w:r>
          <w:rPr>
            <w:rFonts w:hint="eastAsia"/>
          </w:rPr>
          <w:fldChar w:fldCharType="end"/>
        </w:r>
      </w:hyperlink>
    </w:p>
    <w:p w14:paraId="599F8FEE" w14:textId="77777777" w:rsidR="00560B2B" w:rsidRDefault="003C3935">
      <w:pPr>
        <w:pStyle w:val="TOC3"/>
        <w:tabs>
          <w:tab w:val="right" w:leader="dot" w:pos="9060"/>
        </w:tabs>
        <w:ind w:left="840"/>
        <w:rPr>
          <w:rFonts w:asciiTheme="minorHAnsi" w:eastAsiaTheme="minorEastAsia" w:hAnsiTheme="minorHAnsi" w:cstheme="minorBidi" w:hint="eastAsia"/>
          <w:sz w:val="22"/>
          <w14:ligatures w14:val="standardContextual"/>
        </w:rPr>
      </w:pPr>
      <w:hyperlink w:anchor="_Toc201926327" w:history="1">
        <w:r>
          <w:rPr>
            <w:rStyle w:val="afb"/>
            <w:rFonts w:hint="eastAsia"/>
          </w:rPr>
          <w:t xml:space="preserve">3.3 </w:t>
        </w:r>
        <w:r>
          <w:rPr>
            <w:rStyle w:val="afb"/>
            <w:rFonts w:hint="eastAsia"/>
          </w:rPr>
          <w:t>数字教学资源配置基本要求</w:t>
        </w:r>
        <w:r>
          <w:rPr>
            <w:rFonts w:hint="eastAsia"/>
          </w:rPr>
          <w:tab/>
        </w:r>
        <w:r>
          <w:rPr>
            <w:rFonts w:hint="eastAsia"/>
          </w:rPr>
          <w:fldChar w:fldCharType="begin"/>
        </w:r>
        <w:r>
          <w:rPr>
            <w:rFonts w:hint="eastAsia"/>
          </w:rPr>
          <w:instrText xml:space="preserve"> </w:instrText>
        </w:r>
        <w:r>
          <w:instrText>PAGEREF _Toc201926327 \h</w:instrText>
        </w:r>
        <w:r>
          <w:rPr>
            <w:rFonts w:hint="eastAsia"/>
          </w:rPr>
          <w:instrText xml:space="preserve"> </w:instrText>
        </w:r>
        <w:r>
          <w:rPr>
            <w:rFonts w:hint="eastAsia"/>
          </w:rPr>
        </w:r>
        <w:r>
          <w:rPr>
            <w:rFonts w:hint="eastAsia"/>
          </w:rPr>
          <w:fldChar w:fldCharType="separate"/>
        </w:r>
        <w:r>
          <w:t>51</w:t>
        </w:r>
        <w:r>
          <w:rPr>
            <w:rFonts w:hint="eastAsia"/>
          </w:rPr>
          <w:fldChar w:fldCharType="end"/>
        </w:r>
      </w:hyperlink>
    </w:p>
    <w:p w14:paraId="596194F8" w14:textId="77777777" w:rsidR="00560B2B" w:rsidRDefault="003C3935">
      <w:pPr>
        <w:pStyle w:val="TOC2"/>
        <w:tabs>
          <w:tab w:val="right" w:leader="dot" w:pos="9060"/>
        </w:tabs>
        <w:ind w:left="420"/>
        <w:rPr>
          <w:rFonts w:asciiTheme="minorHAnsi" w:eastAsiaTheme="minorEastAsia" w:hAnsiTheme="minorHAnsi" w:cstheme="minorBidi" w:hint="eastAsia"/>
          <w:sz w:val="22"/>
          <w14:ligatures w14:val="standardContextual"/>
        </w:rPr>
      </w:pPr>
      <w:hyperlink w:anchor="_Toc201926328" w:history="1">
        <w:r>
          <w:rPr>
            <w:rStyle w:val="afb"/>
            <w:rFonts w:hint="eastAsia"/>
          </w:rPr>
          <w:t>4</w:t>
        </w:r>
        <w:r>
          <w:rPr>
            <w:rStyle w:val="afb"/>
            <w:rFonts w:hint="eastAsia"/>
          </w:rPr>
          <w:t>．教学方法</w:t>
        </w:r>
        <w:r>
          <w:rPr>
            <w:rFonts w:hint="eastAsia"/>
          </w:rPr>
          <w:tab/>
        </w:r>
        <w:r>
          <w:rPr>
            <w:rFonts w:hint="eastAsia"/>
          </w:rPr>
          <w:fldChar w:fldCharType="begin"/>
        </w:r>
        <w:r>
          <w:rPr>
            <w:rFonts w:hint="eastAsia"/>
          </w:rPr>
          <w:instrText xml:space="preserve"> </w:instrText>
        </w:r>
        <w:r>
          <w:instrText>PAGEREF _Toc201926328 \h</w:instrText>
        </w:r>
        <w:r>
          <w:rPr>
            <w:rFonts w:hint="eastAsia"/>
          </w:rPr>
          <w:instrText xml:space="preserve"> </w:instrText>
        </w:r>
        <w:r>
          <w:rPr>
            <w:rFonts w:hint="eastAsia"/>
          </w:rPr>
        </w:r>
        <w:r>
          <w:rPr>
            <w:rFonts w:hint="eastAsia"/>
          </w:rPr>
          <w:fldChar w:fldCharType="separate"/>
        </w:r>
        <w:r>
          <w:t>52</w:t>
        </w:r>
        <w:r>
          <w:rPr>
            <w:rFonts w:hint="eastAsia"/>
          </w:rPr>
          <w:fldChar w:fldCharType="end"/>
        </w:r>
      </w:hyperlink>
    </w:p>
    <w:p w14:paraId="0F9CE36F" w14:textId="77777777" w:rsidR="00560B2B" w:rsidRDefault="003C3935">
      <w:pPr>
        <w:pStyle w:val="TOC3"/>
        <w:tabs>
          <w:tab w:val="right" w:leader="dot" w:pos="9060"/>
        </w:tabs>
        <w:ind w:left="840"/>
        <w:rPr>
          <w:rFonts w:asciiTheme="minorHAnsi" w:eastAsiaTheme="minorEastAsia" w:hAnsiTheme="minorHAnsi" w:cstheme="minorBidi" w:hint="eastAsia"/>
          <w:sz w:val="22"/>
          <w14:ligatures w14:val="standardContextual"/>
        </w:rPr>
      </w:pPr>
      <w:hyperlink w:anchor="_Toc201926329" w:history="1">
        <w:r>
          <w:rPr>
            <w:rStyle w:val="afb"/>
            <w:rFonts w:hint="eastAsia"/>
          </w:rPr>
          <w:t xml:space="preserve">4.1  </w:t>
        </w:r>
        <w:r>
          <w:rPr>
            <w:rStyle w:val="afb"/>
            <w:rFonts w:hint="eastAsia"/>
          </w:rPr>
          <w:t>在校学习的教学方法</w:t>
        </w:r>
        <w:r>
          <w:rPr>
            <w:rFonts w:hint="eastAsia"/>
          </w:rPr>
          <w:tab/>
        </w:r>
        <w:r>
          <w:rPr>
            <w:rFonts w:hint="eastAsia"/>
          </w:rPr>
          <w:fldChar w:fldCharType="begin"/>
        </w:r>
        <w:r>
          <w:rPr>
            <w:rFonts w:hint="eastAsia"/>
          </w:rPr>
          <w:instrText xml:space="preserve"> </w:instrText>
        </w:r>
        <w:r>
          <w:instrText>PAGEREF _Toc201926329 \h</w:instrText>
        </w:r>
        <w:r>
          <w:rPr>
            <w:rFonts w:hint="eastAsia"/>
          </w:rPr>
          <w:instrText xml:space="preserve"> </w:instrText>
        </w:r>
        <w:r>
          <w:rPr>
            <w:rFonts w:hint="eastAsia"/>
          </w:rPr>
        </w:r>
        <w:r>
          <w:rPr>
            <w:rFonts w:hint="eastAsia"/>
          </w:rPr>
          <w:fldChar w:fldCharType="separate"/>
        </w:r>
        <w:r>
          <w:t>52</w:t>
        </w:r>
        <w:r>
          <w:rPr>
            <w:rFonts w:hint="eastAsia"/>
          </w:rPr>
          <w:fldChar w:fldCharType="end"/>
        </w:r>
      </w:hyperlink>
    </w:p>
    <w:p w14:paraId="10CDDE09" w14:textId="77777777" w:rsidR="00560B2B" w:rsidRDefault="003C3935">
      <w:pPr>
        <w:pStyle w:val="TOC3"/>
        <w:tabs>
          <w:tab w:val="right" w:leader="dot" w:pos="9060"/>
        </w:tabs>
        <w:ind w:left="840"/>
        <w:rPr>
          <w:rFonts w:asciiTheme="minorHAnsi" w:eastAsiaTheme="minorEastAsia" w:hAnsiTheme="minorHAnsi" w:cstheme="minorBidi" w:hint="eastAsia"/>
          <w:sz w:val="22"/>
          <w14:ligatures w14:val="standardContextual"/>
        </w:rPr>
      </w:pPr>
      <w:hyperlink w:anchor="_Toc201926330" w:history="1">
        <w:r>
          <w:rPr>
            <w:rStyle w:val="afb"/>
            <w:rFonts w:hint="eastAsia"/>
          </w:rPr>
          <w:t xml:space="preserve">4.2  </w:t>
        </w:r>
        <w:r>
          <w:rPr>
            <w:rStyle w:val="afb"/>
            <w:rFonts w:hint="eastAsia"/>
          </w:rPr>
          <w:t>企业实践的教学方法</w:t>
        </w:r>
        <w:r>
          <w:rPr>
            <w:rFonts w:hint="eastAsia"/>
          </w:rPr>
          <w:tab/>
        </w:r>
        <w:r>
          <w:rPr>
            <w:rFonts w:hint="eastAsia"/>
          </w:rPr>
          <w:fldChar w:fldCharType="begin"/>
        </w:r>
        <w:r>
          <w:rPr>
            <w:rFonts w:hint="eastAsia"/>
          </w:rPr>
          <w:instrText xml:space="preserve"> </w:instrText>
        </w:r>
        <w:r>
          <w:instrText>PAGEREF _Toc201926330 \h</w:instrText>
        </w:r>
        <w:r>
          <w:rPr>
            <w:rFonts w:hint="eastAsia"/>
          </w:rPr>
          <w:instrText xml:space="preserve"> </w:instrText>
        </w:r>
        <w:r>
          <w:rPr>
            <w:rFonts w:hint="eastAsia"/>
          </w:rPr>
        </w:r>
        <w:r>
          <w:rPr>
            <w:rFonts w:hint="eastAsia"/>
          </w:rPr>
          <w:fldChar w:fldCharType="separate"/>
        </w:r>
        <w:r>
          <w:t>52</w:t>
        </w:r>
        <w:r>
          <w:rPr>
            <w:rFonts w:hint="eastAsia"/>
          </w:rPr>
          <w:fldChar w:fldCharType="end"/>
        </w:r>
      </w:hyperlink>
    </w:p>
    <w:p w14:paraId="44CBC866" w14:textId="77777777" w:rsidR="00560B2B" w:rsidRDefault="003C3935">
      <w:pPr>
        <w:pStyle w:val="TOC3"/>
        <w:tabs>
          <w:tab w:val="right" w:leader="dot" w:pos="9060"/>
        </w:tabs>
        <w:ind w:left="840"/>
        <w:rPr>
          <w:rFonts w:asciiTheme="minorHAnsi" w:eastAsiaTheme="minorEastAsia" w:hAnsiTheme="minorHAnsi" w:cstheme="minorBidi" w:hint="eastAsia"/>
          <w:sz w:val="22"/>
          <w14:ligatures w14:val="standardContextual"/>
        </w:rPr>
      </w:pPr>
      <w:hyperlink w:anchor="_Toc201926331" w:history="1">
        <w:r>
          <w:rPr>
            <w:rStyle w:val="afb"/>
            <w:rFonts w:hint="eastAsia"/>
          </w:rPr>
          <w:t xml:space="preserve">4.3  </w:t>
        </w:r>
        <w:r>
          <w:rPr>
            <w:rStyle w:val="afb"/>
            <w:rFonts w:hint="eastAsia"/>
          </w:rPr>
          <w:t>线上学习的教学方法</w:t>
        </w:r>
        <w:r>
          <w:rPr>
            <w:rFonts w:hint="eastAsia"/>
          </w:rPr>
          <w:tab/>
        </w:r>
        <w:r>
          <w:rPr>
            <w:rFonts w:hint="eastAsia"/>
          </w:rPr>
          <w:fldChar w:fldCharType="begin"/>
        </w:r>
        <w:r>
          <w:rPr>
            <w:rFonts w:hint="eastAsia"/>
          </w:rPr>
          <w:instrText xml:space="preserve"> </w:instrText>
        </w:r>
        <w:r>
          <w:instrText>PAGEREF _Toc201926331 \h</w:instrText>
        </w:r>
        <w:r>
          <w:rPr>
            <w:rFonts w:hint="eastAsia"/>
          </w:rPr>
          <w:instrText xml:space="preserve"> </w:instrText>
        </w:r>
        <w:r>
          <w:rPr>
            <w:rFonts w:hint="eastAsia"/>
          </w:rPr>
        </w:r>
        <w:r>
          <w:rPr>
            <w:rFonts w:hint="eastAsia"/>
          </w:rPr>
          <w:fldChar w:fldCharType="separate"/>
        </w:r>
        <w:r>
          <w:t>52</w:t>
        </w:r>
        <w:r>
          <w:rPr>
            <w:rFonts w:hint="eastAsia"/>
          </w:rPr>
          <w:fldChar w:fldCharType="end"/>
        </w:r>
      </w:hyperlink>
    </w:p>
    <w:p w14:paraId="58D3D5AF" w14:textId="77777777" w:rsidR="00560B2B" w:rsidRDefault="003C3935">
      <w:pPr>
        <w:pStyle w:val="TOC3"/>
        <w:tabs>
          <w:tab w:val="right" w:leader="dot" w:pos="9060"/>
        </w:tabs>
        <w:ind w:left="840"/>
        <w:rPr>
          <w:rFonts w:asciiTheme="minorHAnsi" w:eastAsiaTheme="minorEastAsia" w:hAnsiTheme="minorHAnsi" w:cstheme="minorBidi" w:hint="eastAsia"/>
          <w:sz w:val="22"/>
          <w14:ligatures w14:val="standardContextual"/>
        </w:rPr>
      </w:pPr>
      <w:hyperlink w:anchor="_Toc201926332" w:history="1">
        <w:r>
          <w:rPr>
            <w:rStyle w:val="afb"/>
            <w:rFonts w:hint="eastAsia"/>
          </w:rPr>
          <w:t xml:space="preserve">4.4  </w:t>
        </w:r>
        <w:r>
          <w:rPr>
            <w:rStyle w:val="afb"/>
            <w:rFonts w:hint="eastAsia"/>
          </w:rPr>
          <w:t>自主学习的教学方法</w:t>
        </w:r>
        <w:r>
          <w:rPr>
            <w:rFonts w:hint="eastAsia"/>
          </w:rPr>
          <w:tab/>
        </w:r>
        <w:r>
          <w:rPr>
            <w:rFonts w:hint="eastAsia"/>
          </w:rPr>
          <w:fldChar w:fldCharType="begin"/>
        </w:r>
        <w:r>
          <w:rPr>
            <w:rFonts w:hint="eastAsia"/>
          </w:rPr>
          <w:instrText xml:space="preserve"> </w:instrText>
        </w:r>
        <w:r>
          <w:instrText>PAGEREF _Toc201926332 \h</w:instrText>
        </w:r>
        <w:r>
          <w:rPr>
            <w:rFonts w:hint="eastAsia"/>
          </w:rPr>
          <w:instrText xml:space="preserve"> </w:instrText>
        </w:r>
        <w:r>
          <w:rPr>
            <w:rFonts w:hint="eastAsia"/>
          </w:rPr>
        </w:r>
        <w:r>
          <w:rPr>
            <w:rFonts w:hint="eastAsia"/>
          </w:rPr>
          <w:fldChar w:fldCharType="separate"/>
        </w:r>
        <w:r>
          <w:t>53</w:t>
        </w:r>
        <w:r>
          <w:rPr>
            <w:rFonts w:hint="eastAsia"/>
          </w:rPr>
          <w:fldChar w:fldCharType="end"/>
        </w:r>
      </w:hyperlink>
    </w:p>
    <w:p w14:paraId="51B9723D" w14:textId="77777777" w:rsidR="00560B2B" w:rsidRDefault="003C3935">
      <w:pPr>
        <w:pStyle w:val="TOC2"/>
        <w:tabs>
          <w:tab w:val="right" w:leader="dot" w:pos="9060"/>
        </w:tabs>
        <w:ind w:left="420"/>
        <w:rPr>
          <w:rFonts w:asciiTheme="minorHAnsi" w:eastAsiaTheme="minorEastAsia" w:hAnsiTheme="minorHAnsi" w:cstheme="minorBidi" w:hint="eastAsia"/>
          <w:sz w:val="22"/>
          <w14:ligatures w14:val="standardContextual"/>
        </w:rPr>
      </w:pPr>
      <w:hyperlink w:anchor="_Toc201926333" w:history="1">
        <w:r>
          <w:rPr>
            <w:rStyle w:val="afb"/>
            <w:rFonts w:hint="eastAsia"/>
          </w:rPr>
          <w:t>5</w:t>
        </w:r>
        <w:r>
          <w:rPr>
            <w:rStyle w:val="afb"/>
            <w:rFonts w:hint="eastAsia"/>
          </w:rPr>
          <w:t>．学习评价</w:t>
        </w:r>
        <w:r>
          <w:rPr>
            <w:rFonts w:hint="eastAsia"/>
          </w:rPr>
          <w:tab/>
        </w:r>
        <w:r>
          <w:rPr>
            <w:rFonts w:hint="eastAsia"/>
          </w:rPr>
          <w:fldChar w:fldCharType="begin"/>
        </w:r>
        <w:r>
          <w:rPr>
            <w:rFonts w:hint="eastAsia"/>
          </w:rPr>
          <w:instrText xml:space="preserve"> </w:instrText>
        </w:r>
        <w:r>
          <w:instrText>PAGEREF _Toc201926333 \h</w:instrText>
        </w:r>
        <w:r>
          <w:rPr>
            <w:rFonts w:hint="eastAsia"/>
          </w:rPr>
          <w:instrText xml:space="preserve"> </w:instrText>
        </w:r>
        <w:r>
          <w:rPr>
            <w:rFonts w:hint="eastAsia"/>
          </w:rPr>
        </w:r>
        <w:r>
          <w:rPr>
            <w:rFonts w:hint="eastAsia"/>
          </w:rPr>
          <w:fldChar w:fldCharType="separate"/>
        </w:r>
        <w:r>
          <w:t>53</w:t>
        </w:r>
        <w:r>
          <w:rPr>
            <w:rFonts w:hint="eastAsia"/>
          </w:rPr>
          <w:fldChar w:fldCharType="end"/>
        </w:r>
      </w:hyperlink>
    </w:p>
    <w:p w14:paraId="52607BEE" w14:textId="77777777" w:rsidR="00560B2B" w:rsidRDefault="003C3935">
      <w:pPr>
        <w:pStyle w:val="TOC2"/>
        <w:tabs>
          <w:tab w:val="right" w:leader="dot" w:pos="9060"/>
        </w:tabs>
        <w:ind w:left="420"/>
        <w:rPr>
          <w:rFonts w:asciiTheme="minorHAnsi" w:eastAsiaTheme="minorEastAsia" w:hAnsiTheme="minorHAnsi" w:cstheme="minorBidi" w:hint="eastAsia"/>
          <w:sz w:val="22"/>
          <w14:ligatures w14:val="standardContextual"/>
        </w:rPr>
      </w:pPr>
      <w:hyperlink w:anchor="_Toc201926334" w:history="1">
        <w:r>
          <w:rPr>
            <w:rStyle w:val="afb"/>
            <w:rFonts w:hint="eastAsia"/>
          </w:rPr>
          <w:t>6</w:t>
        </w:r>
        <w:r>
          <w:rPr>
            <w:rStyle w:val="afb"/>
            <w:rFonts w:hint="eastAsia"/>
          </w:rPr>
          <w:t>．质量管理</w:t>
        </w:r>
        <w:r>
          <w:rPr>
            <w:rFonts w:hint="eastAsia"/>
          </w:rPr>
          <w:tab/>
        </w:r>
        <w:r>
          <w:rPr>
            <w:rFonts w:hint="eastAsia"/>
          </w:rPr>
          <w:fldChar w:fldCharType="begin"/>
        </w:r>
        <w:r>
          <w:rPr>
            <w:rFonts w:hint="eastAsia"/>
          </w:rPr>
          <w:instrText xml:space="preserve"> </w:instrText>
        </w:r>
        <w:r>
          <w:instrText>PAGEREF _Toc201926334 \h</w:instrText>
        </w:r>
        <w:r>
          <w:rPr>
            <w:rFonts w:hint="eastAsia"/>
          </w:rPr>
          <w:instrText xml:space="preserve"> </w:instrText>
        </w:r>
        <w:r>
          <w:rPr>
            <w:rFonts w:hint="eastAsia"/>
          </w:rPr>
        </w:r>
        <w:r>
          <w:rPr>
            <w:rFonts w:hint="eastAsia"/>
          </w:rPr>
          <w:fldChar w:fldCharType="separate"/>
        </w:r>
        <w:r>
          <w:t>53</w:t>
        </w:r>
        <w:r>
          <w:rPr>
            <w:rFonts w:hint="eastAsia"/>
          </w:rPr>
          <w:fldChar w:fldCharType="end"/>
        </w:r>
      </w:hyperlink>
    </w:p>
    <w:p w14:paraId="5A7F3745" w14:textId="77777777" w:rsidR="00560B2B" w:rsidRDefault="003C3935">
      <w:pPr>
        <w:pStyle w:val="TOC1"/>
        <w:tabs>
          <w:tab w:val="right" w:leader="dot" w:pos="9060"/>
        </w:tabs>
        <w:rPr>
          <w:rFonts w:asciiTheme="minorHAnsi" w:eastAsiaTheme="minorEastAsia" w:hAnsiTheme="minorHAnsi" w:cstheme="minorBidi" w:hint="eastAsia"/>
          <w:sz w:val="22"/>
          <w14:ligatures w14:val="standardContextual"/>
        </w:rPr>
      </w:pPr>
      <w:hyperlink w:anchor="_Toc201926335" w:history="1">
        <w:r>
          <w:rPr>
            <w:rStyle w:val="afb"/>
            <w:rFonts w:hint="eastAsia"/>
          </w:rPr>
          <w:t>九、毕业要求</w:t>
        </w:r>
        <w:r>
          <w:rPr>
            <w:rFonts w:hint="eastAsia"/>
          </w:rPr>
          <w:tab/>
        </w:r>
        <w:r>
          <w:rPr>
            <w:rFonts w:hint="eastAsia"/>
          </w:rPr>
          <w:fldChar w:fldCharType="begin"/>
        </w:r>
        <w:r>
          <w:rPr>
            <w:rFonts w:hint="eastAsia"/>
          </w:rPr>
          <w:instrText xml:space="preserve"> </w:instrText>
        </w:r>
        <w:r>
          <w:instrText>PAGEREF _Toc201926335 \h</w:instrText>
        </w:r>
        <w:r>
          <w:rPr>
            <w:rFonts w:hint="eastAsia"/>
          </w:rPr>
          <w:instrText xml:space="preserve"> </w:instrText>
        </w:r>
        <w:r>
          <w:rPr>
            <w:rFonts w:hint="eastAsia"/>
          </w:rPr>
        </w:r>
        <w:r>
          <w:rPr>
            <w:rFonts w:hint="eastAsia"/>
          </w:rPr>
          <w:fldChar w:fldCharType="separate"/>
        </w:r>
        <w:r>
          <w:t>54</w:t>
        </w:r>
        <w:r>
          <w:rPr>
            <w:rFonts w:hint="eastAsia"/>
          </w:rPr>
          <w:fldChar w:fldCharType="end"/>
        </w:r>
      </w:hyperlink>
    </w:p>
    <w:p w14:paraId="5D783BCA" w14:textId="77777777" w:rsidR="00560B2B" w:rsidRDefault="003C3935">
      <w:pPr>
        <w:pStyle w:val="TOC1"/>
        <w:tabs>
          <w:tab w:val="right" w:leader="dot" w:pos="9060"/>
        </w:tabs>
        <w:rPr>
          <w:rFonts w:asciiTheme="minorHAnsi" w:eastAsiaTheme="minorEastAsia" w:hAnsiTheme="minorHAnsi" w:cstheme="minorBidi" w:hint="eastAsia"/>
          <w:sz w:val="22"/>
          <w14:ligatures w14:val="standardContextual"/>
        </w:rPr>
      </w:pPr>
      <w:hyperlink w:anchor="_Toc201926336" w:history="1">
        <w:r>
          <w:rPr>
            <w:rStyle w:val="afb"/>
            <w:rFonts w:hint="eastAsia"/>
          </w:rPr>
          <w:t>十、附件</w:t>
        </w:r>
        <w:r>
          <w:rPr>
            <w:rFonts w:hint="eastAsia"/>
          </w:rPr>
          <w:tab/>
        </w:r>
        <w:r>
          <w:rPr>
            <w:rFonts w:hint="eastAsia"/>
          </w:rPr>
          <w:fldChar w:fldCharType="begin"/>
        </w:r>
        <w:r>
          <w:rPr>
            <w:rFonts w:hint="eastAsia"/>
          </w:rPr>
          <w:instrText xml:space="preserve"> </w:instrText>
        </w:r>
        <w:r>
          <w:instrText>PAGEREF _Toc201926336 \h</w:instrText>
        </w:r>
        <w:r>
          <w:rPr>
            <w:rFonts w:hint="eastAsia"/>
          </w:rPr>
          <w:instrText xml:space="preserve"> </w:instrText>
        </w:r>
        <w:r>
          <w:rPr>
            <w:rFonts w:hint="eastAsia"/>
          </w:rPr>
        </w:r>
        <w:r>
          <w:rPr>
            <w:rFonts w:hint="eastAsia"/>
          </w:rPr>
          <w:fldChar w:fldCharType="separate"/>
        </w:r>
        <w:r>
          <w:t>54</w:t>
        </w:r>
        <w:r>
          <w:rPr>
            <w:rFonts w:hint="eastAsia"/>
          </w:rPr>
          <w:fldChar w:fldCharType="end"/>
        </w:r>
      </w:hyperlink>
    </w:p>
    <w:p w14:paraId="689A9989" w14:textId="77777777" w:rsidR="00560B2B" w:rsidRDefault="003C3935">
      <w:pPr>
        <w:pStyle w:val="TOC1"/>
        <w:tabs>
          <w:tab w:val="right" w:leader="dot" w:pos="8306"/>
        </w:tabs>
        <w:spacing w:line="300" w:lineRule="exact"/>
        <w:rPr>
          <w:rFonts w:ascii="宋体" w:hAnsi="宋体" w:hint="eastAsia"/>
        </w:rPr>
      </w:pPr>
      <w:r>
        <w:rPr>
          <w:rFonts w:ascii="宋体" w:hAnsi="宋体"/>
        </w:rPr>
        <w:fldChar w:fldCharType="end"/>
      </w:r>
    </w:p>
    <w:p w14:paraId="0E00FEDB" w14:textId="77777777" w:rsidR="00560B2B" w:rsidRDefault="00560B2B">
      <w:pPr>
        <w:pStyle w:val="aff0"/>
        <w:spacing w:before="0" w:after="0"/>
        <w:sectPr w:rsidR="00560B2B">
          <w:headerReference w:type="default" r:id="rId13"/>
          <w:headerReference w:type="first" r:id="rId14"/>
          <w:pgSz w:w="11906" w:h="16838"/>
          <w:pgMar w:top="1418" w:right="1418" w:bottom="1134" w:left="1418" w:header="851" w:footer="992" w:gutter="0"/>
          <w:pgNumType w:fmt="upperRoman" w:start="1"/>
          <w:cols w:space="425"/>
          <w:titlePg/>
          <w:docGrid w:type="linesAndChars" w:linePitch="311"/>
        </w:sectPr>
      </w:pPr>
    </w:p>
    <w:p w14:paraId="573DC21E" w14:textId="77777777" w:rsidR="00560B2B" w:rsidRDefault="00560B2B">
      <w:pPr>
        <w:pStyle w:val="aff0"/>
        <w:spacing w:before="0" w:after="0"/>
        <w:outlineLvl w:val="9"/>
        <w:rPr>
          <w:sz w:val="32"/>
        </w:rPr>
      </w:pPr>
      <w:bookmarkStart w:id="10" w:name="_Toc11280"/>
      <w:bookmarkStart w:id="11" w:name="_Toc8318"/>
      <w:bookmarkStart w:id="12" w:name="_Toc31974"/>
      <w:bookmarkStart w:id="13" w:name="_Toc27450"/>
    </w:p>
    <w:p w14:paraId="774CD954" w14:textId="77777777" w:rsidR="00560B2B" w:rsidRDefault="003C3935">
      <w:pPr>
        <w:pStyle w:val="aff0"/>
        <w:spacing w:before="0" w:after="0"/>
        <w:outlineLvl w:val="9"/>
      </w:pPr>
      <w:r>
        <w:rPr>
          <w:rFonts w:hint="eastAsia"/>
          <w:sz w:val="32"/>
        </w:rPr>
        <w:t>2025</w:t>
      </w:r>
      <w:r>
        <w:rPr>
          <w:rFonts w:hint="eastAsia"/>
          <w:sz w:val="32"/>
        </w:rPr>
        <w:t>级铁道交通运营管理专业（专科）人才培养方案</w:t>
      </w:r>
      <w:bookmarkEnd w:id="10"/>
      <w:bookmarkEnd w:id="11"/>
      <w:bookmarkEnd w:id="12"/>
      <w:bookmarkEnd w:id="13"/>
    </w:p>
    <w:p w14:paraId="5A3A62F3" w14:textId="77777777" w:rsidR="00560B2B" w:rsidRDefault="00560B2B">
      <w:pPr>
        <w:pStyle w:val="07"/>
      </w:pPr>
      <w:bookmarkStart w:id="14" w:name="_Toc1508"/>
      <w:bookmarkStart w:id="15" w:name="_Toc44131494"/>
      <w:bookmarkStart w:id="16" w:name="_Toc15237"/>
      <w:bookmarkStart w:id="17" w:name="_Toc21323"/>
      <w:bookmarkStart w:id="18" w:name="_Toc23454"/>
      <w:bookmarkStart w:id="19" w:name="_Toc30911"/>
      <w:bookmarkStart w:id="20" w:name="_Toc19243"/>
    </w:p>
    <w:p w14:paraId="0CF2F2CD" w14:textId="77777777" w:rsidR="00560B2B" w:rsidRDefault="003C3935">
      <w:pPr>
        <w:pStyle w:val="aff1"/>
        <w:outlineLvl w:val="0"/>
      </w:pPr>
      <w:bookmarkStart w:id="21" w:name="_Toc201926285"/>
      <w:r>
        <w:rPr>
          <w:rFonts w:hint="eastAsia"/>
        </w:rPr>
        <w:t>一、专业名称及专业代码</w:t>
      </w:r>
      <w:bookmarkEnd w:id="14"/>
      <w:bookmarkEnd w:id="15"/>
      <w:bookmarkEnd w:id="16"/>
      <w:bookmarkEnd w:id="17"/>
      <w:bookmarkEnd w:id="18"/>
      <w:bookmarkEnd w:id="19"/>
      <w:bookmarkEnd w:id="20"/>
      <w:bookmarkEnd w:id="21"/>
    </w:p>
    <w:p w14:paraId="5F5952E0" w14:textId="77777777" w:rsidR="00560B2B" w:rsidRDefault="003C3935">
      <w:pPr>
        <w:pStyle w:val="aff2"/>
      </w:pPr>
      <w:bookmarkStart w:id="22" w:name="_Toc1208"/>
      <w:bookmarkStart w:id="23" w:name="_Toc21788"/>
      <w:bookmarkStart w:id="24" w:name="_Toc2030"/>
      <w:bookmarkStart w:id="25" w:name="_Toc14454"/>
      <w:bookmarkStart w:id="26" w:name="_Toc2083"/>
      <w:bookmarkStart w:id="27" w:name="_Toc30299"/>
      <w:bookmarkStart w:id="28" w:name="_Toc44131495"/>
      <w:bookmarkStart w:id="29" w:name="_Toc201926286"/>
      <w:r>
        <w:rPr>
          <w:rFonts w:hint="eastAsia"/>
        </w:rPr>
        <w:t>1</w:t>
      </w:r>
      <w:r>
        <w:rPr>
          <w:rFonts w:hint="eastAsia"/>
        </w:rPr>
        <w:t>．专业名称</w:t>
      </w:r>
      <w:bookmarkEnd w:id="22"/>
      <w:bookmarkEnd w:id="23"/>
      <w:bookmarkEnd w:id="24"/>
      <w:bookmarkEnd w:id="25"/>
      <w:bookmarkEnd w:id="26"/>
      <w:bookmarkEnd w:id="27"/>
      <w:bookmarkEnd w:id="28"/>
      <w:bookmarkEnd w:id="29"/>
    </w:p>
    <w:p w14:paraId="00CD4241" w14:textId="77777777" w:rsidR="00560B2B" w:rsidRDefault="003C3935">
      <w:pPr>
        <w:pStyle w:val="07"/>
        <w:rPr>
          <w:color w:val="FF0000"/>
        </w:rPr>
      </w:pPr>
      <w:r>
        <w:rPr>
          <w:rFonts w:hint="eastAsia"/>
          <w:lang w:val="en-US"/>
        </w:rPr>
        <w:t>铁道交通运营管理</w:t>
      </w:r>
    </w:p>
    <w:p w14:paraId="5D737A26" w14:textId="77777777" w:rsidR="00560B2B" w:rsidRDefault="003C3935">
      <w:pPr>
        <w:pStyle w:val="aff2"/>
      </w:pPr>
      <w:bookmarkStart w:id="30" w:name="_Toc201926287"/>
      <w:bookmarkStart w:id="31" w:name="_Toc1556"/>
      <w:bookmarkStart w:id="32" w:name="_Toc442"/>
      <w:bookmarkStart w:id="33" w:name="_Toc23516"/>
      <w:bookmarkStart w:id="34" w:name="_Toc4749"/>
      <w:bookmarkStart w:id="35" w:name="_Toc9157"/>
      <w:bookmarkStart w:id="36" w:name="_Toc44131496"/>
      <w:bookmarkStart w:id="37" w:name="_Toc6706"/>
      <w:r>
        <w:rPr>
          <w:rFonts w:hint="eastAsia"/>
        </w:rPr>
        <w:t>2</w:t>
      </w:r>
      <w:r>
        <w:rPr>
          <w:rFonts w:hint="eastAsia"/>
        </w:rPr>
        <w:t>．专业代码</w:t>
      </w:r>
      <w:bookmarkEnd w:id="30"/>
      <w:bookmarkEnd w:id="31"/>
      <w:bookmarkEnd w:id="32"/>
      <w:bookmarkEnd w:id="33"/>
      <w:bookmarkEnd w:id="34"/>
      <w:bookmarkEnd w:id="35"/>
      <w:bookmarkEnd w:id="36"/>
      <w:bookmarkEnd w:id="37"/>
    </w:p>
    <w:p w14:paraId="3221E909" w14:textId="77777777" w:rsidR="00560B2B" w:rsidRDefault="003C3935">
      <w:pPr>
        <w:pStyle w:val="07"/>
      </w:pPr>
      <w:r>
        <w:rPr>
          <w:rFonts w:hint="eastAsia"/>
          <w:lang w:val="en-US"/>
        </w:rPr>
        <w:t>500112</w:t>
      </w:r>
    </w:p>
    <w:p w14:paraId="59F5CC6B" w14:textId="77777777" w:rsidR="00560B2B" w:rsidRDefault="00560B2B">
      <w:pPr>
        <w:pStyle w:val="07"/>
      </w:pPr>
      <w:bookmarkStart w:id="38" w:name="_Toc26150"/>
      <w:bookmarkStart w:id="39" w:name="_Toc27187"/>
      <w:bookmarkStart w:id="40" w:name="_Toc7182"/>
      <w:bookmarkStart w:id="41" w:name="_Toc1394"/>
      <w:bookmarkStart w:id="42" w:name="_Toc44131497"/>
      <w:bookmarkStart w:id="43" w:name="_Toc17422"/>
      <w:bookmarkStart w:id="44" w:name="_Toc15562"/>
    </w:p>
    <w:p w14:paraId="45B01005" w14:textId="77777777" w:rsidR="00560B2B" w:rsidRDefault="003C3935">
      <w:pPr>
        <w:pStyle w:val="aff1"/>
        <w:outlineLvl w:val="0"/>
      </w:pPr>
      <w:bookmarkStart w:id="45" w:name="_Toc201926288"/>
      <w:r>
        <w:rPr>
          <w:rFonts w:hint="eastAsia"/>
        </w:rPr>
        <w:t>二、入学要求</w:t>
      </w:r>
      <w:bookmarkEnd w:id="38"/>
      <w:bookmarkEnd w:id="39"/>
      <w:bookmarkEnd w:id="40"/>
      <w:bookmarkEnd w:id="41"/>
      <w:bookmarkEnd w:id="42"/>
      <w:bookmarkEnd w:id="43"/>
      <w:bookmarkEnd w:id="44"/>
      <w:bookmarkEnd w:id="45"/>
    </w:p>
    <w:p w14:paraId="0E635FEB" w14:textId="77777777" w:rsidR="00560B2B" w:rsidRDefault="003C3935">
      <w:pPr>
        <w:pStyle w:val="07"/>
      </w:pPr>
      <w:r>
        <w:rPr>
          <w:rFonts w:hint="eastAsia"/>
        </w:rPr>
        <w:t>高中毕业生、中职毕业生或具有同等学力者。</w:t>
      </w:r>
    </w:p>
    <w:p w14:paraId="15637485" w14:textId="77777777" w:rsidR="00560B2B" w:rsidRDefault="00560B2B">
      <w:pPr>
        <w:pStyle w:val="07"/>
      </w:pPr>
      <w:bookmarkStart w:id="46" w:name="_Toc9363"/>
      <w:bookmarkStart w:id="47" w:name="_Toc10929"/>
      <w:bookmarkStart w:id="48" w:name="_Toc44131498"/>
      <w:bookmarkStart w:id="49" w:name="_Toc21193"/>
      <w:bookmarkStart w:id="50" w:name="_Toc6035"/>
      <w:bookmarkStart w:id="51" w:name="_Toc11240"/>
      <w:bookmarkStart w:id="52" w:name="_Toc23546"/>
    </w:p>
    <w:p w14:paraId="2379C3FF" w14:textId="77777777" w:rsidR="00560B2B" w:rsidRDefault="003C3935">
      <w:pPr>
        <w:pStyle w:val="aff1"/>
        <w:outlineLvl w:val="0"/>
      </w:pPr>
      <w:bookmarkStart w:id="53" w:name="_Toc201926289"/>
      <w:r>
        <w:rPr>
          <w:rFonts w:hint="eastAsia"/>
        </w:rPr>
        <w:t>三、修业年限</w:t>
      </w:r>
      <w:bookmarkEnd w:id="46"/>
      <w:bookmarkEnd w:id="47"/>
      <w:bookmarkEnd w:id="48"/>
      <w:bookmarkEnd w:id="49"/>
      <w:bookmarkEnd w:id="50"/>
      <w:bookmarkEnd w:id="51"/>
      <w:bookmarkEnd w:id="52"/>
      <w:bookmarkEnd w:id="53"/>
    </w:p>
    <w:p w14:paraId="1160D186" w14:textId="77777777" w:rsidR="00560B2B" w:rsidRDefault="003C3935">
      <w:pPr>
        <w:pStyle w:val="07"/>
      </w:pPr>
      <w:r>
        <w:rPr>
          <w:rFonts w:hint="eastAsia"/>
        </w:rPr>
        <w:t>基本修业年限为全日制三年。</w:t>
      </w:r>
    </w:p>
    <w:p w14:paraId="4A52CAE2" w14:textId="77777777" w:rsidR="00560B2B" w:rsidRDefault="00560B2B">
      <w:pPr>
        <w:pStyle w:val="07"/>
      </w:pPr>
      <w:bookmarkStart w:id="54" w:name="_Toc8666"/>
      <w:bookmarkStart w:id="55" w:name="_Toc44131499"/>
      <w:bookmarkStart w:id="56" w:name="_Toc13411"/>
      <w:bookmarkStart w:id="57" w:name="_Toc9861"/>
      <w:bookmarkStart w:id="58" w:name="_Toc20119"/>
      <w:bookmarkStart w:id="59" w:name="_Toc24339"/>
      <w:bookmarkStart w:id="60" w:name="_Toc21560"/>
    </w:p>
    <w:p w14:paraId="653E2BB2" w14:textId="77777777" w:rsidR="00560B2B" w:rsidRDefault="003C3935">
      <w:pPr>
        <w:pStyle w:val="aff1"/>
        <w:outlineLvl w:val="0"/>
      </w:pPr>
      <w:bookmarkStart w:id="61" w:name="_Toc201926290"/>
      <w:r>
        <w:rPr>
          <w:rFonts w:hint="eastAsia"/>
        </w:rPr>
        <w:t>四、职业面向</w:t>
      </w:r>
      <w:bookmarkEnd w:id="54"/>
      <w:bookmarkEnd w:id="55"/>
      <w:bookmarkEnd w:id="56"/>
      <w:bookmarkEnd w:id="57"/>
      <w:bookmarkEnd w:id="58"/>
      <w:bookmarkEnd w:id="59"/>
      <w:bookmarkEnd w:id="60"/>
      <w:bookmarkEnd w:id="61"/>
    </w:p>
    <w:p w14:paraId="1D1F4593" w14:textId="77777777" w:rsidR="00560B2B" w:rsidRDefault="003C3935">
      <w:pPr>
        <w:pStyle w:val="aff2"/>
      </w:pPr>
      <w:bookmarkStart w:id="62" w:name="_Toc25777"/>
      <w:bookmarkStart w:id="63" w:name="_Toc27154"/>
      <w:bookmarkStart w:id="64" w:name="_Toc9269"/>
      <w:bookmarkStart w:id="65" w:name="_Toc9416"/>
      <w:bookmarkStart w:id="66" w:name="_Toc27121"/>
      <w:bookmarkStart w:id="67" w:name="_Toc44131500"/>
      <w:bookmarkStart w:id="68" w:name="_Toc28401"/>
      <w:bookmarkStart w:id="69" w:name="_Toc201926291"/>
      <w:r>
        <w:rPr>
          <w:rFonts w:hint="eastAsia"/>
        </w:rPr>
        <w:t>1</w:t>
      </w:r>
      <w:r>
        <w:rPr>
          <w:rFonts w:hint="eastAsia"/>
        </w:rPr>
        <w:t>．职业面向</w:t>
      </w:r>
      <w:bookmarkEnd w:id="62"/>
      <w:bookmarkEnd w:id="63"/>
      <w:bookmarkEnd w:id="64"/>
      <w:bookmarkEnd w:id="65"/>
      <w:bookmarkEnd w:id="66"/>
      <w:bookmarkEnd w:id="67"/>
      <w:bookmarkEnd w:id="68"/>
      <w:bookmarkEnd w:id="69"/>
    </w:p>
    <w:p w14:paraId="53BCE02F" w14:textId="77777777" w:rsidR="00560B2B" w:rsidRDefault="003C3935">
      <w:pPr>
        <w:pStyle w:val="07"/>
      </w:pPr>
      <w:r>
        <w:rPr>
          <w:rFonts w:hint="eastAsia"/>
        </w:rPr>
        <w:t>职业面向如表</w:t>
      </w:r>
      <w:r>
        <w:rPr>
          <w:rFonts w:hint="eastAsia"/>
        </w:rPr>
        <w:t>1</w:t>
      </w:r>
      <w:r>
        <w:rPr>
          <w:rFonts w:hint="eastAsia"/>
        </w:rPr>
        <w:t>所示。</w:t>
      </w:r>
    </w:p>
    <w:p w14:paraId="0FF1455E" w14:textId="77777777" w:rsidR="00560B2B" w:rsidRDefault="003C3935">
      <w:pPr>
        <w:pStyle w:val="afd"/>
        <w:spacing w:afterLines="50" w:after="155"/>
      </w:pPr>
      <w:r>
        <w:rPr>
          <w:rFonts w:hint="eastAsia"/>
        </w:rPr>
        <w:t>表</w:t>
      </w:r>
      <w:r>
        <w:rPr>
          <w:rFonts w:hint="eastAsia"/>
        </w:rPr>
        <w:t>1</w:t>
      </w:r>
      <w:r>
        <w:t xml:space="preserve">  </w:t>
      </w:r>
      <w:r>
        <w:rPr>
          <w:rFonts w:hint="eastAsia"/>
        </w:rPr>
        <w:t>职业面向一览表</w:t>
      </w:r>
    </w:p>
    <w:tbl>
      <w:tblPr>
        <w:tblW w:w="4998"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1097"/>
        <w:gridCol w:w="1211"/>
        <w:gridCol w:w="1207"/>
        <w:gridCol w:w="1506"/>
        <w:gridCol w:w="1875"/>
        <w:gridCol w:w="2140"/>
      </w:tblGrid>
      <w:tr w:rsidR="00560B2B" w14:paraId="4F8D05C1" w14:textId="77777777">
        <w:trPr>
          <w:trHeight w:hRule="exact" w:val="1072"/>
          <w:jc w:val="center"/>
        </w:trPr>
        <w:tc>
          <w:tcPr>
            <w:tcW w:w="1125" w:type="dxa"/>
            <w:tcBorders>
              <w:top w:val="single" w:sz="12" w:space="0" w:color="0070C0"/>
              <w:bottom w:val="single" w:sz="12" w:space="0" w:color="0070C0"/>
            </w:tcBorders>
            <w:shd w:val="clear" w:color="auto" w:fill="D9E2F3" w:themeFill="accent5" w:themeFillTint="33"/>
            <w:vAlign w:val="center"/>
          </w:tcPr>
          <w:p w14:paraId="35FED5E8" w14:textId="77777777" w:rsidR="00560B2B" w:rsidRDefault="003C3935">
            <w:pPr>
              <w:pStyle w:val="afe"/>
              <w:rPr>
                <w:sz w:val="21"/>
              </w:rPr>
            </w:pPr>
            <w:r>
              <w:rPr>
                <w:rFonts w:hint="eastAsia"/>
                <w:sz w:val="21"/>
              </w:rPr>
              <w:t>所属专业大类（代码）</w:t>
            </w:r>
            <w:r>
              <w:rPr>
                <w:rFonts w:hint="eastAsia"/>
                <w:sz w:val="21"/>
              </w:rPr>
              <w:t>A</w:t>
            </w:r>
          </w:p>
        </w:tc>
        <w:tc>
          <w:tcPr>
            <w:tcW w:w="1243" w:type="dxa"/>
            <w:tcBorders>
              <w:top w:val="single" w:sz="12" w:space="0" w:color="0070C0"/>
              <w:bottom w:val="single" w:sz="12" w:space="0" w:color="0070C0"/>
            </w:tcBorders>
            <w:shd w:val="clear" w:color="auto" w:fill="D9E2F3" w:themeFill="accent5" w:themeFillTint="33"/>
            <w:vAlign w:val="center"/>
          </w:tcPr>
          <w:p w14:paraId="0C60E5F3" w14:textId="77777777" w:rsidR="00560B2B" w:rsidRDefault="003C3935">
            <w:pPr>
              <w:pStyle w:val="afe"/>
              <w:rPr>
                <w:sz w:val="21"/>
              </w:rPr>
            </w:pPr>
            <w:r>
              <w:rPr>
                <w:rFonts w:hint="eastAsia"/>
                <w:sz w:val="21"/>
              </w:rPr>
              <w:t>所属专业类</w:t>
            </w:r>
          </w:p>
          <w:p w14:paraId="7C624562" w14:textId="77777777" w:rsidR="00560B2B" w:rsidRDefault="003C3935">
            <w:pPr>
              <w:pStyle w:val="afe"/>
              <w:rPr>
                <w:sz w:val="21"/>
              </w:rPr>
            </w:pPr>
            <w:r>
              <w:rPr>
                <w:rFonts w:hint="eastAsia"/>
                <w:sz w:val="21"/>
              </w:rPr>
              <w:t>（代码）</w:t>
            </w:r>
            <w:r>
              <w:rPr>
                <w:rFonts w:hint="eastAsia"/>
                <w:sz w:val="21"/>
              </w:rPr>
              <w:t>B</w:t>
            </w:r>
          </w:p>
        </w:tc>
        <w:tc>
          <w:tcPr>
            <w:tcW w:w="1238" w:type="dxa"/>
            <w:tcBorders>
              <w:top w:val="single" w:sz="12" w:space="0" w:color="0070C0"/>
              <w:bottom w:val="single" w:sz="12" w:space="0" w:color="0070C0"/>
            </w:tcBorders>
            <w:shd w:val="clear" w:color="auto" w:fill="D9E2F3" w:themeFill="accent5" w:themeFillTint="33"/>
            <w:vAlign w:val="center"/>
          </w:tcPr>
          <w:p w14:paraId="610CC3F3" w14:textId="77777777" w:rsidR="00560B2B" w:rsidRDefault="003C3935">
            <w:pPr>
              <w:pStyle w:val="afe"/>
              <w:rPr>
                <w:sz w:val="21"/>
              </w:rPr>
            </w:pPr>
            <w:r>
              <w:rPr>
                <w:rFonts w:hint="eastAsia"/>
                <w:sz w:val="21"/>
              </w:rPr>
              <w:t>对应行业</w:t>
            </w:r>
          </w:p>
          <w:p w14:paraId="41C62B27" w14:textId="77777777" w:rsidR="00560B2B" w:rsidRDefault="003C3935">
            <w:pPr>
              <w:pStyle w:val="afe"/>
              <w:rPr>
                <w:sz w:val="21"/>
              </w:rPr>
            </w:pPr>
            <w:r>
              <w:rPr>
                <w:rFonts w:hint="eastAsia"/>
                <w:sz w:val="21"/>
              </w:rPr>
              <w:t>（代码）</w:t>
            </w:r>
            <w:r>
              <w:rPr>
                <w:rFonts w:hint="eastAsia"/>
                <w:sz w:val="21"/>
              </w:rPr>
              <w:t>C</w:t>
            </w:r>
          </w:p>
        </w:tc>
        <w:tc>
          <w:tcPr>
            <w:tcW w:w="1547" w:type="dxa"/>
            <w:tcBorders>
              <w:top w:val="single" w:sz="12" w:space="0" w:color="0070C0"/>
              <w:bottom w:val="single" w:sz="12" w:space="0" w:color="0070C0"/>
            </w:tcBorders>
            <w:shd w:val="clear" w:color="auto" w:fill="D9E2F3" w:themeFill="accent5" w:themeFillTint="33"/>
            <w:vAlign w:val="center"/>
          </w:tcPr>
          <w:p w14:paraId="6A7243E4" w14:textId="77777777" w:rsidR="00560B2B" w:rsidRDefault="003C3935">
            <w:pPr>
              <w:pStyle w:val="afe"/>
              <w:rPr>
                <w:sz w:val="21"/>
              </w:rPr>
            </w:pPr>
            <w:r>
              <w:rPr>
                <w:rFonts w:hint="eastAsia"/>
                <w:sz w:val="21"/>
              </w:rPr>
              <w:t>主要职业类别</w:t>
            </w:r>
          </w:p>
          <w:p w14:paraId="3CA38208" w14:textId="77777777" w:rsidR="00560B2B" w:rsidRDefault="003C3935">
            <w:pPr>
              <w:pStyle w:val="afe"/>
              <w:rPr>
                <w:sz w:val="21"/>
              </w:rPr>
            </w:pPr>
            <w:r>
              <w:rPr>
                <w:rFonts w:hint="eastAsia"/>
                <w:sz w:val="21"/>
              </w:rPr>
              <w:t>（代码）</w:t>
            </w:r>
            <w:r>
              <w:rPr>
                <w:rFonts w:hint="eastAsia"/>
                <w:sz w:val="21"/>
              </w:rPr>
              <w:t>D</w:t>
            </w:r>
          </w:p>
        </w:tc>
        <w:tc>
          <w:tcPr>
            <w:tcW w:w="1928" w:type="dxa"/>
            <w:tcBorders>
              <w:top w:val="single" w:sz="12" w:space="0" w:color="0070C0"/>
              <w:bottom w:val="single" w:sz="12" w:space="0" w:color="0070C0"/>
            </w:tcBorders>
            <w:shd w:val="clear" w:color="auto" w:fill="D9E2F3" w:themeFill="accent5" w:themeFillTint="33"/>
            <w:vAlign w:val="center"/>
          </w:tcPr>
          <w:p w14:paraId="67C03E93" w14:textId="77777777" w:rsidR="00560B2B" w:rsidRDefault="003C3935">
            <w:pPr>
              <w:pStyle w:val="afe"/>
              <w:rPr>
                <w:sz w:val="21"/>
              </w:rPr>
            </w:pPr>
            <w:r>
              <w:rPr>
                <w:rFonts w:hint="eastAsia"/>
                <w:sz w:val="21"/>
              </w:rPr>
              <w:t>主要岗位群（或技术领域）</w:t>
            </w:r>
            <w:r>
              <w:rPr>
                <w:rFonts w:hint="eastAsia"/>
                <w:sz w:val="21"/>
              </w:rPr>
              <w:t>E</w:t>
            </w:r>
          </w:p>
        </w:tc>
        <w:tc>
          <w:tcPr>
            <w:tcW w:w="2202" w:type="dxa"/>
            <w:tcBorders>
              <w:top w:val="single" w:sz="12" w:space="0" w:color="0070C0"/>
              <w:bottom w:val="single" w:sz="12" w:space="0" w:color="0070C0"/>
            </w:tcBorders>
            <w:shd w:val="clear" w:color="auto" w:fill="D9E2F3" w:themeFill="accent5" w:themeFillTint="33"/>
            <w:vAlign w:val="center"/>
          </w:tcPr>
          <w:p w14:paraId="552D8D27" w14:textId="77777777" w:rsidR="00560B2B" w:rsidRDefault="003C3935">
            <w:pPr>
              <w:pStyle w:val="afe"/>
              <w:rPr>
                <w:sz w:val="21"/>
              </w:rPr>
            </w:pPr>
            <w:r>
              <w:rPr>
                <w:rFonts w:hint="eastAsia"/>
                <w:sz w:val="21"/>
              </w:rPr>
              <w:t>职业资格证书和职业技能等级证书</w:t>
            </w:r>
            <w:r>
              <w:rPr>
                <w:rFonts w:hint="eastAsia"/>
                <w:sz w:val="21"/>
              </w:rPr>
              <w:t>F</w:t>
            </w:r>
          </w:p>
        </w:tc>
      </w:tr>
      <w:tr w:rsidR="00560B2B" w14:paraId="40E6F1B6" w14:textId="77777777">
        <w:trPr>
          <w:trHeight w:hRule="exact" w:val="3675"/>
          <w:jc w:val="center"/>
        </w:trPr>
        <w:tc>
          <w:tcPr>
            <w:tcW w:w="1125" w:type="dxa"/>
            <w:tcBorders>
              <w:top w:val="single" w:sz="12" w:space="0" w:color="0070C0"/>
            </w:tcBorders>
            <w:vAlign w:val="center"/>
          </w:tcPr>
          <w:p w14:paraId="7022AF3A" w14:textId="77777777" w:rsidR="00560B2B" w:rsidRDefault="003C3935">
            <w:pPr>
              <w:pStyle w:val="110"/>
              <w:spacing w:line="320" w:lineRule="exact"/>
              <w:rPr>
                <w:color w:val="auto"/>
                <w:szCs w:val="21"/>
              </w:rPr>
            </w:pPr>
            <w:bookmarkStart w:id="70" w:name="_Toc11923"/>
            <w:bookmarkStart w:id="71" w:name="_Toc44131501"/>
            <w:bookmarkStart w:id="72" w:name="_Toc6040"/>
            <w:bookmarkStart w:id="73" w:name="_Toc12029"/>
            <w:bookmarkStart w:id="74" w:name="_Toc29999"/>
            <w:bookmarkStart w:id="75" w:name="_Toc10611"/>
            <w:bookmarkStart w:id="76" w:name="_Toc6218"/>
            <w:r>
              <w:rPr>
                <w:rFonts w:hint="eastAsia"/>
                <w:color w:val="000000" w:themeColor="text1"/>
                <w:szCs w:val="21"/>
              </w:rPr>
              <w:t>交通运输大类（</w:t>
            </w:r>
            <w:r>
              <w:rPr>
                <w:rFonts w:hint="eastAsia"/>
                <w:color w:val="000000" w:themeColor="text1"/>
                <w:szCs w:val="21"/>
              </w:rPr>
              <w:t>50</w:t>
            </w:r>
            <w:r>
              <w:rPr>
                <w:rFonts w:hint="eastAsia"/>
                <w:color w:val="000000" w:themeColor="text1"/>
                <w:szCs w:val="21"/>
              </w:rPr>
              <w:t>）</w:t>
            </w:r>
          </w:p>
        </w:tc>
        <w:tc>
          <w:tcPr>
            <w:tcW w:w="1243" w:type="dxa"/>
            <w:tcBorders>
              <w:top w:val="single" w:sz="12" w:space="0" w:color="0070C0"/>
            </w:tcBorders>
            <w:vAlign w:val="center"/>
          </w:tcPr>
          <w:p w14:paraId="7DA93668" w14:textId="77777777" w:rsidR="00560B2B" w:rsidRDefault="003C3935">
            <w:pPr>
              <w:pStyle w:val="110"/>
              <w:spacing w:line="320" w:lineRule="exact"/>
              <w:rPr>
                <w:color w:val="000000" w:themeColor="text1"/>
                <w:szCs w:val="21"/>
              </w:rPr>
            </w:pPr>
            <w:r>
              <w:rPr>
                <w:rFonts w:hint="eastAsia"/>
                <w:color w:val="000000" w:themeColor="text1"/>
                <w:szCs w:val="21"/>
              </w:rPr>
              <w:t>铁道</w:t>
            </w:r>
          </w:p>
          <w:p w14:paraId="5F993B2D" w14:textId="77777777" w:rsidR="00560B2B" w:rsidRDefault="003C3935">
            <w:pPr>
              <w:pStyle w:val="110"/>
              <w:spacing w:line="320" w:lineRule="exact"/>
              <w:rPr>
                <w:color w:val="auto"/>
                <w:szCs w:val="21"/>
              </w:rPr>
            </w:pPr>
            <w:r>
              <w:rPr>
                <w:rFonts w:hint="eastAsia"/>
                <w:color w:val="000000" w:themeColor="text1"/>
                <w:szCs w:val="21"/>
              </w:rPr>
              <w:t>运输类（</w:t>
            </w:r>
            <w:r>
              <w:rPr>
                <w:rFonts w:hint="eastAsia"/>
                <w:color w:val="000000" w:themeColor="text1"/>
                <w:szCs w:val="21"/>
              </w:rPr>
              <w:t>5001</w:t>
            </w:r>
            <w:r>
              <w:rPr>
                <w:rFonts w:hint="eastAsia"/>
                <w:color w:val="000000" w:themeColor="text1"/>
                <w:szCs w:val="21"/>
              </w:rPr>
              <w:t>）</w:t>
            </w:r>
          </w:p>
        </w:tc>
        <w:tc>
          <w:tcPr>
            <w:tcW w:w="1238" w:type="dxa"/>
            <w:tcBorders>
              <w:top w:val="single" w:sz="12" w:space="0" w:color="0070C0"/>
            </w:tcBorders>
            <w:vAlign w:val="center"/>
          </w:tcPr>
          <w:p w14:paraId="14800FE2" w14:textId="77777777" w:rsidR="00560B2B" w:rsidRDefault="003C3935">
            <w:pPr>
              <w:pStyle w:val="110"/>
              <w:spacing w:line="320" w:lineRule="exact"/>
              <w:rPr>
                <w:color w:val="auto"/>
                <w:szCs w:val="21"/>
              </w:rPr>
            </w:pPr>
            <w:r>
              <w:rPr>
                <w:rFonts w:hint="eastAsia"/>
                <w:color w:val="000000" w:themeColor="text1"/>
                <w:szCs w:val="21"/>
              </w:rPr>
              <w:t>铁路运输业（</w:t>
            </w:r>
            <w:r>
              <w:rPr>
                <w:rFonts w:hint="eastAsia"/>
                <w:color w:val="000000" w:themeColor="text1"/>
                <w:szCs w:val="21"/>
              </w:rPr>
              <w:t>53</w:t>
            </w:r>
            <w:r>
              <w:rPr>
                <w:rFonts w:hint="eastAsia"/>
                <w:color w:val="000000" w:themeColor="text1"/>
                <w:szCs w:val="21"/>
              </w:rPr>
              <w:t>）</w:t>
            </w:r>
          </w:p>
        </w:tc>
        <w:tc>
          <w:tcPr>
            <w:tcW w:w="1547" w:type="dxa"/>
            <w:tcBorders>
              <w:top w:val="single" w:sz="12" w:space="0" w:color="0070C0"/>
            </w:tcBorders>
            <w:vAlign w:val="center"/>
          </w:tcPr>
          <w:p w14:paraId="0FEDFF1C" w14:textId="77777777" w:rsidR="00560B2B" w:rsidRDefault="003C3935">
            <w:pPr>
              <w:pStyle w:val="110"/>
              <w:spacing w:line="320" w:lineRule="exact"/>
              <w:ind w:leftChars="-20" w:left="-42" w:rightChars="-20" w:right="-42"/>
              <w:rPr>
                <w:color w:val="000000" w:themeColor="text1"/>
                <w:szCs w:val="21"/>
              </w:rPr>
            </w:pPr>
            <w:r>
              <w:rPr>
                <w:rFonts w:hint="eastAsia"/>
                <w:color w:val="000000" w:themeColor="text1"/>
                <w:szCs w:val="21"/>
              </w:rPr>
              <w:t>铁路车站行车作业员</w:t>
            </w:r>
            <w:r>
              <w:rPr>
                <w:rFonts w:hint="eastAsia"/>
                <w:color w:val="000000" w:themeColor="text1"/>
                <w:szCs w:val="21"/>
              </w:rPr>
              <w:t>(6-30-02-01)</w:t>
            </w:r>
          </w:p>
          <w:p w14:paraId="38609CE1" w14:textId="77777777" w:rsidR="00560B2B" w:rsidRDefault="003C3935">
            <w:pPr>
              <w:pStyle w:val="110"/>
              <w:spacing w:line="320" w:lineRule="exact"/>
              <w:ind w:leftChars="-20" w:left="-42" w:rightChars="-20" w:right="-42"/>
              <w:rPr>
                <w:color w:val="000000" w:themeColor="text1"/>
                <w:szCs w:val="21"/>
              </w:rPr>
            </w:pPr>
            <w:r>
              <w:rPr>
                <w:rFonts w:hint="eastAsia"/>
                <w:color w:val="000000" w:themeColor="text1"/>
                <w:szCs w:val="21"/>
              </w:rPr>
              <w:t>铁路车站调车作业员</w:t>
            </w:r>
            <w:r>
              <w:rPr>
                <w:rFonts w:hint="eastAsia"/>
                <w:color w:val="000000" w:themeColor="text1"/>
                <w:szCs w:val="21"/>
              </w:rPr>
              <w:t>(6-30-02-02)</w:t>
            </w:r>
          </w:p>
          <w:p w14:paraId="6D6F370E" w14:textId="77777777" w:rsidR="00560B2B" w:rsidRDefault="003C3935">
            <w:pPr>
              <w:pStyle w:val="110"/>
              <w:spacing w:line="320" w:lineRule="exact"/>
              <w:ind w:leftChars="-20" w:left="-42" w:rightChars="-20" w:right="-42"/>
              <w:rPr>
                <w:color w:val="000000" w:themeColor="text1"/>
                <w:szCs w:val="21"/>
              </w:rPr>
            </w:pPr>
            <w:r>
              <w:rPr>
                <w:rFonts w:hint="eastAsia"/>
                <w:color w:val="000000" w:themeColor="text1"/>
                <w:szCs w:val="21"/>
              </w:rPr>
              <w:t>铁路车站客运服务员</w:t>
            </w:r>
            <w:r>
              <w:rPr>
                <w:rFonts w:hint="eastAsia"/>
                <w:color w:val="000000" w:themeColor="text1"/>
                <w:szCs w:val="21"/>
              </w:rPr>
              <w:t>(4-02-01-03)</w:t>
            </w:r>
          </w:p>
          <w:p w14:paraId="5EA013B0" w14:textId="77777777" w:rsidR="00560B2B" w:rsidRDefault="003C3935">
            <w:pPr>
              <w:pStyle w:val="110"/>
              <w:spacing w:line="320" w:lineRule="exact"/>
              <w:ind w:leftChars="-50" w:left="-105" w:rightChars="-50" w:right="-105"/>
              <w:rPr>
                <w:color w:val="auto"/>
                <w:szCs w:val="21"/>
              </w:rPr>
            </w:pPr>
            <w:r>
              <w:rPr>
                <w:rFonts w:hint="eastAsia"/>
                <w:color w:val="000000" w:themeColor="text1"/>
                <w:szCs w:val="21"/>
              </w:rPr>
              <w:t>铁路车站货运服务员</w:t>
            </w:r>
            <w:r>
              <w:rPr>
                <w:rFonts w:hint="eastAsia"/>
                <w:color w:val="000000" w:themeColor="text1"/>
                <w:szCs w:val="21"/>
              </w:rPr>
              <w:t>(4-02-01-05)</w:t>
            </w:r>
          </w:p>
        </w:tc>
        <w:tc>
          <w:tcPr>
            <w:tcW w:w="1928" w:type="dxa"/>
            <w:tcBorders>
              <w:top w:val="single" w:sz="12" w:space="0" w:color="0070C0"/>
            </w:tcBorders>
            <w:vAlign w:val="center"/>
          </w:tcPr>
          <w:p w14:paraId="3E202DAA" w14:textId="77777777" w:rsidR="00560B2B" w:rsidRDefault="003C3935">
            <w:pPr>
              <w:pStyle w:val="110"/>
              <w:spacing w:line="320" w:lineRule="exact"/>
              <w:jc w:val="both"/>
              <w:rPr>
                <w:color w:val="000000" w:themeColor="text1"/>
                <w:szCs w:val="21"/>
              </w:rPr>
            </w:pPr>
            <w:r>
              <w:rPr>
                <w:rFonts w:hint="eastAsia"/>
                <w:color w:val="000000" w:themeColor="text1"/>
                <w:szCs w:val="21"/>
              </w:rPr>
              <w:t>技术领域：</w:t>
            </w:r>
          </w:p>
          <w:p w14:paraId="7384ADB8" w14:textId="77777777" w:rsidR="00560B2B" w:rsidRDefault="003C3935">
            <w:pPr>
              <w:pStyle w:val="110"/>
              <w:spacing w:line="320" w:lineRule="exact"/>
              <w:jc w:val="left"/>
              <w:rPr>
                <w:color w:val="000000" w:themeColor="text1"/>
                <w:szCs w:val="21"/>
              </w:rPr>
            </w:pPr>
            <w:r>
              <w:rPr>
                <w:rFonts w:hint="eastAsia"/>
                <w:color w:val="000000" w:themeColor="text1"/>
                <w:szCs w:val="21"/>
              </w:rPr>
              <w:t>铁路行车岗位（助理值班员）</w:t>
            </w:r>
          </w:p>
          <w:p w14:paraId="44095950" w14:textId="77777777" w:rsidR="00560B2B" w:rsidRDefault="003C3935">
            <w:pPr>
              <w:pStyle w:val="110"/>
              <w:spacing w:line="320" w:lineRule="exact"/>
              <w:jc w:val="left"/>
              <w:rPr>
                <w:color w:val="000000" w:themeColor="text1"/>
                <w:szCs w:val="21"/>
              </w:rPr>
            </w:pPr>
            <w:r>
              <w:rPr>
                <w:rFonts w:hint="eastAsia"/>
                <w:color w:val="000000" w:themeColor="text1"/>
                <w:szCs w:val="21"/>
              </w:rPr>
              <w:t>铁路调车岗位（连结员）</w:t>
            </w:r>
          </w:p>
          <w:p w14:paraId="35B43A70" w14:textId="77777777" w:rsidR="00560B2B" w:rsidRDefault="003C3935">
            <w:pPr>
              <w:pStyle w:val="110"/>
              <w:spacing w:line="320" w:lineRule="exact"/>
              <w:jc w:val="left"/>
              <w:rPr>
                <w:color w:val="000000" w:themeColor="text1"/>
                <w:szCs w:val="21"/>
              </w:rPr>
            </w:pPr>
            <w:r>
              <w:rPr>
                <w:rFonts w:hint="eastAsia"/>
                <w:color w:val="000000" w:themeColor="text1"/>
                <w:szCs w:val="21"/>
              </w:rPr>
              <w:t>铁路客运岗位（铁路客运员）</w:t>
            </w:r>
          </w:p>
          <w:p w14:paraId="5E32B580" w14:textId="77777777" w:rsidR="00560B2B" w:rsidRDefault="003C3935">
            <w:pPr>
              <w:pStyle w:val="110"/>
              <w:spacing w:line="320" w:lineRule="exact"/>
              <w:jc w:val="left"/>
              <w:rPr>
                <w:color w:val="auto"/>
                <w:szCs w:val="21"/>
              </w:rPr>
            </w:pPr>
            <w:r>
              <w:rPr>
                <w:rFonts w:hint="eastAsia"/>
                <w:color w:val="000000" w:themeColor="text1"/>
                <w:szCs w:val="21"/>
              </w:rPr>
              <w:t>铁路货运岗位（铁路货运员）</w:t>
            </w:r>
          </w:p>
        </w:tc>
        <w:tc>
          <w:tcPr>
            <w:tcW w:w="2202" w:type="dxa"/>
            <w:tcBorders>
              <w:top w:val="single" w:sz="12" w:space="0" w:color="0070C0"/>
            </w:tcBorders>
            <w:vAlign w:val="center"/>
          </w:tcPr>
          <w:p w14:paraId="5A69CF08" w14:textId="77777777" w:rsidR="00560B2B" w:rsidRDefault="003C3935">
            <w:pPr>
              <w:pStyle w:val="110"/>
              <w:spacing w:line="320" w:lineRule="exact"/>
              <w:jc w:val="both"/>
              <w:rPr>
                <w:color w:val="000000" w:themeColor="text1"/>
                <w:szCs w:val="21"/>
              </w:rPr>
            </w:pPr>
            <w:r>
              <w:rPr>
                <w:rFonts w:hint="eastAsia"/>
                <w:color w:val="000000" w:themeColor="text1"/>
                <w:szCs w:val="21"/>
              </w:rPr>
              <w:t>助理值班员（四级）</w:t>
            </w:r>
          </w:p>
          <w:p w14:paraId="28385673" w14:textId="77777777" w:rsidR="00560B2B" w:rsidRDefault="003C3935">
            <w:pPr>
              <w:pStyle w:val="110"/>
              <w:spacing w:line="320" w:lineRule="exact"/>
              <w:jc w:val="both"/>
              <w:rPr>
                <w:color w:val="000000" w:themeColor="text1"/>
                <w:szCs w:val="21"/>
              </w:rPr>
            </w:pPr>
            <w:r>
              <w:rPr>
                <w:rFonts w:hint="eastAsia"/>
                <w:color w:val="000000" w:themeColor="text1"/>
                <w:szCs w:val="21"/>
              </w:rPr>
              <w:t>连结员（四级）</w:t>
            </w:r>
          </w:p>
          <w:p w14:paraId="14594CE0" w14:textId="77777777" w:rsidR="00560B2B" w:rsidRDefault="003C3935">
            <w:pPr>
              <w:pStyle w:val="110"/>
              <w:spacing w:line="320" w:lineRule="exact"/>
              <w:jc w:val="both"/>
              <w:rPr>
                <w:color w:val="auto"/>
                <w:szCs w:val="21"/>
              </w:rPr>
            </w:pPr>
            <w:r>
              <w:rPr>
                <w:rFonts w:hint="eastAsia"/>
                <w:color w:val="000000" w:themeColor="text1"/>
                <w:szCs w:val="21"/>
              </w:rPr>
              <w:t>铁路客运员（四级）铁路货运员（四级）</w:t>
            </w:r>
          </w:p>
        </w:tc>
      </w:tr>
    </w:tbl>
    <w:p w14:paraId="76D39FC4" w14:textId="77777777" w:rsidR="00560B2B" w:rsidRDefault="00560B2B">
      <w:pPr>
        <w:pStyle w:val="07"/>
      </w:pPr>
    </w:p>
    <w:p w14:paraId="2FA51B70" w14:textId="77777777" w:rsidR="00560B2B" w:rsidRDefault="003C3935">
      <w:pPr>
        <w:pStyle w:val="07"/>
      </w:pPr>
      <w:r>
        <w:rPr>
          <w:rFonts w:hint="eastAsia"/>
        </w:rPr>
        <w:lastRenderedPageBreak/>
        <w:t>专业</w:t>
      </w:r>
      <w:proofErr w:type="gramStart"/>
      <w:r>
        <w:rPr>
          <w:rFonts w:hint="eastAsia"/>
        </w:rPr>
        <w:t>岗课赛证</w:t>
      </w:r>
      <w:proofErr w:type="gramEnd"/>
      <w:r>
        <w:rPr>
          <w:rFonts w:hint="eastAsia"/>
        </w:rPr>
        <w:t>融通如表</w:t>
      </w:r>
      <w:r>
        <w:t>2</w:t>
      </w:r>
      <w:r>
        <w:rPr>
          <w:rFonts w:hint="eastAsia"/>
        </w:rPr>
        <w:t>所示。</w:t>
      </w:r>
    </w:p>
    <w:p w14:paraId="6C1A6DA1" w14:textId="77777777" w:rsidR="00560B2B" w:rsidRDefault="003C3935">
      <w:pPr>
        <w:pStyle w:val="afd"/>
        <w:spacing w:afterLines="50" w:after="155"/>
      </w:pPr>
      <w:r>
        <w:rPr>
          <w:rFonts w:hint="eastAsia"/>
        </w:rPr>
        <w:t>表</w:t>
      </w:r>
      <w:r>
        <w:t xml:space="preserve">2  </w:t>
      </w:r>
      <w:r>
        <w:rPr>
          <w:rFonts w:hint="eastAsia"/>
        </w:rPr>
        <w:t>专业</w:t>
      </w:r>
      <w:proofErr w:type="gramStart"/>
      <w:r>
        <w:rPr>
          <w:rFonts w:hint="eastAsia"/>
        </w:rPr>
        <w:t>岗课赛证</w:t>
      </w:r>
      <w:proofErr w:type="gramEnd"/>
      <w:r>
        <w:rPr>
          <w:rFonts w:hint="eastAsia"/>
        </w:rPr>
        <w:t>融通一览表</w:t>
      </w:r>
    </w:p>
    <w:tbl>
      <w:tblPr>
        <w:tblW w:w="5048"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1211"/>
        <w:gridCol w:w="2743"/>
        <w:gridCol w:w="2127"/>
        <w:gridCol w:w="3046"/>
      </w:tblGrid>
      <w:tr w:rsidR="00560B2B" w14:paraId="52D37522" w14:textId="77777777">
        <w:trPr>
          <w:trHeight w:hRule="exact" w:val="761"/>
          <w:jc w:val="center"/>
        </w:trPr>
        <w:tc>
          <w:tcPr>
            <w:tcW w:w="1211" w:type="dxa"/>
            <w:tcBorders>
              <w:top w:val="single" w:sz="12" w:space="0" w:color="0070C0"/>
              <w:bottom w:val="single" w:sz="12" w:space="0" w:color="0070C0"/>
            </w:tcBorders>
            <w:shd w:val="clear" w:color="auto" w:fill="D9E2F3" w:themeFill="accent5" w:themeFillTint="33"/>
            <w:vAlign w:val="center"/>
          </w:tcPr>
          <w:p w14:paraId="4CECA070" w14:textId="77777777" w:rsidR="00560B2B" w:rsidRDefault="003C3935">
            <w:pPr>
              <w:pStyle w:val="afe"/>
              <w:spacing w:line="320" w:lineRule="exact"/>
              <w:rPr>
                <w:bCs/>
                <w:color w:val="auto"/>
                <w:sz w:val="21"/>
                <w:szCs w:val="21"/>
              </w:rPr>
            </w:pPr>
            <w:bookmarkStart w:id="77" w:name="_Hlk117865908"/>
            <w:r>
              <w:rPr>
                <w:rFonts w:hint="eastAsia"/>
                <w:bCs/>
                <w:color w:val="auto"/>
                <w:sz w:val="21"/>
                <w:szCs w:val="21"/>
              </w:rPr>
              <w:t>证书</w:t>
            </w:r>
            <w:r>
              <w:rPr>
                <w:rFonts w:hint="eastAsia"/>
                <w:bCs/>
                <w:color w:val="auto"/>
                <w:sz w:val="21"/>
                <w:szCs w:val="21"/>
              </w:rPr>
              <w:t>/</w:t>
            </w:r>
            <w:r>
              <w:rPr>
                <w:rFonts w:hint="eastAsia"/>
                <w:bCs/>
                <w:color w:val="auto"/>
                <w:sz w:val="21"/>
                <w:szCs w:val="21"/>
              </w:rPr>
              <w:t>赛项</w:t>
            </w:r>
          </w:p>
          <w:p w14:paraId="2CD3D8B5" w14:textId="77777777" w:rsidR="00560B2B" w:rsidRDefault="003C3935">
            <w:pPr>
              <w:pStyle w:val="afe"/>
              <w:spacing w:line="320" w:lineRule="exact"/>
              <w:rPr>
                <w:bCs/>
                <w:color w:val="auto"/>
                <w:sz w:val="21"/>
                <w:szCs w:val="21"/>
              </w:rPr>
            </w:pPr>
            <w:r>
              <w:rPr>
                <w:rFonts w:hint="eastAsia"/>
                <w:bCs/>
                <w:color w:val="auto"/>
                <w:sz w:val="21"/>
                <w:szCs w:val="21"/>
              </w:rPr>
              <w:t>类别</w:t>
            </w:r>
          </w:p>
        </w:tc>
        <w:tc>
          <w:tcPr>
            <w:tcW w:w="2743" w:type="dxa"/>
            <w:tcBorders>
              <w:top w:val="single" w:sz="12" w:space="0" w:color="0070C0"/>
              <w:bottom w:val="single" w:sz="12" w:space="0" w:color="0070C0"/>
            </w:tcBorders>
            <w:shd w:val="clear" w:color="auto" w:fill="D9E2F3" w:themeFill="accent5" w:themeFillTint="33"/>
            <w:vAlign w:val="center"/>
          </w:tcPr>
          <w:p w14:paraId="562D606F" w14:textId="77777777" w:rsidR="00560B2B" w:rsidRDefault="003C3935">
            <w:pPr>
              <w:pStyle w:val="afe"/>
              <w:spacing w:line="320" w:lineRule="exact"/>
              <w:rPr>
                <w:bCs/>
                <w:color w:val="auto"/>
                <w:sz w:val="21"/>
                <w:szCs w:val="21"/>
              </w:rPr>
            </w:pPr>
            <w:r>
              <w:rPr>
                <w:rFonts w:hint="eastAsia"/>
                <w:bCs/>
                <w:color w:val="auto"/>
                <w:sz w:val="21"/>
                <w:szCs w:val="21"/>
              </w:rPr>
              <w:t>证书</w:t>
            </w:r>
            <w:r>
              <w:rPr>
                <w:rFonts w:hint="eastAsia"/>
                <w:bCs/>
                <w:color w:val="auto"/>
                <w:sz w:val="21"/>
                <w:szCs w:val="21"/>
              </w:rPr>
              <w:t>/</w:t>
            </w:r>
            <w:r>
              <w:rPr>
                <w:rFonts w:hint="eastAsia"/>
                <w:bCs/>
                <w:color w:val="auto"/>
                <w:sz w:val="21"/>
                <w:szCs w:val="21"/>
              </w:rPr>
              <w:t>赛项名称</w:t>
            </w:r>
          </w:p>
        </w:tc>
        <w:tc>
          <w:tcPr>
            <w:tcW w:w="2127" w:type="dxa"/>
            <w:tcBorders>
              <w:top w:val="single" w:sz="12" w:space="0" w:color="0070C0"/>
              <w:bottom w:val="single" w:sz="12" w:space="0" w:color="0070C0"/>
            </w:tcBorders>
            <w:shd w:val="clear" w:color="auto" w:fill="D9E2F3" w:themeFill="accent5" w:themeFillTint="33"/>
            <w:vAlign w:val="center"/>
          </w:tcPr>
          <w:p w14:paraId="25D96382" w14:textId="77777777" w:rsidR="00560B2B" w:rsidRDefault="003C3935">
            <w:pPr>
              <w:pStyle w:val="afe"/>
              <w:spacing w:line="320" w:lineRule="exact"/>
              <w:rPr>
                <w:bCs/>
                <w:color w:val="auto"/>
                <w:sz w:val="21"/>
                <w:szCs w:val="21"/>
              </w:rPr>
            </w:pPr>
            <w:r>
              <w:rPr>
                <w:rFonts w:hint="eastAsia"/>
                <w:bCs/>
                <w:color w:val="auto"/>
                <w:sz w:val="21"/>
                <w:szCs w:val="21"/>
              </w:rPr>
              <w:t>组织单位</w:t>
            </w:r>
          </w:p>
        </w:tc>
        <w:tc>
          <w:tcPr>
            <w:tcW w:w="3046" w:type="dxa"/>
            <w:tcBorders>
              <w:top w:val="single" w:sz="12" w:space="0" w:color="0070C0"/>
              <w:bottom w:val="single" w:sz="12" w:space="0" w:color="0070C0"/>
            </w:tcBorders>
            <w:shd w:val="clear" w:color="auto" w:fill="D9E2F3" w:themeFill="accent5" w:themeFillTint="33"/>
            <w:vAlign w:val="center"/>
          </w:tcPr>
          <w:p w14:paraId="1FCB3C42" w14:textId="77777777" w:rsidR="00560B2B" w:rsidRDefault="003C3935">
            <w:pPr>
              <w:pStyle w:val="afe"/>
              <w:spacing w:line="320" w:lineRule="exact"/>
              <w:rPr>
                <w:bCs/>
                <w:color w:val="auto"/>
                <w:sz w:val="21"/>
                <w:szCs w:val="21"/>
              </w:rPr>
            </w:pPr>
            <w:r>
              <w:rPr>
                <w:rFonts w:hint="eastAsia"/>
                <w:bCs/>
                <w:color w:val="auto"/>
                <w:sz w:val="21"/>
                <w:szCs w:val="21"/>
              </w:rPr>
              <w:t>融通课程</w:t>
            </w:r>
          </w:p>
        </w:tc>
      </w:tr>
      <w:tr w:rsidR="00560B2B" w14:paraId="1335E551" w14:textId="77777777">
        <w:trPr>
          <w:trHeight w:val="873"/>
          <w:jc w:val="center"/>
        </w:trPr>
        <w:tc>
          <w:tcPr>
            <w:tcW w:w="1211" w:type="dxa"/>
            <w:vMerge w:val="restart"/>
            <w:tcBorders>
              <w:top w:val="single" w:sz="12" w:space="0" w:color="0070C0"/>
              <w:bottom w:val="single" w:sz="6" w:space="0" w:color="0070C0"/>
            </w:tcBorders>
            <w:vAlign w:val="center"/>
          </w:tcPr>
          <w:p w14:paraId="15418C4B" w14:textId="77777777" w:rsidR="00560B2B" w:rsidRDefault="003C3935">
            <w:pPr>
              <w:pStyle w:val="afe"/>
              <w:spacing w:line="320" w:lineRule="exact"/>
              <w:rPr>
                <w:b w:val="0"/>
                <w:color w:val="auto"/>
                <w:sz w:val="21"/>
                <w:szCs w:val="21"/>
              </w:rPr>
            </w:pPr>
            <w:r>
              <w:rPr>
                <w:rFonts w:hint="eastAsia"/>
                <w:b w:val="0"/>
                <w:color w:val="auto"/>
                <w:sz w:val="21"/>
                <w:szCs w:val="21"/>
              </w:rPr>
              <w:t>通用证书</w:t>
            </w:r>
          </w:p>
        </w:tc>
        <w:tc>
          <w:tcPr>
            <w:tcW w:w="2743" w:type="dxa"/>
            <w:tcBorders>
              <w:top w:val="single" w:sz="12" w:space="0" w:color="0070C0"/>
              <w:bottom w:val="single" w:sz="6" w:space="0" w:color="0070C0"/>
            </w:tcBorders>
            <w:vAlign w:val="center"/>
          </w:tcPr>
          <w:p w14:paraId="0EAFE527" w14:textId="77777777" w:rsidR="00560B2B" w:rsidRDefault="003C3935">
            <w:pPr>
              <w:pStyle w:val="afe"/>
              <w:spacing w:line="320" w:lineRule="exact"/>
              <w:rPr>
                <w:b w:val="0"/>
                <w:color w:val="auto"/>
                <w:sz w:val="21"/>
                <w:szCs w:val="21"/>
              </w:rPr>
            </w:pPr>
            <w:r>
              <w:rPr>
                <w:b w:val="0"/>
                <w:color w:val="auto"/>
                <w:sz w:val="21"/>
                <w:szCs w:val="21"/>
              </w:rPr>
              <w:t>高等学校英语应用能力考试证书</w:t>
            </w:r>
          </w:p>
        </w:tc>
        <w:tc>
          <w:tcPr>
            <w:tcW w:w="2127" w:type="dxa"/>
            <w:tcBorders>
              <w:top w:val="single" w:sz="12" w:space="0" w:color="0070C0"/>
              <w:bottom w:val="single" w:sz="6" w:space="0" w:color="0070C0"/>
            </w:tcBorders>
            <w:vAlign w:val="center"/>
          </w:tcPr>
          <w:p w14:paraId="0CF6BCB9" w14:textId="77777777" w:rsidR="00560B2B" w:rsidRDefault="003C3935">
            <w:pPr>
              <w:pStyle w:val="afe"/>
              <w:spacing w:line="320" w:lineRule="exact"/>
              <w:rPr>
                <w:b w:val="0"/>
                <w:color w:val="auto"/>
                <w:sz w:val="21"/>
                <w:szCs w:val="21"/>
              </w:rPr>
            </w:pPr>
            <w:r>
              <w:rPr>
                <w:b w:val="0"/>
                <w:color w:val="auto"/>
                <w:sz w:val="21"/>
                <w:szCs w:val="21"/>
              </w:rPr>
              <w:t>高等学校英语应用能力考试委员会</w:t>
            </w:r>
          </w:p>
        </w:tc>
        <w:tc>
          <w:tcPr>
            <w:tcW w:w="3046" w:type="dxa"/>
            <w:tcBorders>
              <w:top w:val="single" w:sz="12" w:space="0" w:color="0070C0"/>
              <w:bottom w:val="single" w:sz="6" w:space="0" w:color="0070C0"/>
            </w:tcBorders>
            <w:vAlign w:val="center"/>
          </w:tcPr>
          <w:p w14:paraId="70B2B77B" w14:textId="77777777" w:rsidR="00560B2B" w:rsidRDefault="003C3935">
            <w:pPr>
              <w:pStyle w:val="afe"/>
              <w:spacing w:line="320" w:lineRule="exact"/>
              <w:ind w:leftChars="-50" w:left="-105" w:rightChars="-50" w:right="-105"/>
              <w:rPr>
                <w:b w:val="0"/>
                <w:color w:val="auto"/>
                <w:sz w:val="21"/>
                <w:szCs w:val="21"/>
              </w:rPr>
            </w:pPr>
            <w:r>
              <w:rPr>
                <w:rFonts w:hint="eastAsia"/>
                <w:b w:val="0"/>
                <w:color w:val="auto"/>
                <w:sz w:val="21"/>
                <w:szCs w:val="21"/>
              </w:rPr>
              <w:t>大学英语</w:t>
            </w:r>
          </w:p>
        </w:tc>
      </w:tr>
      <w:tr w:rsidR="00560B2B" w14:paraId="7DE90BCD" w14:textId="77777777">
        <w:trPr>
          <w:trHeight w:val="840"/>
          <w:jc w:val="center"/>
        </w:trPr>
        <w:tc>
          <w:tcPr>
            <w:tcW w:w="1211" w:type="dxa"/>
            <w:vMerge/>
            <w:tcBorders>
              <w:top w:val="single" w:sz="6" w:space="0" w:color="0070C0"/>
              <w:bottom w:val="single" w:sz="6" w:space="0" w:color="0070C0"/>
            </w:tcBorders>
            <w:vAlign w:val="center"/>
          </w:tcPr>
          <w:p w14:paraId="15AB232E" w14:textId="77777777" w:rsidR="00560B2B" w:rsidRDefault="00560B2B">
            <w:pPr>
              <w:pStyle w:val="afe"/>
              <w:spacing w:line="320" w:lineRule="exact"/>
              <w:rPr>
                <w:b w:val="0"/>
                <w:color w:val="auto"/>
                <w:sz w:val="21"/>
                <w:szCs w:val="21"/>
              </w:rPr>
            </w:pPr>
          </w:p>
        </w:tc>
        <w:tc>
          <w:tcPr>
            <w:tcW w:w="2743" w:type="dxa"/>
            <w:tcBorders>
              <w:top w:val="single" w:sz="6" w:space="0" w:color="0070C0"/>
              <w:bottom w:val="single" w:sz="6" w:space="0" w:color="0070C0"/>
            </w:tcBorders>
            <w:vAlign w:val="center"/>
          </w:tcPr>
          <w:p w14:paraId="61714B83" w14:textId="77777777" w:rsidR="00560B2B" w:rsidRDefault="003C3935">
            <w:pPr>
              <w:jc w:val="center"/>
              <w:rPr>
                <w:szCs w:val="21"/>
              </w:rPr>
            </w:pPr>
            <w:r>
              <w:rPr>
                <w:szCs w:val="21"/>
              </w:rPr>
              <w:t>全国计算机等级考试</w:t>
            </w:r>
          </w:p>
          <w:p w14:paraId="526ADC72" w14:textId="77777777" w:rsidR="00560B2B" w:rsidRDefault="003C3935">
            <w:pPr>
              <w:pStyle w:val="afe"/>
              <w:spacing w:line="320" w:lineRule="exact"/>
              <w:rPr>
                <w:b w:val="0"/>
                <w:color w:val="auto"/>
                <w:sz w:val="21"/>
                <w:szCs w:val="21"/>
              </w:rPr>
            </w:pPr>
            <w:r>
              <w:rPr>
                <w:b w:val="0"/>
                <w:color w:val="auto"/>
                <w:sz w:val="21"/>
                <w:szCs w:val="21"/>
              </w:rPr>
              <w:t>一级证书</w:t>
            </w:r>
          </w:p>
        </w:tc>
        <w:tc>
          <w:tcPr>
            <w:tcW w:w="2127" w:type="dxa"/>
            <w:tcBorders>
              <w:top w:val="single" w:sz="6" w:space="0" w:color="0070C0"/>
              <w:bottom w:val="single" w:sz="6" w:space="0" w:color="0070C0"/>
            </w:tcBorders>
            <w:vAlign w:val="center"/>
          </w:tcPr>
          <w:p w14:paraId="6897E4EB" w14:textId="77777777" w:rsidR="00560B2B" w:rsidRDefault="003C3935">
            <w:pPr>
              <w:pStyle w:val="afe"/>
              <w:spacing w:line="320" w:lineRule="exact"/>
              <w:ind w:leftChars="100" w:left="210" w:rightChars="100" w:right="210"/>
              <w:rPr>
                <w:b w:val="0"/>
                <w:color w:val="auto"/>
                <w:sz w:val="21"/>
                <w:szCs w:val="21"/>
              </w:rPr>
            </w:pPr>
            <w:r>
              <w:rPr>
                <w:b w:val="0"/>
                <w:color w:val="auto"/>
                <w:sz w:val="21"/>
                <w:szCs w:val="21"/>
              </w:rPr>
              <w:t>人力资源和社会保障部</w:t>
            </w:r>
          </w:p>
        </w:tc>
        <w:tc>
          <w:tcPr>
            <w:tcW w:w="3046" w:type="dxa"/>
            <w:tcBorders>
              <w:top w:val="single" w:sz="6" w:space="0" w:color="0070C0"/>
              <w:bottom w:val="single" w:sz="6" w:space="0" w:color="0070C0"/>
            </w:tcBorders>
            <w:vAlign w:val="center"/>
          </w:tcPr>
          <w:p w14:paraId="2635ED9B" w14:textId="77777777" w:rsidR="00560B2B" w:rsidRDefault="003C3935">
            <w:pPr>
              <w:pStyle w:val="afe"/>
              <w:spacing w:line="320" w:lineRule="exact"/>
              <w:rPr>
                <w:b w:val="0"/>
                <w:color w:val="auto"/>
                <w:sz w:val="21"/>
                <w:szCs w:val="21"/>
              </w:rPr>
            </w:pPr>
            <w:r>
              <w:rPr>
                <w:b w:val="0"/>
                <w:color w:val="auto"/>
                <w:sz w:val="21"/>
                <w:szCs w:val="21"/>
              </w:rPr>
              <w:t>信息技术</w:t>
            </w:r>
            <w:r>
              <w:rPr>
                <w:rFonts w:hint="eastAsia"/>
                <w:b w:val="0"/>
                <w:color w:val="auto"/>
                <w:sz w:val="21"/>
                <w:szCs w:val="21"/>
              </w:rPr>
              <w:t>与人工智能</w:t>
            </w:r>
          </w:p>
        </w:tc>
      </w:tr>
      <w:tr w:rsidR="00560B2B" w14:paraId="3FE073DF" w14:textId="77777777">
        <w:trPr>
          <w:trHeight w:val="840"/>
          <w:jc w:val="center"/>
        </w:trPr>
        <w:tc>
          <w:tcPr>
            <w:tcW w:w="1211" w:type="dxa"/>
            <w:vMerge/>
            <w:tcBorders>
              <w:top w:val="single" w:sz="6" w:space="0" w:color="0070C0"/>
              <w:bottom w:val="single" w:sz="6" w:space="0" w:color="0070C0"/>
            </w:tcBorders>
            <w:vAlign w:val="center"/>
          </w:tcPr>
          <w:p w14:paraId="7076B606" w14:textId="77777777" w:rsidR="00560B2B" w:rsidRDefault="00560B2B">
            <w:pPr>
              <w:pStyle w:val="afe"/>
              <w:spacing w:line="320" w:lineRule="exact"/>
              <w:rPr>
                <w:b w:val="0"/>
                <w:color w:val="auto"/>
                <w:sz w:val="21"/>
                <w:szCs w:val="21"/>
              </w:rPr>
            </w:pPr>
          </w:p>
        </w:tc>
        <w:tc>
          <w:tcPr>
            <w:tcW w:w="2743" w:type="dxa"/>
            <w:tcBorders>
              <w:top w:val="single" w:sz="6" w:space="0" w:color="0070C0"/>
              <w:bottom w:val="single" w:sz="6" w:space="0" w:color="0070C0"/>
            </w:tcBorders>
            <w:vAlign w:val="center"/>
          </w:tcPr>
          <w:p w14:paraId="1531FC71" w14:textId="77777777" w:rsidR="00560B2B" w:rsidRDefault="003C3935">
            <w:pPr>
              <w:snapToGrid w:val="0"/>
              <w:jc w:val="center"/>
              <w:rPr>
                <w:szCs w:val="21"/>
              </w:rPr>
            </w:pPr>
            <w:r>
              <w:rPr>
                <w:szCs w:val="21"/>
              </w:rPr>
              <w:t>普通话水平测试</w:t>
            </w:r>
          </w:p>
          <w:p w14:paraId="39AE430F" w14:textId="77777777" w:rsidR="00560B2B" w:rsidRDefault="003C3935">
            <w:pPr>
              <w:pStyle w:val="afe"/>
              <w:spacing w:line="320" w:lineRule="exact"/>
              <w:rPr>
                <w:b w:val="0"/>
                <w:color w:val="auto"/>
                <w:sz w:val="21"/>
                <w:szCs w:val="21"/>
              </w:rPr>
            </w:pPr>
            <w:r>
              <w:rPr>
                <w:b w:val="0"/>
                <w:color w:val="auto"/>
                <w:sz w:val="21"/>
                <w:szCs w:val="21"/>
              </w:rPr>
              <w:t>等级证书</w:t>
            </w:r>
          </w:p>
        </w:tc>
        <w:tc>
          <w:tcPr>
            <w:tcW w:w="2127" w:type="dxa"/>
            <w:tcBorders>
              <w:top w:val="single" w:sz="6" w:space="0" w:color="0070C0"/>
              <w:bottom w:val="single" w:sz="6" w:space="0" w:color="0070C0"/>
            </w:tcBorders>
            <w:vAlign w:val="center"/>
          </w:tcPr>
          <w:p w14:paraId="6D4F5F47" w14:textId="77777777" w:rsidR="00560B2B" w:rsidRDefault="003C3935">
            <w:pPr>
              <w:pStyle w:val="afe"/>
              <w:spacing w:line="320" w:lineRule="exact"/>
              <w:ind w:leftChars="100" w:left="210" w:rightChars="100" w:right="210"/>
              <w:rPr>
                <w:b w:val="0"/>
                <w:color w:val="auto"/>
                <w:sz w:val="21"/>
                <w:szCs w:val="21"/>
              </w:rPr>
            </w:pPr>
            <w:r>
              <w:rPr>
                <w:b w:val="0"/>
                <w:color w:val="auto"/>
                <w:sz w:val="21"/>
                <w:szCs w:val="21"/>
              </w:rPr>
              <w:t>湖南省语言工作委员会</w:t>
            </w:r>
          </w:p>
        </w:tc>
        <w:tc>
          <w:tcPr>
            <w:tcW w:w="3046" w:type="dxa"/>
            <w:tcBorders>
              <w:top w:val="single" w:sz="6" w:space="0" w:color="0070C0"/>
              <w:bottom w:val="single" w:sz="6" w:space="0" w:color="0070C0"/>
            </w:tcBorders>
            <w:vAlign w:val="center"/>
          </w:tcPr>
          <w:p w14:paraId="190715EA" w14:textId="77777777" w:rsidR="00560B2B" w:rsidRDefault="003C3935">
            <w:pPr>
              <w:pStyle w:val="afe"/>
              <w:tabs>
                <w:tab w:val="left" w:pos="3150"/>
              </w:tabs>
              <w:spacing w:line="320" w:lineRule="exact"/>
              <w:rPr>
                <w:b w:val="0"/>
                <w:color w:val="auto"/>
                <w:sz w:val="21"/>
                <w:szCs w:val="21"/>
              </w:rPr>
            </w:pPr>
            <w:r>
              <w:rPr>
                <w:rFonts w:hint="eastAsia"/>
                <w:b w:val="0"/>
                <w:color w:val="auto"/>
                <w:sz w:val="21"/>
                <w:szCs w:val="21"/>
              </w:rPr>
              <w:t>大学</w:t>
            </w:r>
            <w:r>
              <w:rPr>
                <w:b w:val="0"/>
                <w:color w:val="auto"/>
                <w:sz w:val="21"/>
                <w:szCs w:val="21"/>
              </w:rPr>
              <w:t>语文</w:t>
            </w:r>
          </w:p>
        </w:tc>
      </w:tr>
      <w:tr w:rsidR="00560B2B" w14:paraId="0D9B353A" w14:textId="77777777">
        <w:trPr>
          <w:trHeight w:val="1086"/>
          <w:jc w:val="center"/>
        </w:trPr>
        <w:tc>
          <w:tcPr>
            <w:tcW w:w="1211" w:type="dxa"/>
            <w:vMerge w:val="restart"/>
            <w:tcBorders>
              <w:top w:val="single" w:sz="6" w:space="0" w:color="0070C0"/>
              <w:bottom w:val="single" w:sz="6" w:space="0" w:color="0070C0"/>
            </w:tcBorders>
            <w:vAlign w:val="center"/>
          </w:tcPr>
          <w:p w14:paraId="20C9FEE4" w14:textId="77777777" w:rsidR="00560B2B" w:rsidRDefault="003C3935">
            <w:pPr>
              <w:pStyle w:val="afe"/>
              <w:spacing w:line="320" w:lineRule="exact"/>
              <w:rPr>
                <w:b w:val="0"/>
                <w:color w:val="auto"/>
                <w:sz w:val="21"/>
                <w:szCs w:val="21"/>
              </w:rPr>
            </w:pPr>
            <w:r>
              <w:rPr>
                <w:rFonts w:hint="eastAsia"/>
                <w:b w:val="0"/>
                <w:color w:val="auto"/>
                <w:sz w:val="21"/>
                <w:szCs w:val="21"/>
              </w:rPr>
              <w:t>职业技能等级证书</w:t>
            </w:r>
          </w:p>
        </w:tc>
        <w:tc>
          <w:tcPr>
            <w:tcW w:w="2743" w:type="dxa"/>
            <w:tcBorders>
              <w:top w:val="single" w:sz="6" w:space="0" w:color="0070C0"/>
              <w:bottom w:val="single" w:sz="6" w:space="0" w:color="0070C0"/>
            </w:tcBorders>
            <w:vAlign w:val="center"/>
          </w:tcPr>
          <w:p w14:paraId="0044323F" w14:textId="77777777" w:rsidR="00560B2B" w:rsidRDefault="003C3935">
            <w:pPr>
              <w:pStyle w:val="110"/>
              <w:spacing w:line="320" w:lineRule="exact"/>
              <w:rPr>
                <w:color w:val="auto"/>
                <w:szCs w:val="21"/>
              </w:rPr>
            </w:pPr>
            <w:r>
              <w:rPr>
                <w:rFonts w:hint="eastAsia"/>
                <w:color w:val="auto"/>
                <w:szCs w:val="21"/>
              </w:rPr>
              <w:t>助理值班员（四级）</w:t>
            </w:r>
          </w:p>
        </w:tc>
        <w:tc>
          <w:tcPr>
            <w:tcW w:w="2127" w:type="dxa"/>
            <w:tcBorders>
              <w:top w:val="single" w:sz="6" w:space="0" w:color="0070C0"/>
              <w:bottom w:val="single" w:sz="6" w:space="0" w:color="0070C0"/>
            </w:tcBorders>
            <w:vAlign w:val="center"/>
          </w:tcPr>
          <w:p w14:paraId="53483DF4" w14:textId="77777777" w:rsidR="00560B2B" w:rsidRDefault="003C3935">
            <w:pPr>
              <w:pStyle w:val="afe"/>
              <w:spacing w:line="320" w:lineRule="exact"/>
              <w:ind w:leftChars="100" w:left="210" w:rightChars="100" w:right="210"/>
              <w:rPr>
                <w:b w:val="0"/>
                <w:color w:val="auto"/>
                <w:sz w:val="21"/>
                <w:szCs w:val="21"/>
              </w:rPr>
            </w:pPr>
            <w:bookmarkStart w:id="78" w:name="OLE_LINK20"/>
            <w:r>
              <w:rPr>
                <w:rFonts w:hint="eastAsia"/>
                <w:b w:val="0"/>
                <w:color w:val="auto"/>
                <w:sz w:val="21"/>
                <w:szCs w:val="21"/>
              </w:rPr>
              <w:t>国铁集团职业技能指导中心</w:t>
            </w:r>
            <w:bookmarkEnd w:id="78"/>
          </w:p>
        </w:tc>
        <w:tc>
          <w:tcPr>
            <w:tcW w:w="3046" w:type="dxa"/>
            <w:tcBorders>
              <w:top w:val="single" w:sz="6" w:space="0" w:color="0070C0"/>
              <w:bottom w:val="single" w:sz="6" w:space="0" w:color="0070C0"/>
            </w:tcBorders>
            <w:vAlign w:val="center"/>
          </w:tcPr>
          <w:p w14:paraId="157D93C9" w14:textId="77777777" w:rsidR="00560B2B" w:rsidRDefault="003C3935">
            <w:pPr>
              <w:pStyle w:val="110"/>
              <w:spacing w:line="320" w:lineRule="exact"/>
              <w:ind w:left="-5" w:rightChars="-25" w:right="-53" w:firstLine="5"/>
              <w:jc w:val="both"/>
              <w:rPr>
                <w:color w:val="auto"/>
                <w:szCs w:val="21"/>
              </w:rPr>
            </w:pPr>
            <w:r>
              <w:rPr>
                <w:rFonts w:hint="eastAsia"/>
                <w:color w:val="000000" w:themeColor="text1"/>
              </w:rPr>
              <w:t>接发列车工作、铁路行车规章、铁路运输生产岗位实习、专业技能实训、岗位实习</w:t>
            </w:r>
          </w:p>
        </w:tc>
      </w:tr>
      <w:tr w:rsidR="00560B2B" w14:paraId="28D96DDC" w14:textId="77777777">
        <w:trPr>
          <w:trHeight w:val="1086"/>
          <w:jc w:val="center"/>
        </w:trPr>
        <w:tc>
          <w:tcPr>
            <w:tcW w:w="1211" w:type="dxa"/>
            <w:vMerge/>
            <w:tcBorders>
              <w:top w:val="single" w:sz="6" w:space="0" w:color="0070C0"/>
              <w:bottom w:val="single" w:sz="6" w:space="0" w:color="0070C0"/>
            </w:tcBorders>
            <w:vAlign w:val="center"/>
          </w:tcPr>
          <w:p w14:paraId="1655B62F" w14:textId="77777777" w:rsidR="00560B2B" w:rsidRDefault="00560B2B">
            <w:pPr>
              <w:pStyle w:val="afe"/>
              <w:spacing w:line="320" w:lineRule="exact"/>
              <w:rPr>
                <w:b w:val="0"/>
                <w:color w:val="auto"/>
                <w:sz w:val="21"/>
                <w:szCs w:val="21"/>
              </w:rPr>
            </w:pPr>
          </w:p>
        </w:tc>
        <w:tc>
          <w:tcPr>
            <w:tcW w:w="2743" w:type="dxa"/>
            <w:tcBorders>
              <w:top w:val="single" w:sz="6" w:space="0" w:color="0070C0"/>
              <w:bottom w:val="single" w:sz="6" w:space="0" w:color="0070C0"/>
            </w:tcBorders>
            <w:vAlign w:val="center"/>
          </w:tcPr>
          <w:p w14:paraId="713AE0D1" w14:textId="77777777" w:rsidR="00560B2B" w:rsidRDefault="003C3935">
            <w:pPr>
              <w:pStyle w:val="110"/>
              <w:spacing w:line="320" w:lineRule="exact"/>
              <w:rPr>
                <w:color w:val="auto"/>
                <w:szCs w:val="21"/>
              </w:rPr>
            </w:pPr>
            <w:r>
              <w:rPr>
                <w:rFonts w:hint="eastAsia"/>
                <w:color w:val="auto"/>
                <w:szCs w:val="21"/>
              </w:rPr>
              <w:t>连结员（四级）</w:t>
            </w:r>
          </w:p>
        </w:tc>
        <w:tc>
          <w:tcPr>
            <w:tcW w:w="2127" w:type="dxa"/>
            <w:tcBorders>
              <w:top w:val="single" w:sz="6" w:space="0" w:color="0070C0"/>
              <w:bottom w:val="single" w:sz="6" w:space="0" w:color="0070C0"/>
            </w:tcBorders>
            <w:vAlign w:val="center"/>
          </w:tcPr>
          <w:p w14:paraId="7ACFB785" w14:textId="77777777" w:rsidR="00560B2B" w:rsidRDefault="003C3935">
            <w:pPr>
              <w:pStyle w:val="afe"/>
              <w:spacing w:line="320" w:lineRule="exact"/>
              <w:ind w:leftChars="100" w:left="210" w:rightChars="100" w:right="210"/>
              <w:rPr>
                <w:b w:val="0"/>
                <w:color w:val="auto"/>
                <w:sz w:val="21"/>
                <w:szCs w:val="21"/>
              </w:rPr>
            </w:pPr>
            <w:r>
              <w:rPr>
                <w:rFonts w:hint="eastAsia"/>
                <w:b w:val="0"/>
                <w:color w:val="auto"/>
                <w:sz w:val="21"/>
                <w:szCs w:val="21"/>
              </w:rPr>
              <w:t>国铁集团职业技能指导中心</w:t>
            </w:r>
          </w:p>
        </w:tc>
        <w:tc>
          <w:tcPr>
            <w:tcW w:w="3046" w:type="dxa"/>
            <w:tcBorders>
              <w:top w:val="single" w:sz="6" w:space="0" w:color="0070C0"/>
              <w:bottom w:val="single" w:sz="6" w:space="0" w:color="0070C0"/>
            </w:tcBorders>
            <w:vAlign w:val="center"/>
          </w:tcPr>
          <w:p w14:paraId="0DC0646D" w14:textId="77777777" w:rsidR="00560B2B" w:rsidRDefault="003C3935">
            <w:pPr>
              <w:pStyle w:val="110"/>
              <w:spacing w:line="320" w:lineRule="exact"/>
              <w:jc w:val="both"/>
              <w:rPr>
                <w:color w:val="auto"/>
                <w:szCs w:val="21"/>
              </w:rPr>
            </w:pPr>
            <w:r>
              <w:rPr>
                <w:rFonts w:hint="eastAsia"/>
                <w:color w:val="000000" w:themeColor="text1"/>
              </w:rPr>
              <w:t>铁路调车工作、铁路行车规章、铁路运输生产岗位实习、专业技能实训、岗位实习</w:t>
            </w:r>
          </w:p>
        </w:tc>
      </w:tr>
      <w:tr w:rsidR="00560B2B" w14:paraId="3E559EB6" w14:textId="77777777">
        <w:trPr>
          <w:trHeight w:val="1086"/>
          <w:jc w:val="center"/>
        </w:trPr>
        <w:tc>
          <w:tcPr>
            <w:tcW w:w="1211" w:type="dxa"/>
            <w:vMerge/>
            <w:tcBorders>
              <w:top w:val="single" w:sz="6" w:space="0" w:color="0070C0"/>
              <w:bottom w:val="single" w:sz="6" w:space="0" w:color="0070C0"/>
            </w:tcBorders>
            <w:vAlign w:val="center"/>
          </w:tcPr>
          <w:p w14:paraId="3858569B" w14:textId="77777777" w:rsidR="00560B2B" w:rsidRDefault="00560B2B">
            <w:pPr>
              <w:pStyle w:val="afe"/>
              <w:spacing w:line="320" w:lineRule="exact"/>
              <w:rPr>
                <w:b w:val="0"/>
                <w:color w:val="auto"/>
                <w:sz w:val="21"/>
                <w:szCs w:val="21"/>
              </w:rPr>
            </w:pPr>
          </w:p>
        </w:tc>
        <w:tc>
          <w:tcPr>
            <w:tcW w:w="2743" w:type="dxa"/>
            <w:tcBorders>
              <w:top w:val="single" w:sz="6" w:space="0" w:color="0070C0"/>
              <w:bottom w:val="single" w:sz="6" w:space="0" w:color="0070C0"/>
            </w:tcBorders>
            <w:vAlign w:val="center"/>
          </w:tcPr>
          <w:p w14:paraId="2FFF4F4D" w14:textId="77777777" w:rsidR="00560B2B" w:rsidRDefault="003C3935">
            <w:pPr>
              <w:pStyle w:val="110"/>
              <w:spacing w:line="320" w:lineRule="exact"/>
              <w:rPr>
                <w:color w:val="auto"/>
                <w:szCs w:val="21"/>
              </w:rPr>
            </w:pPr>
            <w:r>
              <w:rPr>
                <w:rFonts w:hint="eastAsia"/>
                <w:color w:val="auto"/>
                <w:szCs w:val="21"/>
              </w:rPr>
              <w:t>铁路客运员（四级）</w:t>
            </w:r>
          </w:p>
        </w:tc>
        <w:tc>
          <w:tcPr>
            <w:tcW w:w="2127" w:type="dxa"/>
            <w:tcBorders>
              <w:top w:val="single" w:sz="6" w:space="0" w:color="0070C0"/>
              <w:bottom w:val="single" w:sz="6" w:space="0" w:color="0070C0"/>
            </w:tcBorders>
            <w:vAlign w:val="center"/>
          </w:tcPr>
          <w:p w14:paraId="70921263" w14:textId="77777777" w:rsidR="00560B2B" w:rsidRDefault="003C3935">
            <w:pPr>
              <w:pStyle w:val="afe"/>
              <w:spacing w:line="320" w:lineRule="exact"/>
              <w:ind w:leftChars="100" w:left="210" w:rightChars="100" w:right="210"/>
              <w:rPr>
                <w:b w:val="0"/>
                <w:color w:val="auto"/>
                <w:sz w:val="21"/>
                <w:szCs w:val="21"/>
              </w:rPr>
            </w:pPr>
            <w:r>
              <w:rPr>
                <w:rFonts w:hint="eastAsia"/>
                <w:b w:val="0"/>
                <w:color w:val="auto"/>
                <w:sz w:val="21"/>
                <w:szCs w:val="21"/>
              </w:rPr>
              <w:t>国铁集团职业技能指导中心</w:t>
            </w:r>
          </w:p>
        </w:tc>
        <w:tc>
          <w:tcPr>
            <w:tcW w:w="3046" w:type="dxa"/>
            <w:tcBorders>
              <w:top w:val="single" w:sz="6" w:space="0" w:color="0070C0"/>
              <w:bottom w:val="single" w:sz="6" w:space="0" w:color="0070C0"/>
            </w:tcBorders>
            <w:vAlign w:val="center"/>
          </w:tcPr>
          <w:p w14:paraId="2ED862DE" w14:textId="77777777" w:rsidR="00560B2B" w:rsidRDefault="003C3935">
            <w:pPr>
              <w:pStyle w:val="110"/>
              <w:spacing w:line="320" w:lineRule="exact"/>
              <w:jc w:val="both"/>
              <w:rPr>
                <w:color w:val="auto"/>
                <w:szCs w:val="21"/>
              </w:rPr>
            </w:pPr>
            <w:r>
              <w:rPr>
                <w:rFonts w:hint="eastAsia"/>
                <w:color w:val="000000" w:themeColor="text1"/>
              </w:rPr>
              <w:t>铁路客运组织、铁路运输服务岗位实习、专业技能实训、岗位实习</w:t>
            </w:r>
          </w:p>
        </w:tc>
      </w:tr>
      <w:tr w:rsidR="00560B2B" w14:paraId="4D08EEAD" w14:textId="77777777">
        <w:trPr>
          <w:trHeight w:val="840"/>
          <w:jc w:val="center"/>
        </w:trPr>
        <w:tc>
          <w:tcPr>
            <w:tcW w:w="1211" w:type="dxa"/>
            <w:vMerge/>
            <w:tcBorders>
              <w:top w:val="single" w:sz="6" w:space="0" w:color="0070C0"/>
              <w:bottom w:val="single" w:sz="6" w:space="0" w:color="0070C0"/>
            </w:tcBorders>
            <w:vAlign w:val="center"/>
          </w:tcPr>
          <w:p w14:paraId="75B69191" w14:textId="77777777" w:rsidR="00560B2B" w:rsidRDefault="00560B2B">
            <w:pPr>
              <w:pStyle w:val="afe"/>
              <w:spacing w:line="320" w:lineRule="exact"/>
              <w:rPr>
                <w:b w:val="0"/>
                <w:color w:val="auto"/>
                <w:sz w:val="21"/>
                <w:szCs w:val="21"/>
              </w:rPr>
            </w:pPr>
          </w:p>
        </w:tc>
        <w:tc>
          <w:tcPr>
            <w:tcW w:w="2743" w:type="dxa"/>
            <w:tcBorders>
              <w:top w:val="single" w:sz="6" w:space="0" w:color="0070C0"/>
              <w:bottom w:val="single" w:sz="6" w:space="0" w:color="0070C0"/>
            </w:tcBorders>
            <w:vAlign w:val="center"/>
          </w:tcPr>
          <w:p w14:paraId="77FB65A1" w14:textId="77777777" w:rsidR="00560B2B" w:rsidRDefault="003C3935">
            <w:pPr>
              <w:pStyle w:val="110"/>
              <w:spacing w:line="320" w:lineRule="exact"/>
              <w:rPr>
                <w:color w:val="auto"/>
                <w:szCs w:val="21"/>
              </w:rPr>
            </w:pPr>
            <w:r>
              <w:rPr>
                <w:rFonts w:hint="eastAsia"/>
                <w:color w:val="auto"/>
                <w:szCs w:val="21"/>
              </w:rPr>
              <w:t>铁路货运员（四级）</w:t>
            </w:r>
          </w:p>
        </w:tc>
        <w:tc>
          <w:tcPr>
            <w:tcW w:w="2127" w:type="dxa"/>
            <w:tcBorders>
              <w:top w:val="single" w:sz="6" w:space="0" w:color="0070C0"/>
              <w:bottom w:val="single" w:sz="6" w:space="0" w:color="0070C0"/>
            </w:tcBorders>
            <w:vAlign w:val="center"/>
          </w:tcPr>
          <w:p w14:paraId="0276B85E" w14:textId="77777777" w:rsidR="00560B2B" w:rsidRDefault="003C3935">
            <w:pPr>
              <w:pStyle w:val="afe"/>
              <w:spacing w:line="320" w:lineRule="exact"/>
              <w:ind w:leftChars="100" w:left="210" w:rightChars="100" w:right="210"/>
              <w:rPr>
                <w:b w:val="0"/>
                <w:color w:val="auto"/>
                <w:sz w:val="21"/>
                <w:szCs w:val="21"/>
              </w:rPr>
            </w:pPr>
            <w:r>
              <w:rPr>
                <w:rFonts w:hint="eastAsia"/>
                <w:b w:val="0"/>
                <w:color w:val="auto"/>
                <w:sz w:val="21"/>
                <w:szCs w:val="21"/>
              </w:rPr>
              <w:t>国铁集团职业技能指导中心</w:t>
            </w:r>
          </w:p>
        </w:tc>
        <w:tc>
          <w:tcPr>
            <w:tcW w:w="3046" w:type="dxa"/>
            <w:tcBorders>
              <w:top w:val="single" w:sz="6" w:space="0" w:color="0070C0"/>
              <w:bottom w:val="single" w:sz="6" w:space="0" w:color="0070C0"/>
            </w:tcBorders>
            <w:vAlign w:val="center"/>
          </w:tcPr>
          <w:p w14:paraId="1F8BB0C3" w14:textId="77777777" w:rsidR="00560B2B" w:rsidRDefault="003C3935">
            <w:pPr>
              <w:pStyle w:val="110"/>
              <w:spacing w:line="320" w:lineRule="exact"/>
              <w:ind w:left="-7" w:rightChars="-33" w:right="-69" w:firstLine="7"/>
              <w:jc w:val="both"/>
              <w:rPr>
                <w:color w:val="auto"/>
                <w:szCs w:val="21"/>
              </w:rPr>
            </w:pPr>
            <w:r>
              <w:rPr>
                <w:rFonts w:hint="eastAsia"/>
                <w:color w:val="000000" w:themeColor="text1"/>
              </w:rPr>
              <w:t>铁路货运组织、铁路运输生产岗位实习、专业技能实训、岗位实习</w:t>
            </w:r>
          </w:p>
        </w:tc>
      </w:tr>
      <w:tr w:rsidR="00560B2B" w14:paraId="3D29B65A" w14:textId="77777777">
        <w:trPr>
          <w:trHeight w:val="1086"/>
          <w:jc w:val="center"/>
        </w:trPr>
        <w:tc>
          <w:tcPr>
            <w:tcW w:w="1211" w:type="dxa"/>
            <w:vMerge w:val="restart"/>
            <w:tcBorders>
              <w:top w:val="single" w:sz="6" w:space="0" w:color="0070C0"/>
              <w:bottom w:val="single" w:sz="6" w:space="0" w:color="0070C0"/>
            </w:tcBorders>
            <w:vAlign w:val="center"/>
          </w:tcPr>
          <w:p w14:paraId="6AB9386A" w14:textId="77777777" w:rsidR="00560B2B" w:rsidRDefault="003C3935">
            <w:pPr>
              <w:pStyle w:val="afe"/>
              <w:spacing w:line="320" w:lineRule="exact"/>
              <w:rPr>
                <w:b w:val="0"/>
                <w:color w:val="auto"/>
                <w:sz w:val="21"/>
                <w:szCs w:val="21"/>
              </w:rPr>
            </w:pPr>
            <w:r>
              <w:rPr>
                <w:rFonts w:hint="eastAsia"/>
                <w:b w:val="0"/>
                <w:color w:val="auto"/>
                <w:sz w:val="21"/>
                <w:szCs w:val="21"/>
              </w:rPr>
              <w:t>职业技能大赛</w:t>
            </w:r>
          </w:p>
        </w:tc>
        <w:tc>
          <w:tcPr>
            <w:tcW w:w="2743" w:type="dxa"/>
            <w:tcBorders>
              <w:top w:val="single" w:sz="6" w:space="0" w:color="0070C0"/>
              <w:bottom w:val="single" w:sz="6" w:space="0" w:color="0070C0"/>
            </w:tcBorders>
            <w:vAlign w:val="center"/>
          </w:tcPr>
          <w:p w14:paraId="5EB624FB" w14:textId="77777777" w:rsidR="00560B2B" w:rsidRDefault="003C3935">
            <w:pPr>
              <w:pStyle w:val="110"/>
              <w:spacing w:line="320" w:lineRule="exact"/>
              <w:rPr>
                <w:color w:val="auto"/>
                <w:szCs w:val="21"/>
              </w:rPr>
            </w:pPr>
            <w:r>
              <w:rPr>
                <w:rFonts w:hint="eastAsia"/>
                <w:color w:val="000000" w:themeColor="text1"/>
              </w:rPr>
              <w:t>中国铁路广州局集团有限公司车务系统职业技能竞赛</w:t>
            </w:r>
            <w:proofErr w:type="gramStart"/>
            <w:r>
              <w:rPr>
                <w:rFonts w:hint="eastAsia"/>
                <w:color w:val="000000" w:themeColor="text1"/>
              </w:rPr>
              <w:t>暨大学</w:t>
            </w:r>
            <w:proofErr w:type="gramEnd"/>
            <w:r>
              <w:rPr>
                <w:rFonts w:hint="eastAsia"/>
                <w:color w:val="000000" w:themeColor="text1"/>
              </w:rPr>
              <w:t>毕业生技术比武</w:t>
            </w:r>
          </w:p>
        </w:tc>
        <w:tc>
          <w:tcPr>
            <w:tcW w:w="2127" w:type="dxa"/>
            <w:tcBorders>
              <w:top w:val="single" w:sz="6" w:space="0" w:color="0070C0"/>
              <w:bottom w:val="single" w:sz="6" w:space="0" w:color="0070C0"/>
            </w:tcBorders>
            <w:vAlign w:val="center"/>
          </w:tcPr>
          <w:p w14:paraId="0CB58F4C" w14:textId="77777777" w:rsidR="00560B2B" w:rsidRDefault="003C3935">
            <w:pPr>
              <w:pStyle w:val="afe"/>
              <w:spacing w:line="320" w:lineRule="exact"/>
              <w:rPr>
                <w:b w:val="0"/>
                <w:color w:val="000000" w:themeColor="text1"/>
                <w:sz w:val="21"/>
              </w:rPr>
            </w:pPr>
            <w:r>
              <w:rPr>
                <w:rFonts w:hint="eastAsia"/>
                <w:b w:val="0"/>
                <w:color w:val="000000" w:themeColor="text1"/>
                <w:sz w:val="21"/>
              </w:rPr>
              <w:t>中国铁路广州局集团有限公司</w:t>
            </w:r>
          </w:p>
        </w:tc>
        <w:tc>
          <w:tcPr>
            <w:tcW w:w="3046" w:type="dxa"/>
            <w:tcBorders>
              <w:top w:val="single" w:sz="6" w:space="0" w:color="0070C0"/>
              <w:bottom w:val="single" w:sz="6" w:space="0" w:color="0070C0"/>
            </w:tcBorders>
            <w:vAlign w:val="center"/>
          </w:tcPr>
          <w:p w14:paraId="2C470F7B" w14:textId="77777777" w:rsidR="00560B2B" w:rsidRDefault="003C3935">
            <w:pPr>
              <w:pStyle w:val="110"/>
              <w:spacing w:line="320" w:lineRule="exact"/>
              <w:ind w:left="-7" w:rightChars="-50" w:right="-105" w:firstLine="7"/>
              <w:jc w:val="both"/>
              <w:rPr>
                <w:color w:val="auto"/>
                <w:szCs w:val="21"/>
              </w:rPr>
            </w:pPr>
            <w:r>
              <w:rPr>
                <w:rFonts w:hint="eastAsia"/>
                <w:color w:val="000000" w:themeColor="text1"/>
              </w:rPr>
              <w:t>接发列车工作、铁路行车规章、铁路运输生产岗位实习、专业技能实训、岗位实习</w:t>
            </w:r>
          </w:p>
        </w:tc>
      </w:tr>
      <w:tr w:rsidR="00560B2B" w14:paraId="1A3BCF63" w14:textId="77777777">
        <w:trPr>
          <w:trHeight w:val="1086"/>
          <w:jc w:val="center"/>
        </w:trPr>
        <w:tc>
          <w:tcPr>
            <w:tcW w:w="1211" w:type="dxa"/>
            <w:vMerge/>
            <w:vAlign w:val="center"/>
          </w:tcPr>
          <w:p w14:paraId="04457E47" w14:textId="77777777" w:rsidR="00560B2B" w:rsidRDefault="00560B2B">
            <w:pPr>
              <w:pStyle w:val="afe"/>
              <w:spacing w:line="320" w:lineRule="exact"/>
              <w:rPr>
                <w:b w:val="0"/>
                <w:color w:val="auto"/>
                <w:sz w:val="21"/>
                <w:szCs w:val="21"/>
              </w:rPr>
            </w:pPr>
          </w:p>
        </w:tc>
        <w:tc>
          <w:tcPr>
            <w:tcW w:w="2743" w:type="dxa"/>
            <w:tcBorders>
              <w:top w:val="single" w:sz="6" w:space="0" w:color="0070C0"/>
              <w:bottom w:val="single" w:sz="6" w:space="0" w:color="0070C0"/>
            </w:tcBorders>
            <w:vAlign w:val="center"/>
          </w:tcPr>
          <w:p w14:paraId="790A2CA0" w14:textId="77777777" w:rsidR="00560B2B" w:rsidRDefault="003C3935">
            <w:pPr>
              <w:pStyle w:val="110"/>
              <w:spacing w:line="320" w:lineRule="exact"/>
              <w:rPr>
                <w:color w:val="auto"/>
                <w:szCs w:val="21"/>
              </w:rPr>
            </w:pPr>
            <w:r>
              <w:rPr>
                <w:rFonts w:hint="eastAsia"/>
                <w:color w:val="000000" w:themeColor="text1"/>
              </w:rPr>
              <w:t>中国铁路广州局集团有限公司客运系统职业技能竞赛</w:t>
            </w:r>
            <w:proofErr w:type="gramStart"/>
            <w:r>
              <w:rPr>
                <w:rFonts w:hint="eastAsia"/>
                <w:color w:val="000000" w:themeColor="text1"/>
              </w:rPr>
              <w:t>暨大学</w:t>
            </w:r>
            <w:proofErr w:type="gramEnd"/>
            <w:r>
              <w:rPr>
                <w:rFonts w:hint="eastAsia"/>
                <w:color w:val="000000" w:themeColor="text1"/>
              </w:rPr>
              <w:t>毕业生技术比武</w:t>
            </w:r>
          </w:p>
        </w:tc>
        <w:tc>
          <w:tcPr>
            <w:tcW w:w="2127" w:type="dxa"/>
            <w:tcBorders>
              <w:top w:val="single" w:sz="6" w:space="0" w:color="0070C0"/>
              <w:bottom w:val="single" w:sz="6" w:space="0" w:color="0070C0"/>
            </w:tcBorders>
            <w:vAlign w:val="center"/>
          </w:tcPr>
          <w:p w14:paraId="165EF73B" w14:textId="77777777" w:rsidR="00560B2B" w:rsidRDefault="003C3935">
            <w:pPr>
              <w:pStyle w:val="afe"/>
              <w:spacing w:line="320" w:lineRule="exact"/>
              <w:rPr>
                <w:b w:val="0"/>
                <w:color w:val="000000" w:themeColor="text1"/>
                <w:sz w:val="21"/>
              </w:rPr>
            </w:pPr>
            <w:r>
              <w:rPr>
                <w:rFonts w:hint="eastAsia"/>
                <w:b w:val="0"/>
                <w:color w:val="000000" w:themeColor="text1"/>
                <w:sz w:val="21"/>
              </w:rPr>
              <w:t>中国铁路广州局集团有限公司</w:t>
            </w:r>
          </w:p>
        </w:tc>
        <w:tc>
          <w:tcPr>
            <w:tcW w:w="3046" w:type="dxa"/>
            <w:tcBorders>
              <w:top w:val="single" w:sz="6" w:space="0" w:color="0070C0"/>
              <w:bottom w:val="single" w:sz="6" w:space="0" w:color="0070C0"/>
            </w:tcBorders>
            <w:vAlign w:val="center"/>
          </w:tcPr>
          <w:p w14:paraId="543F44B6" w14:textId="77777777" w:rsidR="00560B2B" w:rsidRDefault="003C3935">
            <w:pPr>
              <w:pStyle w:val="110"/>
              <w:spacing w:line="320" w:lineRule="exact"/>
              <w:ind w:left="-7" w:rightChars="-50" w:right="-105" w:firstLine="7"/>
              <w:jc w:val="both"/>
              <w:rPr>
                <w:color w:val="auto"/>
                <w:szCs w:val="21"/>
              </w:rPr>
            </w:pPr>
            <w:r>
              <w:rPr>
                <w:rFonts w:hint="eastAsia"/>
                <w:color w:val="000000" w:themeColor="text1"/>
              </w:rPr>
              <w:t>铁路客运组织、铁路运输服务岗位实习、专业技能实训、岗位实习</w:t>
            </w:r>
          </w:p>
        </w:tc>
      </w:tr>
      <w:tr w:rsidR="00560B2B" w14:paraId="1B8F29AE" w14:textId="77777777">
        <w:trPr>
          <w:trHeight w:val="1086"/>
          <w:jc w:val="center"/>
        </w:trPr>
        <w:tc>
          <w:tcPr>
            <w:tcW w:w="1211" w:type="dxa"/>
            <w:vMerge/>
            <w:vAlign w:val="center"/>
          </w:tcPr>
          <w:p w14:paraId="038FD792" w14:textId="77777777" w:rsidR="00560B2B" w:rsidRDefault="00560B2B">
            <w:pPr>
              <w:pStyle w:val="afe"/>
              <w:spacing w:line="320" w:lineRule="exact"/>
              <w:rPr>
                <w:b w:val="0"/>
                <w:color w:val="auto"/>
                <w:sz w:val="21"/>
                <w:szCs w:val="21"/>
              </w:rPr>
            </w:pPr>
          </w:p>
        </w:tc>
        <w:tc>
          <w:tcPr>
            <w:tcW w:w="2743" w:type="dxa"/>
            <w:tcBorders>
              <w:top w:val="single" w:sz="6" w:space="0" w:color="0070C0"/>
              <w:bottom w:val="single" w:sz="6" w:space="0" w:color="0070C0"/>
            </w:tcBorders>
            <w:vAlign w:val="center"/>
          </w:tcPr>
          <w:p w14:paraId="404D9DE8" w14:textId="77777777" w:rsidR="00560B2B" w:rsidRDefault="003C3935">
            <w:pPr>
              <w:pStyle w:val="110"/>
              <w:spacing w:line="320" w:lineRule="exact"/>
              <w:rPr>
                <w:color w:val="auto"/>
                <w:szCs w:val="21"/>
              </w:rPr>
            </w:pPr>
            <w:r>
              <w:rPr>
                <w:rFonts w:hint="eastAsia"/>
                <w:color w:val="000000" w:themeColor="text1"/>
              </w:rPr>
              <w:t>中国铁路广州局集团有限公司货运系统职业技能竞赛</w:t>
            </w:r>
            <w:proofErr w:type="gramStart"/>
            <w:r>
              <w:rPr>
                <w:rFonts w:hint="eastAsia"/>
                <w:color w:val="000000" w:themeColor="text1"/>
              </w:rPr>
              <w:t>暨大学</w:t>
            </w:r>
            <w:proofErr w:type="gramEnd"/>
            <w:r>
              <w:rPr>
                <w:rFonts w:hint="eastAsia"/>
                <w:color w:val="000000" w:themeColor="text1"/>
              </w:rPr>
              <w:t>毕业生技术比武</w:t>
            </w:r>
          </w:p>
        </w:tc>
        <w:tc>
          <w:tcPr>
            <w:tcW w:w="2127" w:type="dxa"/>
            <w:tcBorders>
              <w:top w:val="single" w:sz="6" w:space="0" w:color="0070C0"/>
              <w:bottom w:val="single" w:sz="6" w:space="0" w:color="0070C0"/>
            </w:tcBorders>
            <w:vAlign w:val="center"/>
          </w:tcPr>
          <w:p w14:paraId="7CAFAB03" w14:textId="77777777" w:rsidR="00560B2B" w:rsidRDefault="003C3935">
            <w:pPr>
              <w:pStyle w:val="afe"/>
              <w:spacing w:line="320" w:lineRule="exact"/>
              <w:rPr>
                <w:b w:val="0"/>
                <w:color w:val="000000" w:themeColor="text1"/>
                <w:sz w:val="21"/>
              </w:rPr>
            </w:pPr>
            <w:r>
              <w:rPr>
                <w:rFonts w:hint="eastAsia"/>
                <w:b w:val="0"/>
                <w:color w:val="000000" w:themeColor="text1"/>
                <w:sz w:val="21"/>
              </w:rPr>
              <w:t>中国铁路广州局集团有限公司</w:t>
            </w:r>
          </w:p>
        </w:tc>
        <w:tc>
          <w:tcPr>
            <w:tcW w:w="3046" w:type="dxa"/>
            <w:tcBorders>
              <w:top w:val="single" w:sz="6" w:space="0" w:color="0070C0"/>
              <w:bottom w:val="single" w:sz="6" w:space="0" w:color="0070C0"/>
            </w:tcBorders>
            <w:vAlign w:val="center"/>
          </w:tcPr>
          <w:p w14:paraId="7A409B35" w14:textId="77777777" w:rsidR="00560B2B" w:rsidRDefault="003C3935">
            <w:pPr>
              <w:pStyle w:val="110"/>
              <w:spacing w:line="320" w:lineRule="exact"/>
              <w:jc w:val="both"/>
              <w:rPr>
                <w:color w:val="auto"/>
                <w:szCs w:val="21"/>
              </w:rPr>
            </w:pPr>
            <w:r>
              <w:rPr>
                <w:rFonts w:hint="eastAsia"/>
                <w:color w:val="000000" w:themeColor="text1"/>
              </w:rPr>
              <w:t>铁路货运组织、铁路运输生产岗位实习、专业技能实训、岗位实习</w:t>
            </w:r>
          </w:p>
        </w:tc>
      </w:tr>
      <w:tr w:rsidR="00560B2B" w14:paraId="2607F122" w14:textId="77777777">
        <w:trPr>
          <w:trHeight w:val="1086"/>
          <w:jc w:val="center"/>
        </w:trPr>
        <w:tc>
          <w:tcPr>
            <w:tcW w:w="1211" w:type="dxa"/>
            <w:vMerge/>
            <w:tcBorders>
              <w:top w:val="single" w:sz="6" w:space="0" w:color="0070C0"/>
              <w:bottom w:val="single" w:sz="6" w:space="0" w:color="0070C0"/>
            </w:tcBorders>
            <w:vAlign w:val="center"/>
          </w:tcPr>
          <w:p w14:paraId="5E3EC190" w14:textId="77777777" w:rsidR="00560B2B" w:rsidRDefault="00560B2B">
            <w:pPr>
              <w:pStyle w:val="afe"/>
              <w:spacing w:line="320" w:lineRule="exact"/>
              <w:rPr>
                <w:b w:val="0"/>
                <w:color w:val="auto"/>
                <w:sz w:val="21"/>
                <w:szCs w:val="21"/>
              </w:rPr>
            </w:pPr>
          </w:p>
        </w:tc>
        <w:tc>
          <w:tcPr>
            <w:tcW w:w="2743" w:type="dxa"/>
            <w:tcBorders>
              <w:top w:val="single" w:sz="6" w:space="0" w:color="0070C0"/>
              <w:bottom w:val="single" w:sz="6" w:space="0" w:color="0070C0"/>
            </w:tcBorders>
            <w:vAlign w:val="center"/>
          </w:tcPr>
          <w:p w14:paraId="2894AAD9" w14:textId="77777777" w:rsidR="00560B2B" w:rsidRDefault="003C3935">
            <w:pPr>
              <w:pStyle w:val="110"/>
              <w:spacing w:line="320" w:lineRule="exact"/>
              <w:rPr>
                <w:color w:val="auto"/>
                <w:szCs w:val="21"/>
              </w:rPr>
            </w:pPr>
            <w:r>
              <w:rPr>
                <w:rFonts w:hint="eastAsia"/>
                <w:color w:val="000000" w:themeColor="text1"/>
              </w:rPr>
              <w:t>一带</w:t>
            </w:r>
            <w:proofErr w:type="gramStart"/>
            <w:r>
              <w:rPr>
                <w:rFonts w:hint="eastAsia"/>
                <w:color w:val="000000" w:themeColor="text1"/>
              </w:rPr>
              <w:t>一路暨</w:t>
            </w:r>
            <w:proofErr w:type="gramEnd"/>
            <w:r>
              <w:rPr>
                <w:rFonts w:hint="eastAsia"/>
                <w:color w:val="000000" w:themeColor="text1"/>
              </w:rPr>
              <w:t>金砖国家技能发展与技术创新大赛铁道交通运营管理技术赛项</w:t>
            </w:r>
          </w:p>
        </w:tc>
        <w:tc>
          <w:tcPr>
            <w:tcW w:w="2127" w:type="dxa"/>
            <w:tcBorders>
              <w:top w:val="single" w:sz="6" w:space="0" w:color="0070C0"/>
              <w:bottom w:val="single" w:sz="6" w:space="0" w:color="0070C0"/>
            </w:tcBorders>
            <w:vAlign w:val="center"/>
          </w:tcPr>
          <w:p w14:paraId="6A6B1222" w14:textId="77777777" w:rsidR="00560B2B" w:rsidRDefault="003C3935">
            <w:pPr>
              <w:pStyle w:val="afe"/>
              <w:spacing w:line="320" w:lineRule="exact"/>
              <w:rPr>
                <w:b w:val="0"/>
                <w:color w:val="000000" w:themeColor="text1"/>
                <w:sz w:val="21"/>
              </w:rPr>
            </w:pPr>
            <w:r>
              <w:rPr>
                <w:rFonts w:hint="eastAsia"/>
                <w:b w:val="0"/>
                <w:color w:val="000000" w:themeColor="text1"/>
                <w:sz w:val="21"/>
              </w:rPr>
              <w:t>一带</w:t>
            </w:r>
            <w:proofErr w:type="gramStart"/>
            <w:r>
              <w:rPr>
                <w:rFonts w:hint="eastAsia"/>
                <w:b w:val="0"/>
                <w:color w:val="000000" w:themeColor="text1"/>
                <w:sz w:val="21"/>
              </w:rPr>
              <w:t>一路暨</w:t>
            </w:r>
            <w:proofErr w:type="gramEnd"/>
            <w:r>
              <w:rPr>
                <w:rFonts w:hint="eastAsia"/>
                <w:b w:val="0"/>
                <w:color w:val="000000" w:themeColor="text1"/>
                <w:sz w:val="21"/>
              </w:rPr>
              <w:t>金砖国家技能发展国际联盟、中国科协</w:t>
            </w:r>
          </w:p>
        </w:tc>
        <w:tc>
          <w:tcPr>
            <w:tcW w:w="3046" w:type="dxa"/>
            <w:tcBorders>
              <w:top w:val="single" w:sz="6" w:space="0" w:color="0070C0"/>
              <w:bottom w:val="single" w:sz="6" w:space="0" w:color="0070C0"/>
            </w:tcBorders>
            <w:vAlign w:val="center"/>
          </w:tcPr>
          <w:p w14:paraId="28A3913F" w14:textId="77777777" w:rsidR="00560B2B" w:rsidRDefault="003C3935">
            <w:pPr>
              <w:pStyle w:val="110"/>
              <w:spacing w:line="320" w:lineRule="exact"/>
              <w:jc w:val="both"/>
              <w:rPr>
                <w:color w:val="auto"/>
                <w:szCs w:val="21"/>
              </w:rPr>
            </w:pPr>
            <w:r>
              <w:rPr>
                <w:rFonts w:hint="eastAsia"/>
                <w:color w:val="000000" w:themeColor="text1"/>
              </w:rPr>
              <w:t>接发列车工作、铁路调车工作、铁路行车规章</w:t>
            </w:r>
          </w:p>
        </w:tc>
      </w:tr>
      <w:tr w:rsidR="00560B2B" w14:paraId="23EDE46F" w14:textId="77777777">
        <w:trPr>
          <w:trHeight w:val="873"/>
          <w:jc w:val="center"/>
        </w:trPr>
        <w:tc>
          <w:tcPr>
            <w:tcW w:w="1211" w:type="dxa"/>
            <w:tcBorders>
              <w:top w:val="single" w:sz="6" w:space="0" w:color="0070C0"/>
              <w:bottom w:val="single" w:sz="6" w:space="0" w:color="0070C0"/>
            </w:tcBorders>
            <w:vAlign w:val="center"/>
          </w:tcPr>
          <w:p w14:paraId="19BA77A0" w14:textId="77777777" w:rsidR="00560B2B" w:rsidRDefault="003C3935">
            <w:pPr>
              <w:pStyle w:val="afe"/>
              <w:spacing w:line="320" w:lineRule="exact"/>
              <w:rPr>
                <w:b w:val="0"/>
                <w:color w:val="auto"/>
                <w:sz w:val="21"/>
                <w:szCs w:val="21"/>
              </w:rPr>
            </w:pPr>
            <w:r>
              <w:rPr>
                <w:rFonts w:hint="eastAsia"/>
                <w:b w:val="0"/>
                <w:color w:val="auto"/>
                <w:sz w:val="21"/>
                <w:szCs w:val="21"/>
              </w:rPr>
              <w:t>创新设计大赛</w:t>
            </w:r>
          </w:p>
        </w:tc>
        <w:tc>
          <w:tcPr>
            <w:tcW w:w="2743" w:type="dxa"/>
            <w:tcBorders>
              <w:top w:val="single" w:sz="6" w:space="0" w:color="0070C0"/>
              <w:bottom w:val="single" w:sz="6" w:space="0" w:color="0070C0"/>
            </w:tcBorders>
            <w:vAlign w:val="center"/>
          </w:tcPr>
          <w:p w14:paraId="218BF989" w14:textId="77777777" w:rsidR="00560B2B" w:rsidRDefault="003C3935">
            <w:pPr>
              <w:pStyle w:val="110"/>
              <w:spacing w:line="320" w:lineRule="exact"/>
              <w:rPr>
                <w:color w:val="auto"/>
                <w:szCs w:val="21"/>
              </w:rPr>
            </w:pPr>
            <w:r>
              <w:rPr>
                <w:rFonts w:hint="eastAsia"/>
                <w:color w:val="000000" w:themeColor="text1"/>
              </w:rPr>
              <w:t>“互联网</w:t>
            </w:r>
            <w:r>
              <w:rPr>
                <w:rFonts w:hint="eastAsia"/>
                <w:color w:val="000000" w:themeColor="text1"/>
              </w:rPr>
              <w:t>+</w:t>
            </w:r>
            <w:r>
              <w:rPr>
                <w:rFonts w:hint="eastAsia"/>
                <w:color w:val="000000" w:themeColor="text1"/>
              </w:rPr>
              <w:t>”大学生创新创业大赛</w:t>
            </w:r>
          </w:p>
        </w:tc>
        <w:tc>
          <w:tcPr>
            <w:tcW w:w="2127" w:type="dxa"/>
            <w:tcBorders>
              <w:top w:val="single" w:sz="6" w:space="0" w:color="0070C0"/>
              <w:bottom w:val="single" w:sz="6" w:space="0" w:color="0070C0"/>
            </w:tcBorders>
            <w:vAlign w:val="center"/>
          </w:tcPr>
          <w:p w14:paraId="11F0D065" w14:textId="77777777" w:rsidR="00560B2B" w:rsidRDefault="003C3935">
            <w:pPr>
              <w:pStyle w:val="110"/>
              <w:spacing w:line="320" w:lineRule="exact"/>
              <w:rPr>
                <w:color w:val="auto"/>
                <w:szCs w:val="21"/>
              </w:rPr>
            </w:pPr>
            <w:r>
              <w:rPr>
                <w:rFonts w:hint="eastAsia"/>
                <w:color w:val="000000" w:themeColor="text1"/>
              </w:rPr>
              <w:t>湖南省教育厅</w:t>
            </w:r>
          </w:p>
        </w:tc>
        <w:tc>
          <w:tcPr>
            <w:tcW w:w="3046" w:type="dxa"/>
            <w:tcBorders>
              <w:top w:val="single" w:sz="6" w:space="0" w:color="0070C0"/>
              <w:bottom w:val="single" w:sz="6" w:space="0" w:color="0070C0"/>
            </w:tcBorders>
            <w:vAlign w:val="center"/>
          </w:tcPr>
          <w:p w14:paraId="5E775B14" w14:textId="77777777" w:rsidR="00560B2B" w:rsidRDefault="003C3935">
            <w:pPr>
              <w:pStyle w:val="110"/>
              <w:spacing w:line="320" w:lineRule="exact"/>
              <w:rPr>
                <w:color w:val="auto"/>
                <w:szCs w:val="21"/>
              </w:rPr>
            </w:pPr>
            <w:r>
              <w:rPr>
                <w:rFonts w:hint="eastAsia"/>
                <w:color w:val="000000" w:themeColor="text1"/>
              </w:rPr>
              <w:t>创新创业教育</w:t>
            </w:r>
          </w:p>
        </w:tc>
      </w:tr>
    </w:tbl>
    <w:p w14:paraId="78614BD0" w14:textId="77777777" w:rsidR="00560B2B" w:rsidRDefault="003C3935">
      <w:pPr>
        <w:pStyle w:val="aff2"/>
      </w:pPr>
      <w:bookmarkStart w:id="79" w:name="_Toc201926292"/>
      <w:bookmarkEnd w:id="77"/>
      <w:r>
        <w:lastRenderedPageBreak/>
        <w:t>2</w:t>
      </w:r>
      <w:r>
        <w:rPr>
          <w:rFonts w:hint="eastAsia"/>
        </w:rPr>
        <w:t>．职业发展路径</w:t>
      </w:r>
      <w:bookmarkEnd w:id="70"/>
      <w:bookmarkEnd w:id="71"/>
      <w:bookmarkEnd w:id="72"/>
      <w:bookmarkEnd w:id="73"/>
      <w:bookmarkEnd w:id="74"/>
      <w:bookmarkEnd w:id="75"/>
      <w:bookmarkEnd w:id="76"/>
      <w:bookmarkEnd w:id="79"/>
    </w:p>
    <w:p w14:paraId="47A6746E" w14:textId="77777777" w:rsidR="00560B2B" w:rsidRDefault="003C3935">
      <w:pPr>
        <w:spacing w:line="440" w:lineRule="exact"/>
        <w:ind w:firstLineChars="200" w:firstLine="480"/>
      </w:pPr>
      <w:r>
        <w:rPr>
          <w:rFonts w:hint="eastAsia"/>
          <w:color w:val="000000" w:themeColor="text1"/>
          <w:sz w:val="24"/>
          <w:szCs w:val="21"/>
        </w:rPr>
        <w:t>根据专业主要职业面向，结合职业岗位调研分析，学生目标就业岗位为助理值班员（铁路车站行车岗位）、连结员（铁路车站调车岗位）、铁路客运员（铁路车站客运岗位）、铁路货运员（铁路车站货运岗位）；可持续发展岗位为车站值班员（铁路车站行车岗位）、调车长（铁路车站调车岗位）、客运值班员（铁路车站客运岗位）、货运值班员（铁路车站货运岗位）；迁移岗位为城市轨道交通运营管理中的站务员。专业毕业生职业发展路径如表</w:t>
      </w:r>
      <w:r>
        <w:rPr>
          <w:color w:val="000000" w:themeColor="text1"/>
          <w:sz w:val="24"/>
          <w:szCs w:val="21"/>
        </w:rPr>
        <w:t>3</w:t>
      </w:r>
      <w:r>
        <w:rPr>
          <w:rFonts w:hint="eastAsia"/>
          <w:color w:val="000000" w:themeColor="text1"/>
          <w:sz w:val="24"/>
          <w:szCs w:val="21"/>
        </w:rPr>
        <w:t>所示。</w:t>
      </w:r>
    </w:p>
    <w:p w14:paraId="57CD8231" w14:textId="77777777" w:rsidR="00560B2B" w:rsidRDefault="003C3935">
      <w:pPr>
        <w:pStyle w:val="afd"/>
      </w:pPr>
      <w:r>
        <w:rPr>
          <w:rFonts w:hint="eastAsia"/>
        </w:rPr>
        <w:t>表</w:t>
      </w:r>
      <w:r>
        <w:t>3</w:t>
      </w:r>
      <w:r>
        <w:rPr>
          <w:rFonts w:hint="eastAsia"/>
        </w:rPr>
        <w:t xml:space="preserve">   </w:t>
      </w:r>
      <w:r>
        <w:rPr>
          <w:rFonts w:hint="eastAsia"/>
        </w:rPr>
        <w:t>毕业生职业发展路径</w:t>
      </w:r>
    </w:p>
    <w:tbl>
      <w:tblPr>
        <w:tblW w:w="4974"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1205"/>
        <w:gridCol w:w="1757"/>
        <w:gridCol w:w="6031"/>
      </w:tblGrid>
      <w:tr w:rsidR="00560B2B" w14:paraId="39948A64" w14:textId="77777777">
        <w:trPr>
          <w:trHeight w:val="373"/>
          <w:tblHeader/>
          <w:jc w:val="center"/>
        </w:trPr>
        <w:tc>
          <w:tcPr>
            <w:tcW w:w="1205" w:type="dxa"/>
            <w:tcBorders>
              <w:top w:val="single" w:sz="12" w:space="0" w:color="0070C0"/>
              <w:bottom w:val="single" w:sz="12" w:space="0" w:color="0070C0"/>
            </w:tcBorders>
            <w:shd w:val="clear" w:color="auto" w:fill="D9E2F3" w:themeFill="accent5" w:themeFillTint="33"/>
            <w:vAlign w:val="center"/>
          </w:tcPr>
          <w:p w14:paraId="020870AA" w14:textId="77777777" w:rsidR="00560B2B" w:rsidRDefault="003C3935">
            <w:pPr>
              <w:pStyle w:val="afe"/>
              <w:spacing w:line="320" w:lineRule="exact"/>
              <w:rPr>
                <w:rFonts w:ascii="宋体" w:hAnsi="宋体" w:hint="eastAsia"/>
                <w:bCs/>
                <w:color w:val="auto"/>
                <w:sz w:val="21"/>
                <w:szCs w:val="21"/>
              </w:rPr>
            </w:pPr>
            <w:r>
              <w:rPr>
                <w:rFonts w:ascii="宋体" w:hAnsi="宋体" w:hint="eastAsia"/>
                <w:bCs/>
                <w:color w:val="auto"/>
                <w:sz w:val="21"/>
                <w:szCs w:val="21"/>
              </w:rPr>
              <w:t>岗位类型</w:t>
            </w:r>
          </w:p>
        </w:tc>
        <w:tc>
          <w:tcPr>
            <w:tcW w:w="1757" w:type="dxa"/>
            <w:tcBorders>
              <w:top w:val="single" w:sz="12" w:space="0" w:color="0070C0"/>
              <w:bottom w:val="single" w:sz="12" w:space="0" w:color="0070C0"/>
            </w:tcBorders>
            <w:shd w:val="clear" w:color="auto" w:fill="D9E2F3" w:themeFill="accent5" w:themeFillTint="33"/>
            <w:vAlign w:val="center"/>
          </w:tcPr>
          <w:p w14:paraId="18D6DB96" w14:textId="77777777" w:rsidR="00560B2B" w:rsidRDefault="003C3935">
            <w:pPr>
              <w:pStyle w:val="afe"/>
              <w:spacing w:line="320" w:lineRule="exact"/>
              <w:rPr>
                <w:rFonts w:ascii="宋体" w:hAnsi="宋体" w:hint="eastAsia"/>
                <w:bCs/>
                <w:color w:val="auto"/>
                <w:sz w:val="21"/>
                <w:szCs w:val="21"/>
              </w:rPr>
            </w:pPr>
            <w:r>
              <w:rPr>
                <w:rFonts w:ascii="宋体" w:hAnsi="宋体" w:hint="eastAsia"/>
                <w:bCs/>
                <w:color w:val="auto"/>
                <w:sz w:val="21"/>
                <w:szCs w:val="21"/>
              </w:rPr>
              <w:t>岗位名称</w:t>
            </w:r>
          </w:p>
        </w:tc>
        <w:tc>
          <w:tcPr>
            <w:tcW w:w="6031" w:type="dxa"/>
            <w:tcBorders>
              <w:top w:val="single" w:sz="12" w:space="0" w:color="0070C0"/>
              <w:bottom w:val="single" w:sz="12" w:space="0" w:color="0070C0"/>
            </w:tcBorders>
            <w:shd w:val="clear" w:color="auto" w:fill="D9E2F3" w:themeFill="accent5" w:themeFillTint="33"/>
            <w:vAlign w:val="center"/>
          </w:tcPr>
          <w:p w14:paraId="05B2DB52" w14:textId="77777777" w:rsidR="00560B2B" w:rsidRDefault="003C3935">
            <w:pPr>
              <w:pStyle w:val="afe"/>
              <w:spacing w:line="320" w:lineRule="exact"/>
              <w:rPr>
                <w:rFonts w:ascii="宋体" w:hAnsi="宋体" w:hint="eastAsia"/>
                <w:bCs/>
                <w:color w:val="auto"/>
                <w:sz w:val="21"/>
                <w:szCs w:val="21"/>
              </w:rPr>
            </w:pPr>
            <w:r>
              <w:rPr>
                <w:rFonts w:ascii="宋体" w:hAnsi="宋体" w:hint="eastAsia"/>
                <w:bCs/>
                <w:color w:val="auto"/>
                <w:sz w:val="21"/>
                <w:szCs w:val="21"/>
              </w:rPr>
              <w:t>岗位要求</w:t>
            </w:r>
          </w:p>
        </w:tc>
      </w:tr>
      <w:tr w:rsidR="00560B2B" w14:paraId="26E922A2" w14:textId="77777777">
        <w:trPr>
          <w:trHeight w:val="2646"/>
          <w:jc w:val="center"/>
        </w:trPr>
        <w:tc>
          <w:tcPr>
            <w:tcW w:w="1205" w:type="dxa"/>
            <w:vMerge w:val="restart"/>
            <w:tcBorders>
              <w:top w:val="single" w:sz="12" w:space="0" w:color="0070C0"/>
            </w:tcBorders>
            <w:vAlign w:val="center"/>
          </w:tcPr>
          <w:p w14:paraId="128E019C" w14:textId="77777777" w:rsidR="00560B2B" w:rsidRDefault="003C3935">
            <w:pPr>
              <w:pStyle w:val="afe"/>
              <w:rPr>
                <w:rFonts w:ascii="宋体" w:hAnsi="宋体" w:hint="eastAsia"/>
                <w:b w:val="0"/>
                <w:color w:val="auto"/>
                <w:sz w:val="21"/>
              </w:rPr>
            </w:pPr>
            <w:r>
              <w:rPr>
                <w:rFonts w:ascii="宋体" w:hAnsi="宋体" w:hint="eastAsia"/>
                <w:b w:val="0"/>
                <w:color w:val="auto"/>
                <w:sz w:val="21"/>
              </w:rPr>
              <w:t>初始岗位</w:t>
            </w:r>
          </w:p>
        </w:tc>
        <w:tc>
          <w:tcPr>
            <w:tcW w:w="1757" w:type="dxa"/>
            <w:tcBorders>
              <w:top w:val="single" w:sz="12" w:space="0" w:color="0070C0"/>
            </w:tcBorders>
            <w:vAlign w:val="center"/>
          </w:tcPr>
          <w:p w14:paraId="6CE08AFF" w14:textId="77777777" w:rsidR="00560B2B" w:rsidRDefault="003C3935">
            <w:pPr>
              <w:pStyle w:val="110"/>
              <w:rPr>
                <w:color w:val="000000" w:themeColor="text1"/>
                <w:szCs w:val="21"/>
              </w:rPr>
            </w:pPr>
            <w:r>
              <w:rPr>
                <w:rFonts w:hint="eastAsia"/>
                <w:color w:val="000000" w:themeColor="text1"/>
                <w:szCs w:val="21"/>
              </w:rPr>
              <w:t>助理值班员</w:t>
            </w:r>
          </w:p>
          <w:p w14:paraId="7D4143DB" w14:textId="77777777" w:rsidR="00560B2B" w:rsidRDefault="003C3935">
            <w:pPr>
              <w:pStyle w:val="110"/>
              <w:ind w:leftChars="-50" w:left="-105" w:rightChars="-50" w:right="-105"/>
              <w:rPr>
                <w:rFonts w:ascii="宋体" w:hAnsi="宋体" w:cs="宋体" w:hint="eastAsia"/>
                <w:color w:val="auto"/>
              </w:rPr>
            </w:pPr>
            <w:r>
              <w:rPr>
                <w:rFonts w:hint="eastAsia"/>
                <w:color w:val="000000" w:themeColor="text1"/>
                <w:szCs w:val="21"/>
              </w:rPr>
              <w:t>（铁路车站行车岗位）</w:t>
            </w:r>
          </w:p>
        </w:tc>
        <w:tc>
          <w:tcPr>
            <w:tcW w:w="6031" w:type="dxa"/>
            <w:tcBorders>
              <w:top w:val="single" w:sz="12" w:space="0" w:color="0070C0"/>
            </w:tcBorders>
            <w:vAlign w:val="center"/>
          </w:tcPr>
          <w:p w14:paraId="4BD52610" w14:textId="77777777" w:rsidR="00560B2B" w:rsidRDefault="003C3935">
            <w:pPr>
              <w:pStyle w:val="110"/>
              <w:jc w:val="left"/>
              <w:rPr>
                <w:color w:val="000000" w:themeColor="text1"/>
              </w:rPr>
            </w:pPr>
            <w:r>
              <w:rPr>
                <w:rFonts w:hint="eastAsia"/>
                <w:color w:val="000000" w:themeColor="text1"/>
              </w:rPr>
              <w:t>1.</w:t>
            </w:r>
            <w:r>
              <w:rPr>
                <w:rFonts w:hint="eastAsia"/>
                <w:color w:val="000000" w:themeColor="text1"/>
              </w:rPr>
              <w:t>熟悉接发列车流程及作业标准；</w:t>
            </w:r>
          </w:p>
          <w:p w14:paraId="4B22173E" w14:textId="77777777" w:rsidR="00560B2B" w:rsidRDefault="003C3935">
            <w:pPr>
              <w:pStyle w:val="110"/>
              <w:jc w:val="left"/>
              <w:rPr>
                <w:color w:val="000000" w:themeColor="text1"/>
              </w:rPr>
            </w:pPr>
            <w:r>
              <w:rPr>
                <w:rFonts w:hint="eastAsia"/>
                <w:color w:val="000000" w:themeColor="text1"/>
              </w:rPr>
              <w:t>2.</w:t>
            </w:r>
            <w:r>
              <w:rPr>
                <w:rFonts w:hint="eastAsia"/>
                <w:color w:val="000000" w:themeColor="text1"/>
              </w:rPr>
              <w:t>熟悉铁路行车的主要规章；</w:t>
            </w:r>
          </w:p>
          <w:p w14:paraId="75E280C8" w14:textId="77777777" w:rsidR="00560B2B" w:rsidRDefault="003C3935">
            <w:pPr>
              <w:pStyle w:val="110"/>
              <w:jc w:val="left"/>
              <w:rPr>
                <w:color w:val="000000" w:themeColor="text1"/>
              </w:rPr>
            </w:pPr>
            <w:r>
              <w:rPr>
                <w:rFonts w:hint="eastAsia"/>
                <w:color w:val="000000" w:themeColor="text1"/>
              </w:rPr>
              <w:t>3.</w:t>
            </w:r>
            <w:r>
              <w:rPr>
                <w:rFonts w:hint="eastAsia"/>
                <w:color w:val="000000" w:themeColor="text1"/>
              </w:rPr>
              <w:t>熟悉铁路劳动安全相关规定；</w:t>
            </w:r>
          </w:p>
          <w:p w14:paraId="0D738201" w14:textId="77777777" w:rsidR="00560B2B" w:rsidRDefault="003C3935">
            <w:pPr>
              <w:pStyle w:val="110"/>
              <w:jc w:val="left"/>
              <w:rPr>
                <w:color w:val="000000" w:themeColor="text1"/>
              </w:rPr>
            </w:pPr>
            <w:r>
              <w:rPr>
                <w:rFonts w:hint="eastAsia"/>
                <w:color w:val="000000" w:themeColor="text1"/>
              </w:rPr>
              <w:t>4.</w:t>
            </w:r>
            <w:r>
              <w:rPr>
                <w:rFonts w:hint="eastAsia"/>
                <w:color w:val="000000" w:themeColor="text1"/>
              </w:rPr>
              <w:t>熟悉铁路相关设备；</w:t>
            </w:r>
          </w:p>
          <w:p w14:paraId="234F11E5" w14:textId="77777777" w:rsidR="00560B2B" w:rsidRDefault="003C3935">
            <w:pPr>
              <w:pStyle w:val="110"/>
              <w:jc w:val="left"/>
              <w:rPr>
                <w:color w:val="000000" w:themeColor="text1"/>
              </w:rPr>
            </w:pPr>
            <w:r>
              <w:rPr>
                <w:rFonts w:hint="eastAsia"/>
                <w:color w:val="000000" w:themeColor="text1"/>
              </w:rPr>
              <w:t>5.</w:t>
            </w:r>
            <w:r>
              <w:rPr>
                <w:rFonts w:hint="eastAsia"/>
                <w:color w:val="000000" w:themeColor="text1"/>
              </w:rPr>
              <w:t>熟悉接发列车作业程序及相关规定；</w:t>
            </w:r>
          </w:p>
          <w:p w14:paraId="2B6E3424" w14:textId="77777777" w:rsidR="00560B2B" w:rsidRDefault="003C3935">
            <w:pPr>
              <w:pStyle w:val="110"/>
              <w:jc w:val="left"/>
              <w:rPr>
                <w:color w:val="000000" w:themeColor="text1"/>
              </w:rPr>
            </w:pPr>
            <w:r>
              <w:rPr>
                <w:rFonts w:hint="eastAsia"/>
                <w:color w:val="000000" w:themeColor="text1"/>
              </w:rPr>
              <w:t>6.</w:t>
            </w:r>
            <w:proofErr w:type="gramStart"/>
            <w:r>
              <w:rPr>
                <w:rFonts w:hint="eastAsia"/>
                <w:color w:val="000000" w:themeColor="text1"/>
              </w:rPr>
              <w:t>熟悉车机联控制</w:t>
            </w:r>
            <w:proofErr w:type="gramEnd"/>
            <w:r>
              <w:rPr>
                <w:rFonts w:hint="eastAsia"/>
                <w:color w:val="000000" w:themeColor="text1"/>
              </w:rPr>
              <w:t>度；</w:t>
            </w:r>
          </w:p>
          <w:p w14:paraId="3DD31A87" w14:textId="77777777" w:rsidR="00560B2B" w:rsidRDefault="003C3935">
            <w:pPr>
              <w:pStyle w:val="110"/>
              <w:jc w:val="left"/>
              <w:rPr>
                <w:color w:val="000000" w:themeColor="text1"/>
              </w:rPr>
            </w:pPr>
            <w:r>
              <w:rPr>
                <w:rFonts w:hint="eastAsia"/>
                <w:color w:val="000000" w:themeColor="text1"/>
              </w:rPr>
              <w:t>7.</w:t>
            </w:r>
            <w:r>
              <w:rPr>
                <w:rFonts w:hint="eastAsia"/>
                <w:color w:val="000000" w:themeColor="text1"/>
              </w:rPr>
              <w:t>具备执行接发列车作业标准完成排列列车和调车进开放信号、立岗接车、递交行车凭证、</w:t>
            </w:r>
            <w:proofErr w:type="gramStart"/>
            <w:r>
              <w:rPr>
                <w:rFonts w:hint="eastAsia"/>
                <w:color w:val="000000" w:themeColor="text1"/>
              </w:rPr>
              <w:t>占线板填记</w:t>
            </w:r>
            <w:proofErr w:type="gramEnd"/>
            <w:r>
              <w:rPr>
                <w:rFonts w:hint="eastAsia"/>
                <w:color w:val="000000" w:themeColor="text1"/>
              </w:rPr>
              <w:t>等作业的能力；</w:t>
            </w:r>
          </w:p>
          <w:p w14:paraId="66AD7187" w14:textId="77777777" w:rsidR="00560B2B" w:rsidRDefault="003C3935">
            <w:pPr>
              <w:pStyle w:val="110"/>
              <w:jc w:val="left"/>
              <w:rPr>
                <w:rFonts w:ascii="宋体" w:hAnsi="宋体" w:hint="eastAsia"/>
                <w:color w:val="auto"/>
              </w:rPr>
            </w:pPr>
            <w:r>
              <w:rPr>
                <w:rFonts w:hint="eastAsia"/>
                <w:color w:val="000000" w:themeColor="text1"/>
              </w:rPr>
              <w:t>8.</w:t>
            </w:r>
            <w:r>
              <w:rPr>
                <w:rFonts w:hint="eastAsia"/>
                <w:color w:val="000000" w:themeColor="text1"/>
              </w:rPr>
              <w:t>具备手信号显示能力。</w:t>
            </w:r>
          </w:p>
        </w:tc>
      </w:tr>
      <w:tr w:rsidR="00560B2B" w14:paraId="13FD602C" w14:textId="77777777">
        <w:trPr>
          <w:trHeight w:val="2646"/>
          <w:jc w:val="center"/>
        </w:trPr>
        <w:tc>
          <w:tcPr>
            <w:tcW w:w="1205" w:type="dxa"/>
            <w:vMerge/>
            <w:vAlign w:val="center"/>
          </w:tcPr>
          <w:p w14:paraId="58E26B7B" w14:textId="77777777" w:rsidR="00560B2B" w:rsidRDefault="00560B2B">
            <w:pPr>
              <w:pStyle w:val="afe"/>
              <w:rPr>
                <w:rFonts w:ascii="宋体" w:hAnsi="宋体" w:hint="eastAsia"/>
                <w:b w:val="0"/>
                <w:color w:val="auto"/>
                <w:sz w:val="21"/>
              </w:rPr>
            </w:pPr>
          </w:p>
        </w:tc>
        <w:tc>
          <w:tcPr>
            <w:tcW w:w="1757" w:type="dxa"/>
            <w:tcBorders>
              <w:top w:val="single" w:sz="12" w:space="0" w:color="0070C0"/>
            </w:tcBorders>
            <w:vAlign w:val="center"/>
          </w:tcPr>
          <w:p w14:paraId="0142243B" w14:textId="77777777" w:rsidR="00560B2B" w:rsidRDefault="003C3935">
            <w:pPr>
              <w:pStyle w:val="110"/>
              <w:rPr>
                <w:color w:val="000000" w:themeColor="text1"/>
                <w:szCs w:val="21"/>
              </w:rPr>
            </w:pPr>
            <w:r>
              <w:rPr>
                <w:rFonts w:hint="eastAsia"/>
                <w:color w:val="000000" w:themeColor="text1"/>
                <w:szCs w:val="21"/>
              </w:rPr>
              <w:t>连结员</w:t>
            </w:r>
          </w:p>
          <w:p w14:paraId="6174970A" w14:textId="77777777" w:rsidR="00560B2B" w:rsidRDefault="003C3935">
            <w:pPr>
              <w:pStyle w:val="110"/>
              <w:rPr>
                <w:rFonts w:ascii="宋体" w:hAnsi="宋体" w:hint="eastAsia"/>
                <w:color w:val="auto"/>
                <w:szCs w:val="21"/>
              </w:rPr>
            </w:pPr>
            <w:r>
              <w:rPr>
                <w:rFonts w:hint="eastAsia"/>
                <w:color w:val="000000" w:themeColor="text1"/>
                <w:szCs w:val="21"/>
              </w:rPr>
              <w:t>（铁路车站调车岗位）</w:t>
            </w:r>
          </w:p>
        </w:tc>
        <w:tc>
          <w:tcPr>
            <w:tcW w:w="6031" w:type="dxa"/>
            <w:tcBorders>
              <w:top w:val="single" w:sz="12" w:space="0" w:color="0070C0"/>
            </w:tcBorders>
            <w:vAlign w:val="center"/>
          </w:tcPr>
          <w:p w14:paraId="50D34FE5" w14:textId="77777777" w:rsidR="00560B2B" w:rsidRDefault="003C3935">
            <w:pPr>
              <w:pStyle w:val="110"/>
              <w:jc w:val="left"/>
              <w:rPr>
                <w:color w:val="000000" w:themeColor="text1"/>
              </w:rPr>
            </w:pPr>
            <w:r>
              <w:rPr>
                <w:rFonts w:hint="eastAsia"/>
                <w:color w:val="000000" w:themeColor="text1"/>
              </w:rPr>
              <w:t>1.</w:t>
            </w:r>
            <w:r>
              <w:rPr>
                <w:rFonts w:hint="eastAsia"/>
                <w:color w:val="000000" w:themeColor="text1"/>
              </w:rPr>
              <w:t>熟悉调车作业流程及调车作业标准；</w:t>
            </w:r>
          </w:p>
          <w:p w14:paraId="55ACF3C2" w14:textId="77777777" w:rsidR="00560B2B" w:rsidRDefault="003C3935">
            <w:pPr>
              <w:pStyle w:val="110"/>
              <w:jc w:val="left"/>
              <w:rPr>
                <w:color w:val="000000" w:themeColor="text1"/>
              </w:rPr>
            </w:pPr>
            <w:r>
              <w:rPr>
                <w:rFonts w:hint="eastAsia"/>
                <w:color w:val="000000" w:themeColor="text1"/>
              </w:rPr>
              <w:t>2.</w:t>
            </w:r>
            <w:r>
              <w:rPr>
                <w:rFonts w:hint="eastAsia"/>
                <w:color w:val="000000" w:themeColor="text1"/>
              </w:rPr>
              <w:t>熟悉铁路行车的主要规章；</w:t>
            </w:r>
          </w:p>
          <w:p w14:paraId="67104512" w14:textId="77777777" w:rsidR="00560B2B" w:rsidRDefault="003C3935">
            <w:pPr>
              <w:pStyle w:val="110"/>
              <w:jc w:val="left"/>
              <w:rPr>
                <w:color w:val="000000" w:themeColor="text1"/>
              </w:rPr>
            </w:pPr>
            <w:r>
              <w:rPr>
                <w:rFonts w:hint="eastAsia"/>
                <w:color w:val="000000" w:themeColor="text1"/>
              </w:rPr>
              <w:t>3.</w:t>
            </w:r>
            <w:r>
              <w:rPr>
                <w:rFonts w:hint="eastAsia"/>
                <w:color w:val="000000" w:themeColor="text1"/>
              </w:rPr>
              <w:t>熟悉铁路劳动安全相关规定；</w:t>
            </w:r>
          </w:p>
          <w:p w14:paraId="7636BD72" w14:textId="77777777" w:rsidR="00560B2B" w:rsidRDefault="003C3935">
            <w:pPr>
              <w:pStyle w:val="110"/>
              <w:jc w:val="left"/>
              <w:rPr>
                <w:color w:val="000000" w:themeColor="text1"/>
              </w:rPr>
            </w:pPr>
            <w:r>
              <w:rPr>
                <w:rFonts w:hint="eastAsia"/>
                <w:color w:val="000000" w:themeColor="text1"/>
              </w:rPr>
              <w:t>4.</w:t>
            </w:r>
            <w:r>
              <w:rPr>
                <w:rFonts w:hint="eastAsia"/>
                <w:color w:val="000000" w:themeColor="text1"/>
              </w:rPr>
              <w:t>熟悉铁路相关设备；</w:t>
            </w:r>
          </w:p>
          <w:p w14:paraId="2D0EAC8F" w14:textId="77777777" w:rsidR="00560B2B" w:rsidRDefault="003C3935">
            <w:pPr>
              <w:pStyle w:val="110"/>
              <w:jc w:val="left"/>
              <w:rPr>
                <w:color w:val="000000" w:themeColor="text1"/>
              </w:rPr>
            </w:pPr>
            <w:r>
              <w:rPr>
                <w:rFonts w:hint="eastAsia"/>
                <w:color w:val="000000" w:themeColor="text1"/>
              </w:rPr>
              <w:t>5.</w:t>
            </w:r>
            <w:r>
              <w:rPr>
                <w:rFonts w:hint="eastAsia"/>
                <w:color w:val="000000" w:themeColor="text1"/>
              </w:rPr>
              <w:t>熟悉调车作业相关规定及标准；</w:t>
            </w:r>
          </w:p>
          <w:p w14:paraId="26FEC464" w14:textId="77777777" w:rsidR="00560B2B" w:rsidRDefault="003C3935">
            <w:pPr>
              <w:pStyle w:val="110"/>
              <w:jc w:val="left"/>
              <w:rPr>
                <w:color w:val="000000" w:themeColor="text1"/>
              </w:rPr>
            </w:pPr>
            <w:r>
              <w:rPr>
                <w:rFonts w:hint="eastAsia"/>
                <w:color w:val="000000" w:themeColor="text1"/>
              </w:rPr>
              <w:t>6.</w:t>
            </w:r>
            <w:r>
              <w:rPr>
                <w:rFonts w:hint="eastAsia"/>
                <w:color w:val="000000" w:themeColor="text1"/>
              </w:rPr>
              <w:t>会运用调车手信号指示调车作业；</w:t>
            </w:r>
          </w:p>
          <w:p w14:paraId="16C0ED06" w14:textId="77777777" w:rsidR="00560B2B" w:rsidRDefault="003C3935">
            <w:pPr>
              <w:pStyle w:val="110"/>
              <w:jc w:val="left"/>
              <w:rPr>
                <w:color w:val="000000" w:themeColor="text1"/>
              </w:rPr>
            </w:pPr>
            <w:r>
              <w:rPr>
                <w:rFonts w:hint="eastAsia"/>
                <w:color w:val="000000" w:themeColor="text1"/>
              </w:rPr>
              <w:t>7.</w:t>
            </w:r>
            <w:r>
              <w:rPr>
                <w:rFonts w:hint="eastAsia"/>
                <w:color w:val="000000" w:themeColor="text1"/>
              </w:rPr>
              <w:t>具备办理车辆防溜、摘解、提钩、推进引导等调车基本作业的能力；</w:t>
            </w:r>
          </w:p>
          <w:p w14:paraId="0251B79B" w14:textId="77777777" w:rsidR="00560B2B" w:rsidRDefault="003C3935">
            <w:pPr>
              <w:pStyle w:val="110"/>
              <w:jc w:val="left"/>
              <w:rPr>
                <w:rFonts w:ascii="宋体" w:hAnsi="宋体" w:hint="eastAsia"/>
                <w:color w:val="auto"/>
              </w:rPr>
            </w:pPr>
            <w:r>
              <w:rPr>
                <w:rFonts w:hint="eastAsia"/>
                <w:color w:val="000000" w:themeColor="text1"/>
              </w:rPr>
              <w:t>8.</w:t>
            </w:r>
            <w:r>
              <w:rPr>
                <w:rFonts w:hint="eastAsia"/>
                <w:color w:val="000000" w:themeColor="text1"/>
              </w:rPr>
              <w:t>具备观</w:t>
            </w:r>
            <w:proofErr w:type="gramStart"/>
            <w:r>
              <w:rPr>
                <w:rFonts w:hint="eastAsia"/>
                <w:color w:val="000000" w:themeColor="text1"/>
              </w:rPr>
              <w:t>速观距</w:t>
            </w:r>
            <w:proofErr w:type="gramEnd"/>
            <w:r>
              <w:rPr>
                <w:rFonts w:hint="eastAsia"/>
                <w:color w:val="000000" w:themeColor="text1"/>
              </w:rPr>
              <w:t>的能力。</w:t>
            </w:r>
          </w:p>
        </w:tc>
      </w:tr>
      <w:tr w:rsidR="00560B2B" w14:paraId="699972E8" w14:textId="77777777">
        <w:trPr>
          <w:trHeight w:val="2646"/>
          <w:jc w:val="center"/>
        </w:trPr>
        <w:tc>
          <w:tcPr>
            <w:tcW w:w="1205" w:type="dxa"/>
            <w:vMerge/>
            <w:vAlign w:val="center"/>
          </w:tcPr>
          <w:p w14:paraId="7A5F2790" w14:textId="77777777" w:rsidR="00560B2B" w:rsidRDefault="00560B2B">
            <w:pPr>
              <w:pStyle w:val="afe"/>
              <w:rPr>
                <w:rFonts w:ascii="宋体" w:hAnsi="宋体" w:hint="eastAsia"/>
                <w:b w:val="0"/>
                <w:color w:val="auto"/>
                <w:sz w:val="21"/>
              </w:rPr>
            </w:pPr>
          </w:p>
        </w:tc>
        <w:tc>
          <w:tcPr>
            <w:tcW w:w="1757" w:type="dxa"/>
            <w:tcBorders>
              <w:top w:val="single" w:sz="12" w:space="0" w:color="0070C0"/>
            </w:tcBorders>
            <w:vAlign w:val="center"/>
          </w:tcPr>
          <w:p w14:paraId="2F7DBD45" w14:textId="77777777" w:rsidR="00560B2B" w:rsidRDefault="003C3935">
            <w:pPr>
              <w:pStyle w:val="110"/>
              <w:rPr>
                <w:color w:val="000000" w:themeColor="text1"/>
                <w:szCs w:val="21"/>
              </w:rPr>
            </w:pPr>
            <w:r>
              <w:rPr>
                <w:rFonts w:hint="eastAsia"/>
                <w:color w:val="000000" w:themeColor="text1"/>
                <w:szCs w:val="21"/>
              </w:rPr>
              <w:t>铁路客运员</w:t>
            </w:r>
          </w:p>
          <w:p w14:paraId="05D2C095" w14:textId="77777777" w:rsidR="00560B2B" w:rsidRDefault="003C3935">
            <w:pPr>
              <w:pStyle w:val="110"/>
              <w:rPr>
                <w:rFonts w:ascii="宋体" w:hAnsi="宋体" w:hint="eastAsia"/>
                <w:color w:val="auto"/>
                <w:szCs w:val="21"/>
              </w:rPr>
            </w:pPr>
            <w:r>
              <w:rPr>
                <w:rFonts w:hint="eastAsia"/>
                <w:color w:val="000000" w:themeColor="text1"/>
                <w:szCs w:val="21"/>
              </w:rPr>
              <w:t>（铁路车站客运岗位）</w:t>
            </w:r>
          </w:p>
        </w:tc>
        <w:tc>
          <w:tcPr>
            <w:tcW w:w="6031" w:type="dxa"/>
            <w:tcBorders>
              <w:top w:val="single" w:sz="12" w:space="0" w:color="0070C0"/>
            </w:tcBorders>
            <w:vAlign w:val="center"/>
          </w:tcPr>
          <w:p w14:paraId="0132D6AB" w14:textId="77777777" w:rsidR="00560B2B" w:rsidRDefault="003C3935">
            <w:pPr>
              <w:pStyle w:val="110"/>
              <w:jc w:val="left"/>
              <w:rPr>
                <w:color w:val="000000" w:themeColor="text1"/>
              </w:rPr>
            </w:pPr>
            <w:r>
              <w:rPr>
                <w:rFonts w:hint="eastAsia"/>
                <w:color w:val="000000" w:themeColor="text1"/>
              </w:rPr>
              <w:t>1.</w:t>
            </w:r>
            <w:r>
              <w:rPr>
                <w:rFonts w:hint="eastAsia"/>
                <w:color w:val="000000" w:themeColor="text1"/>
              </w:rPr>
              <w:t>熟悉客运站务工作及乘务工作流程及作业标准；</w:t>
            </w:r>
          </w:p>
          <w:p w14:paraId="16621CFD" w14:textId="77777777" w:rsidR="00560B2B" w:rsidRDefault="003C3935">
            <w:pPr>
              <w:pStyle w:val="110"/>
              <w:jc w:val="left"/>
              <w:rPr>
                <w:color w:val="000000" w:themeColor="text1"/>
              </w:rPr>
            </w:pPr>
            <w:r>
              <w:rPr>
                <w:rFonts w:hint="eastAsia"/>
                <w:color w:val="000000" w:themeColor="text1"/>
              </w:rPr>
              <w:t>2.</w:t>
            </w:r>
            <w:r>
              <w:rPr>
                <w:rFonts w:hint="eastAsia"/>
                <w:color w:val="000000" w:themeColor="text1"/>
              </w:rPr>
              <w:t>熟悉铁路客运主要规章；</w:t>
            </w:r>
          </w:p>
          <w:p w14:paraId="4CFED899" w14:textId="77777777" w:rsidR="00560B2B" w:rsidRDefault="003C3935">
            <w:pPr>
              <w:pStyle w:val="110"/>
              <w:jc w:val="left"/>
              <w:rPr>
                <w:color w:val="000000" w:themeColor="text1"/>
              </w:rPr>
            </w:pPr>
            <w:r>
              <w:rPr>
                <w:rFonts w:hint="eastAsia"/>
                <w:color w:val="000000" w:themeColor="text1"/>
              </w:rPr>
              <w:t>3.</w:t>
            </w:r>
            <w:r>
              <w:rPr>
                <w:rFonts w:hint="eastAsia"/>
                <w:color w:val="000000" w:themeColor="text1"/>
              </w:rPr>
              <w:t>熟悉铁路劳动安全相关规定；</w:t>
            </w:r>
          </w:p>
          <w:p w14:paraId="67C83DE2" w14:textId="77777777" w:rsidR="00560B2B" w:rsidRDefault="003C3935">
            <w:pPr>
              <w:pStyle w:val="110"/>
              <w:jc w:val="left"/>
              <w:rPr>
                <w:color w:val="000000" w:themeColor="text1"/>
              </w:rPr>
            </w:pPr>
            <w:r>
              <w:rPr>
                <w:rFonts w:hint="eastAsia"/>
                <w:color w:val="000000" w:themeColor="text1"/>
              </w:rPr>
              <w:t>4.</w:t>
            </w:r>
            <w:r>
              <w:rPr>
                <w:rFonts w:hint="eastAsia"/>
                <w:color w:val="000000" w:themeColor="text1"/>
              </w:rPr>
              <w:t>掌握《铁路客运运价里程表》《铁路旅客票价表》的使用方法；</w:t>
            </w:r>
          </w:p>
          <w:p w14:paraId="07FAF699" w14:textId="77777777" w:rsidR="00560B2B" w:rsidRDefault="003C3935">
            <w:pPr>
              <w:pStyle w:val="110"/>
              <w:jc w:val="left"/>
              <w:rPr>
                <w:color w:val="000000" w:themeColor="text1"/>
              </w:rPr>
            </w:pPr>
            <w:r>
              <w:rPr>
                <w:rFonts w:hint="eastAsia"/>
                <w:color w:val="000000" w:themeColor="text1"/>
              </w:rPr>
              <w:t>5.</w:t>
            </w:r>
            <w:r>
              <w:rPr>
                <w:rFonts w:hint="eastAsia"/>
                <w:color w:val="000000" w:themeColor="text1"/>
              </w:rPr>
              <w:t>掌握铁路旅客运送的基本条件，具备办理铁路客运相关业务的能力；</w:t>
            </w:r>
          </w:p>
          <w:p w14:paraId="41D309D9" w14:textId="77777777" w:rsidR="00560B2B" w:rsidRDefault="003C3935">
            <w:pPr>
              <w:pStyle w:val="110"/>
              <w:jc w:val="left"/>
              <w:rPr>
                <w:color w:val="000000" w:themeColor="text1"/>
              </w:rPr>
            </w:pPr>
            <w:r>
              <w:rPr>
                <w:rFonts w:hint="eastAsia"/>
                <w:color w:val="000000" w:themeColor="text1"/>
              </w:rPr>
              <w:t>6.</w:t>
            </w:r>
            <w:r>
              <w:rPr>
                <w:rFonts w:hint="eastAsia"/>
                <w:color w:val="000000" w:themeColor="text1"/>
              </w:rPr>
              <w:t>掌握铁路旅客运输作业过程、方法及组织、管理措施；</w:t>
            </w:r>
          </w:p>
          <w:p w14:paraId="582DA17F" w14:textId="77777777" w:rsidR="00560B2B" w:rsidRDefault="003C3935">
            <w:pPr>
              <w:pStyle w:val="110"/>
              <w:jc w:val="left"/>
              <w:rPr>
                <w:rFonts w:ascii="宋体" w:hAnsi="宋体" w:hint="eastAsia"/>
                <w:color w:val="auto"/>
              </w:rPr>
            </w:pPr>
            <w:r>
              <w:rPr>
                <w:rFonts w:hint="eastAsia"/>
                <w:color w:val="000000" w:themeColor="text1"/>
              </w:rPr>
              <w:t>7.</w:t>
            </w:r>
            <w:r>
              <w:rPr>
                <w:rFonts w:hint="eastAsia"/>
                <w:color w:val="000000" w:themeColor="text1"/>
              </w:rPr>
              <w:t>具备处理旅客运输的突发事件的能力。</w:t>
            </w:r>
          </w:p>
        </w:tc>
      </w:tr>
      <w:tr w:rsidR="00560B2B" w14:paraId="5C8372A5" w14:textId="77777777">
        <w:trPr>
          <w:trHeight w:val="2646"/>
          <w:jc w:val="center"/>
        </w:trPr>
        <w:tc>
          <w:tcPr>
            <w:tcW w:w="1205" w:type="dxa"/>
            <w:vMerge/>
            <w:vAlign w:val="center"/>
          </w:tcPr>
          <w:p w14:paraId="3EDA0C18" w14:textId="77777777" w:rsidR="00560B2B" w:rsidRDefault="00560B2B">
            <w:pPr>
              <w:pStyle w:val="afe"/>
              <w:rPr>
                <w:rFonts w:ascii="宋体" w:hAnsi="宋体" w:hint="eastAsia"/>
                <w:b w:val="0"/>
                <w:color w:val="auto"/>
                <w:sz w:val="21"/>
              </w:rPr>
            </w:pPr>
          </w:p>
        </w:tc>
        <w:tc>
          <w:tcPr>
            <w:tcW w:w="1757" w:type="dxa"/>
            <w:tcBorders>
              <w:top w:val="single" w:sz="12" w:space="0" w:color="0070C0"/>
            </w:tcBorders>
            <w:vAlign w:val="center"/>
          </w:tcPr>
          <w:p w14:paraId="4E0EB814" w14:textId="77777777" w:rsidR="00560B2B" w:rsidRDefault="003C3935">
            <w:pPr>
              <w:pStyle w:val="110"/>
              <w:rPr>
                <w:color w:val="000000" w:themeColor="text1"/>
                <w:szCs w:val="21"/>
              </w:rPr>
            </w:pPr>
            <w:r>
              <w:rPr>
                <w:rFonts w:hint="eastAsia"/>
                <w:color w:val="000000" w:themeColor="text1"/>
                <w:szCs w:val="21"/>
              </w:rPr>
              <w:t>铁路货运员</w:t>
            </w:r>
          </w:p>
          <w:p w14:paraId="25B8BC6C" w14:textId="77777777" w:rsidR="00560B2B" w:rsidRDefault="003C3935">
            <w:pPr>
              <w:pStyle w:val="110"/>
              <w:rPr>
                <w:rFonts w:ascii="宋体" w:hAnsi="宋体" w:hint="eastAsia"/>
                <w:color w:val="auto"/>
                <w:szCs w:val="21"/>
              </w:rPr>
            </w:pPr>
            <w:r>
              <w:rPr>
                <w:rFonts w:hint="eastAsia"/>
                <w:color w:val="000000" w:themeColor="text1"/>
                <w:szCs w:val="21"/>
              </w:rPr>
              <w:t>（铁路车站货运岗位）</w:t>
            </w:r>
          </w:p>
        </w:tc>
        <w:tc>
          <w:tcPr>
            <w:tcW w:w="6031" w:type="dxa"/>
            <w:tcBorders>
              <w:top w:val="single" w:sz="12" w:space="0" w:color="0070C0"/>
            </w:tcBorders>
            <w:vAlign w:val="center"/>
          </w:tcPr>
          <w:p w14:paraId="3B2136F4" w14:textId="77777777" w:rsidR="00560B2B" w:rsidRDefault="003C3935">
            <w:pPr>
              <w:pStyle w:val="110"/>
              <w:jc w:val="left"/>
              <w:rPr>
                <w:color w:val="000000" w:themeColor="text1"/>
              </w:rPr>
            </w:pPr>
            <w:r>
              <w:rPr>
                <w:rFonts w:hint="eastAsia"/>
                <w:color w:val="000000" w:themeColor="text1"/>
              </w:rPr>
              <w:t>1.</w:t>
            </w:r>
            <w:r>
              <w:rPr>
                <w:rFonts w:hint="eastAsia"/>
                <w:color w:val="000000" w:themeColor="text1"/>
              </w:rPr>
              <w:t>具备铁路货运生产作业流程及组织方法；</w:t>
            </w:r>
          </w:p>
          <w:p w14:paraId="0445FF91" w14:textId="77777777" w:rsidR="00560B2B" w:rsidRDefault="003C3935">
            <w:pPr>
              <w:pStyle w:val="110"/>
              <w:jc w:val="left"/>
              <w:rPr>
                <w:color w:val="000000" w:themeColor="text1"/>
              </w:rPr>
            </w:pPr>
            <w:r>
              <w:rPr>
                <w:rFonts w:hint="eastAsia"/>
                <w:color w:val="000000" w:themeColor="text1"/>
              </w:rPr>
              <w:t>2.</w:t>
            </w:r>
            <w:r>
              <w:rPr>
                <w:rFonts w:hint="eastAsia"/>
                <w:color w:val="000000" w:themeColor="text1"/>
              </w:rPr>
              <w:t>熟读并遵守铁路货运主要规章；</w:t>
            </w:r>
          </w:p>
          <w:p w14:paraId="0C6A17C0" w14:textId="77777777" w:rsidR="00560B2B" w:rsidRDefault="003C3935">
            <w:pPr>
              <w:pStyle w:val="110"/>
              <w:jc w:val="left"/>
              <w:rPr>
                <w:color w:val="000000" w:themeColor="text1"/>
              </w:rPr>
            </w:pPr>
            <w:r>
              <w:rPr>
                <w:rFonts w:hint="eastAsia"/>
                <w:color w:val="000000" w:themeColor="text1"/>
              </w:rPr>
              <w:t>3.</w:t>
            </w:r>
            <w:r>
              <w:rPr>
                <w:rFonts w:hint="eastAsia"/>
                <w:color w:val="000000" w:themeColor="text1"/>
              </w:rPr>
              <w:t>熟记并遵守铁路劳动安全相关规定；</w:t>
            </w:r>
          </w:p>
          <w:p w14:paraId="5D1DCB75" w14:textId="77777777" w:rsidR="00560B2B" w:rsidRDefault="003C3935">
            <w:pPr>
              <w:pStyle w:val="110"/>
              <w:jc w:val="left"/>
              <w:rPr>
                <w:color w:val="000000" w:themeColor="text1"/>
              </w:rPr>
            </w:pPr>
            <w:r>
              <w:rPr>
                <w:rFonts w:hint="eastAsia"/>
                <w:color w:val="000000" w:themeColor="text1"/>
              </w:rPr>
              <w:t>4.</w:t>
            </w:r>
            <w:r>
              <w:rPr>
                <w:rFonts w:hint="eastAsia"/>
                <w:color w:val="000000" w:themeColor="text1"/>
              </w:rPr>
              <w:t>具备判断铁路货物运输种类、运输条件的能力；</w:t>
            </w:r>
          </w:p>
          <w:p w14:paraId="5B1335DF" w14:textId="77777777" w:rsidR="00560B2B" w:rsidRDefault="003C3935">
            <w:pPr>
              <w:pStyle w:val="110"/>
              <w:jc w:val="left"/>
              <w:rPr>
                <w:color w:val="000000" w:themeColor="text1"/>
              </w:rPr>
            </w:pPr>
            <w:r>
              <w:rPr>
                <w:rFonts w:hint="eastAsia"/>
                <w:color w:val="000000" w:themeColor="text1"/>
              </w:rPr>
              <w:t>5.</w:t>
            </w:r>
            <w:r>
              <w:rPr>
                <w:rFonts w:hint="eastAsia"/>
                <w:color w:val="000000" w:themeColor="text1"/>
              </w:rPr>
              <w:t>具备货物装车组织、装载加固检验能力；</w:t>
            </w:r>
          </w:p>
          <w:p w14:paraId="0B069B35" w14:textId="77777777" w:rsidR="00560B2B" w:rsidRDefault="003C3935">
            <w:pPr>
              <w:pStyle w:val="110"/>
              <w:jc w:val="left"/>
              <w:rPr>
                <w:color w:val="000000" w:themeColor="text1"/>
              </w:rPr>
            </w:pPr>
            <w:r>
              <w:rPr>
                <w:rFonts w:hint="eastAsia"/>
                <w:color w:val="000000" w:themeColor="text1"/>
              </w:rPr>
              <w:t>6.</w:t>
            </w:r>
            <w:r>
              <w:rPr>
                <w:rFonts w:hint="eastAsia"/>
                <w:color w:val="000000" w:themeColor="text1"/>
              </w:rPr>
              <w:t>具备核算货物运输费用，填记货物运单能力；</w:t>
            </w:r>
          </w:p>
          <w:p w14:paraId="177D0903" w14:textId="77777777" w:rsidR="00560B2B" w:rsidRDefault="003C3935">
            <w:pPr>
              <w:pStyle w:val="110"/>
              <w:jc w:val="left"/>
              <w:rPr>
                <w:color w:val="000000" w:themeColor="text1"/>
              </w:rPr>
            </w:pPr>
            <w:r>
              <w:rPr>
                <w:rFonts w:hint="eastAsia"/>
                <w:color w:val="000000" w:themeColor="text1"/>
              </w:rPr>
              <w:t>7.</w:t>
            </w:r>
            <w:r>
              <w:rPr>
                <w:rFonts w:hint="eastAsia"/>
                <w:color w:val="000000" w:themeColor="text1"/>
              </w:rPr>
              <w:t>具备办理普通货物业务办理能力；</w:t>
            </w:r>
          </w:p>
          <w:p w14:paraId="32CF79E1" w14:textId="77777777" w:rsidR="00560B2B" w:rsidRDefault="003C3935">
            <w:pPr>
              <w:pStyle w:val="110"/>
              <w:jc w:val="left"/>
              <w:rPr>
                <w:rFonts w:ascii="宋体" w:hAnsi="宋体" w:hint="eastAsia"/>
                <w:color w:val="auto"/>
              </w:rPr>
            </w:pPr>
            <w:r>
              <w:rPr>
                <w:rFonts w:hint="eastAsia"/>
                <w:color w:val="000000" w:themeColor="text1"/>
              </w:rPr>
              <w:t>8.</w:t>
            </w:r>
            <w:r>
              <w:rPr>
                <w:rFonts w:hint="eastAsia"/>
                <w:color w:val="000000" w:themeColor="text1"/>
              </w:rPr>
              <w:t>具备办理鲜活、危险、超限（超重）等特殊货物业务输能力。</w:t>
            </w:r>
          </w:p>
        </w:tc>
      </w:tr>
      <w:tr w:rsidR="00560B2B" w14:paraId="46E48200" w14:textId="77777777">
        <w:trPr>
          <w:trHeight w:val="4390"/>
          <w:jc w:val="center"/>
        </w:trPr>
        <w:tc>
          <w:tcPr>
            <w:tcW w:w="1205" w:type="dxa"/>
            <w:vMerge w:val="restart"/>
            <w:vAlign w:val="center"/>
          </w:tcPr>
          <w:p w14:paraId="39D20FD7" w14:textId="77777777" w:rsidR="00560B2B" w:rsidRDefault="003C3935">
            <w:pPr>
              <w:pStyle w:val="afe"/>
              <w:rPr>
                <w:rFonts w:ascii="宋体" w:hAnsi="宋体" w:hint="eastAsia"/>
                <w:b w:val="0"/>
                <w:color w:val="auto"/>
                <w:sz w:val="21"/>
              </w:rPr>
            </w:pPr>
            <w:r>
              <w:rPr>
                <w:rFonts w:ascii="宋体" w:hAnsi="宋体" w:hint="eastAsia"/>
                <w:b w:val="0"/>
                <w:color w:val="auto"/>
                <w:sz w:val="21"/>
              </w:rPr>
              <w:t>发展岗位</w:t>
            </w:r>
          </w:p>
        </w:tc>
        <w:tc>
          <w:tcPr>
            <w:tcW w:w="1757" w:type="dxa"/>
            <w:vAlign w:val="center"/>
          </w:tcPr>
          <w:p w14:paraId="4AB67429" w14:textId="77777777" w:rsidR="00560B2B" w:rsidRDefault="003C3935">
            <w:pPr>
              <w:pStyle w:val="110"/>
              <w:rPr>
                <w:color w:val="000000" w:themeColor="text1"/>
                <w:szCs w:val="21"/>
              </w:rPr>
            </w:pPr>
            <w:r>
              <w:rPr>
                <w:rFonts w:hint="eastAsia"/>
                <w:color w:val="000000" w:themeColor="text1"/>
                <w:szCs w:val="21"/>
              </w:rPr>
              <w:t>车站值班员</w:t>
            </w:r>
          </w:p>
          <w:p w14:paraId="5493268E" w14:textId="77777777" w:rsidR="00560B2B" w:rsidRDefault="003C3935">
            <w:pPr>
              <w:pStyle w:val="110"/>
              <w:rPr>
                <w:rFonts w:ascii="宋体" w:hAnsi="宋体" w:hint="eastAsia"/>
                <w:color w:val="auto"/>
              </w:rPr>
            </w:pPr>
            <w:r>
              <w:rPr>
                <w:rFonts w:hint="eastAsia"/>
                <w:color w:val="000000" w:themeColor="text1"/>
                <w:szCs w:val="21"/>
              </w:rPr>
              <w:t>（铁路车站行车岗位）</w:t>
            </w:r>
          </w:p>
        </w:tc>
        <w:tc>
          <w:tcPr>
            <w:tcW w:w="6031" w:type="dxa"/>
            <w:vAlign w:val="center"/>
          </w:tcPr>
          <w:p w14:paraId="2C3AF160" w14:textId="77777777" w:rsidR="00560B2B" w:rsidRDefault="003C3935">
            <w:pPr>
              <w:pStyle w:val="110"/>
              <w:jc w:val="left"/>
              <w:rPr>
                <w:color w:val="000000" w:themeColor="text1"/>
              </w:rPr>
            </w:pPr>
            <w:r>
              <w:rPr>
                <w:rFonts w:hint="eastAsia"/>
                <w:color w:val="000000" w:themeColor="text1"/>
              </w:rPr>
              <w:t>1.</w:t>
            </w:r>
            <w:r>
              <w:rPr>
                <w:rFonts w:hint="eastAsia"/>
                <w:color w:val="000000" w:themeColor="text1"/>
              </w:rPr>
              <w:t>担任助理值班员</w:t>
            </w:r>
            <w:r>
              <w:rPr>
                <w:rFonts w:hint="eastAsia"/>
                <w:color w:val="000000" w:themeColor="text1"/>
              </w:rPr>
              <w:t>1</w:t>
            </w:r>
            <w:r>
              <w:rPr>
                <w:rFonts w:hint="eastAsia"/>
                <w:color w:val="000000" w:themeColor="text1"/>
              </w:rPr>
              <w:t>年以上；</w:t>
            </w:r>
          </w:p>
          <w:p w14:paraId="6C4AB6E8" w14:textId="77777777" w:rsidR="00560B2B" w:rsidRDefault="003C3935">
            <w:pPr>
              <w:pStyle w:val="110"/>
              <w:jc w:val="left"/>
              <w:rPr>
                <w:color w:val="000000" w:themeColor="text1"/>
              </w:rPr>
            </w:pPr>
            <w:r>
              <w:rPr>
                <w:rFonts w:hint="eastAsia"/>
                <w:color w:val="000000" w:themeColor="text1"/>
              </w:rPr>
              <w:t>2.</w:t>
            </w:r>
            <w:r>
              <w:rPr>
                <w:rFonts w:hint="eastAsia"/>
                <w:color w:val="000000" w:themeColor="text1"/>
              </w:rPr>
              <w:t>熟悉列车调度指挥的相关规定、调度命令下达的管理办法；</w:t>
            </w:r>
          </w:p>
          <w:p w14:paraId="0957C39E" w14:textId="77777777" w:rsidR="00560B2B" w:rsidRDefault="003C3935">
            <w:pPr>
              <w:pStyle w:val="110"/>
              <w:jc w:val="left"/>
              <w:rPr>
                <w:color w:val="000000" w:themeColor="text1"/>
              </w:rPr>
            </w:pPr>
            <w:r>
              <w:rPr>
                <w:rFonts w:hint="eastAsia"/>
                <w:color w:val="000000" w:themeColor="text1"/>
              </w:rPr>
              <w:t>3.</w:t>
            </w:r>
            <w:r>
              <w:rPr>
                <w:rFonts w:hint="eastAsia"/>
                <w:color w:val="000000" w:themeColor="text1"/>
              </w:rPr>
              <w:t>熟悉车站班计划、阶段计划编制方法；</w:t>
            </w:r>
          </w:p>
          <w:p w14:paraId="06F83614" w14:textId="77777777" w:rsidR="00560B2B" w:rsidRDefault="003C3935">
            <w:pPr>
              <w:pStyle w:val="110"/>
              <w:jc w:val="left"/>
              <w:rPr>
                <w:color w:val="000000" w:themeColor="text1"/>
              </w:rPr>
            </w:pPr>
            <w:r>
              <w:rPr>
                <w:rFonts w:hint="eastAsia"/>
                <w:color w:val="000000" w:themeColor="text1"/>
              </w:rPr>
              <w:t>4.</w:t>
            </w:r>
            <w:r>
              <w:rPr>
                <w:rFonts w:hint="eastAsia"/>
                <w:color w:val="000000" w:themeColor="text1"/>
              </w:rPr>
              <w:t>熟悉列车编组顺序表编制方法、车站生产指标计算方法；</w:t>
            </w:r>
          </w:p>
          <w:p w14:paraId="7B3F6126" w14:textId="77777777" w:rsidR="00560B2B" w:rsidRDefault="003C3935">
            <w:pPr>
              <w:pStyle w:val="110"/>
              <w:jc w:val="left"/>
              <w:rPr>
                <w:color w:val="000000" w:themeColor="text1"/>
              </w:rPr>
            </w:pPr>
            <w:r>
              <w:rPr>
                <w:rFonts w:hint="eastAsia"/>
                <w:color w:val="000000" w:themeColor="text1"/>
              </w:rPr>
              <w:t>5.</w:t>
            </w:r>
            <w:r>
              <w:rPr>
                <w:rFonts w:hint="eastAsia"/>
                <w:color w:val="000000" w:themeColor="text1"/>
              </w:rPr>
              <w:t>熟悉事故救援的相关规定；</w:t>
            </w:r>
          </w:p>
          <w:p w14:paraId="497EDE5F" w14:textId="77777777" w:rsidR="00560B2B" w:rsidRDefault="003C3935">
            <w:pPr>
              <w:pStyle w:val="110"/>
              <w:jc w:val="left"/>
              <w:rPr>
                <w:color w:val="000000" w:themeColor="text1"/>
              </w:rPr>
            </w:pPr>
            <w:r>
              <w:rPr>
                <w:rFonts w:hint="eastAsia"/>
                <w:color w:val="000000" w:themeColor="text1"/>
              </w:rPr>
              <w:t>6.</w:t>
            </w:r>
            <w:r>
              <w:rPr>
                <w:rFonts w:hint="eastAsia"/>
                <w:color w:val="000000" w:themeColor="text1"/>
              </w:rPr>
              <w:t>具备遵守接发列车工作标准办理进路布置、车机联控的能力；</w:t>
            </w:r>
          </w:p>
          <w:p w14:paraId="2325CE30" w14:textId="77777777" w:rsidR="00560B2B" w:rsidRDefault="003C3935">
            <w:pPr>
              <w:pStyle w:val="110"/>
              <w:jc w:val="left"/>
              <w:rPr>
                <w:color w:val="000000" w:themeColor="text1"/>
              </w:rPr>
            </w:pPr>
            <w:r>
              <w:rPr>
                <w:rFonts w:hint="eastAsia"/>
                <w:color w:val="000000" w:themeColor="text1"/>
              </w:rPr>
              <w:t>7.</w:t>
            </w:r>
            <w:r>
              <w:rPr>
                <w:rFonts w:hint="eastAsia"/>
                <w:color w:val="000000" w:themeColor="text1"/>
              </w:rPr>
              <w:t>会填记行车台账簿册；</w:t>
            </w:r>
          </w:p>
          <w:p w14:paraId="7C63BB96" w14:textId="77777777" w:rsidR="00560B2B" w:rsidRDefault="003C3935">
            <w:pPr>
              <w:pStyle w:val="110"/>
              <w:jc w:val="left"/>
              <w:rPr>
                <w:color w:val="000000" w:themeColor="text1"/>
              </w:rPr>
            </w:pPr>
            <w:r>
              <w:rPr>
                <w:rFonts w:hint="eastAsia"/>
                <w:color w:val="000000" w:themeColor="text1"/>
              </w:rPr>
              <w:t>8.</w:t>
            </w:r>
            <w:r>
              <w:rPr>
                <w:rFonts w:hint="eastAsia"/>
                <w:color w:val="000000" w:themeColor="text1"/>
              </w:rPr>
              <w:t>会编制、下达调车作业计划、布置调车作业进路；</w:t>
            </w:r>
          </w:p>
          <w:p w14:paraId="19205385" w14:textId="77777777" w:rsidR="00560B2B" w:rsidRDefault="003C3935">
            <w:pPr>
              <w:pStyle w:val="110"/>
              <w:jc w:val="left"/>
              <w:rPr>
                <w:color w:val="000000" w:themeColor="text1"/>
              </w:rPr>
            </w:pPr>
            <w:r>
              <w:rPr>
                <w:rFonts w:hint="eastAsia"/>
                <w:color w:val="000000" w:themeColor="text1"/>
              </w:rPr>
              <w:t>9.</w:t>
            </w:r>
            <w:r>
              <w:rPr>
                <w:rFonts w:hint="eastAsia"/>
                <w:color w:val="000000" w:themeColor="text1"/>
              </w:rPr>
              <w:t>会使用</w:t>
            </w:r>
            <w:r>
              <w:rPr>
                <w:rFonts w:hint="eastAsia"/>
                <w:color w:val="000000" w:themeColor="text1"/>
              </w:rPr>
              <w:t>TDCS</w:t>
            </w:r>
            <w:r>
              <w:rPr>
                <w:rFonts w:hint="eastAsia"/>
                <w:color w:val="000000" w:themeColor="text1"/>
              </w:rPr>
              <w:t>、</w:t>
            </w:r>
            <w:r>
              <w:rPr>
                <w:rFonts w:hint="eastAsia"/>
                <w:color w:val="000000" w:themeColor="text1"/>
              </w:rPr>
              <w:t>CTC</w:t>
            </w:r>
            <w:r>
              <w:rPr>
                <w:rFonts w:hint="eastAsia"/>
                <w:color w:val="000000" w:themeColor="text1"/>
              </w:rPr>
              <w:t>系统；</w:t>
            </w:r>
          </w:p>
          <w:p w14:paraId="0830C9B2" w14:textId="77777777" w:rsidR="00560B2B" w:rsidRDefault="003C3935">
            <w:pPr>
              <w:pStyle w:val="110"/>
              <w:jc w:val="left"/>
              <w:rPr>
                <w:color w:val="000000" w:themeColor="text1"/>
              </w:rPr>
            </w:pPr>
            <w:r>
              <w:rPr>
                <w:rFonts w:hint="eastAsia"/>
                <w:color w:val="000000" w:themeColor="text1"/>
              </w:rPr>
              <w:t>10.</w:t>
            </w:r>
            <w:r>
              <w:rPr>
                <w:rFonts w:hint="eastAsia"/>
                <w:color w:val="000000" w:themeColor="text1"/>
              </w:rPr>
              <w:t>具备办理接发特殊列车，非正常情况下的接发列车作业的能力；</w:t>
            </w:r>
          </w:p>
          <w:p w14:paraId="52B663DD" w14:textId="77777777" w:rsidR="00560B2B" w:rsidRDefault="003C3935">
            <w:pPr>
              <w:pStyle w:val="110"/>
              <w:jc w:val="left"/>
              <w:rPr>
                <w:color w:val="000000" w:themeColor="text1"/>
              </w:rPr>
            </w:pPr>
            <w:r>
              <w:rPr>
                <w:rFonts w:hint="eastAsia"/>
                <w:color w:val="000000" w:themeColor="text1"/>
              </w:rPr>
              <w:t>11.</w:t>
            </w:r>
            <w:r>
              <w:rPr>
                <w:rFonts w:hint="eastAsia"/>
                <w:color w:val="000000" w:themeColor="text1"/>
              </w:rPr>
              <w:t>具备班组管理能力；</w:t>
            </w:r>
          </w:p>
          <w:p w14:paraId="3A2209F3" w14:textId="77777777" w:rsidR="00560B2B" w:rsidRDefault="003C3935">
            <w:pPr>
              <w:pStyle w:val="110"/>
              <w:jc w:val="left"/>
              <w:rPr>
                <w:rFonts w:ascii="宋体" w:hAnsi="宋体" w:hint="eastAsia"/>
                <w:color w:val="auto"/>
              </w:rPr>
            </w:pPr>
            <w:r>
              <w:rPr>
                <w:rFonts w:hint="eastAsia"/>
                <w:color w:val="000000" w:themeColor="text1"/>
              </w:rPr>
              <w:t>12.</w:t>
            </w:r>
            <w:r>
              <w:rPr>
                <w:rFonts w:hint="eastAsia"/>
                <w:color w:val="000000" w:themeColor="text1"/>
              </w:rPr>
              <w:t>熟悉铁路行车规章。</w:t>
            </w:r>
          </w:p>
        </w:tc>
      </w:tr>
      <w:tr w:rsidR="00560B2B" w14:paraId="26E4E995" w14:textId="77777777">
        <w:trPr>
          <w:trHeight w:val="2049"/>
          <w:jc w:val="center"/>
        </w:trPr>
        <w:tc>
          <w:tcPr>
            <w:tcW w:w="1205" w:type="dxa"/>
            <w:vMerge/>
            <w:vAlign w:val="center"/>
          </w:tcPr>
          <w:p w14:paraId="475C01DB" w14:textId="77777777" w:rsidR="00560B2B" w:rsidRDefault="00560B2B">
            <w:pPr>
              <w:pStyle w:val="afe"/>
              <w:rPr>
                <w:rFonts w:ascii="宋体" w:hAnsi="宋体" w:hint="eastAsia"/>
                <w:b w:val="0"/>
                <w:color w:val="auto"/>
                <w:sz w:val="21"/>
              </w:rPr>
            </w:pPr>
          </w:p>
        </w:tc>
        <w:tc>
          <w:tcPr>
            <w:tcW w:w="1757" w:type="dxa"/>
            <w:vAlign w:val="center"/>
          </w:tcPr>
          <w:p w14:paraId="2FC00FD1" w14:textId="77777777" w:rsidR="00560B2B" w:rsidRDefault="003C3935">
            <w:pPr>
              <w:pStyle w:val="110"/>
              <w:rPr>
                <w:color w:val="000000" w:themeColor="text1"/>
                <w:szCs w:val="21"/>
              </w:rPr>
            </w:pPr>
            <w:r>
              <w:rPr>
                <w:rFonts w:hint="eastAsia"/>
                <w:color w:val="000000" w:themeColor="text1"/>
                <w:szCs w:val="21"/>
              </w:rPr>
              <w:t>调车长</w:t>
            </w:r>
          </w:p>
          <w:p w14:paraId="762B95EC" w14:textId="77777777" w:rsidR="00560B2B" w:rsidRDefault="003C3935">
            <w:pPr>
              <w:pStyle w:val="110"/>
              <w:rPr>
                <w:rFonts w:ascii="宋体" w:hAnsi="宋体" w:hint="eastAsia"/>
                <w:color w:val="auto"/>
                <w:szCs w:val="21"/>
              </w:rPr>
            </w:pPr>
            <w:r>
              <w:rPr>
                <w:rFonts w:hint="eastAsia"/>
                <w:color w:val="000000" w:themeColor="text1"/>
                <w:szCs w:val="21"/>
              </w:rPr>
              <w:t>（铁路车站调车岗位）</w:t>
            </w:r>
          </w:p>
        </w:tc>
        <w:tc>
          <w:tcPr>
            <w:tcW w:w="6031" w:type="dxa"/>
            <w:vAlign w:val="center"/>
          </w:tcPr>
          <w:p w14:paraId="01236624" w14:textId="77777777" w:rsidR="00560B2B" w:rsidRDefault="003C3935">
            <w:pPr>
              <w:pStyle w:val="110"/>
              <w:jc w:val="left"/>
              <w:rPr>
                <w:color w:val="000000" w:themeColor="text1"/>
              </w:rPr>
            </w:pPr>
            <w:r>
              <w:rPr>
                <w:rFonts w:hint="eastAsia"/>
                <w:color w:val="000000" w:themeColor="text1"/>
              </w:rPr>
              <w:t>1.</w:t>
            </w:r>
            <w:r>
              <w:rPr>
                <w:rFonts w:hint="eastAsia"/>
                <w:color w:val="000000" w:themeColor="text1"/>
              </w:rPr>
              <w:t>担任连结员</w:t>
            </w:r>
            <w:r>
              <w:rPr>
                <w:rFonts w:hint="eastAsia"/>
                <w:color w:val="000000" w:themeColor="text1"/>
              </w:rPr>
              <w:t>1</w:t>
            </w:r>
            <w:r>
              <w:rPr>
                <w:rFonts w:hint="eastAsia"/>
                <w:color w:val="000000" w:themeColor="text1"/>
              </w:rPr>
              <w:t>年以上；</w:t>
            </w:r>
          </w:p>
          <w:p w14:paraId="461219AB" w14:textId="77777777" w:rsidR="00560B2B" w:rsidRDefault="003C3935">
            <w:pPr>
              <w:pStyle w:val="110"/>
              <w:jc w:val="left"/>
              <w:rPr>
                <w:color w:val="000000" w:themeColor="text1"/>
              </w:rPr>
            </w:pPr>
            <w:r>
              <w:rPr>
                <w:rFonts w:hint="eastAsia"/>
                <w:color w:val="000000" w:themeColor="text1"/>
              </w:rPr>
              <w:t>2.</w:t>
            </w:r>
            <w:r>
              <w:rPr>
                <w:rFonts w:hint="eastAsia"/>
                <w:color w:val="000000" w:themeColor="text1"/>
              </w:rPr>
              <w:t>熟悉编组列车作业程序；</w:t>
            </w:r>
          </w:p>
          <w:p w14:paraId="3F6F7D81" w14:textId="77777777" w:rsidR="00560B2B" w:rsidRDefault="003C3935">
            <w:pPr>
              <w:pStyle w:val="110"/>
              <w:jc w:val="left"/>
              <w:rPr>
                <w:color w:val="000000" w:themeColor="text1"/>
              </w:rPr>
            </w:pPr>
            <w:r>
              <w:rPr>
                <w:rFonts w:hint="eastAsia"/>
                <w:color w:val="000000" w:themeColor="text1"/>
              </w:rPr>
              <w:t>3.</w:t>
            </w:r>
            <w:r>
              <w:rPr>
                <w:rFonts w:hint="eastAsia"/>
                <w:color w:val="000000" w:themeColor="text1"/>
              </w:rPr>
              <w:t>熟悉平面牵出线调车、驼峰调车的作业程序；</w:t>
            </w:r>
          </w:p>
          <w:p w14:paraId="332E8EA3" w14:textId="77777777" w:rsidR="00560B2B" w:rsidRDefault="003C3935">
            <w:pPr>
              <w:pStyle w:val="110"/>
              <w:jc w:val="left"/>
              <w:rPr>
                <w:color w:val="000000" w:themeColor="text1"/>
              </w:rPr>
            </w:pPr>
            <w:r>
              <w:rPr>
                <w:rFonts w:hint="eastAsia"/>
                <w:color w:val="000000" w:themeColor="text1"/>
              </w:rPr>
              <w:t>4.</w:t>
            </w:r>
            <w:r>
              <w:rPr>
                <w:rFonts w:hint="eastAsia"/>
                <w:color w:val="000000" w:themeColor="text1"/>
              </w:rPr>
              <w:t>指挥完成解体、编组、取送、摘挂、转场等不同类型调车作业；</w:t>
            </w:r>
          </w:p>
          <w:p w14:paraId="1C22D5B7" w14:textId="77777777" w:rsidR="00560B2B" w:rsidRDefault="003C3935">
            <w:pPr>
              <w:pStyle w:val="110"/>
              <w:jc w:val="left"/>
              <w:rPr>
                <w:color w:val="000000" w:themeColor="text1"/>
              </w:rPr>
            </w:pPr>
            <w:r>
              <w:rPr>
                <w:rFonts w:hint="eastAsia"/>
                <w:color w:val="000000" w:themeColor="text1"/>
              </w:rPr>
              <w:t>5.</w:t>
            </w:r>
            <w:r>
              <w:rPr>
                <w:rFonts w:hint="eastAsia"/>
                <w:color w:val="000000" w:themeColor="text1"/>
              </w:rPr>
              <w:t>具备班组管理能力；</w:t>
            </w:r>
          </w:p>
          <w:p w14:paraId="7F6D806E" w14:textId="77777777" w:rsidR="00560B2B" w:rsidRDefault="003C3935">
            <w:pPr>
              <w:pStyle w:val="110"/>
              <w:jc w:val="left"/>
              <w:rPr>
                <w:rFonts w:ascii="宋体" w:hAnsi="宋体" w:hint="eastAsia"/>
                <w:color w:val="auto"/>
              </w:rPr>
            </w:pPr>
            <w:r>
              <w:rPr>
                <w:rFonts w:hint="eastAsia"/>
                <w:color w:val="000000" w:themeColor="text1"/>
              </w:rPr>
              <w:t>6.</w:t>
            </w:r>
            <w:r>
              <w:rPr>
                <w:rFonts w:hint="eastAsia"/>
                <w:color w:val="000000" w:themeColor="text1"/>
              </w:rPr>
              <w:t>熟悉铁路行车规章。</w:t>
            </w:r>
          </w:p>
        </w:tc>
      </w:tr>
      <w:tr w:rsidR="00560B2B" w14:paraId="0A8199A5" w14:textId="77777777">
        <w:trPr>
          <w:trHeight w:val="1177"/>
          <w:jc w:val="center"/>
        </w:trPr>
        <w:tc>
          <w:tcPr>
            <w:tcW w:w="1205" w:type="dxa"/>
            <w:vMerge/>
            <w:vAlign w:val="center"/>
          </w:tcPr>
          <w:p w14:paraId="36E1C914" w14:textId="77777777" w:rsidR="00560B2B" w:rsidRDefault="00560B2B">
            <w:pPr>
              <w:pStyle w:val="afe"/>
              <w:rPr>
                <w:rFonts w:ascii="宋体" w:hAnsi="宋体" w:hint="eastAsia"/>
                <w:b w:val="0"/>
                <w:color w:val="auto"/>
                <w:sz w:val="21"/>
              </w:rPr>
            </w:pPr>
          </w:p>
        </w:tc>
        <w:tc>
          <w:tcPr>
            <w:tcW w:w="1757" w:type="dxa"/>
            <w:vAlign w:val="center"/>
          </w:tcPr>
          <w:p w14:paraId="0EEBD6D7" w14:textId="77777777" w:rsidR="00560B2B" w:rsidRDefault="003C3935">
            <w:pPr>
              <w:pStyle w:val="110"/>
              <w:rPr>
                <w:color w:val="000000" w:themeColor="text1"/>
                <w:szCs w:val="21"/>
              </w:rPr>
            </w:pPr>
            <w:r>
              <w:rPr>
                <w:rFonts w:hint="eastAsia"/>
                <w:color w:val="000000" w:themeColor="text1"/>
                <w:szCs w:val="21"/>
              </w:rPr>
              <w:t>客运值班员</w:t>
            </w:r>
          </w:p>
          <w:p w14:paraId="089DB007" w14:textId="77777777" w:rsidR="00560B2B" w:rsidRDefault="003C3935">
            <w:pPr>
              <w:pStyle w:val="110"/>
              <w:rPr>
                <w:rFonts w:ascii="宋体" w:hAnsi="宋体" w:hint="eastAsia"/>
                <w:color w:val="auto"/>
                <w:szCs w:val="21"/>
              </w:rPr>
            </w:pPr>
            <w:r>
              <w:rPr>
                <w:rFonts w:hint="eastAsia"/>
                <w:color w:val="000000" w:themeColor="text1"/>
                <w:szCs w:val="21"/>
              </w:rPr>
              <w:t>（铁路车站客运岗位）</w:t>
            </w:r>
          </w:p>
        </w:tc>
        <w:tc>
          <w:tcPr>
            <w:tcW w:w="6031" w:type="dxa"/>
            <w:vAlign w:val="center"/>
          </w:tcPr>
          <w:p w14:paraId="2476BFAE" w14:textId="77777777" w:rsidR="00560B2B" w:rsidRDefault="003C3935">
            <w:pPr>
              <w:pStyle w:val="110"/>
              <w:jc w:val="left"/>
              <w:rPr>
                <w:color w:val="000000" w:themeColor="text1"/>
              </w:rPr>
            </w:pPr>
            <w:r>
              <w:rPr>
                <w:rFonts w:hint="eastAsia"/>
                <w:color w:val="000000" w:themeColor="text1"/>
              </w:rPr>
              <w:t>1.</w:t>
            </w:r>
            <w:r>
              <w:rPr>
                <w:rFonts w:hint="eastAsia"/>
                <w:color w:val="000000" w:themeColor="text1"/>
              </w:rPr>
              <w:t>担任客运员</w:t>
            </w:r>
            <w:r>
              <w:rPr>
                <w:rFonts w:hint="eastAsia"/>
                <w:color w:val="000000" w:themeColor="text1"/>
              </w:rPr>
              <w:t>1</w:t>
            </w:r>
            <w:r>
              <w:rPr>
                <w:rFonts w:hint="eastAsia"/>
                <w:color w:val="000000" w:themeColor="text1"/>
              </w:rPr>
              <w:t>年以上；</w:t>
            </w:r>
          </w:p>
          <w:p w14:paraId="7AA44675" w14:textId="77777777" w:rsidR="00560B2B" w:rsidRDefault="003C3935">
            <w:pPr>
              <w:pStyle w:val="110"/>
              <w:jc w:val="left"/>
              <w:rPr>
                <w:color w:val="000000" w:themeColor="text1"/>
              </w:rPr>
            </w:pPr>
            <w:r>
              <w:rPr>
                <w:rFonts w:hint="eastAsia"/>
                <w:color w:val="000000" w:themeColor="text1"/>
              </w:rPr>
              <w:t>2.</w:t>
            </w:r>
            <w:r>
              <w:rPr>
                <w:rFonts w:hint="eastAsia"/>
                <w:color w:val="000000" w:themeColor="text1"/>
              </w:rPr>
              <w:t>熟悉铁路客运规章；</w:t>
            </w:r>
          </w:p>
          <w:p w14:paraId="0B2FE4F4" w14:textId="77777777" w:rsidR="00560B2B" w:rsidRDefault="003C3935">
            <w:pPr>
              <w:pStyle w:val="110"/>
              <w:jc w:val="left"/>
              <w:rPr>
                <w:color w:val="000000" w:themeColor="text1"/>
              </w:rPr>
            </w:pPr>
            <w:r>
              <w:rPr>
                <w:rFonts w:hint="eastAsia"/>
                <w:color w:val="000000" w:themeColor="text1"/>
              </w:rPr>
              <w:t>3.</w:t>
            </w:r>
            <w:r>
              <w:rPr>
                <w:rFonts w:hint="eastAsia"/>
                <w:color w:val="000000" w:themeColor="text1"/>
              </w:rPr>
              <w:t>能指挥办理旅客进站、候车、乘降、出站作业；</w:t>
            </w:r>
          </w:p>
          <w:p w14:paraId="476F0E3A" w14:textId="77777777" w:rsidR="00560B2B" w:rsidRDefault="003C3935">
            <w:pPr>
              <w:pStyle w:val="110"/>
              <w:jc w:val="left"/>
              <w:rPr>
                <w:rFonts w:ascii="宋体" w:hAnsi="宋体" w:hint="eastAsia"/>
                <w:color w:val="auto"/>
              </w:rPr>
            </w:pPr>
            <w:r>
              <w:rPr>
                <w:rFonts w:hint="eastAsia"/>
                <w:color w:val="000000" w:themeColor="text1"/>
              </w:rPr>
              <w:t>4.</w:t>
            </w:r>
            <w:r>
              <w:rPr>
                <w:rFonts w:hint="eastAsia"/>
                <w:color w:val="000000" w:themeColor="text1"/>
              </w:rPr>
              <w:t>具备班组管理能力。</w:t>
            </w:r>
          </w:p>
        </w:tc>
      </w:tr>
      <w:tr w:rsidR="00560B2B" w14:paraId="56237C92" w14:textId="77777777">
        <w:trPr>
          <w:trHeight w:val="1467"/>
          <w:jc w:val="center"/>
        </w:trPr>
        <w:tc>
          <w:tcPr>
            <w:tcW w:w="1205" w:type="dxa"/>
            <w:vMerge/>
            <w:vAlign w:val="center"/>
          </w:tcPr>
          <w:p w14:paraId="28F008DD" w14:textId="77777777" w:rsidR="00560B2B" w:rsidRDefault="00560B2B">
            <w:pPr>
              <w:pStyle w:val="afe"/>
              <w:rPr>
                <w:rFonts w:ascii="宋体" w:hAnsi="宋体" w:hint="eastAsia"/>
                <w:b w:val="0"/>
                <w:color w:val="auto"/>
                <w:sz w:val="21"/>
              </w:rPr>
            </w:pPr>
          </w:p>
        </w:tc>
        <w:tc>
          <w:tcPr>
            <w:tcW w:w="1757" w:type="dxa"/>
            <w:vAlign w:val="center"/>
          </w:tcPr>
          <w:p w14:paraId="1B90C96C" w14:textId="77777777" w:rsidR="00560B2B" w:rsidRDefault="003C3935">
            <w:pPr>
              <w:pStyle w:val="110"/>
              <w:rPr>
                <w:color w:val="000000" w:themeColor="text1"/>
                <w:szCs w:val="21"/>
              </w:rPr>
            </w:pPr>
            <w:r>
              <w:rPr>
                <w:rFonts w:hint="eastAsia"/>
                <w:color w:val="000000" w:themeColor="text1"/>
                <w:szCs w:val="21"/>
              </w:rPr>
              <w:t>货运值班员</w:t>
            </w:r>
          </w:p>
          <w:p w14:paraId="1C8C047C" w14:textId="77777777" w:rsidR="00560B2B" w:rsidRDefault="003C3935">
            <w:pPr>
              <w:pStyle w:val="110"/>
              <w:rPr>
                <w:rFonts w:ascii="宋体" w:hAnsi="宋体" w:hint="eastAsia"/>
                <w:color w:val="auto"/>
                <w:szCs w:val="21"/>
              </w:rPr>
            </w:pPr>
            <w:r>
              <w:rPr>
                <w:rFonts w:hint="eastAsia"/>
                <w:color w:val="000000" w:themeColor="text1"/>
                <w:szCs w:val="21"/>
              </w:rPr>
              <w:t>（铁路车站货运岗位）</w:t>
            </w:r>
          </w:p>
        </w:tc>
        <w:tc>
          <w:tcPr>
            <w:tcW w:w="6031" w:type="dxa"/>
            <w:vAlign w:val="center"/>
          </w:tcPr>
          <w:p w14:paraId="4294D121" w14:textId="77777777" w:rsidR="00560B2B" w:rsidRDefault="003C3935">
            <w:pPr>
              <w:pStyle w:val="110"/>
              <w:jc w:val="left"/>
              <w:rPr>
                <w:color w:val="000000" w:themeColor="text1"/>
              </w:rPr>
            </w:pPr>
            <w:r>
              <w:rPr>
                <w:rFonts w:hint="eastAsia"/>
                <w:color w:val="000000" w:themeColor="text1"/>
              </w:rPr>
              <w:t>1.</w:t>
            </w:r>
            <w:r>
              <w:rPr>
                <w:rFonts w:hint="eastAsia"/>
                <w:color w:val="000000" w:themeColor="text1"/>
              </w:rPr>
              <w:t>担任货运员</w:t>
            </w:r>
            <w:r>
              <w:rPr>
                <w:rFonts w:hint="eastAsia"/>
                <w:color w:val="000000" w:themeColor="text1"/>
              </w:rPr>
              <w:t>1</w:t>
            </w:r>
            <w:r>
              <w:rPr>
                <w:rFonts w:hint="eastAsia"/>
                <w:color w:val="000000" w:themeColor="text1"/>
              </w:rPr>
              <w:t>年以上；</w:t>
            </w:r>
          </w:p>
          <w:p w14:paraId="6227AEC9" w14:textId="77777777" w:rsidR="00560B2B" w:rsidRDefault="003C3935">
            <w:pPr>
              <w:pStyle w:val="110"/>
              <w:jc w:val="left"/>
              <w:rPr>
                <w:color w:val="000000" w:themeColor="text1"/>
              </w:rPr>
            </w:pPr>
            <w:r>
              <w:rPr>
                <w:rFonts w:hint="eastAsia"/>
                <w:color w:val="000000" w:themeColor="text1"/>
              </w:rPr>
              <w:t>2.</w:t>
            </w:r>
            <w:r>
              <w:rPr>
                <w:rFonts w:hint="eastAsia"/>
                <w:color w:val="000000" w:themeColor="text1"/>
              </w:rPr>
              <w:t>熟悉铁路货运主要规章；</w:t>
            </w:r>
          </w:p>
          <w:p w14:paraId="27694005" w14:textId="77777777" w:rsidR="00560B2B" w:rsidRDefault="003C3935">
            <w:pPr>
              <w:pStyle w:val="110"/>
              <w:jc w:val="left"/>
              <w:rPr>
                <w:color w:val="000000" w:themeColor="text1"/>
              </w:rPr>
            </w:pPr>
            <w:r>
              <w:rPr>
                <w:rFonts w:hint="eastAsia"/>
                <w:color w:val="000000" w:themeColor="text1"/>
              </w:rPr>
              <w:t>3.</w:t>
            </w:r>
            <w:r>
              <w:rPr>
                <w:rFonts w:hint="eastAsia"/>
                <w:color w:val="000000" w:themeColor="text1"/>
              </w:rPr>
              <w:t>能指挥办理整车、零担和集装箱货物运输作业并处理货物损失相关问题；</w:t>
            </w:r>
          </w:p>
          <w:p w14:paraId="0BC9C1FB" w14:textId="77777777" w:rsidR="00560B2B" w:rsidRDefault="003C3935">
            <w:pPr>
              <w:pStyle w:val="110"/>
              <w:jc w:val="left"/>
              <w:rPr>
                <w:rFonts w:ascii="宋体" w:hAnsi="宋体" w:hint="eastAsia"/>
                <w:color w:val="auto"/>
              </w:rPr>
            </w:pPr>
            <w:r>
              <w:rPr>
                <w:rFonts w:hint="eastAsia"/>
                <w:color w:val="000000" w:themeColor="text1"/>
              </w:rPr>
              <w:t>4.</w:t>
            </w:r>
            <w:r>
              <w:rPr>
                <w:rFonts w:hint="eastAsia"/>
                <w:color w:val="000000" w:themeColor="text1"/>
              </w:rPr>
              <w:t>具备班组管理能力。</w:t>
            </w:r>
          </w:p>
        </w:tc>
      </w:tr>
      <w:tr w:rsidR="00560B2B" w14:paraId="04CC6DB6" w14:textId="77777777">
        <w:trPr>
          <w:trHeight w:val="1791"/>
          <w:jc w:val="center"/>
        </w:trPr>
        <w:tc>
          <w:tcPr>
            <w:tcW w:w="1205" w:type="dxa"/>
            <w:vAlign w:val="center"/>
          </w:tcPr>
          <w:p w14:paraId="2A6EC455" w14:textId="77777777" w:rsidR="00560B2B" w:rsidRDefault="003C3935">
            <w:pPr>
              <w:pStyle w:val="afe"/>
              <w:rPr>
                <w:rFonts w:ascii="宋体" w:hAnsi="宋体" w:hint="eastAsia"/>
                <w:b w:val="0"/>
                <w:color w:val="auto"/>
                <w:sz w:val="21"/>
              </w:rPr>
            </w:pPr>
            <w:r>
              <w:rPr>
                <w:rFonts w:ascii="宋体" w:hAnsi="宋体" w:hint="eastAsia"/>
                <w:b w:val="0"/>
                <w:color w:val="auto"/>
                <w:sz w:val="21"/>
              </w:rPr>
              <w:t>迁移岗位</w:t>
            </w:r>
          </w:p>
        </w:tc>
        <w:tc>
          <w:tcPr>
            <w:tcW w:w="1757" w:type="dxa"/>
            <w:vAlign w:val="center"/>
          </w:tcPr>
          <w:p w14:paraId="766EBBCE" w14:textId="77777777" w:rsidR="00560B2B" w:rsidRDefault="003C3935">
            <w:pPr>
              <w:pStyle w:val="110"/>
              <w:rPr>
                <w:rFonts w:ascii="宋体" w:hAnsi="宋体" w:hint="eastAsia"/>
                <w:color w:val="auto"/>
              </w:rPr>
            </w:pPr>
            <w:r>
              <w:rPr>
                <w:rFonts w:hint="eastAsia"/>
                <w:color w:val="000000" w:themeColor="text1"/>
                <w:szCs w:val="21"/>
              </w:rPr>
              <w:t>站务员</w:t>
            </w:r>
          </w:p>
        </w:tc>
        <w:tc>
          <w:tcPr>
            <w:tcW w:w="6031" w:type="dxa"/>
            <w:vAlign w:val="center"/>
          </w:tcPr>
          <w:p w14:paraId="1127C041" w14:textId="77777777" w:rsidR="00560B2B" w:rsidRDefault="003C3935">
            <w:pPr>
              <w:pStyle w:val="110"/>
              <w:jc w:val="left"/>
              <w:rPr>
                <w:color w:val="000000" w:themeColor="text1"/>
              </w:rPr>
            </w:pPr>
            <w:r>
              <w:rPr>
                <w:rFonts w:hint="eastAsia"/>
                <w:color w:val="000000" w:themeColor="text1"/>
              </w:rPr>
              <w:t>1.</w:t>
            </w:r>
            <w:r>
              <w:rPr>
                <w:rFonts w:hint="eastAsia"/>
                <w:color w:val="000000" w:themeColor="text1"/>
              </w:rPr>
              <w:t>熟悉城市轨道交通站务工作流程及作业标准；</w:t>
            </w:r>
          </w:p>
          <w:p w14:paraId="3D073F2D" w14:textId="77777777" w:rsidR="00560B2B" w:rsidRDefault="003C3935">
            <w:pPr>
              <w:pStyle w:val="110"/>
              <w:jc w:val="left"/>
              <w:rPr>
                <w:color w:val="000000" w:themeColor="text1"/>
              </w:rPr>
            </w:pPr>
            <w:r>
              <w:rPr>
                <w:rFonts w:hint="eastAsia"/>
                <w:color w:val="000000" w:themeColor="text1"/>
              </w:rPr>
              <w:t>2.</w:t>
            </w:r>
            <w:r>
              <w:rPr>
                <w:rFonts w:hint="eastAsia"/>
                <w:color w:val="000000" w:themeColor="text1"/>
              </w:rPr>
              <w:t>熟悉城市轨道交通客运组织基本知识；</w:t>
            </w:r>
          </w:p>
          <w:p w14:paraId="5A0F78B6" w14:textId="77777777" w:rsidR="00560B2B" w:rsidRDefault="003C3935">
            <w:pPr>
              <w:pStyle w:val="110"/>
              <w:jc w:val="left"/>
              <w:rPr>
                <w:color w:val="000000" w:themeColor="text1"/>
              </w:rPr>
            </w:pPr>
            <w:r>
              <w:rPr>
                <w:rFonts w:hint="eastAsia"/>
                <w:color w:val="000000" w:themeColor="text1"/>
              </w:rPr>
              <w:t>3.</w:t>
            </w:r>
            <w:r>
              <w:rPr>
                <w:rFonts w:hint="eastAsia"/>
                <w:color w:val="000000" w:themeColor="text1"/>
              </w:rPr>
              <w:t>熟悉城市轨道交通劳动安全相关规定；</w:t>
            </w:r>
          </w:p>
          <w:p w14:paraId="1E96D661" w14:textId="77777777" w:rsidR="00560B2B" w:rsidRDefault="003C3935">
            <w:pPr>
              <w:pStyle w:val="110"/>
              <w:jc w:val="left"/>
              <w:rPr>
                <w:color w:val="000000" w:themeColor="text1"/>
              </w:rPr>
            </w:pPr>
            <w:r>
              <w:rPr>
                <w:rFonts w:hint="eastAsia"/>
                <w:color w:val="000000" w:themeColor="text1"/>
              </w:rPr>
              <w:t>4.</w:t>
            </w:r>
            <w:r>
              <w:rPr>
                <w:rFonts w:hint="eastAsia"/>
                <w:color w:val="000000" w:themeColor="text1"/>
              </w:rPr>
              <w:t>掌握城市轨道交通服务礼仪基本知识；</w:t>
            </w:r>
          </w:p>
          <w:p w14:paraId="1BAB0F2C" w14:textId="77777777" w:rsidR="00560B2B" w:rsidRDefault="003C3935">
            <w:pPr>
              <w:pStyle w:val="110"/>
              <w:jc w:val="left"/>
              <w:rPr>
                <w:color w:val="000000" w:themeColor="text1"/>
              </w:rPr>
            </w:pPr>
            <w:r>
              <w:rPr>
                <w:rFonts w:hint="eastAsia"/>
                <w:color w:val="000000" w:themeColor="text1"/>
              </w:rPr>
              <w:t>5.</w:t>
            </w:r>
            <w:r>
              <w:rPr>
                <w:rFonts w:hint="eastAsia"/>
                <w:color w:val="000000" w:themeColor="text1"/>
              </w:rPr>
              <w:t>具备遇突发事件安全应急处理的能力；</w:t>
            </w:r>
          </w:p>
          <w:p w14:paraId="0C71CCDA" w14:textId="77777777" w:rsidR="00560B2B" w:rsidRDefault="003C3935">
            <w:pPr>
              <w:pStyle w:val="110"/>
              <w:jc w:val="left"/>
              <w:rPr>
                <w:rFonts w:ascii="宋体" w:hAnsi="宋体" w:hint="eastAsia"/>
                <w:color w:val="auto"/>
              </w:rPr>
            </w:pPr>
            <w:r>
              <w:rPr>
                <w:rFonts w:hint="eastAsia"/>
                <w:color w:val="000000" w:themeColor="text1"/>
              </w:rPr>
              <w:t>6.</w:t>
            </w:r>
            <w:r>
              <w:rPr>
                <w:rFonts w:hint="eastAsia"/>
                <w:color w:val="000000" w:themeColor="text1"/>
              </w:rPr>
              <w:t>具有一定的组织、人际交往、公关、协调共事能力。</w:t>
            </w:r>
          </w:p>
        </w:tc>
      </w:tr>
    </w:tbl>
    <w:p w14:paraId="3199A088" w14:textId="77777777" w:rsidR="00560B2B" w:rsidRDefault="003C3935">
      <w:pPr>
        <w:pStyle w:val="aff2"/>
      </w:pPr>
      <w:bookmarkStart w:id="80" w:name="_Toc17311"/>
      <w:bookmarkStart w:id="81" w:name="_Toc24014"/>
      <w:bookmarkStart w:id="82" w:name="_Toc19012"/>
      <w:bookmarkStart w:id="83" w:name="_Toc201926293"/>
      <w:bookmarkStart w:id="84" w:name="_Toc4713"/>
      <w:bookmarkStart w:id="85" w:name="_Toc44131502"/>
      <w:bookmarkStart w:id="86" w:name="_Toc14949"/>
      <w:bookmarkStart w:id="87" w:name="_Toc25629"/>
      <w:r>
        <w:lastRenderedPageBreak/>
        <w:t>3</w:t>
      </w:r>
      <w:r>
        <w:rPr>
          <w:rFonts w:hint="eastAsia"/>
        </w:rPr>
        <w:t>．典型工作任务与职业能力分析</w:t>
      </w:r>
      <w:bookmarkEnd w:id="80"/>
      <w:bookmarkEnd w:id="81"/>
      <w:bookmarkEnd w:id="82"/>
      <w:bookmarkEnd w:id="83"/>
      <w:bookmarkEnd w:id="84"/>
      <w:bookmarkEnd w:id="85"/>
      <w:bookmarkEnd w:id="86"/>
      <w:bookmarkEnd w:id="87"/>
    </w:p>
    <w:p w14:paraId="6DB04AD5" w14:textId="77777777" w:rsidR="00560B2B" w:rsidRDefault="003C3935">
      <w:pPr>
        <w:pStyle w:val="07"/>
      </w:pPr>
      <w:r>
        <w:rPr>
          <w:rFonts w:hint="eastAsia"/>
        </w:rPr>
        <w:t>典型工作任务与职业能力分析如表</w:t>
      </w:r>
      <w:r>
        <w:t>4</w:t>
      </w:r>
      <w:r>
        <w:rPr>
          <w:rFonts w:hint="eastAsia"/>
        </w:rPr>
        <w:t>所示。</w:t>
      </w:r>
    </w:p>
    <w:p w14:paraId="1F33CDE2" w14:textId="77777777" w:rsidR="00560B2B" w:rsidRDefault="003C3935">
      <w:pPr>
        <w:pStyle w:val="afd"/>
      </w:pPr>
      <w:r>
        <w:rPr>
          <w:rFonts w:hint="eastAsia"/>
        </w:rPr>
        <w:t>表</w:t>
      </w:r>
      <w:r>
        <w:t>4</w:t>
      </w:r>
      <w:r>
        <w:rPr>
          <w:rFonts w:hint="eastAsia"/>
        </w:rPr>
        <w:t xml:space="preserve">  </w:t>
      </w:r>
      <w:r>
        <w:rPr>
          <w:rFonts w:hint="eastAsia"/>
        </w:rPr>
        <w:t>典型工作任务与职业能力分析</w:t>
      </w:r>
    </w:p>
    <w:tbl>
      <w:tblPr>
        <w:tblW w:w="5000" w:type="pct"/>
        <w:jc w:val="center"/>
        <w:tblBorders>
          <w:top w:val="single" w:sz="12" w:space="0" w:color="0070C0"/>
          <w:left w:val="single" w:sz="12" w:space="0" w:color="0070C0"/>
          <w:bottom w:val="single" w:sz="12" w:space="0" w:color="0070C0"/>
          <w:right w:val="single" w:sz="12" w:space="0" w:color="0070C0"/>
          <w:insideH w:val="single" w:sz="4" w:space="0" w:color="0070C0"/>
          <w:insideV w:val="single" w:sz="4" w:space="0" w:color="0070C0"/>
        </w:tblBorders>
        <w:tblLayout w:type="fixed"/>
        <w:tblLook w:val="04A0" w:firstRow="1" w:lastRow="0" w:firstColumn="1" w:lastColumn="0" w:noHBand="0" w:noVBand="1"/>
      </w:tblPr>
      <w:tblGrid>
        <w:gridCol w:w="1463"/>
        <w:gridCol w:w="3008"/>
        <w:gridCol w:w="4569"/>
      </w:tblGrid>
      <w:tr w:rsidR="00560B2B" w14:paraId="0445C606" w14:textId="77777777">
        <w:trPr>
          <w:tblHeader/>
          <w:jc w:val="center"/>
        </w:trPr>
        <w:tc>
          <w:tcPr>
            <w:tcW w:w="1499" w:type="dxa"/>
            <w:tcBorders>
              <w:tl2br w:val="nil"/>
              <w:tr2bl w:val="nil"/>
            </w:tcBorders>
            <w:shd w:val="clear" w:color="auto" w:fill="D9E2F3" w:themeFill="accent5" w:themeFillTint="33"/>
            <w:vAlign w:val="center"/>
          </w:tcPr>
          <w:p w14:paraId="216E1E5C" w14:textId="77777777" w:rsidR="00560B2B" w:rsidRDefault="003C3935">
            <w:pPr>
              <w:pStyle w:val="afe"/>
              <w:spacing w:line="320" w:lineRule="exact"/>
              <w:rPr>
                <w:rFonts w:ascii="宋体" w:hAnsi="宋体" w:hint="eastAsia"/>
                <w:b w:val="0"/>
                <w:bCs/>
                <w:color w:val="auto"/>
                <w:sz w:val="21"/>
                <w:szCs w:val="21"/>
              </w:rPr>
            </w:pPr>
            <w:r>
              <w:rPr>
                <w:rFonts w:ascii="宋体" w:hAnsi="宋体" w:hint="eastAsia"/>
                <w:bCs/>
                <w:color w:val="auto"/>
                <w:sz w:val="21"/>
                <w:szCs w:val="21"/>
              </w:rPr>
              <w:t>岗位名称</w:t>
            </w:r>
          </w:p>
        </w:tc>
        <w:tc>
          <w:tcPr>
            <w:tcW w:w="3090" w:type="dxa"/>
            <w:tcBorders>
              <w:tl2br w:val="nil"/>
              <w:tr2bl w:val="nil"/>
            </w:tcBorders>
            <w:shd w:val="clear" w:color="auto" w:fill="D9E2F3" w:themeFill="accent5" w:themeFillTint="33"/>
            <w:vAlign w:val="center"/>
          </w:tcPr>
          <w:p w14:paraId="188F7F4C" w14:textId="77777777" w:rsidR="00560B2B" w:rsidRDefault="003C3935">
            <w:pPr>
              <w:pStyle w:val="afe"/>
              <w:spacing w:line="320" w:lineRule="exact"/>
              <w:rPr>
                <w:rFonts w:ascii="宋体" w:hAnsi="宋体" w:hint="eastAsia"/>
                <w:b w:val="0"/>
                <w:bCs/>
                <w:color w:val="auto"/>
                <w:sz w:val="21"/>
                <w:szCs w:val="21"/>
              </w:rPr>
            </w:pPr>
            <w:r>
              <w:rPr>
                <w:rFonts w:ascii="宋体" w:hAnsi="宋体" w:hint="eastAsia"/>
                <w:bCs/>
                <w:color w:val="auto"/>
                <w:sz w:val="21"/>
                <w:szCs w:val="21"/>
              </w:rPr>
              <w:t>典型工作任务</w:t>
            </w:r>
          </w:p>
        </w:tc>
        <w:tc>
          <w:tcPr>
            <w:tcW w:w="4697" w:type="dxa"/>
            <w:tcBorders>
              <w:tl2br w:val="nil"/>
              <w:tr2bl w:val="nil"/>
            </w:tcBorders>
            <w:shd w:val="clear" w:color="auto" w:fill="D9E2F3" w:themeFill="accent5" w:themeFillTint="33"/>
            <w:vAlign w:val="center"/>
          </w:tcPr>
          <w:p w14:paraId="54135236" w14:textId="77777777" w:rsidR="00560B2B" w:rsidRDefault="003C3935">
            <w:pPr>
              <w:pStyle w:val="afe"/>
              <w:spacing w:line="320" w:lineRule="exact"/>
              <w:rPr>
                <w:rFonts w:ascii="宋体" w:hAnsi="宋体" w:hint="eastAsia"/>
                <w:b w:val="0"/>
                <w:bCs/>
                <w:color w:val="auto"/>
                <w:sz w:val="21"/>
                <w:szCs w:val="21"/>
              </w:rPr>
            </w:pPr>
            <w:r>
              <w:rPr>
                <w:rFonts w:ascii="宋体" w:hAnsi="宋体" w:hint="eastAsia"/>
                <w:bCs/>
                <w:color w:val="auto"/>
                <w:sz w:val="21"/>
                <w:szCs w:val="21"/>
              </w:rPr>
              <w:t>职业能力要求</w:t>
            </w:r>
          </w:p>
        </w:tc>
      </w:tr>
      <w:tr w:rsidR="00560B2B" w14:paraId="7FBBCCE3" w14:textId="77777777">
        <w:trPr>
          <w:trHeight w:val="6486"/>
          <w:jc w:val="center"/>
        </w:trPr>
        <w:tc>
          <w:tcPr>
            <w:tcW w:w="1499" w:type="dxa"/>
            <w:tcBorders>
              <w:tl2br w:val="nil"/>
              <w:tr2bl w:val="nil"/>
            </w:tcBorders>
            <w:vAlign w:val="center"/>
          </w:tcPr>
          <w:p w14:paraId="03CA96F2" w14:textId="77777777" w:rsidR="00560B2B" w:rsidRDefault="003C3935">
            <w:pPr>
              <w:pStyle w:val="110"/>
              <w:rPr>
                <w:color w:val="000000" w:themeColor="text1"/>
                <w:szCs w:val="21"/>
              </w:rPr>
            </w:pPr>
            <w:r>
              <w:rPr>
                <w:rFonts w:hint="eastAsia"/>
                <w:color w:val="000000" w:themeColor="text1"/>
                <w:szCs w:val="21"/>
              </w:rPr>
              <w:t>1.</w:t>
            </w:r>
            <w:r>
              <w:rPr>
                <w:rFonts w:hint="eastAsia"/>
                <w:color w:val="000000" w:themeColor="text1"/>
                <w:szCs w:val="21"/>
              </w:rPr>
              <w:t>助理值班员</w:t>
            </w:r>
          </w:p>
          <w:p w14:paraId="0E0D6F53" w14:textId="77777777" w:rsidR="00560B2B" w:rsidRDefault="003C3935">
            <w:pPr>
              <w:pStyle w:val="110"/>
              <w:spacing w:line="320" w:lineRule="exact"/>
              <w:ind w:leftChars="-50" w:left="-105" w:rightChars="-50" w:right="-105"/>
              <w:rPr>
                <w:color w:val="000000" w:themeColor="text1"/>
                <w:szCs w:val="21"/>
              </w:rPr>
            </w:pPr>
            <w:r>
              <w:rPr>
                <w:rFonts w:hint="eastAsia"/>
                <w:color w:val="000000" w:themeColor="text1"/>
                <w:szCs w:val="21"/>
              </w:rPr>
              <w:t>2.</w:t>
            </w:r>
            <w:r>
              <w:rPr>
                <w:rFonts w:hint="eastAsia"/>
                <w:color w:val="000000" w:themeColor="text1"/>
                <w:szCs w:val="21"/>
              </w:rPr>
              <w:t>车站值班员</w:t>
            </w:r>
          </w:p>
          <w:p w14:paraId="3474797A" w14:textId="77777777" w:rsidR="00560B2B" w:rsidRDefault="003C3935">
            <w:pPr>
              <w:pStyle w:val="110"/>
              <w:spacing w:line="320" w:lineRule="exact"/>
              <w:ind w:leftChars="-50" w:left="-105" w:rightChars="-50" w:right="-105"/>
              <w:rPr>
                <w:rFonts w:ascii="宋体" w:hAnsi="宋体" w:hint="eastAsia"/>
                <w:color w:val="auto"/>
                <w:szCs w:val="21"/>
              </w:rPr>
            </w:pPr>
            <w:r>
              <w:rPr>
                <w:rFonts w:hint="eastAsia"/>
                <w:color w:val="000000" w:themeColor="text1"/>
                <w:szCs w:val="21"/>
              </w:rPr>
              <w:t>（铁路接发列车领域）</w:t>
            </w:r>
          </w:p>
        </w:tc>
        <w:tc>
          <w:tcPr>
            <w:tcW w:w="3090" w:type="dxa"/>
            <w:tcBorders>
              <w:tl2br w:val="nil"/>
              <w:tr2bl w:val="nil"/>
            </w:tcBorders>
            <w:vAlign w:val="center"/>
          </w:tcPr>
          <w:p w14:paraId="73650B3E" w14:textId="77777777" w:rsidR="00560B2B" w:rsidRDefault="003C3935">
            <w:pPr>
              <w:pStyle w:val="110"/>
              <w:jc w:val="both"/>
              <w:rPr>
                <w:color w:val="000000" w:themeColor="text1"/>
              </w:rPr>
            </w:pPr>
            <w:r>
              <w:rPr>
                <w:rFonts w:hint="eastAsia"/>
                <w:color w:val="000000" w:themeColor="text1"/>
              </w:rPr>
              <w:t>1.</w:t>
            </w:r>
            <w:r>
              <w:rPr>
                <w:rFonts w:hint="eastAsia"/>
                <w:color w:val="000000" w:themeColor="text1"/>
              </w:rPr>
              <w:t>接发列车立岗作业</w:t>
            </w:r>
          </w:p>
          <w:p w14:paraId="066D4622" w14:textId="77777777" w:rsidR="00560B2B" w:rsidRDefault="003C3935">
            <w:pPr>
              <w:pStyle w:val="110"/>
              <w:jc w:val="both"/>
              <w:rPr>
                <w:color w:val="000000" w:themeColor="text1"/>
              </w:rPr>
            </w:pPr>
            <w:r>
              <w:rPr>
                <w:rFonts w:hint="eastAsia"/>
                <w:color w:val="000000" w:themeColor="text1"/>
              </w:rPr>
              <w:t>2.</w:t>
            </w:r>
            <w:r>
              <w:rPr>
                <w:rFonts w:hint="eastAsia"/>
                <w:color w:val="000000" w:themeColor="text1"/>
              </w:rPr>
              <w:t>行车凭证及调度命令交递</w:t>
            </w:r>
          </w:p>
          <w:p w14:paraId="29283C87" w14:textId="77777777" w:rsidR="00560B2B" w:rsidRDefault="003C3935">
            <w:pPr>
              <w:pStyle w:val="110"/>
              <w:jc w:val="both"/>
              <w:rPr>
                <w:color w:val="000000" w:themeColor="text1"/>
              </w:rPr>
            </w:pPr>
            <w:r>
              <w:rPr>
                <w:rFonts w:hint="eastAsia"/>
                <w:color w:val="000000" w:themeColor="text1"/>
              </w:rPr>
              <w:t>3.</w:t>
            </w:r>
            <w:r>
              <w:rPr>
                <w:rFonts w:hint="eastAsia"/>
                <w:color w:val="000000" w:themeColor="text1"/>
              </w:rPr>
              <w:t>接发列车信号正确开放</w:t>
            </w:r>
          </w:p>
          <w:p w14:paraId="07A6C709" w14:textId="77777777" w:rsidR="00560B2B" w:rsidRDefault="003C3935">
            <w:pPr>
              <w:pStyle w:val="110"/>
              <w:jc w:val="both"/>
              <w:rPr>
                <w:color w:val="000000" w:themeColor="text1"/>
              </w:rPr>
            </w:pPr>
            <w:r>
              <w:rPr>
                <w:rFonts w:hint="eastAsia"/>
                <w:color w:val="000000" w:themeColor="text1"/>
              </w:rPr>
              <w:t>4.</w:t>
            </w:r>
            <w:r>
              <w:rPr>
                <w:rFonts w:hint="eastAsia"/>
                <w:color w:val="000000" w:themeColor="text1"/>
              </w:rPr>
              <w:t>列车进路与调车进路排列</w:t>
            </w:r>
          </w:p>
          <w:p w14:paraId="242E5C65" w14:textId="77777777" w:rsidR="00560B2B" w:rsidRDefault="003C3935">
            <w:pPr>
              <w:pStyle w:val="110"/>
              <w:jc w:val="both"/>
              <w:rPr>
                <w:color w:val="000000" w:themeColor="text1"/>
              </w:rPr>
            </w:pPr>
            <w:r>
              <w:rPr>
                <w:rFonts w:hint="eastAsia"/>
                <w:color w:val="000000" w:themeColor="text1"/>
              </w:rPr>
              <w:t>5.</w:t>
            </w:r>
            <w:r>
              <w:rPr>
                <w:rFonts w:hint="eastAsia"/>
                <w:color w:val="000000" w:themeColor="text1"/>
              </w:rPr>
              <w:t>控制屏各种异常情况监控汇报</w:t>
            </w:r>
          </w:p>
          <w:p w14:paraId="219B440B" w14:textId="77777777" w:rsidR="00560B2B" w:rsidRDefault="003C3935">
            <w:pPr>
              <w:pStyle w:val="110"/>
              <w:jc w:val="both"/>
              <w:rPr>
                <w:color w:val="000000" w:themeColor="text1"/>
              </w:rPr>
            </w:pPr>
            <w:r>
              <w:rPr>
                <w:rFonts w:hint="eastAsia"/>
                <w:color w:val="000000" w:themeColor="text1"/>
              </w:rPr>
              <w:t>6.</w:t>
            </w:r>
            <w:r>
              <w:rPr>
                <w:rFonts w:hint="eastAsia"/>
                <w:color w:val="000000" w:themeColor="text1"/>
              </w:rPr>
              <w:t>车机联控执行</w:t>
            </w:r>
          </w:p>
          <w:p w14:paraId="5C8E1A0F" w14:textId="77777777" w:rsidR="00560B2B" w:rsidRDefault="003C3935">
            <w:pPr>
              <w:pStyle w:val="110"/>
              <w:jc w:val="both"/>
              <w:rPr>
                <w:color w:val="000000" w:themeColor="text1"/>
              </w:rPr>
            </w:pPr>
            <w:r>
              <w:rPr>
                <w:rFonts w:hint="eastAsia"/>
                <w:color w:val="000000" w:themeColor="text1"/>
              </w:rPr>
              <w:t>7.</w:t>
            </w:r>
            <w:r>
              <w:rPr>
                <w:rFonts w:hint="eastAsia"/>
                <w:color w:val="000000" w:themeColor="text1"/>
              </w:rPr>
              <w:t>占线板填写</w:t>
            </w:r>
          </w:p>
          <w:p w14:paraId="528A96E7" w14:textId="77777777" w:rsidR="00560B2B" w:rsidRDefault="003C3935">
            <w:pPr>
              <w:pStyle w:val="110"/>
              <w:jc w:val="both"/>
              <w:rPr>
                <w:color w:val="000000" w:themeColor="text1"/>
              </w:rPr>
            </w:pPr>
            <w:r>
              <w:rPr>
                <w:rFonts w:hint="eastAsia"/>
                <w:color w:val="000000" w:themeColor="text1"/>
              </w:rPr>
              <w:t>8.</w:t>
            </w:r>
            <w:r>
              <w:rPr>
                <w:rFonts w:hint="eastAsia"/>
                <w:color w:val="000000" w:themeColor="text1"/>
              </w:rPr>
              <w:t>列车编组顺序表编制</w:t>
            </w:r>
          </w:p>
          <w:p w14:paraId="29CBF383" w14:textId="77777777" w:rsidR="00560B2B" w:rsidRDefault="003C3935">
            <w:pPr>
              <w:pStyle w:val="110"/>
              <w:jc w:val="both"/>
              <w:rPr>
                <w:color w:val="000000" w:themeColor="text1"/>
              </w:rPr>
            </w:pPr>
            <w:r>
              <w:rPr>
                <w:rFonts w:hint="eastAsia"/>
                <w:color w:val="000000" w:themeColor="text1"/>
              </w:rPr>
              <w:t>9.</w:t>
            </w:r>
            <w:r>
              <w:rPr>
                <w:rFonts w:hint="eastAsia"/>
                <w:color w:val="000000" w:themeColor="text1"/>
              </w:rPr>
              <w:t>行车日志填写、报点</w:t>
            </w:r>
            <w:r>
              <w:rPr>
                <w:rFonts w:hint="eastAsia"/>
                <w:color w:val="000000" w:themeColor="text1"/>
              </w:rPr>
              <w:t xml:space="preserve"> </w:t>
            </w:r>
          </w:p>
          <w:p w14:paraId="1049A908" w14:textId="77777777" w:rsidR="00560B2B" w:rsidRDefault="003C3935">
            <w:pPr>
              <w:pStyle w:val="110"/>
              <w:jc w:val="both"/>
              <w:rPr>
                <w:color w:val="000000" w:themeColor="text1"/>
              </w:rPr>
            </w:pPr>
            <w:r>
              <w:rPr>
                <w:rFonts w:hint="eastAsia"/>
                <w:color w:val="000000" w:themeColor="text1"/>
              </w:rPr>
              <w:t>10.</w:t>
            </w:r>
            <w:r>
              <w:rPr>
                <w:rFonts w:hint="eastAsia"/>
                <w:color w:val="000000" w:themeColor="text1"/>
              </w:rPr>
              <w:t>行车台</w:t>
            </w:r>
            <w:proofErr w:type="gramStart"/>
            <w:r>
              <w:rPr>
                <w:rFonts w:hint="eastAsia"/>
                <w:color w:val="000000" w:themeColor="text1"/>
              </w:rPr>
              <w:t>账簿册填记</w:t>
            </w:r>
            <w:proofErr w:type="gramEnd"/>
          </w:p>
          <w:p w14:paraId="74E65379" w14:textId="77777777" w:rsidR="00560B2B" w:rsidRDefault="003C3935">
            <w:pPr>
              <w:pStyle w:val="110"/>
              <w:jc w:val="both"/>
              <w:rPr>
                <w:color w:val="000000" w:themeColor="text1"/>
              </w:rPr>
            </w:pPr>
            <w:r>
              <w:rPr>
                <w:rFonts w:hint="eastAsia"/>
                <w:color w:val="000000" w:themeColor="text1"/>
              </w:rPr>
              <w:t>11.</w:t>
            </w:r>
            <w:r>
              <w:rPr>
                <w:rFonts w:hint="eastAsia"/>
                <w:color w:val="000000" w:themeColor="text1"/>
              </w:rPr>
              <w:t>调度命令接收核对（转发）</w:t>
            </w:r>
          </w:p>
          <w:p w14:paraId="431D324E" w14:textId="77777777" w:rsidR="00560B2B" w:rsidRDefault="003C3935">
            <w:pPr>
              <w:pStyle w:val="110"/>
              <w:jc w:val="both"/>
              <w:rPr>
                <w:color w:val="000000" w:themeColor="text1"/>
              </w:rPr>
            </w:pPr>
            <w:r>
              <w:rPr>
                <w:rFonts w:hint="eastAsia"/>
                <w:color w:val="000000" w:themeColor="text1"/>
              </w:rPr>
              <w:t>12.</w:t>
            </w:r>
            <w:r>
              <w:rPr>
                <w:rFonts w:hint="eastAsia"/>
                <w:color w:val="000000" w:themeColor="text1"/>
              </w:rPr>
              <w:t>调车作业计划安排、调车作业进路布置检查</w:t>
            </w:r>
          </w:p>
          <w:p w14:paraId="521FC329" w14:textId="77777777" w:rsidR="00560B2B" w:rsidRDefault="003C3935">
            <w:pPr>
              <w:pStyle w:val="110"/>
              <w:jc w:val="both"/>
              <w:rPr>
                <w:color w:val="000000" w:themeColor="text1"/>
              </w:rPr>
            </w:pPr>
            <w:r>
              <w:rPr>
                <w:rFonts w:hint="eastAsia"/>
                <w:color w:val="000000" w:themeColor="text1"/>
              </w:rPr>
              <w:t>13.TDCS</w:t>
            </w:r>
            <w:r>
              <w:rPr>
                <w:rFonts w:hint="eastAsia"/>
                <w:color w:val="000000" w:themeColor="text1"/>
              </w:rPr>
              <w:t>系统使用</w:t>
            </w:r>
          </w:p>
          <w:p w14:paraId="278EDA28" w14:textId="77777777" w:rsidR="00560B2B" w:rsidRDefault="003C3935">
            <w:pPr>
              <w:pStyle w:val="110"/>
              <w:jc w:val="both"/>
              <w:rPr>
                <w:rFonts w:ascii="宋体" w:hAnsi="宋体" w:hint="eastAsia"/>
                <w:color w:val="auto"/>
                <w:szCs w:val="21"/>
              </w:rPr>
            </w:pPr>
            <w:r>
              <w:rPr>
                <w:rFonts w:hint="eastAsia"/>
                <w:color w:val="000000" w:themeColor="text1"/>
              </w:rPr>
              <w:t>14.</w:t>
            </w:r>
            <w:r>
              <w:rPr>
                <w:rFonts w:hint="eastAsia"/>
                <w:color w:val="000000" w:themeColor="text1"/>
              </w:rPr>
              <w:t>特殊接发列车办理及设备故障等非正常接发列车</w:t>
            </w:r>
          </w:p>
        </w:tc>
        <w:tc>
          <w:tcPr>
            <w:tcW w:w="4697" w:type="dxa"/>
            <w:tcBorders>
              <w:tl2br w:val="nil"/>
              <w:tr2bl w:val="nil"/>
            </w:tcBorders>
            <w:vAlign w:val="center"/>
          </w:tcPr>
          <w:p w14:paraId="2E53F757" w14:textId="77777777" w:rsidR="00560B2B" w:rsidRDefault="003C3935">
            <w:pPr>
              <w:pStyle w:val="110"/>
              <w:numPr>
                <w:ilvl w:val="0"/>
                <w:numId w:val="2"/>
              </w:numPr>
              <w:ind w:left="0" w:firstLine="0"/>
              <w:jc w:val="both"/>
              <w:rPr>
                <w:color w:val="000000" w:themeColor="text1"/>
                <w:szCs w:val="21"/>
              </w:rPr>
            </w:pPr>
            <w:r>
              <w:rPr>
                <w:rFonts w:hint="eastAsia"/>
                <w:color w:val="000000" w:themeColor="text1"/>
                <w:szCs w:val="21"/>
              </w:rPr>
              <w:t>能遵守劳动安全相关规定；</w:t>
            </w:r>
          </w:p>
          <w:p w14:paraId="66449108" w14:textId="77777777" w:rsidR="00560B2B" w:rsidRDefault="003C3935">
            <w:pPr>
              <w:pStyle w:val="110"/>
              <w:numPr>
                <w:ilvl w:val="0"/>
                <w:numId w:val="2"/>
              </w:numPr>
              <w:ind w:left="0" w:firstLine="0"/>
              <w:jc w:val="both"/>
              <w:rPr>
                <w:color w:val="000000" w:themeColor="text1"/>
                <w:szCs w:val="21"/>
              </w:rPr>
            </w:pPr>
            <w:r>
              <w:rPr>
                <w:rFonts w:hint="eastAsia"/>
                <w:color w:val="000000" w:themeColor="text1"/>
                <w:szCs w:val="21"/>
              </w:rPr>
              <w:t>能遵守电气化铁路有关人员电气安全标准和铁路车站行车作业人身安全标准；</w:t>
            </w:r>
          </w:p>
          <w:p w14:paraId="6F7CC43C" w14:textId="77777777" w:rsidR="00560B2B" w:rsidRDefault="003C3935">
            <w:pPr>
              <w:pStyle w:val="110"/>
              <w:numPr>
                <w:ilvl w:val="0"/>
                <w:numId w:val="2"/>
              </w:numPr>
              <w:ind w:left="0" w:firstLine="0"/>
              <w:jc w:val="both"/>
              <w:rPr>
                <w:color w:val="000000" w:themeColor="text1"/>
                <w:szCs w:val="21"/>
              </w:rPr>
            </w:pPr>
            <w:r>
              <w:rPr>
                <w:rFonts w:hint="eastAsia"/>
                <w:color w:val="000000" w:themeColor="text1"/>
                <w:szCs w:val="21"/>
              </w:rPr>
              <w:t>能遵守接发列车作业程序及相关规定办理正常接发列车；</w:t>
            </w:r>
          </w:p>
          <w:p w14:paraId="208113F5" w14:textId="77777777" w:rsidR="00560B2B" w:rsidRDefault="003C3935">
            <w:pPr>
              <w:pStyle w:val="110"/>
              <w:numPr>
                <w:ilvl w:val="0"/>
                <w:numId w:val="2"/>
              </w:numPr>
              <w:ind w:left="0" w:firstLine="0"/>
              <w:jc w:val="both"/>
              <w:rPr>
                <w:color w:val="000000" w:themeColor="text1"/>
                <w:szCs w:val="21"/>
              </w:rPr>
            </w:pPr>
            <w:r>
              <w:rPr>
                <w:rFonts w:hint="eastAsia"/>
                <w:color w:val="000000" w:themeColor="text1"/>
                <w:szCs w:val="21"/>
              </w:rPr>
              <w:t>会识别及运用线路站场、机车车辆、信号、</w:t>
            </w:r>
            <w:r>
              <w:rPr>
                <w:rFonts w:hint="eastAsia"/>
                <w:color w:val="000000" w:themeColor="text1"/>
                <w:szCs w:val="21"/>
              </w:rPr>
              <w:t>TDCS</w:t>
            </w:r>
            <w:r>
              <w:rPr>
                <w:rFonts w:hint="eastAsia"/>
                <w:color w:val="000000" w:themeColor="text1"/>
                <w:szCs w:val="21"/>
              </w:rPr>
              <w:t>、</w:t>
            </w:r>
            <w:r>
              <w:rPr>
                <w:rFonts w:hint="eastAsia"/>
                <w:color w:val="000000" w:themeColor="text1"/>
                <w:szCs w:val="21"/>
              </w:rPr>
              <w:t>CTC</w:t>
            </w:r>
            <w:r>
              <w:rPr>
                <w:rFonts w:hint="eastAsia"/>
                <w:color w:val="000000" w:themeColor="text1"/>
                <w:szCs w:val="21"/>
              </w:rPr>
              <w:t>系统等铁路相关设备；</w:t>
            </w:r>
          </w:p>
          <w:p w14:paraId="12E74FAF" w14:textId="77777777" w:rsidR="00560B2B" w:rsidRDefault="003C3935">
            <w:pPr>
              <w:pStyle w:val="110"/>
              <w:numPr>
                <w:ilvl w:val="0"/>
                <w:numId w:val="2"/>
              </w:numPr>
              <w:ind w:left="0" w:firstLine="0"/>
              <w:jc w:val="both"/>
              <w:rPr>
                <w:color w:val="000000" w:themeColor="text1"/>
                <w:szCs w:val="21"/>
              </w:rPr>
            </w:pPr>
            <w:r>
              <w:rPr>
                <w:rFonts w:hint="eastAsia"/>
                <w:color w:val="000000" w:themeColor="text1"/>
                <w:szCs w:val="21"/>
              </w:rPr>
              <w:t>能掌握特殊列车接发车的相关规定、故障等非正常情况接发车的相关规定；</w:t>
            </w:r>
          </w:p>
          <w:p w14:paraId="4EE8B075" w14:textId="77777777" w:rsidR="00560B2B" w:rsidRDefault="003C3935">
            <w:pPr>
              <w:pStyle w:val="110"/>
              <w:numPr>
                <w:ilvl w:val="0"/>
                <w:numId w:val="2"/>
              </w:numPr>
              <w:ind w:left="0" w:firstLine="0"/>
              <w:jc w:val="both"/>
              <w:rPr>
                <w:color w:val="000000" w:themeColor="text1"/>
                <w:szCs w:val="21"/>
              </w:rPr>
            </w:pPr>
            <w:r>
              <w:rPr>
                <w:rFonts w:hint="eastAsia"/>
                <w:color w:val="000000" w:themeColor="text1"/>
                <w:szCs w:val="21"/>
              </w:rPr>
              <w:t>能使用正确用语完成车机联控；</w:t>
            </w:r>
          </w:p>
          <w:p w14:paraId="4FC66812" w14:textId="77777777" w:rsidR="00560B2B" w:rsidRDefault="003C3935">
            <w:pPr>
              <w:pStyle w:val="110"/>
              <w:numPr>
                <w:ilvl w:val="0"/>
                <w:numId w:val="2"/>
              </w:numPr>
              <w:ind w:left="0" w:firstLine="0"/>
              <w:jc w:val="both"/>
              <w:rPr>
                <w:color w:val="000000" w:themeColor="text1"/>
                <w:szCs w:val="21"/>
              </w:rPr>
            </w:pPr>
            <w:r>
              <w:rPr>
                <w:rFonts w:hint="eastAsia"/>
                <w:color w:val="000000" w:themeColor="text1"/>
                <w:szCs w:val="21"/>
              </w:rPr>
              <w:t>会显示手信号指示列车运行；</w:t>
            </w:r>
          </w:p>
          <w:p w14:paraId="09936624" w14:textId="77777777" w:rsidR="00560B2B" w:rsidRDefault="003C3935">
            <w:pPr>
              <w:pStyle w:val="110"/>
              <w:numPr>
                <w:ilvl w:val="0"/>
                <w:numId w:val="2"/>
              </w:numPr>
              <w:ind w:left="0" w:firstLine="0"/>
              <w:jc w:val="both"/>
              <w:rPr>
                <w:color w:val="000000" w:themeColor="text1"/>
                <w:szCs w:val="21"/>
              </w:rPr>
            </w:pPr>
            <w:r>
              <w:rPr>
                <w:rFonts w:hint="eastAsia"/>
                <w:color w:val="000000" w:themeColor="text1"/>
                <w:szCs w:val="21"/>
              </w:rPr>
              <w:t>能遵守调车程序及调车联系方法办理调车作业</w:t>
            </w:r>
            <w:r>
              <w:rPr>
                <w:rFonts w:hint="eastAsia"/>
                <w:color w:val="000000" w:themeColor="text1"/>
                <w:szCs w:val="21"/>
              </w:rPr>
              <w:t xml:space="preserve"> </w:t>
            </w:r>
            <w:r>
              <w:rPr>
                <w:rFonts w:hint="eastAsia"/>
                <w:color w:val="000000" w:themeColor="text1"/>
                <w:szCs w:val="21"/>
              </w:rPr>
              <w:t>；</w:t>
            </w:r>
          </w:p>
          <w:p w14:paraId="76C22042" w14:textId="77777777" w:rsidR="00560B2B" w:rsidRDefault="003C3935">
            <w:pPr>
              <w:pStyle w:val="110"/>
              <w:numPr>
                <w:ilvl w:val="0"/>
                <w:numId w:val="2"/>
              </w:numPr>
              <w:ind w:left="0" w:firstLine="0"/>
              <w:jc w:val="both"/>
              <w:rPr>
                <w:color w:val="000000" w:themeColor="text1"/>
                <w:szCs w:val="21"/>
              </w:rPr>
            </w:pPr>
            <w:r>
              <w:rPr>
                <w:rFonts w:hint="eastAsia"/>
                <w:color w:val="000000" w:themeColor="text1"/>
                <w:szCs w:val="21"/>
              </w:rPr>
              <w:t>能掌握路用列车、救援列车开行的规定能编制调车作业计划；</w:t>
            </w:r>
          </w:p>
          <w:p w14:paraId="105C7220" w14:textId="77777777" w:rsidR="00560B2B" w:rsidRDefault="003C3935">
            <w:pPr>
              <w:pStyle w:val="110"/>
              <w:numPr>
                <w:ilvl w:val="0"/>
                <w:numId w:val="2"/>
              </w:numPr>
              <w:ind w:left="0" w:firstLine="0"/>
              <w:jc w:val="both"/>
              <w:rPr>
                <w:color w:val="000000" w:themeColor="text1"/>
                <w:szCs w:val="21"/>
              </w:rPr>
            </w:pPr>
            <w:r>
              <w:rPr>
                <w:rFonts w:hint="eastAsia"/>
                <w:color w:val="000000" w:themeColor="text1"/>
                <w:szCs w:val="21"/>
              </w:rPr>
              <w:t>能掌握列车编组的相关规定；</w:t>
            </w:r>
          </w:p>
          <w:p w14:paraId="4592E9B3" w14:textId="77777777" w:rsidR="00560B2B" w:rsidRDefault="003C3935">
            <w:pPr>
              <w:pStyle w:val="110"/>
              <w:numPr>
                <w:ilvl w:val="0"/>
                <w:numId w:val="2"/>
              </w:numPr>
              <w:ind w:left="0" w:firstLine="0"/>
              <w:jc w:val="both"/>
              <w:rPr>
                <w:color w:val="000000" w:themeColor="text1"/>
                <w:szCs w:val="21"/>
              </w:rPr>
            </w:pPr>
            <w:r>
              <w:rPr>
                <w:rFonts w:hint="eastAsia"/>
                <w:color w:val="000000" w:themeColor="text1"/>
                <w:szCs w:val="21"/>
              </w:rPr>
              <w:t>会计算中停时等车站统计指标；</w:t>
            </w:r>
          </w:p>
          <w:p w14:paraId="301C5B15" w14:textId="77777777" w:rsidR="00560B2B" w:rsidRDefault="003C3935">
            <w:pPr>
              <w:pStyle w:val="110"/>
              <w:numPr>
                <w:ilvl w:val="0"/>
                <w:numId w:val="2"/>
              </w:numPr>
              <w:ind w:left="0" w:firstLine="0"/>
              <w:jc w:val="both"/>
              <w:rPr>
                <w:color w:val="000000" w:themeColor="text1"/>
                <w:szCs w:val="21"/>
              </w:rPr>
            </w:pPr>
            <w:r>
              <w:rPr>
                <w:rFonts w:hint="eastAsia"/>
                <w:color w:val="000000" w:themeColor="text1"/>
                <w:szCs w:val="21"/>
              </w:rPr>
              <w:t>能进行事故通报及事故救援的请求；</w:t>
            </w:r>
          </w:p>
          <w:p w14:paraId="4ADF136A" w14:textId="77777777" w:rsidR="00560B2B" w:rsidRDefault="003C3935">
            <w:pPr>
              <w:pStyle w:val="110"/>
              <w:numPr>
                <w:ilvl w:val="0"/>
                <w:numId w:val="2"/>
              </w:numPr>
              <w:ind w:left="0" w:firstLine="0"/>
              <w:jc w:val="both"/>
              <w:rPr>
                <w:color w:val="000000" w:themeColor="text1"/>
                <w:szCs w:val="21"/>
              </w:rPr>
            </w:pPr>
            <w:r>
              <w:rPr>
                <w:rFonts w:hint="eastAsia"/>
                <w:color w:val="000000" w:themeColor="text1"/>
                <w:szCs w:val="21"/>
              </w:rPr>
              <w:t>能掌握调度命令下达的相关规定；</w:t>
            </w:r>
          </w:p>
          <w:p w14:paraId="6AF89ABA" w14:textId="77777777" w:rsidR="00560B2B" w:rsidRDefault="003C3935">
            <w:pPr>
              <w:pStyle w:val="110"/>
              <w:numPr>
                <w:ilvl w:val="0"/>
                <w:numId w:val="2"/>
              </w:numPr>
              <w:ind w:left="0" w:firstLine="0"/>
              <w:jc w:val="both"/>
              <w:rPr>
                <w:color w:val="000000" w:themeColor="text1"/>
                <w:szCs w:val="21"/>
              </w:rPr>
            </w:pPr>
            <w:r>
              <w:rPr>
                <w:rFonts w:hint="eastAsia"/>
                <w:color w:val="000000" w:themeColor="text1"/>
                <w:szCs w:val="21"/>
              </w:rPr>
              <w:t>能掌握列车运行图的相关规定；</w:t>
            </w:r>
          </w:p>
          <w:p w14:paraId="5E54CDE0" w14:textId="77777777" w:rsidR="00560B2B" w:rsidRDefault="003C3935">
            <w:pPr>
              <w:pStyle w:val="110"/>
              <w:numPr>
                <w:ilvl w:val="0"/>
                <w:numId w:val="2"/>
              </w:numPr>
              <w:ind w:left="0" w:firstLine="0"/>
              <w:jc w:val="both"/>
              <w:rPr>
                <w:color w:val="000000" w:themeColor="text1"/>
                <w:szCs w:val="21"/>
              </w:rPr>
            </w:pPr>
            <w:r>
              <w:rPr>
                <w:rFonts w:hint="eastAsia"/>
                <w:color w:val="000000" w:themeColor="text1"/>
                <w:szCs w:val="21"/>
              </w:rPr>
              <w:t>能掌握列车编组计划的相关规定；</w:t>
            </w:r>
          </w:p>
          <w:p w14:paraId="766AF166" w14:textId="77777777" w:rsidR="00560B2B" w:rsidRDefault="003C3935">
            <w:pPr>
              <w:pStyle w:val="110"/>
              <w:numPr>
                <w:ilvl w:val="0"/>
                <w:numId w:val="2"/>
              </w:numPr>
              <w:ind w:left="0" w:firstLine="0"/>
              <w:jc w:val="both"/>
              <w:rPr>
                <w:rFonts w:ascii="宋体" w:hAnsi="宋体" w:hint="eastAsia"/>
                <w:color w:val="auto"/>
                <w:szCs w:val="21"/>
              </w:rPr>
            </w:pPr>
            <w:r>
              <w:rPr>
                <w:rFonts w:hint="eastAsia"/>
                <w:color w:val="000000" w:themeColor="text1"/>
                <w:szCs w:val="21"/>
              </w:rPr>
              <w:t>能掌握列车调度指挥的相关规定。</w:t>
            </w:r>
          </w:p>
        </w:tc>
      </w:tr>
      <w:tr w:rsidR="00560B2B" w14:paraId="5556A917" w14:textId="77777777">
        <w:trPr>
          <w:trHeight w:val="5727"/>
          <w:jc w:val="center"/>
        </w:trPr>
        <w:tc>
          <w:tcPr>
            <w:tcW w:w="1499" w:type="dxa"/>
            <w:tcBorders>
              <w:tl2br w:val="nil"/>
              <w:tr2bl w:val="nil"/>
            </w:tcBorders>
            <w:vAlign w:val="center"/>
          </w:tcPr>
          <w:p w14:paraId="62B023F6" w14:textId="77777777" w:rsidR="00560B2B" w:rsidRDefault="003C3935">
            <w:pPr>
              <w:pStyle w:val="110"/>
              <w:rPr>
                <w:color w:val="000000" w:themeColor="text1"/>
                <w:szCs w:val="21"/>
              </w:rPr>
            </w:pPr>
            <w:r>
              <w:rPr>
                <w:rFonts w:hint="eastAsia"/>
                <w:color w:val="000000" w:themeColor="text1"/>
                <w:szCs w:val="21"/>
              </w:rPr>
              <w:t>1.</w:t>
            </w:r>
            <w:r>
              <w:rPr>
                <w:rFonts w:hint="eastAsia"/>
                <w:color w:val="000000" w:themeColor="text1"/>
                <w:szCs w:val="21"/>
              </w:rPr>
              <w:t>连结员</w:t>
            </w:r>
          </w:p>
          <w:p w14:paraId="1A608C2E" w14:textId="77777777" w:rsidR="00560B2B" w:rsidRDefault="003C3935">
            <w:pPr>
              <w:pStyle w:val="110"/>
              <w:ind w:leftChars="-50" w:left="-105" w:rightChars="-50" w:right="-105"/>
              <w:rPr>
                <w:color w:val="000000" w:themeColor="text1"/>
                <w:szCs w:val="21"/>
              </w:rPr>
            </w:pPr>
            <w:r>
              <w:rPr>
                <w:rFonts w:hint="eastAsia"/>
                <w:color w:val="000000" w:themeColor="text1"/>
                <w:szCs w:val="21"/>
              </w:rPr>
              <w:t>2.</w:t>
            </w:r>
            <w:r>
              <w:rPr>
                <w:rFonts w:hint="eastAsia"/>
                <w:color w:val="000000" w:themeColor="text1"/>
                <w:szCs w:val="21"/>
              </w:rPr>
              <w:t>调车长</w:t>
            </w:r>
          </w:p>
          <w:p w14:paraId="04EE8533" w14:textId="77777777" w:rsidR="00560B2B" w:rsidRDefault="003C3935">
            <w:pPr>
              <w:pStyle w:val="110"/>
              <w:ind w:leftChars="-50" w:left="-105" w:rightChars="-50" w:right="-105"/>
              <w:rPr>
                <w:rFonts w:ascii="宋体" w:hAnsi="宋体" w:hint="eastAsia"/>
                <w:color w:val="auto"/>
                <w:szCs w:val="21"/>
              </w:rPr>
            </w:pPr>
            <w:r>
              <w:rPr>
                <w:rFonts w:hint="eastAsia"/>
                <w:color w:val="000000" w:themeColor="text1"/>
                <w:szCs w:val="21"/>
              </w:rPr>
              <w:t>（铁路调车作业领域）</w:t>
            </w:r>
          </w:p>
        </w:tc>
        <w:tc>
          <w:tcPr>
            <w:tcW w:w="3090" w:type="dxa"/>
            <w:tcBorders>
              <w:tl2br w:val="nil"/>
              <w:tr2bl w:val="nil"/>
            </w:tcBorders>
            <w:vAlign w:val="center"/>
          </w:tcPr>
          <w:p w14:paraId="4D78A9C0" w14:textId="77777777" w:rsidR="00560B2B" w:rsidRDefault="003C3935">
            <w:pPr>
              <w:pStyle w:val="110"/>
              <w:jc w:val="left"/>
              <w:rPr>
                <w:color w:val="000000" w:themeColor="text1"/>
                <w:szCs w:val="21"/>
              </w:rPr>
            </w:pPr>
            <w:r>
              <w:rPr>
                <w:rFonts w:hint="eastAsia"/>
                <w:color w:val="000000" w:themeColor="text1"/>
                <w:szCs w:val="21"/>
              </w:rPr>
              <w:t>1.</w:t>
            </w:r>
            <w:r>
              <w:rPr>
                <w:rFonts w:hint="eastAsia"/>
                <w:color w:val="000000" w:themeColor="text1"/>
                <w:szCs w:val="21"/>
              </w:rPr>
              <w:t>调车手信号显示</w:t>
            </w:r>
          </w:p>
          <w:p w14:paraId="29151BBE" w14:textId="77777777" w:rsidR="00560B2B" w:rsidRDefault="003C3935">
            <w:pPr>
              <w:pStyle w:val="110"/>
              <w:jc w:val="left"/>
              <w:rPr>
                <w:color w:val="000000" w:themeColor="text1"/>
                <w:szCs w:val="21"/>
              </w:rPr>
            </w:pPr>
            <w:r>
              <w:rPr>
                <w:rFonts w:hint="eastAsia"/>
                <w:color w:val="000000" w:themeColor="text1"/>
                <w:szCs w:val="21"/>
              </w:rPr>
              <w:t>2.</w:t>
            </w:r>
            <w:r>
              <w:rPr>
                <w:rFonts w:hint="eastAsia"/>
                <w:color w:val="000000" w:themeColor="text1"/>
                <w:szCs w:val="21"/>
              </w:rPr>
              <w:t>驼峰提钩、车辆摘解</w:t>
            </w:r>
          </w:p>
          <w:p w14:paraId="29D61E91" w14:textId="77777777" w:rsidR="00560B2B" w:rsidRDefault="003C3935">
            <w:pPr>
              <w:pStyle w:val="110"/>
              <w:jc w:val="left"/>
              <w:rPr>
                <w:color w:val="000000" w:themeColor="text1"/>
                <w:szCs w:val="21"/>
              </w:rPr>
            </w:pPr>
            <w:r>
              <w:rPr>
                <w:rFonts w:hint="eastAsia"/>
                <w:color w:val="000000" w:themeColor="text1"/>
                <w:szCs w:val="21"/>
              </w:rPr>
              <w:t>3.</w:t>
            </w:r>
            <w:r>
              <w:rPr>
                <w:rFonts w:hint="eastAsia"/>
                <w:color w:val="000000" w:themeColor="text1"/>
                <w:szCs w:val="21"/>
              </w:rPr>
              <w:t>使用铁鞋、手闸制动等方法完成停留车辆防溜作业</w:t>
            </w:r>
          </w:p>
          <w:p w14:paraId="165F72A6" w14:textId="77777777" w:rsidR="00560B2B" w:rsidRDefault="003C3935">
            <w:pPr>
              <w:pStyle w:val="110"/>
              <w:jc w:val="left"/>
              <w:rPr>
                <w:color w:val="000000" w:themeColor="text1"/>
                <w:szCs w:val="21"/>
              </w:rPr>
            </w:pPr>
            <w:r>
              <w:rPr>
                <w:rFonts w:hint="eastAsia"/>
                <w:color w:val="000000" w:themeColor="text1"/>
                <w:szCs w:val="21"/>
              </w:rPr>
              <w:t>4.</w:t>
            </w:r>
            <w:r>
              <w:rPr>
                <w:rFonts w:hint="eastAsia"/>
                <w:color w:val="000000" w:themeColor="text1"/>
                <w:szCs w:val="21"/>
              </w:rPr>
              <w:t>速度及距离观测</w:t>
            </w:r>
          </w:p>
          <w:p w14:paraId="66BE1934" w14:textId="77777777" w:rsidR="00560B2B" w:rsidRDefault="003C3935">
            <w:pPr>
              <w:pStyle w:val="110"/>
              <w:jc w:val="left"/>
              <w:rPr>
                <w:color w:val="000000" w:themeColor="text1"/>
                <w:szCs w:val="21"/>
              </w:rPr>
            </w:pPr>
            <w:r>
              <w:rPr>
                <w:rFonts w:hint="eastAsia"/>
                <w:color w:val="000000" w:themeColor="text1"/>
                <w:szCs w:val="21"/>
              </w:rPr>
              <w:t>5.</w:t>
            </w:r>
            <w:r>
              <w:rPr>
                <w:rFonts w:hint="eastAsia"/>
                <w:color w:val="000000" w:themeColor="text1"/>
                <w:szCs w:val="21"/>
              </w:rPr>
              <w:t>调车作业计划交接传达</w:t>
            </w:r>
          </w:p>
          <w:p w14:paraId="25D9C3FF" w14:textId="77777777" w:rsidR="00560B2B" w:rsidRDefault="003C3935">
            <w:pPr>
              <w:pStyle w:val="110"/>
              <w:jc w:val="left"/>
              <w:rPr>
                <w:color w:val="000000" w:themeColor="text1"/>
                <w:szCs w:val="21"/>
              </w:rPr>
            </w:pPr>
            <w:r>
              <w:rPr>
                <w:rFonts w:hint="eastAsia"/>
                <w:color w:val="000000" w:themeColor="text1"/>
                <w:szCs w:val="21"/>
              </w:rPr>
              <w:t>6.</w:t>
            </w:r>
            <w:r>
              <w:rPr>
                <w:rFonts w:hint="eastAsia"/>
                <w:color w:val="000000" w:themeColor="text1"/>
                <w:szCs w:val="21"/>
              </w:rPr>
              <w:t>中间站摘挂列车调车作业办理</w:t>
            </w:r>
          </w:p>
          <w:p w14:paraId="2E40DAE4" w14:textId="77777777" w:rsidR="00560B2B" w:rsidRDefault="003C3935">
            <w:pPr>
              <w:pStyle w:val="110"/>
              <w:jc w:val="left"/>
              <w:rPr>
                <w:color w:val="000000" w:themeColor="text1"/>
                <w:szCs w:val="21"/>
              </w:rPr>
            </w:pPr>
            <w:r>
              <w:rPr>
                <w:rFonts w:hint="eastAsia"/>
                <w:color w:val="000000" w:themeColor="text1"/>
                <w:szCs w:val="21"/>
              </w:rPr>
              <w:t>7.</w:t>
            </w:r>
            <w:r>
              <w:rPr>
                <w:rFonts w:hint="eastAsia"/>
                <w:color w:val="000000" w:themeColor="text1"/>
                <w:szCs w:val="21"/>
              </w:rPr>
              <w:t>技术站编组列车作业办理</w:t>
            </w:r>
          </w:p>
          <w:p w14:paraId="091A1AB9" w14:textId="77777777" w:rsidR="00560B2B" w:rsidRDefault="003C3935">
            <w:pPr>
              <w:pStyle w:val="110"/>
              <w:jc w:val="left"/>
              <w:rPr>
                <w:rFonts w:ascii="宋体" w:hAnsi="宋体" w:hint="eastAsia"/>
                <w:color w:val="auto"/>
                <w:szCs w:val="21"/>
              </w:rPr>
            </w:pPr>
            <w:r>
              <w:rPr>
                <w:rFonts w:hint="eastAsia"/>
                <w:color w:val="000000" w:themeColor="text1"/>
                <w:szCs w:val="21"/>
              </w:rPr>
              <w:t>8.</w:t>
            </w:r>
            <w:r>
              <w:rPr>
                <w:rFonts w:hint="eastAsia"/>
                <w:color w:val="000000" w:themeColor="text1"/>
                <w:szCs w:val="21"/>
              </w:rPr>
              <w:t>技术站排风、</w:t>
            </w:r>
            <w:proofErr w:type="gramStart"/>
            <w:r>
              <w:rPr>
                <w:rFonts w:hint="eastAsia"/>
                <w:color w:val="000000" w:themeColor="text1"/>
                <w:szCs w:val="21"/>
              </w:rPr>
              <w:t>摘管作业</w:t>
            </w:r>
            <w:proofErr w:type="gramEnd"/>
            <w:r>
              <w:rPr>
                <w:rFonts w:hint="eastAsia"/>
                <w:color w:val="000000" w:themeColor="text1"/>
                <w:szCs w:val="21"/>
              </w:rPr>
              <w:t>办理</w:t>
            </w:r>
          </w:p>
        </w:tc>
        <w:tc>
          <w:tcPr>
            <w:tcW w:w="4697" w:type="dxa"/>
            <w:tcBorders>
              <w:tl2br w:val="nil"/>
              <w:tr2bl w:val="nil"/>
            </w:tcBorders>
            <w:vAlign w:val="center"/>
          </w:tcPr>
          <w:p w14:paraId="497FE008" w14:textId="77777777" w:rsidR="00560B2B" w:rsidRDefault="003C3935">
            <w:pPr>
              <w:pStyle w:val="110"/>
              <w:numPr>
                <w:ilvl w:val="0"/>
                <w:numId w:val="3"/>
              </w:numPr>
              <w:ind w:left="0" w:firstLine="0"/>
              <w:jc w:val="left"/>
              <w:rPr>
                <w:color w:val="000000" w:themeColor="text1"/>
                <w:szCs w:val="21"/>
              </w:rPr>
            </w:pPr>
            <w:r>
              <w:rPr>
                <w:rFonts w:hint="eastAsia"/>
                <w:color w:val="000000" w:themeColor="text1"/>
                <w:szCs w:val="21"/>
              </w:rPr>
              <w:t>能遵守劳动安全相关规定；</w:t>
            </w:r>
          </w:p>
          <w:p w14:paraId="49C26EEB" w14:textId="77777777" w:rsidR="00560B2B" w:rsidRDefault="003C3935">
            <w:pPr>
              <w:pStyle w:val="110"/>
              <w:numPr>
                <w:ilvl w:val="0"/>
                <w:numId w:val="3"/>
              </w:numPr>
              <w:ind w:left="0" w:firstLine="0"/>
              <w:jc w:val="left"/>
              <w:rPr>
                <w:color w:val="000000" w:themeColor="text1"/>
                <w:szCs w:val="21"/>
              </w:rPr>
            </w:pPr>
            <w:r>
              <w:rPr>
                <w:rFonts w:hint="eastAsia"/>
                <w:color w:val="000000" w:themeColor="text1"/>
                <w:szCs w:val="21"/>
              </w:rPr>
              <w:t>能遵守电气化铁路有关人员电气安全标准和铁路车站行车作业人身安全标准；</w:t>
            </w:r>
          </w:p>
          <w:p w14:paraId="4326094F" w14:textId="77777777" w:rsidR="00560B2B" w:rsidRDefault="003C3935">
            <w:pPr>
              <w:pStyle w:val="110"/>
              <w:numPr>
                <w:ilvl w:val="0"/>
                <w:numId w:val="3"/>
              </w:numPr>
              <w:ind w:left="0" w:firstLine="0"/>
              <w:jc w:val="left"/>
              <w:rPr>
                <w:color w:val="000000" w:themeColor="text1"/>
                <w:szCs w:val="21"/>
              </w:rPr>
            </w:pPr>
            <w:r>
              <w:rPr>
                <w:rFonts w:hint="eastAsia"/>
                <w:color w:val="000000" w:themeColor="text1"/>
                <w:szCs w:val="21"/>
              </w:rPr>
              <w:t>能遵守调车作业相关规定及标准；</w:t>
            </w:r>
          </w:p>
          <w:p w14:paraId="253FF0AB" w14:textId="77777777" w:rsidR="00560B2B" w:rsidRDefault="003C3935">
            <w:pPr>
              <w:pStyle w:val="110"/>
              <w:numPr>
                <w:ilvl w:val="0"/>
                <w:numId w:val="3"/>
              </w:numPr>
              <w:ind w:left="0" w:firstLine="0"/>
              <w:jc w:val="left"/>
              <w:rPr>
                <w:color w:val="000000" w:themeColor="text1"/>
                <w:szCs w:val="21"/>
              </w:rPr>
            </w:pPr>
            <w:r>
              <w:rPr>
                <w:rFonts w:hint="eastAsia"/>
                <w:color w:val="000000" w:themeColor="text1"/>
                <w:szCs w:val="21"/>
              </w:rPr>
              <w:t>会识别及运用线路站场、机车车辆、信号、无线调车灯</w:t>
            </w:r>
            <w:proofErr w:type="gramStart"/>
            <w:r>
              <w:rPr>
                <w:rFonts w:hint="eastAsia"/>
                <w:color w:val="000000" w:themeColor="text1"/>
                <w:szCs w:val="21"/>
              </w:rPr>
              <w:t>显设备</w:t>
            </w:r>
            <w:proofErr w:type="gramEnd"/>
            <w:r>
              <w:rPr>
                <w:rFonts w:hint="eastAsia"/>
                <w:color w:val="000000" w:themeColor="text1"/>
                <w:szCs w:val="21"/>
              </w:rPr>
              <w:t>等铁路相关设备；</w:t>
            </w:r>
          </w:p>
          <w:p w14:paraId="2100A937" w14:textId="77777777" w:rsidR="00560B2B" w:rsidRDefault="003C3935">
            <w:pPr>
              <w:pStyle w:val="110"/>
              <w:numPr>
                <w:ilvl w:val="0"/>
                <w:numId w:val="3"/>
              </w:numPr>
              <w:ind w:left="0" w:firstLine="0"/>
              <w:jc w:val="left"/>
              <w:rPr>
                <w:color w:val="000000" w:themeColor="text1"/>
                <w:szCs w:val="21"/>
              </w:rPr>
            </w:pPr>
            <w:r>
              <w:rPr>
                <w:rFonts w:hint="eastAsia"/>
                <w:color w:val="000000" w:themeColor="text1"/>
                <w:szCs w:val="21"/>
              </w:rPr>
              <w:t>能遵守调车程序及调车联系方法办理调车作业；</w:t>
            </w:r>
          </w:p>
          <w:p w14:paraId="31685555" w14:textId="77777777" w:rsidR="00560B2B" w:rsidRDefault="003C3935">
            <w:pPr>
              <w:pStyle w:val="110"/>
              <w:numPr>
                <w:ilvl w:val="0"/>
                <w:numId w:val="3"/>
              </w:numPr>
              <w:ind w:left="0" w:firstLine="0"/>
              <w:jc w:val="left"/>
              <w:rPr>
                <w:color w:val="000000" w:themeColor="text1"/>
                <w:szCs w:val="21"/>
              </w:rPr>
            </w:pPr>
            <w:r>
              <w:rPr>
                <w:rFonts w:hint="eastAsia"/>
                <w:color w:val="000000" w:themeColor="text1"/>
                <w:szCs w:val="21"/>
              </w:rPr>
              <w:t>能布置、传达调车作业计划；</w:t>
            </w:r>
          </w:p>
          <w:p w14:paraId="0A9E7A1F" w14:textId="77777777" w:rsidR="00560B2B" w:rsidRDefault="003C3935">
            <w:pPr>
              <w:pStyle w:val="110"/>
              <w:numPr>
                <w:ilvl w:val="0"/>
                <w:numId w:val="3"/>
              </w:numPr>
              <w:ind w:left="0" w:firstLine="0"/>
              <w:jc w:val="left"/>
              <w:rPr>
                <w:color w:val="000000" w:themeColor="text1"/>
                <w:szCs w:val="21"/>
              </w:rPr>
            </w:pPr>
            <w:r>
              <w:rPr>
                <w:rFonts w:hint="eastAsia"/>
                <w:color w:val="000000" w:themeColor="text1"/>
                <w:szCs w:val="21"/>
              </w:rPr>
              <w:t>能掌握摘挂车作业程序；</w:t>
            </w:r>
          </w:p>
          <w:p w14:paraId="7CBF9B60" w14:textId="77777777" w:rsidR="00560B2B" w:rsidRDefault="003C3935">
            <w:pPr>
              <w:pStyle w:val="110"/>
              <w:numPr>
                <w:ilvl w:val="0"/>
                <w:numId w:val="3"/>
              </w:numPr>
              <w:ind w:left="0" w:firstLine="0"/>
              <w:jc w:val="left"/>
              <w:rPr>
                <w:color w:val="000000" w:themeColor="text1"/>
                <w:szCs w:val="21"/>
              </w:rPr>
            </w:pPr>
            <w:r>
              <w:rPr>
                <w:rFonts w:hint="eastAsia"/>
                <w:color w:val="000000" w:themeColor="text1"/>
                <w:szCs w:val="21"/>
              </w:rPr>
              <w:t>能掌握列车编组计划有关规定；</w:t>
            </w:r>
          </w:p>
          <w:p w14:paraId="5DB8A0D8" w14:textId="77777777" w:rsidR="00560B2B" w:rsidRDefault="003C3935">
            <w:pPr>
              <w:pStyle w:val="110"/>
              <w:numPr>
                <w:ilvl w:val="0"/>
                <w:numId w:val="3"/>
              </w:numPr>
              <w:ind w:left="0" w:firstLine="0"/>
              <w:jc w:val="left"/>
              <w:rPr>
                <w:color w:val="000000" w:themeColor="text1"/>
                <w:szCs w:val="21"/>
              </w:rPr>
            </w:pPr>
            <w:r>
              <w:rPr>
                <w:rFonts w:hint="eastAsia"/>
                <w:color w:val="000000" w:themeColor="text1"/>
                <w:szCs w:val="21"/>
              </w:rPr>
              <w:t>能显示手信号指示调车作业；</w:t>
            </w:r>
          </w:p>
          <w:p w14:paraId="0EFF58C3" w14:textId="77777777" w:rsidR="00560B2B" w:rsidRDefault="003C3935">
            <w:pPr>
              <w:pStyle w:val="110"/>
              <w:numPr>
                <w:ilvl w:val="0"/>
                <w:numId w:val="3"/>
              </w:numPr>
              <w:ind w:left="0" w:firstLine="0"/>
              <w:jc w:val="left"/>
              <w:rPr>
                <w:color w:val="000000" w:themeColor="text1"/>
                <w:szCs w:val="21"/>
              </w:rPr>
            </w:pPr>
            <w:r>
              <w:rPr>
                <w:rFonts w:hint="eastAsia"/>
                <w:color w:val="000000" w:themeColor="text1"/>
                <w:szCs w:val="21"/>
              </w:rPr>
              <w:t>会</w:t>
            </w:r>
            <w:proofErr w:type="gramStart"/>
            <w:r>
              <w:rPr>
                <w:rFonts w:hint="eastAsia"/>
                <w:color w:val="000000" w:themeColor="text1"/>
                <w:szCs w:val="21"/>
              </w:rPr>
              <w:t>摘接车辆</w:t>
            </w:r>
            <w:proofErr w:type="gramEnd"/>
            <w:r>
              <w:rPr>
                <w:rFonts w:hint="eastAsia"/>
                <w:color w:val="000000" w:themeColor="text1"/>
                <w:szCs w:val="21"/>
              </w:rPr>
              <w:t>的制动软管；</w:t>
            </w:r>
          </w:p>
          <w:p w14:paraId="74FCDF98" w14:textId="77777777" w:rsidR="00560B2B" w:rsidRDefault="003C3935">
            <w:pPr>
              <w:pStyle w:val="110"/>
              <w:numPr>
                <w:ilvl w:val="0"/>
                <w:numId w:val="3"/>
              </w:numPr>
              <w:ind w:left="0" w:firstLine="0"/>
              <w:jc w:val="left"/>
              <w:rPr>
                <w:color w:val="000000" w:themeColor="text1"/>
                <w:szCs w:val="21"/>
              </w:rPr>
            </w:pPr>
            <w:r>
              <w:rPr>
                <w:rFonts w:hint="eastAsia"/>
                <w:color w:val="000000" w:themeColor="text1"/>
                <w:szCs w:val="21"/>
              </w:rPr>
              <w:t>能正确观</w:t>
            </w:r>
            <w:proofErr w:type="gramStart"/>
            <w:r>
              <w:rPr>
                <w:rFonts w:hint="eastAsia"/>
                <w:color w:val="000000" w:themeColor="text1"/>
                <w:szCs w:val="21"/>
              </w:rPr>
              <w:t>速观距</w:t>
            </w:r>
            <w:proofErr w:type="gramEnd"/>
            <w:r>
              <w:rPr>
                <w:rFonts w:hint="eastAsia"/>
                <w:color w:val="000000" w:themeColor="text1"/>
                <w:szCs w:val="21"/>
              </w:rPr>
              <w:t>；</w:t>
            </w:r>
          </w:p>
          <w:p w14:paraId="241AB13F" w14:textId="77777777" w:rsidR="00560B2B" w:rsidRDefault="003C3935">
            <w:pPr>
              <w:pStyle w:val="110"/>
              <w:numPr>
                <w:ilvl w:val="0"/>
                <w:numId w:val="3"/>
              </w:numPr>
              <w:ind w:left="0" w:firstLine="0"/>
              <w:jc w:val="left"/>
              <w:rPr>
                <w:color w:val="000000" w:themeColor="text1"/>
                <w:szCs w:val="21"/>
              </w:rPr>
            </w:pPr>
            <w:r>
              <w:rPr>
                <w:rFonts w:hint="eastAsia"/>
                <w:color w:val="000000" w:themeColor="text1"/>
                <w:szCs w:val="21"/>
              </w:rPr>
              <w:t>会分析车站列车技术作业过程；</w:t>
            </w:r>
          </w:p>
          <w:p w14:paraId="2F0E8E70" w14:textId="77777777" w:rsidR="00560B2B" w:rsidRDefault="003C3935">
            <w:pPr>
              <w:pStyle w:val="110"/>
              <w:numPr>
                <w:ilvl w:val="0"/>
                <w:numId w:val="3"/>
              </w:numPr>
              <w:ind w:left="0" w:firstLine="0"/>
              <w:jc w:val="left"/>
              <w:rPr>
                <w:color w:val="000000" w:themeColor="text1"/>
                <w:szCs w:val="21"/>
              </w:rPr>
            </w:pPr>
            <w:r>
              <w:rPr>
                <w:rFonts w:hint="eastAsia"/>
                <w:color w:val="000000" w:themeColor="text1"/>
                <w:szCs w:val="21"/>
              </w:rPr>
              <w:t>能遵守列车编组规定编组列车；</w:t>
            </w:r>
          </w:p>
          <w:p w14:paraId="5C7B1C47" w14:textId="77777777" w:rsidR="00560B2B" w:rsidRDefault="003C3935">
            <w:pPr>
              <w:pStyle w:val="110"/>
              <w:numPr>
                <w:ilvl w:val="0"/>
                <w:numId w:val="3"/>
              </w:numPr>
              <w:ind w:left="0" w:firstLine="0"/>
              <w:jc w:val="left"/>
              <w:rPr>
                <w:color w:val="000000" w:themeColor="text1"/>
                <w:szCs w:val="21"/>
              </w:rPr>
            </w:pPr>
            <w:r>
              <w:rPr>
                <w:rFonts w:hint="eastAsia"/>
                <w:color w:val="000000" w:themeColor="text1"/>
                <w:szCs w:val="21"/>
              </w:rPr>
              <w:t>会编制车站作业计划及车站技术作业图表；</w:t>
            </w:r>
          </w:p>
          <w:p w14:paraId="79F8B578" w14:textId="77777777" w:rsidR="00560B2B" w:rsidRDefault="003C3935">
            <w:pPr>
              <w:pStyle w:val="110"/>
              <w:numPr>
                <w:ilvl w:val="0"/>
                <w:numId w:val="3"/>
              </w:numPr>
              <w:ind w:left="0" w:firstLine="0"/>
              <w:jc w:val="left"/>
              <w:rPr>
                <w:rFonts w:ascii="宋体" w:hAnsi="宋体" w:hint="eastAsia"/>
                <w:color w:val="auto"/>
                <w:szCs w:val="21"/>
              </w:rPr>
            </w:pPr>
            <w:r>
              <w:rPr>
                <w:rFonts w:hint="eastAsia"/>
                <w:color w:val="000000" w:themeColor="text1"/>
                <w:szCs w:val="21"/>
              </w:rPr>
              <w:t>能掌握列车运行图的相关规定。</w:t>
            </w:r>
          </w:p>
        </w:tc>
      </w:tr>
      <w:tr w:rsidR="00560B2B" w14:paraId="0DD86BFB" w14:textId="77777777">
        <w:trPr>
          <w:trHeight w:val="3463"/>
          <w:jc w:val="center"/>
        </w:trPr>
        <w:tc>
          <w:tcPr>
            <w:tcW w:w="1499" w:type="dxa"/>
            <w:tcBorders>
              <w:tl2br w:val="nil"/>
              <w:tr2bl w:val="nil"/>
            </w:tcBorders>
            <w:vAlign w:val="center"/>
          </w:tcPr>
          <w:p w14:paraId="78A1B1CA" w14:textId="77777777" w:rsidR="00560B2B" w:rsidRDefault="003C3935">
            <w:pPr>
              <w:pStyle w:val="110"/>
              <w:rPr>
                <w:color w:val="000000" w:themeColor="text1"/>
                <w:szCs w:val="21"/>
              </w:rPr>
            </w:pPr>
            <w:bookmarkStart w:id="88" w:name="_Toc5067"/>
            <w:bookmarkStart w:id="89" w:name="_Toc2496"/>
            <w:bookmarkStart w:id="90" w:name="_Toc44131503"/>
            <w:bookmarkStart w:id="91" w:name="_Toc30818"/>
            <w:bookmarkStart w:id="92" w:name="_Toc31373"/>
            <w:bookmarkStart w:id="93" w:name="_Toc23625"/>
            <w:bookmarkStart w:id="94" w:name="_Toc28746"/>
            <w:r>
              <w:rPr>
                <w:rFonts w:hint="eastAsia"/>
                <w:color w:val="000000" w:themeColor="text1"/>
                <w:szCs w:val="21"/>
              </w:rPr>
              <w:lastRenderedPageBreak/>
              <w:t>1.</w:t>
            </w:r>
            <w:r>
              <w:rPr>
                <w:rFonts w:hint="eastAsia"/>
                <w:color w:val="000000" w:themeColor="text1"/>
                <w:szCs w:val="21"/>
              </w:rPr>
              <w:t>铁路客运员</w:t>
            </w:r>
          </w:p>
          <w:p w14:paraId="6E2E9BCC" w14:textId="77777777" w:rsidR="00560B2B" w:rsidRDefault="003C3935">
            <w:pPr>
              <w:pStyle w:val="110"/>
              <w:spacing w:line="320" w:lineRule="exact"/>
              <w:rPr>
                <w:rFonts w:ascii="宋体" w:hAnsi="宋体" w:hint="eastAsia"/>
                <w:color w:val="auto"/>
                <w:szCs w:val="21"/>
              </w:rPr>
            </w:pPr>
            <w:r>
              <w:rPr>
                <w:rFonts w:hint="eastAsia"/>
                <w:color w:val="000000" w:themeColor="text1"/>
                <w:szCs w:val="21"/>
              </w:rPr>
              <w:t>2.</w:t>
            </w:r>
            <w:r>
              <w:rPr>
                <w:rFonts w:hint="eastAsia"/>
                <w:color w:val="000000" w:themeColor="text1"/>
                <w:szCs w:val="21"/>
              </w:rPr>
              <w:t>客运值班员（铁路客运组织领域）</w:t>
            </w:r>
          </w:p>
        </w:tc>
        <w:tc>
          <w:tcPr>
            <w:tcW w:w="3090" w:type="dxa"/>
            <w:tcBorders>
              <w:tl2br w:val="nil"/>
              <w:tr2bl w:val="nil"/>
            </w:tcBorders>
            <w:vAlign w:val="center"/>
          </w:tcPr>
          <w:p w14:paraId="0D1BE669" w14:textId="77777777" w:rsidR="00560B2B" w:rsidRDefault="003C3935">
            <w:pPr>
              <w:pStyle w:val="110"/>
              <w:jc w:val="left"/>
              <w:rPr>
                <w:color w:val="000000" w:themeColor="text1"/>
                <w:szCs w:val="21"/>
              </w:rPr>
            </w:pPr>
            <w:r>
              <w:rPr>
                <w:rFonts w:hint="eastAsia"/>
                <w:color w:val="000000" w:themeColor="text1"/>
                <w:szCs w:val="21"/>
              </w:rPr>
              <w:t>1.</w:t>
            </w:r>
            <w:r>
              <w:rPr>
                <w:rFonts w:hint="eastAsia"/>
                <w:color w:val="000000" w:themeColor="text1"/>
                <w:szCs w:val="21"/>
              </w:rPr>
              <w:t>旅客进站、候车、乘降组织</w:t>
            </w:r>
          </w:p>
          <w:p w14:paraId="02630305" w14:textId="77777777" w:rsidR="00560B2B" w:rsidRDefault="003C3935">
            <w:pPr>
              <w:pStyle w:val="110"/>
              <w:jc w:val="left"/>
              <w:rPr>
                <w:color w:val="000000" w:themeColor="text1"/>
                <w:szCs w:val="21"/>
              </w:rPr>
            </w:pPr>
            <w:r>
              <w:rPr>
                <w:rFonts w:hint="eastAsia"/>
                <w:color w:val="000000" w:themeColor="text1"/>
                <w:szCs w:val="21"/>
              </w:rPr>
              <w:t>2.</w:t>
            </w:r>
            <w:r>
              <w:rPr>
                <w:rFonts w:hint="eastAsia"/>
                <w:color w:val="000000" w:themeColor="text1"/>
                <w:szCs w:val="21"/>
              </w:rPr>
              <w:t>进出站检票、补票办理</w:t>
            </w:r>
            <w:r>
              <w:rPr>
                <w:rFonts w:hint="eastAsia"/>
                <w:color w:val="000000" w:themeColor="text1"/>
                <w:szCs w:val="21"/>
              </w:rPr>
              <w:t xml:space="preserve"> </w:t>
            </w:r>
          </w:p>
          <w:p w14:paraId="2B778520" w14:textId="77777777" w:rsidR="00560B2B" w:rsidRDefault="003C3935">
            <w:pPr>
              <w:pStyle w:val="110"/>
              <w:jc w:val="left"/>
              <w:rPr>
                <w:color w:val="000000" w:themeColor="text1"/>
                <w:szCs w:val="21"/>
              </w:rPr>
            </w:pPr>
            <w:r>
              <w:rPr>
                <w:rFonts w:hint="eastAsia"/>
                <w:color w:val="000000" w:themeColor="text1"/>
                <w:szCs w:val="21"/>
              </w:rPr>
              <w:t>3.</w:t>
            </w:r>
            <w:r>
              <w:rPr>
                <w:rFonts w:hint="eastAsia"/>
                <w:color w:val="000000" w:themeColor="text1"/>
                <w:szCs w:val="21"/>
              </w:rPr>
              <w:t>旅客携带的违禁物品检查</w:t>
            </w:r>
          </w:p>
          <w:p w14:paraId="233AD9D9" w14:textId="77777777" w:rsidR="00560B2B" w:rsidRDefault="003C3935">
            <w:pPr>
              <w:pStyle w:val="110"/>
              <w:jc w:val="left"/>
              <w:rPr>
                <w:color w:val="000000" w:themeColor="text1"/>
                <w:szCs w:val="21"/>
              </w:rPr>
            </w:pPr>
            <w:r>
              <w:rPr>
                <w:rFonts w:hint="eastAsia"/>
                <w:color w:val="000000" w:themeColor="text1"/>
                <w:szCs w:val="21"/>
              </w:rPr>
              <w:t>4.</w:t>
            </w:r>
            <w:r>
              <w:rPr>
                <w:rFonts w:hint="eastAsia"/>
                <w:color w:val="000000" w:themeColor="text1"/>
                <w:szCs w:val="21"/>
              </w:rPr>
              <w:t>违章乘车人员处理</w:t>
            </w:r>
          </w:p>
          <w:p w14:paraId="23C40D4F" w14:textId="77777777" w:rsidR="00560B2B" w:rsidRDefault="003C3935">
            <w:pPr>
              <w:pStyle w:val="110"/>
              <w:jc w:val="left"/>
              <w:rPr>
                <w:rFonts w:ascii="宋体" w:hAnsi="宋体" w:hint="eastAsia"/>
                <w:color w:val="auto"/>
                <w:szCs w:val="21"/>
              </w:rPr>
            </w:pPr>
            <w:r>
              <w:rPr>
                <w:rFonts w:hint="eastAsia"/>
                <w:color w:val="000000" w:themeColor="text1"/>
                <w:szCs w:val="21"/>
              </w:rPr>
              <w:t>5.</w:t>
            </w:r>
            <w:r>
              <w:rPr>
                <w:rFonts w:hint="eastAsia"/>
                <w:color w:val="000000" w:themeColor="text1"/>
                <w:szCs w:val="21"/>
              </w:rPr>
              <w:t>客运突发事件的处理办理</w:t>
            </w:r>
          </w:p>
        </w:tc>
        <w:tc>
          <w:tcPr>
            <w:tcW w:w="4697" w:type="dxa"/>
            <w:tcBorders>
              <w:tl2br w:val="nil"/>
              <w:tr2bl w:val="nil"/>
            </w:tcBorders>
            <w:vAlign w:val="center"/>
          </w:tcPr>
          <w:p w14:paraId="333F615F" w14:textId="77777777" w:rsidR="00560B2B" w:rsidRDefault="003C3935">
            <w:pPr>
              <w:pStyle w:val="110"/>
              <w:numPr>
                <w:ilvl w:val="0"/>
                <w:numId w:val="4"/>
              </w:numPr>
              <w:ind w:left="0" w:firstLine="0"/>
              <w:jc w:val="left"/>
              <w:rPr>
                <w:color w:val="000000" w:themeColor="text1"/>
                <w:szCs w:val="21"/>
              </w:rPr>
            </w:pPr>
            <w:r>
              <w:rPr>
                <w:rFonts w:hint="eastAsia"/>
                <w:color w:val="000000" w:themeColor="text1"/>
                <w:szCs w:val="21"/>
              </w:rPr>
              <w:t>能遵守劳动安全相关规定；</w:t>
            </w:r>
          </w:p>
          <w:p w14:paraId="218752E7" w14:textId="77777777" w:rsidR="00560B2B" w:rsidRDefault="003C3935">
            <w:pPr>
              <w:pStyle w:val="110"/>
              <w:numPr>
                <w:ilvl w:val="0"/>
                <w:numId w:val="4"/>
              </w:numPr>
              <w:ind w:left="0" w:firstLine="0"/>
              <w:jc w:val="left"/>
              <w:rPr>
                <w:color w:val="000000" w:themeColor="text1"/>
                <w:szCs w:val="21"/>
              </w:rPr>
            </w:pPr>
            <w:r>
              <w:rPr>
                <w:rFonts w:hint="eastAsia"/>
                <w:color w:val="000000" w:themeColor="text1"/>
                <w:szCs w:val="21"/>
              </w:rPr>
              <w:t>能遵守电气化铁路有关人员电气安全标准；</w:t>
            </w:r>
          </w:p>
          <w:p w14:paraId="5F843624" w14:textId="77777777" w:rsidR="00560B2B" w:rsidRDefault="003C3935">
            <w:pPr>
              <w:pStyle w:val="110"/>
              <w:numPr>
                <w:ilvl w:val="0"/>
                <w:numId w:val="4"/>
              </w:numPr>
              <w:ind w:left="0" w:firstLine="0"/>
              <w:jc w:val="left"/>
              <w:rPr>
                <w:color w:val="000000" w:themeColor="text1"/>
                <w:szCs w:val="21"/>
              </w:rPr>
            </w:pPr>
            <w:r>
              <w:rPr>
                <w:rFonts w:hint="eastAsia"/>
                <w:color w:val="000000" w:themeColor="text1"/>
                <w:szCs w:val="21"/>
              </w:rPr>
              <w:t>能遵守旅客运输相关规定及标准；</w:t>
            </w:r>
          </w:p>
          <w:p w14:paraId="6E1DF531" w14:textId="77777777" w:rsidR="00560B2B" w:rsidRDefault="003C3935">
            <w:pPr>
              <w:pStyle w:val="110"/>
              <w:numPr>
                <w:ilvl w:val="0"/>
                <w:numId w:val="4"/>
              </w:numPr>
              <w:ind w:left="0" w:firstLine="0"/>
              <w:jc w:val="left"/>
              <w:rPr>
                <w:color w:val="000000" w:themeColor="text1"/>
                <w:szCs w:val="21"/>
              </w:rPr>
            </w:pPr>
            <w:r>
              <w:rPr>
                <w:rFonts w:hint="eastAsia"/>
                <w:color w:val="000000" w:themeColor="text1"/>
                <w:szCs w:val="21"/>
              </w:rPr>
              <w:t>能掌握客运设备设施的设置及使用规定；</w:t>
            </w:r>
          </w:p>
          <w:p w14:paraId="0E544B25" w14:textId="77777777" w:rsidR="00560B2B" w:rsidRDefault="003C3935">
            <w:pPr>
              <w:pStyle w:val="110"/>
              <w:numPr>
                <w:ilvl w:val="0"/>
                <w:numId w:val="4"/>
              </w:numPr>
              <w:ind w:left="0" w:firstLine="0"/>
              <w:jc w:val="left"/>
              <w:rPr>
                <w:color w:val="000000" w:themeColor="text1"/>
                <w:szCs w:val="21"/>
              </w:rPr>
            </w:pPr>
            <w:r>
              <w:rPr>
                <w:rFonts w:hint="eastAsia"/>
                <w:color w:val="000000" w:themeColor="text1"/>
                <w:szCs w:val="21"/>
              </w:rPr>
              <w:t>能掌握客运基本规章及相关业务知识；</w:t>
            </w:r>
          </w:p>
          <w:p w14:paraId="52D3851C" w14:textId="77777777" w:rsidR="00560B2B" w:rsidRDefault="003C3935">
            <w:pPr>
              <w:pStyle w:val="110"/>
              <w:numPr>
                <w:ilvl w:val="0"/>
                <w:numId w:val="4"/>
              </w:numPr>
              <w:ind w:left="0" w:firstLine="0"/>
              <w:jc w:val="left"/>
              <w:rPr>
                <w:color w:val="000000" w:themeColor="text1"/>
                <w:szCs w:val="21"/>
              </w:rPr>
            </w:pPr>
            <w:r>
              <w:rPr>
                <w:rFonts w:hint="eastAsia"/>
                <w:color w:val="000000" w:themeColor="text1"/>
                <w:szCs w:val="21"/>
              </w:rPr>
              <w:t>会计算旅客票价、行包运价及各种杂费，编制客运杂费单据；</w:t>
            </w:r>
          </w:p>
          <w:p w14:paraId="17A665A1" w14:textId="77777777" w:rsidR="00560B2B" w:rsidRDefault="003C3935">
            <w:pPr>
              <w:pStyle w:val="110"/>
              <w:numPr>
                <w:ilvl w:val="0"/>
                <w:numId w:val="4"/>
              </w:numPr>
              <w:ind w:left="0" w:firstLine="0"/>
              <w:jc w:val="left"/>
              <w:rPr>
                <w:color w:val="000000" w:themeColor="text1"/>
                <w:szCs w:val="21"/>
              </w:rPr>
            </w:pPr>
            <w:r>
              <w:rPr>
                <w:rFonts w:hint="eastAsia"/>
                <w:color w:val="000000" w:themeColor="text1"/>
                <w:szCs w:val="21"/>
              </w:rPr>
              <w:t>能掌握铁路旅客运送的基本条件，正确办理铁路客运相关业务；</w:t>
            </w:r>
          </w:p>
          <w:p w14:paraId="65959EE3" w14:textId="77777777" w:rsidR="00560B2B" w:rsidRDefault="003C3935">
            <w:pPr>
              <w:pStyle w:val="110"/>
              <w:numPr>
                <w:ilvl w:val="0"/>
                <w:numId w:val="4"/>
              </w:numPr>
              <w:ind w:left="0" w:firstLine="0"/>
              <w:jc w:val="left"/>
              <w:rPr>
                <w:color w:val="000000" w:themeColor="text1"/>
                <w:szCs w:val="21"/>
              </w:rPr>
            </w:pPr>
            <w:r>
              <w:rPr>
                <w:rFonts w:hint="eastAsia"/>
                <w:color w:val="000000" w:themeColor="text1"/>
                <w:szCs w:val="21"/>
              </w:rPr>
              <w:t>能按照规章处理各种铁路乘车情况，填制客运记录；</w:t>
            </w:r>
          </w:p>
          <w:p w14:paraId="37FD5CA8" w14:textId="77777777" w:rsidR="00560B2B" w:rsidRDefault="003C3935">
            <w:pPr>
              <w:pStyle w:val="110"/>
              <w:numPr>
                <w:ilvl w:val="0"/>
                <w:numId w:val="4"/>
              </w:numPr>
              <w:ind w:left="0" w:firstLine="0"/>
              <w:jc w:val="left"/>
              <w:rPr>
                <w:rFonts w:ascii="宋体" w:hAnsi="宋体" w:hint="eastAsia"/>
                <w:color w:val="auto"/>
                <w:szCs w:val="21"/>
              </w:rPr>
            </w:pPr>
            <w:r>
              <w:rPr>
                <w:rFonts w:hint="eastAsia"/>
                <w:color w:val="000000" w:themeColor="text1"/>
                <w:szCs w:val="21"/>
              </w:rPr>
              <w:t>能运用所学知识处理旅客运输的突发事件。</w:t>
            </w:r>
          </w:p>
        </w:tc>
      </w:tr>
      <w:tr w:rsidR="00560B2B" w14:paraId="3695B7F6" w14:textId="77777777">
        <w:trPr>
          <w:jc w:val="center"/>
        </w:trPr>
        <w:tc>
          <w:tcPr>
            <w:tcW w:w="1499" w:type="dxa"/>
            <w:tcBorders>
              <w:tl2br w:val="nil"/>
              <w:tr2bl w:val="nil"/>
            </w:tcBorders>
            <w:vAlign w:val="center"/>
          </w:tcPr>
          <w:p w14:paraId="42B33295" w14:textId="77777777" w:rsidR="00560B2B" w:rsidRDefault="003C3935">
            <w:pPr>
              <w:pStyle w:val="110"/>
              <w:rPr>
                <w:color w:val="000000" w:themeColor="text1"/>
                <w:szCs w:val="21"/>
              </w:rPr>
            </w:pPr>
            <w:r>
              <w:rPr>
                <w:rFonts w:hint="eastAsia"/>
                <w:color w:val="000000" w:themeColor="text1"/>
                <w:szCs w:val="21"/>
              </w:rPr>
              <w:t>1.</w:t>
            </w:r>
            <w:r>
              <w:rPr>
                <w:rFonts w:hint="eastAsia"/>
                <w:color w:val="000000" w:themeColor="text1"/>
                <w:szCs w:val="21"/>
              </w:rPr>
              <w:t>铁路货运员</w:t>
            </w:r>
          </w:p>
          <w:p w14:paraId="6FA85305" w14:textId="77777777" w:rsidR="00560B2B" w:rsidRDefault="003C3935">
            <w:pPr>
              <w:pStyle w:val="110"/>
              <w:rPr>
                <w:color w:val="000000" w:themeColor="text1"/>
                <w:szCs w:val="21"/>
              </w:rPr>
            </w:pPr>
            <w:r>
              <w:rPr>
                <w:rFonts w:hint="eastAsia"/>
                <w:color w:val="000000" w:themeColor="text1"/>
                <w:szCs w:val="21"/>
              </w:rPr>
              <w:t>2.</w:t>
            </w:r>
            <w:r>
              <w:rPr>
                <w:rFonts w:hint="eastAsia"/>
                <w:color w:val="000000" w:themeColor="text1"/>
                <w:szCs w:val="21"/>
              </w:rPr>
              <w:t>货运值班员</w:t>
            </w:r>
          </w:p>
          <w:p w14:paraId="2785DF4E" w14:textId="77777777" w:rsidR="00560B2B" w:rsidRDefault="003C3935">
            <w:pPr>
              <w:pStyle w:val="110"/>
              <w:rPr>
                <w:rFonts w:ascii="宋体" w:hAnsi="宋体" w:hint="eastAsia"/>
                <w:color w:val="auto"/>
                <w:szCs w:val="21"/>
              </w:rPr>
            </w:pPr>
            <w:r>
              <w:rPr>
                <w:rFonts w:hint="eastAsia"/>
                <w:color w:val="000000" w:themeColor="text1"/>
                <w:szCs w:val="21"/>
              </w:rPr>
              <w:t>（铁路货运组织领域）</w:t>
            </w:r>
          </w:p>
        </w:tc>
        <w:tc>
          <w:tcPr>
            <w:tcW w:w="3090" w:type="dxa"/>
            <w:tcBorders>
              <w:tl2br w:val="nil"/>
              <w:tr2bl w:val="nil"/>
            </w:tcBorders>
            <w:vAlign w:val="center"/>
          </w:tcPr>
          <w:p w14:paraId="55D469CF" w14:textId="77777777" w:rsidR="00560B2B" w:rsidRDefault="003C3935">
            <w:pPr>
              <w:pStyle w:val="110"/>
              <w:jc w:val="left"/>
              <w:rPr>
                <w:color w:val="000000" w:themeColor="text1"/>
                <w:szCs w:val="21"/>
              </w:rPr>
            </w:pPr>
            <w:r>
              <w:rPr>
                <w:rFonts w:hint="eastAsia"/>
                <w:color w:val="000000" w:themeColor="text1"/>
                <w:szCs w:val="21"/>
              </w:rPr>
              <w:t>1.</w:t>
            </w:r>
            <w:r>
              <w:rPr>
                <w:rFonts w:hint="eastAsia"/>
                <w:color w:val="000000" w:themeColor="text1"/>
                <w:szCs w:val="21"/>
              </w:rPr>
              <w:t>协商铁路货物运输条件</w:t>
            </w:r>
          </w:p>
          <w:p w14:paraId="50EC0610" w14:textId="77777777" w:rsidR="00560B2B" w:rsidRDefault="003C3935">
            <w:pPr>
              <w:pStyle w:val="110"/>
              <w:jc w:val="left"/>
              <w:rPr>
                <w:color w:val="000000" w:themeColor="text1"/>
                <w:szCs w:val="21"/>
              </w:rPr>
            </w:pPr>
            <w:r>
              <w:rPr>
                <w:rFonts w:hint="eastAsia"/>
                <w:color w:val="000000" w:themeColor="text1"/>
                <w:szCs w:val="21"/>
              </w:rPr>
              <w:t>2.</w:t>
            </w:r>
            <w:r>
              <w:rPr>
                <w:rFonts w:hint="eastAsia"/>
                <w:color w:val="000000" w:themeColor="text1"/>
                <w:szCs w:val="21"/>
              </w:rPr>
              <w:t>货物需求提报、受理、装车、承运等运输业务办理</w:t>
            </w:r>
          </w:p>
          <w:p w14:paraId="09B161D1" w14:textId="77777777" w:rsidR="00560B2B" w:rsidRDefault="003C3935">
            <w:pPr>
              <w:pStyle w:val="110"/>
              <w:jc w:val="left"/>
              <w:rPr>
                <w:color w:val="000000" w:themeColor="text1"/>
                <w:szCs w:val="21"/>
              </w:rPr>
            </w:pPr>
            <w:r>
              <w:rPr>
                <w:rFonts w:hint="eastAsia"/>
                <w:color w:val="000000" w:themeColor="text1"/>
                <w:szCs w:val="21"/>
              </w:rPr>
              <w:t>3.</w:t>
            </w:r>
            <w:r>
              <w:rPr>
                <w:rFonts w:hint="eastAsia"/>
                <w:color w:val="000000" w:themeColor="text1"/>
                <w:szCs w:val="21"/>
              </w:rPr>
              <w:t>货物运输费用核算</w:t>
            </w:r>
          </w:p>
          <w:p w14:paraId="750245C5" w14:textId="77777777" w:rsidR="00560B2B" w:rsidRDefault="003C3935">
            <w:pPr>
              <w:pStyle w:val="110"/>
              <w:jc w:val="left"/>
              <w:rPr>
                <w:color w:val="000000" w:themeColor="text1"/>
                <w:szCs w:val="21"/>
              </w:rPr>
            </w:pPr>
            <w:r>
              <w:rPr>
                <w:rFonts w:hint="eastAsia"/>
                <w:color w:val="000000" w:themeColor="text1"/>
                <w:szCs w:val="21"/>
              </w:rPr>
              <w:t>4.</w:t>
            </w:r>
            <w:r>
              <w:rPr>
                <w:rFonts w:hint="eastAsia"/>
                <w:color w:val="000000" w:themeColor="text1"/>
                <w:szCs w:val="21"/>
              </w:rPr>
              <w:t>货物装载加固校验</w:t>
            </w:r>
          </w:p>
          <w:p w14:paraId="733B9544" w14:textId="77777777" w:rsidR="00560B2B" w:rsidRDefault="003C3935">
            <w:pPr>
              <w:pStyle w:val="110"/>
              <w:jc w:val="left"/>
              <w:rPr>
                <w:color w:val="000000" w:themeColor="text1"/>
                <w:szCs w:val="21"/>
              </w:rPr>
            </w:pPr>
            <w:r>
              <w:rPr>
                <w:rFonts w:hint="eastAsia"/>
                <w:color w:val="000000" w:themeColor="text1"/>
                <w:szCs w:val="21"/>
              </w:rPr>
              <w:t>5.</w:t>
            </w:r>
            <w:r>
              <w:rPr>
                <w:rFonts w:hint="eastAsia"/>
                <w:color w:val="000000" w:themeColor="text1"/>
                <w:szCs w:val="21"/>
              </w:rPr>
              <w:t>超限、超重货物运输业务办理</w:t>
            </w:r>
          </w:p>
          <w:p w14:paraId="4FDA57E6" w14:textId="77777777" w:rsidR="00560B2B" w:rsidRDefault="003C3935">
            <w:pPr>
              <w:pStyle w:val="110"/>
              <w:jc w:val="left"/>
              <w:rPr>
                <w:color w:val="000000" w:themeColor="text1"/>
                <w:szCs w:val="21"/>
              </w:rPr>
            </w:pPr>
            <w:r>
              <w:rPr>
                <w:rFonts w:hint="eastAsia"/>
                <w:color w:val="000000" w:themeColor="text1"/>
                <w:szCs w:val="21"/>
              </w:rPr>
              <w:t>6.</w:t>
            </w:r>
            <w:r>
              <w:rPr>
                <w:rFonts w:hint="eastAsia"/>
                <w:color w:val="000000" w:themeColor="text1"/>
                <w:szCs w:val="21"/>
              </w:rPr>
              <w:t>危险货物运输业务办理</w:t>
            </w:r>
          </w:p>
          <w:p w14:paraId="066AF8B0" w14:textId="77777777" w:rsidR="00560B2B" w:rsidRDefault="003C3935">
            <w:pPr>
              <w:pStyle w:val="110"/>
              <w:jc w:val="left"/>
              <w:rPr>
                <w:rFonts w:ascii="宋体" w:hAnsi="宋体" w:hint="eastAsia"/>
                <w:color w:val="auto"/>
                <w:szCs w:val="21"/>
              </w:rPr>
            </w:pPr>
            <w:r>
              <w:rPr>
                <w:rFonts w:hint="eastAsia"/>
                <w:color w:val="000000" w:themeColor="text1"/>
                <w:szCs w:val="21"/>
              </w:rPr>
              <w:t>7.</w:t>
            </w:r>
            <w:r>
              <w:rPr>
                <w:rFonts w:hint="eastAsia"/>
                <w:color w:val="000000" w:themeColor="text1"/>
                <w:szCs w:val="21"/>
              </w:rPr>
              <w:t>鲜活货物运输业务办理</w:t>
            </w:r>
          </w:p>
        </w:tc>
        <w:tc>
          <w:tcPr>
            <w:tcW w:w="4697" w:type="dxa"/>
            <w:tcBorders>
              <w:tl2br w:val="nil"/>
              <w:tr2bl w:val="nil"/>
            </w:tcBorders>
            <w:vAlign w:val="center"/>
          </w:tcPr>
          <w:p w14:paraId="50D31B27" w14:textId="77777777" w:rsidR="00560B2B" w:rsidRDefault="003C3935">
            <w:pPr>
              <w:pStyle w:val="110"/>
              <w:numPr>
                <w:ilvl w:val="0"/>
                <w:numId w:val="5"/>
              </w:numPr>
              <w:ind w:left="0" w:firstLine="0"/>
              <w:jc w:val="left"/>
              <w:rPr>
                <w:color w:val="000000" w:themeColor="text1"/>
                <w:szCs w:val="21"/>
              </w:rPr>
            </w:pPr>
            <w:r>
              <w:rPr>
                <w:rFonts w:hint="eastAsia"/>
                <w:color w:val="000000" w:themeColor="text1"/>
                <w:szCs w:val="21"/>
              </w:rPr>
              <w:t>能遵守劳动安全相关规定；</w:t>
            </w:r>
          </w:p>
          <w:p w14:paraId="4DC58F3E" w14:textId="77777777" w:rsidR="00560B2B" w:rsidRDefault="003C3935">
            <w:pPr>
              <w:pStyle w:val="110"/>
              <w:numPr>
                <w:ilvl w:val="0"/>
                <w:numId w:val="5"/>
              </w:numPr>
              <w:ind w:left="0" w:firstLine="0"/>
              <w:jc w:val="left"/>
              <w:rPr>
                <w:color w:val="000000" w:themeColor="text1"/>
                <w:szCs w:val="21"/>
              </w:rPr>
            </w:pPr>
            <w:r>
              <w:rPr>
                <w:rFonts w:hint="eastAsia"/>
                <w:color w:val="000000" w:themeColor="text1"/>
                <w:szCs w:val="21"/>
              </w:rPr>
              <w:t>能遵守票据电子化作业标准；</w:t>
            </w:r>
          </w:p>
          <w:p w14:paraId="2F1522D4" w14:textId="77777777" w:rsidR="00560B2B" w:rsidRDefault="003C3935">
            <w:pPr>
              <w:pStyle w:val="110"/>
              <w:numPr>
                <w:ilvl w:val="0"/>
                <w:numId w:val="5"/>
              </w:numPr>
              <w:ind w:left="0" w:firstLine="0"/>
              <w:jc w:val="left"/>
              <w:rPr>
                <w:color w:val="000000" w:themeColor="text1"/>
                <w:szCs w:val="21"/>
              </w:rPr>
            </w:pPr>
            <w:r>
              <w:rPr>
                <w:rFonts w:hint="eastAsia"/>
                <w:color w:val="000000" w:themeColor="text1"/>
                <w:szCs w:val="21"/>
              </w:rPr>
              <w:t>能遵守货运相关规章、规则；</w:t>
            </w:r>
          </w:p>
          <w:p w14:paraId="58E5E8AB" w14:textId="77777777" w:rsidR="00560B2B" w:rsidRDefault="003C3935">
            <w:pPr>
              <w:pStyle w:val="110"/>
              <w:numPr>
                <w:ilvl w:val="0"/>
                <w:numId w:val="5"/>
              </w:numPr>
              <w:ind w:left="0" w:firstLine="0"/>
              <w:jc w:val="left"/>
              <w:rPr>
                <w:color w:val="000000" w:themeColor="text1"/>
                <w:szCs w:val="21"/>
              </w:rPr>
            </w:pPr>
            <w:r>
              <w:rPr>
                <w:rFonts w:hint="eastAsia"/>
                <w:color w:val="000000" w:themeColor="text1"/>
                <w:szCs w:val="21"/>
              </w:rPr>
              <w:t>能辨析货物运输种类，判定货物运输条件；</w:t>
            </w:r>
          </w:p>
          <w:p w14:paraId="071BD72B" w14:textId="77777777" w:rsidR="00560B2B" w:rsidRDefault="003C3935">
            <w:pPr>
              <w:pStyle w:val="110"/>
              <w:numPr>
                <w:ilvl w:val="0"/>
                <w:numId w:val="5"/>
              </w:numPr>
              <w:ind w:left="0" w:firstLine="0"/>
              <w:jc w:val="left"/>
              <w:rPr>
                <w:color w:val="000000" w:themeColor="text1"/>
                <w:szCs w:val="21"/>
              </w:rPr>
            </w:pPr>
            <w:r>
              <w:rPr>
                <w:rFonts w:hint="eastAsia"/>
                <w:color w:val="000000" w:themeColor="text1"/>
                <w:szCs w:val="21"/>
              </w:rPr>
              <w:t>会办理货物运输业务，规范业务办理流程；</w:t>
            </w:r>
          </w:p>
          <w:p w14:paraId="521A4770" w14:textId="77777777" w:rsidR="00560B2B" w:rsidRDefault="003C3935">
            <w:pPr>
              <w:pStyle w:val="110"/>
              <w:numPr>
                <w:ilvl w:val="0"/>
                <w:numId w:val="5"/>
              </w:numPr>
              <w:ind w:left="0" w:firstLine="0"/>
              <w:jc w:val="left"/>
              <w:rPr>
                <w:color w:val="000000" w:themeColor="text1"/>
                <w:szCs w:val="21"/>
              </w:rPr>
            </w:pPr>
            <w:r>
              <w:rPr>
                <w:rFonts w:hint="eastAsia"/>
                <w:color w:val="000000" w:themeColor="text1"/>
                <w:szCs w:val="21"/>
              </w:rPr>
              <w:t>会核算货物运输费用，实施票据电子化下“一单制”填制；</w:t>
            </w:r>
          </w:p>
          <w:p w14:paraId="55338414" w14:textId="77777777" w:rsidR="00560B2B" w:rsidRDefault="003C3935">
            <w:pPr>
              <w:pStyle w:val="110"/>
              <w:numPr>
                <w:ilvl w:val="0"/>
                <w:numId w:val="5"/>
              </w:numPr>
              <w:ind w:left="0" w:firstLine="0"/>
              <w:jc w:val="left"/>
              <w:rPr>
                <w:color w:val="000000" w:themeColor="text1"/>
                <w:szCs w:val="21"/>
              </w:rPr>
            </w:pPr>
            <w:r>
              <w:rPr>
                <w:rFonts w:hint="eastAsia"/>
                <w:color w:val="000000" w:themeColor="text1"/>
                <w:szCs w:val="21"/>
              </w:rPr>
              <w:t>会列举货物装载加固技术条件，能检验货物装载方案，执行“监装卸”指挥作业；</w:t>
            </w:r>
          </w:p>
          <w:p w14:paraId="345EDECA" w14:textId="77777777" w:rsidR="00560B2B" w:rsidRDefault="003C3935">
            <w:pPr>
              <w:pStyle w:val="110"/>
              <w:numPr>
                <w:ilvl w:val="0"/>
                <w:numId w:val="5"/>
              </w:numPr>
              <w:ind w:left="0" w:firstLine="0"/>
              <w:jc w:val="left"/>
              <w:rPr>
                <w:rFonts w:ascii="宋体" w:hAnsi="宋体" w:hint="eastAsia"/>
                <w:color w:val="auto"/>
                <w:szCs w:val="21"/>
              </w:rPr>
            </w:pPr>
            <w:r>
              <w:rPr>
                <w:rFonts w:hint="eastAsia"/>
                <w:color w:val="000000" w:themeColor="text1"/>
                <w:szCs w:val="21"/>
              </w:rPr>
              <w:t>能组织危险货物、超限、超重、鲜活等特殊条件货物的发送、途中及到达作业。</w:t>
            </w:r>
          </w:p>
        </w:tc>
      </w:tr>
    </w:tbl>
    <w:p w14:paraId="28BF2445" w14:textId="77777777" w:rsidR="00560B2B" w:rsidRDefault="00560B2B">
      <w:pPr>
        <w:pStyle w:val="07"/>
      </w:pPr>
    </w:p>
    <w:p w14:paraId="47DF44FB" w14:textId="77777777" w:rsidR="00560B2B" w:rsidRDefault="003C3935">
      <w:pPr>
        <w:pStyle w:val="aff1"/>
        <w:outlineLvl w:val="0"/>
      </w:pPr>
      <w:bookmarkStart w:id="95" w:name="_Toc201926294"/>
      <w:r>
        <w:rPr>
          <w:rFonts w:hint="eastAsia"/>
        </w:rPr>
        <w:t>五、培养目标与培养规格</w:t>
      </w:r>
      <w:bookmarkEnd w:id="88"/>
      <w:bookmarkEnd w:id="89"/>
      <w:bookmarkEnd w:id="90"/>
      <w:bookmarkEnd w:id="91"/>
      <w:bookmarkEnd w:id="92"/>
      <w:bookmarkEnd w:id="93"/>
      <w:bookmarkEnd w:id="94"/>
      <w:bookmarkEnd w:id="95"/>
    </w:p>
    <w:p w14:paraId="5B6629D3" w14:textId="77777777" w:rsidR="00560B2B" w:rsidRDefault="003C3935">
      <w:pPr>
        <w:pStyle w:val="aff2"/>
      </w:pPr>
      <w:bookmarkStart w:id="96" w:name="_Toc26183"/>
      <w:bookmarkStart w:id="97" w:name="_Toc44131504"/>
      <w:bookmarkStart w:id="98" w:name="_Toc201926295"/>
      <w:bookmarkStart w:id="99" w:name="_Toc1739"/>
      <w:r>
        <w:rPr>
          <w:rFonts w:hint="eastAsia"/>
        </w:rPr>
        <w:t>1</w:t>
      </w:r>
      <w:r>
        <w:rPr>
          <w:rFonts w:hint="eastAsia"/>
        </w:rPr>
        <w:t>．培养目标</w:t>
      </w:r>
      <w:bookmarkEnd w:id="96"/>
      <w:bookmarkEnd w:id="97"/>
      <w:bookmarkEnd w:id="98"/>
      <w:bookmarkEnd w:id="99"/>
    </w:p>
    <w:p w14:paraId="795F58EB" w14:textId="77777777" w:rsidR="00560B2B" w:rsidRDefault="003C3935">
      <w:pPr>
        <w:pStyle w:val="07"/>
      </w:pPr>
      <w:r>
        <w:rPr>
          <w:rFonts w:hint="eastAsia"/>
        </w:rPr>
        <w:t>专业坚持“厚基础、重复合、强素养”人才培养目标导向，培养能够</w:t>
      </w:r>
      <w:proofErr w:type="gramStart"/>
      <w:r>
        <w:rPr>
          <w:rFonts w:hint="eastAsia"/>
        </w:rPr>
        <w:t>践行</w:t>
      </w:r>
      <w:proofErr w:type="gramEnd"/>
      <w:r>
        <w:rPr>
          <w:rFonts w:hint="eastAsia"/>
        </w:rPr>
        <w:t>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铁路运输业的设备操作人员、轨道交通运输服务人员等岗位（群），能够从事铁路行车（助理值班员、车站值班员、连结员、调车长）、铁路客运（客运员、客运值班员）、铁路货运（货运员、货装值班员）等工作的高技能人才。</w:t>
      </w:r>
    </w:p>
    <w:p w14:paraId="59E32455" w14:textId="77777777" w:rsidR="00560B2B" w:rsidRDefault="003C3935">
      <w:pPr>
        <w:pStyle w:val="aff2"/>
      </w:pPr>
      <w:bookmarkStart w:id="100" w:name="_Toc14658"/>
      <w:bookmarkStart w:id="101" w:name="_Toc201926296"/>
      <w:bookmarkStart w:id="102" w:name="_Toc19403"/>
      <w:bookmarkStart w:id="103" w:name="_Toc44131505"/>
      <w:r>
        <w:rPr>
          <w:rFonts w:hint="eastAsia"/>
        </w:rPr>
        <w:t>2</w:t>
      </w:r>
      <w:r>
        <w:rPr>
          <w:rFonts w:hint="eastAsia"/>
        </w:rPr>
        <w:t>．培养规格</w:t>
      </w:r>
      <w:bookmarkEnd w:id="100"/>
      <w:bookmarkEnd w:id="101"/>
      <w:bookmarkEnd w:id="102"/>
      <w:bookmarkEnd w:id="103"/>
    </w:p>
    <w:p w14:paraId="79F5BF8B" w14:textId="77777777" w:rsidR="00560B2B" w:rsidRDefault="003C3935">
      <w:pPr>
        <w:pStyle w:val="07"/>
      </w:pPr>
      <w:bookmarkStart w:id="104" w:name="_Hlk105765726"/>
      <w:r>
        <w:rPr>
          <w:rFonts w:hint="eastAsia"/>
        </w:rPr>
        <w:t>本专业学生应在系统学习本专业知识并完成有关实习实</w:t>
      </w:r>
      <w:proofErr w:type="gramStart"/>
      <w:r>
        <w:rPr>
          <w:rFonts w:hint="eastAsia"/>
        </w:rPr>
        <w:t>训基础</w:t>
      </w:r>
      <w:proofErr w:type="gramEnd"/>
      <w:r>
        <w:rPr>
          <w:rFonts w:hint="eastAsia"/>
        </w:rPr>
        <w:t>上，全面提升素质，掌握并实际运用岗位</w:t>
      </w:r>
      <w:proofErr w:type="gramStart"/>
      <w:r>
        <w:rPr>
          <w:rFonts w:hint="eastAsia"/>
        </w:rPr>
        <w:t>群需要</w:t>
      </w:r>
      <w:proofErr w:type="gramEnd"/>
      <w:r>
        <w:rPr>
          <w:rFonts w:hint="eastAsia"/>
        </w:rPr>
        <w:t>的专业知识和技能，总体上须达到以下要求：</w:t>
      </w:r>
    </w:p>
    <w:p w14:paraId="63C24290" w14:textId="77777777" w:rsidR="00560B2B" w:rsidRDefault="003C3935">
      <w:pPr>
        <w:pStyle w:val="07"/>
      </w:pPr>
      <w:bookmarkStart w:id="105" w:name="_Hlk168682565"/>
      <w:r>
        <w:rPr>
          <w:rFonts w:hint="eastAsia"/>
        </w:rPr>
        <w:t>（</w:t>
      </w:r>
      <w:r>
        <w:rPr>
          <w:rFonts w:hint="eastAsia"/>
        </w:rPr>
        <w:t>1</w:t>
      </w:r>
      <w:r>
        <w:rPr>
          <w:rFonts w:hint="eastAsia"/>
        </w:rPr>
        <w:t>）素质</w:t>
      </w:r>
    </w:p>
    <w:p w14:paraId="2E806CF3" w14:textId="77777777" w:rsidR="00560B2B" w:rsidRDefault="003C3935">
      <w:pPr>
        <w:pStyle w:val="07"/>
      </w:pPr>
      <w:bookmarkStart w:id="106" w:name="_Hlk116824864"/>
      <w:r>
        <w:rPr>
          <w:rFonts w:hint="eastAsia"/>
        </w:rPr>
        <w:t>Q</w:t>
      </w:r>
      <w:r>
        <w:t>1</w:t>
      </w:r>
      <w:r>
        <w:rPr>
          <w:rFonts w:hint="eastAsia"/>
        </w:rPr>
        <w:t>：具有正确的世界观、人生观、价值观。</w:t>
      </w:r>
    </w:p>
    <w:p w14:paraId="0FE06991" w14:textId="77777777" w:rsidR="00560B2B" w:rsidRDefault="003C3935">
      <w:pPr>
        <w:pStyle w:val="07"/>
      </w:pPr>
      <w:r>
        <w:rPr>
          <w:rFonts w:hint="eastAsia"/>
        </w:rPr>
        <w:lastRenderedPageBreak/>
        <w:t>Q</w:t>
      </w:r>
      <w:r>
        <w:t>2</w:t>
      </w:r>
      <w:r>
        <w:rPr>
          <w:rFonts w:hint="eastAsia"/>
        </w:rPr>
        <w:t>：坚决拥护中国共产党领导</w:t>
      </w:r>
      <w:r>
        <w:t>和我国社会主义制度</w:t>
      </w:r>
      <w:r>
        <w:rPr>
          <w:rFonts w:hint="eastAsia"/>
        </w:rPr>
        <w:t>，</w:t>
      </w:r>
      <w:r>
        <w:t>在习近平新时代中国特色社会主义思想指引下，</w:t>
      </w:r>
      <w:proofErr w:type="gramStart"/>
      <w:r>
        <w:rPr>
          <w:rFonts w:hint="eastAsia"/>
        </w:rPr>
        <w:t>践行</w:t>
      </w:r>
      <w:proofErr w:type="gramEnd"/>
      <w:r>
        <w:rPr>
          <w:rFonts w:hint="eastAsia"/>
        </w:rPr>
        <w:t>社会主义核心价值观，具有深厚的爱国情感和中华民族自豪感。</w:t>
      </w:r>
    </w:p>
    <w:p w14:paraId="2F3E9780" w14:textId="77777777" w:rsidR="00560B2B" w:rsidRDefault="003C3935">
      <w:pPr>
        <w:pStyle w:val="07"/>
      </w:pPr>
      <w:r>
        <w:rPr>
          <w:rFonts w:hint="eastAsia"/>
        </w:rPr>
        <w:t>Q</w:t>
      </w:r>
      <w:r>
        <w:t>3</w:t>
      </w:r>
      <w:r>
        <w:rPr>
          <w:rFonts w:hint="eastAsia"/>
        </w:rPr>
        <w:t>：具有良好的职业道德、职业素养、法律意识。</w:t>
      </w:r>
    </w:p>
    <w:p w14:paraId="0F46C958" w14:textId="77777777" w:rsidR="00560B2B" w:rsidRDefault="003C3935">
      <w:pPr>
        <w:pStyle w:val="07"/>
      </w:pPr>
      <w:r>
        <w:rPr>
          <w:rFonts w:hint="eastAsia"/>
        </w:rPr>
        <w:t>Q</w:t>
      </w:r>
      <w:r>
        <w:t>4</w:t>
      </w:r>
      <w:r>
        <w:rPr>
          <w:rFonts w:hint="eastAsia"/>
        </w:rPr>
        <w:t>：崇尚宪法、遵守法律，遵规守纪，崇德向善、诚实守信，爱岗敬业，履行道德准则和行为规范，具有社会责任感和社会参与意识。</w:t>
      </w:r>
    </w:p>
    <w:p w14:paraId="29A6DF28" w14:textId="77777777" w:rsidR="00560B2B" w:rsidRDefault="003C3935">
      <w:pPr>
        <w:pStyle w:val="07"/>
      </w:pPr>
      <w:r>
        <w:rPr>
          <w:rFonts w:hint="eastAsia"/>
        </w:rPr>
        <w:t>Q</w:t>
      </w:r>
      <w:r>
        <w:t>5</w:t>
      </w:r>
      <w:r>
        <w:rPr>
          <w:rFonts w:hint="eastAsia"/>
        </w:rPr>
        <w:t>：尊重劳动、热爱劳动，具有较强的实践能力和吃苦耐劳的精神。</w:t>
      </w:r>
    </w:p>
    <w:p w14:paraId="01CBBF20" w14:textId="77777777" w:rsidR="00560B2B" w:rsidRDefault="003C3935">
      <w:pPr>
        <w:pStyle w:val="07"/>
      </w:pPr>
      <w:r>
        <w:rPr>
          <w:rFonts w:hint="eastAsia"/>
        </w:rPr>
        <w:t>Q6</w:t>
      </w:r>
      <w:r>
        <w:rPr>
          <w:rFonts w:hint="eastAsia"/>
        </w:rPr>
        <w:t>：具有质量意识、环保意识、安全意识、信息素养、创新精神；具备“爱岗敬业、严谨求实、精益求精、勇于创新”的工匠精神和“遵章守纪、按标作业”的职业素养。</w:t>
      </w:r>
    </w:p>
    <w:p w14:paraId="006FEDF2" w14:textId="77777777" w:rsidR="00560B2B" w:rsidRDefault="003C3935">
      <w:pPr>
        <w:pStyle w:val="07"/>
      </w:pPr>
      <w:r>
        <w:rPr>
          <w:rFonts w:hint="eastAsia"/>
        </w:rPr>
        <w:t>Q</w:t>
      </w:r>
      <w:r>
        <w:t>7</w:t>
      </w:r>
      <w:r>
        <w:rPr>
          <w:rFonts w:hint="eastAsia"/>
        </w:rPr>
        <w:t>：勇于奋斗、乐观向上，能够进行有效的人际沟通和协作，与社会、自然和谐共处，具有职业生涯规划的意识，具有较强的集体意识和团队合作精神。</w:t>
      </w:r>
    </w:p>
    <w:p w14:paraId="6107FCAF" w14:textId="77777777" w:rsidR="00560B2B" w:rsidRDefault="003C3935">
      <w:pPr>
        <w:pStyle w:val="07"/>
      </w:pPr>
      <w:r>
        <w:rPr>
          <w:rFonts w:hint="eastAsia"/>
        </w:rPr>
        <w:t>Q</w:t>
      </w:r>
      <w:r>
        <w:t>8</w:t>
      </w:r>
      <w:r>
        <w:rPr>
          <w:rFonts w:hint="eastAsia"/>
        </w:rPr>
        <w:t>：具有良好的身心素质、健康的体魄和心理、健全的人格，能够掌握基本运动知识和</w:t>
      </w:r>
      <w:r>
        <w:rPr>
          <w:rFonts w:hint="eastAsia"/>
        </w:rPr>
        <w:t>1</w:t>
      </w:r>
      <w:r>
        <w:t>~2</w:t>
      </w:r>
      <w:r>
        <w:rPr>
          <w:rFonts w:hint="eastAsia"/>
        </w:rPr>
        <w:t>项运动技能，养成良好的卫生习惯、生活习惯、行为习惯和自我管理能力。</w:t>
      </w:r>
    </w:p>
    <w:p w14:paraId="0A75B703" w14:textId="77777777" w:rsidR="00560B2B" w:rsidRDefault="003C3935">
      <w:pPr>
        <w:pStyle w:val="07"/>
      </w:pPr>
      <w:r>
        <w:rPr>
          <w:rFonts w:hint="eastAsia"/>
        </w:rPr>
        <w:t>Q</w:t>
      </w:r>
      <w:r>
        <w:t>9</w:t>
      </w:r>
      <w:r>
        <w:rPr>
          <w:rFonts w:hint="eastAsia"/>
        </w:rPr>
        <w:t>：具有一定的审美和人文素养，具有感受美、表现美、鉴赏美、创造美的能力，能够形成</w:t>
      </w:r>
      <w:r>
        <w:rPr>
          <w:rFonts w:hint="eastAsia"/>
        </w:rPr>
        <w:t>1</w:t>
      </w:r>
      <w:r>
        <w:t>~2</w:t>
      </w:r>
      <w:r>
        <w:rPr>
          <w:rFonts w:hint="eastAsia"/>
        </w:rPr>
        <w:t>项艺术特长或爱好。</w:t>
      </w:r>
      <w:bookmarkEnd w:id="106"/>
    </w:p>
    <w:p w14:paraId="60FAB4F8" w14:textId="77777777" w:rsidR="00560B2B" w:rsidRDefault="003C3935">
      <w:pPr>
        <w:pStyle w:val="07"/>
      </w:pPr>
      <w:r>
        <w:rPr>
          <w:rFonts w:hint="eastAsia"/>
        </w:rPr>
        <w:t>（</w:t>
      </w:r>
      <w:r>
        <w:rPr>
          <w:rFonts w:hint="eastAsia"/>
          <w:lang w:val="en-US"/>
        </w:rPr>
        <w:t>2</w:t>
      </w:r>
      <w:r>
        <w:rPr>
          <w:rFonts w:hint="eastAsia"/>
        </w:rPr>
        <w:t>）知识</w:t>
      </w:r>
    </w:p>
    <w:p w14:paraId="0CFD87DB" w14:textId="77777777" w:rsidR="00560B2B" w:rsidRDefault="003C3935">
      <w:pPr>
        <w:pStyle w:val="07"/>
      </w:pPr>
      <w:bookmarkStart w:id="107" w:name="_Hlk116824954"/>
      <w:r>
        <w:rPr>
          <w:rFonts w:hint="eastAsia"/>
        </w:rPr>
        <w:t>K</w:t>
      </w:r>
      <w:r>
        <w:t>1</w:t>
      </w:r>
      <w:r>
        <w:rPr>
          <w:rFonts w:hint="eastAsia"/>
        </w:rPr>
        <w:t>：掌握必备的思想政治理论、科学文化基础知识和中华优秀传统文化知识。</w:t>
      </w:r>
    </w:p>
    <w:p w14:paraId="75519666" w14:textId="77777777" w:rsidR="00560B2B" w:rsidRDefault="003C3935">
      <w:pPr>
        <w:pStyle w:val="07"/>
      </w:pPr>
      <w:r>
        <w:rPr>
          <w:rFonts w:hint="eastAsia"/>
        </w:rPr>
        <w:t>K</w:t>
      </w:r>
      <w:r>
        <w:t>2</w:t>
      </w:r>
      <w:r>
        <w:rPr>
          <w:rFonts w:hint="eastAsia"/>
        </w:rPr>
        <w:t>：熟悉与本专业相关的法律法规以及环境保护、安全消防等相关知识。</w:t>
      </w:r>
    </w:p>
    <w:p w14:paraId="5603CFF3" w14:textId="77777777" w:rsidR="00560B2B" w:rsidRDefault="003C3935">
      <w:pPr>
        <w:pStyle w:val="07"/>
      </w:pPr>
      <w:r>
        <w:rPr>
          <w:rFonts w:hint="eastAsia"/>
        </w:rPr>
        <w:t>K</w:t>
      </w:r>
      <w:r>
        <w:t>3</w:t>
      </w:r>
      <w:r>
        <w:rPr>
          <w:rFonts w:hint="eastAsia"/>
        </w:rPr>
        <w:t>：掌握计算机操作应用与人工智能等数字化通用知识。</w:t>
      </w:r>
    </w:p>
    <w:p w14:paraId="6B4D71B8" w14:textId="77777777" w:rsidR="00560B2B" w:rsidRDefault="003C3935">
      <w:pPr>
        <w:pStyle w:val="071"/>
        <w:jc w:val="both"/>
        <w:rPr>
          <w:color w:val="000000" w:themeColor="text1"/>
          <w:szCs w:val="24"/>
        </w:rPr>
      </w:pPr>
      <w:r>
        <w:rPr>
          <w:rFonts w:hint="eastAsia"/>
        </w:rPr>
        <w:t>K4</w:t>
      </w:r>
      <w:r>
        <w:rPr>
          <w:rFonts w:hint="eastAsia"/>
        </w:rPr>
        <w:t>：掌握铁路线路与站场、铁路机车车辆、铁路信号与通信以及铁路供电等运输设备基础知识。</w:t>
      </w:r>
    </w:p>
    <w:p w14:paraId="151094E2" w14:textId="77777777" w:rsidR="00560B2B" w:rsidRDefault="003C3935">
      <w:pPr>
        <w:pStyle w:val="071"/>
        <w:ind w:left="480" w:firstLineChars="0" w:firstLine="0"/>
        <w:jc w:val="both"/>
        <w:rPr>
          <w:color w:val="000000" w:themeColor="text1"/>
          <w:szCs w:val="24"/>
        </w:rPr>
      </w:pPr>
      <w:r>
        <w:rPr>
          <w:rFonts w:hint="eastAsia"/>
        </w:rPr>
        <w:t>K5</w:t>
      </w:r>
      <w:r>
        <w:rPr>
          <w:rFonts w:hint="eastAsia"/>
        </w:rPr>
        <w:t>：</w:t>
      </w:r>
      <w:r>
        <w:rPr>
          <w:rFonts w:hint="eastAsia"/>
          <w:color w:val="000000" w:themeColor="text1"/>
          <w:szCs w:val="24"/>
        </w:rPr>
        <w:t>掌握铁路旅客运输服务、组织的基本知识。</w:t>
      </w:r>
    </w:p>
    <w:p w14:paraId="382C7174" w14:textId="77777777" w:rsidR="00560B2B" w:rsidRDefault="003C3935">
      <w:pPr>
        <w:pStyle w:val="071"/>
        <w:ind w:left="480" w:firstLineChars="0" w:firstLine="0"/>
        <w:jc w:val="both"/>
        <w:rPr>
          <w:color w:val="000000" w:themeColor="text1"/>
          <w:szCs w:val="24"/>
        </w:rPr>
      </w:pPr>
      <w:r>
        <w:rPr>
          <w:rFonts w:hint="eastAsia"/>
          <w:color w:val="000000" w:themeColor="text1"/>
          <w:szCs w:val="24"/>
        </w:rPr>
        <w:t>K6</w:t>
      </w:r>
      <w:r>
        <w:rPr>
          <w:rFonts w:hint="eastAsia"/>
          <w:color w:val="000000" w:themeColor="text1"/>
          <w:szCs w:val="24"/>
        </w:rPr>
        <w:t>：掌握铁路货物运输服务、组织的基本知识。</w:t>
      </w:r>
    </w:p>
    <w:p w14:paraId="1C093055" w14:textId="77777777" w:rsidR="00560B2B" w:rsidRDefault="003C3935">
      <w:pPr>
        <w:pStyle w:val="071"/>
        <w:ind w:left="480" w:firstLineChars="0" w:firstLine="0"/>
        <w:jc w:val="both"/>
        <w:rPr>
          <w:color w:val="000000" w:themeColor="text1"/>
          <w:szCs w:val="24"/>
        </w:rPr>
      </w:pPr>
      <w:r>
        <w:rPr>
          <w:rFonts w:hint="eastAsia"/>
          <w:color w:val="000000" w:themeColor="text1"/>
          <w:szCs w:val="24"/>
        </w:rPr>
        <w:t>K7</w:t>
      </w:r>
      <w:r>
        <w:rPr>
          <w:rFonts w:hint="eastAsia"/>
          <w:color w:val="000000" w:themeColor="text1"/>
          <w:szCs w:val="24"/>
        </w:rPr>
        <w:t>：掌握接发列车作业程序和基本知识。</w:t>
      </w:r>
    </w:p>
    <w:p w14:paraId="278FE168" w14:textId="77777777" w:rsidR="00560B2B" w:rsidRDefault="003C3935">
      <w:pPr>
        <w:pStyle w:val="071"/>
        <w:ind w:left="480" w:firstLineChars="0" w:firstLine="0"/>
        <w:jc w:val="both"/>
        <w:rPr>
          <w:color w:val="000000" w:themeColor="text1"/>
          <w:szCs w:val="24"/>
        </w:rPr>
      </w:pPr>
      <w:r>
        <w:rPr>
          <w:rFonts w:hint="eastAsia"/>
          <w:color w:val="000000" w:themeColor="text1"/>
          <w:szCs w:val="24"/>
        </w:rPr>
        <w:t>K8</w:t>
      </w:r>
      <w:r>
        <w:rPr>
          <w:rFonts w:hint="eastAsia"/>
          <w:color w:val="000000" w:themeColor="text1"/>
          <w:szCs w:val="24"/>
        </w:rPr>
        <w:t>：掌握调车作业程序和基本知识。</w:t>
      </w:r>
    </w:p>
    <w:p w14:paraId="55C712EB" w14:textId="77777777" w:rsidR="00560B2B" w:rsidRDefault="003C3935">
      <w:pPr>
        <w:pStyle w:val="071"/>
        <w:ind w:left="480" w:firstLineChars="0" w:firstLine="0"/>
        <w:jc w:val="both"/>
        <w:rPr>
          <w:color w:val="000000" w:themeColor="text1"/>
          <w:szCs w:val="24"/>
        </w:rPr>
      </w:pPr>
      <w:r>
        <w:rPr>
          <w:rFonts w:hint="eastAsia"/>
          <w:color w:val="000000" w:themeColor="text1"/>
          <w:szCs w:val="24"/>
        </w:rPr>
        <w:t>K9</w:t>
      </w:r>
      <w:r>
        <w:rPr>
          <w:rFonts w:hint="eastAsia"/>
          <w:color w:val="000000" w:themeColor="text1"/>
          <w:szCs w:val="24"/>
        </w:rPr>
        <w:t>：掌握铁路运输安全管理的基本知识。</w:t>
      </w:r>
    </w:p>
    <w:p w14:paraId="512DADCB" w14:textId="77777777" w:rsidR="00560B2B" w:rsidRDefault="003C3935">
      <w:pPr>
        <w:pStyle w:val="071"/>
        <w:ind w:left="480" w:firstLineChars="0" w:firstLine="0"/>
        <w:jc w:val="both"/>
        <w:rPr>
          <w:color w:val="000000" w:themeColor="text1"/>
          <w:szCs w:val="24"/>
        </w:rPr>
      </w:pPr>
      <w:r>
        <w:rPr>
          <w:rFonts w:hint="eastAsia"/>
          <w:color w:val="000000" w:themeColor="text1"/>
          <w:szCs w:val="24"/>
        </w:rPr>
        <w:t>K10</w:t>
      </w:r>
      <w:r>
        <w:rPr>
          <w:rFonts w:hint="eastAsia"/>
          <w:color w:val="000000" w:themeColor="text1"/>
          <w:szCs w:val="24"/>
        </w:rPr>
        <w:t>：掌握铁路技术站作业计划与统计的基本知识。</w:t>
      </w:r>
    </w:p>
    <w:p w14:paraId="60711837" w14:textId="77777777" w:rsidR="00560B2B" w:rsidRDefault="003C3935">
      <w:pPr>
        <w:pStyle w:val="071"/>
        <w:ind w:left="480" w:firstLineChars="0" w:firstLine="0"/>
        <w:jc w:val="both"/>
        <w:rPr>
          <w:color w:val="000000" w:themeColor="text1"/>
          <w:szCs w:val="24"/>
        </w:rPr>
      </w:pPr>
      <w:r>
        <w:rPr>
          <w:rFonts w:hint="eastAsia"/>
          <w:color w:val="000000" w:themeColor="text1"/>
          <w:szCs w:val="24"/>
        </w:rPr>
        <w:t>K11</w:t>
      </w:r>
      <w:r>
        <w:rPr>
          <w:rFonts w:hint="eastAsia"/>
          <w:color w:val="000000" w:themeColor="text1"/>
          <w:szCs w:val="24"/>
        </w:rPr>
        <w:t>：掌握列车调度指挥的基本知识。</w:t>
      </w:r>
    </w:p>
    <w:p w14:paraId="6DBADD27" w14:textId="77777777" w:rsidR="00560B2B" w:rsidRDefault="003C3935">
      <w:pPr>
        <w:pStyle w:val="071"/>
        <w:ind w:left="480" w:firstLineChars="0" w:firstLine="0"/>
        <w:jc w:val="both"/>
        <w:rPr>
          <w:color w:val="000000" w:themeColor="text1"/>
          <w:szCs w:val="24"/>
        </w:rPr>
      </w:pPr>
      <w:r>
        <w:rPr>
          <w:rFonts w:hint="eastAsia"/>
          <w:color w:val="000000" w:themeColor="text1"/>
          <w:szCs w:val="24"/>
        </w:rPr>
        <w:t>K12</w:t>
      </w:r>
      <w:r>
        <w:rPr>
          <w:rFonts w:hint="eastAsia"/>
          <w:color w:val="000000" w:themeColor="text1"/>
          <w:szCs w:val="24"/>
        </w:rPr>
        <w:t>：掌握铁路运输行车规章的基本知识。</w:t>
      </w:r>
    </w:p>
    <w:p w14:paraId="34C325F1" w14:textId="77777777" w:rsidR="00560B2B" w:rsidRDefault="003C3935">
      <w:pPr>
        <w:pStyle w:val="071"/>
        <w:ind w:left="480" w:firstLineChars="0" w:firstLine="0"/>
        <w:jc w:val="both"/>
        <w:rPr>
          <w:color w:val="000000" w:themeColor="text1"/>
          <w:szCs w:val="24"/>
        </w:rPr>
      </w:pPr>
      <w:r>
        <w:rPr>
          <w:rFonts w:hint="eastAsia"/>
          <w:color w:val="000000" w:themeColor="text1"/>
          <w:szCs w:val="24"/>
        </w:rPr>
        <w:t>K13</w:t>
      </w:r>
      <w:r>
        <w:rPr>
          <w:rFonts w:hint="eastAsia"/>
          <w:color w:val="000000" w:themeColor="text1"/>
          <w:szCs w:val="24"/>
        </w:rPr>
        <w:t>：掌握生产组织、生产过程管理与质量管理相关知识。</w:t>
      </w:r>
    </w:p>
    <w:p w14:paraId="3D93634C" w14:textId="77777777" w:rsidR="00560B2B" w:rsidRDefault="003C3935">
      <w:pPr>
        <w:pStyle w:val="071"/>
        <w:ind w:left="480" w:firstLineChars="0" w:firstLine="0"/>
        <w:jc w:val="both"/>
        <w:rPr>
          <w:color w:val="000000" w:themeColor="text1"/>
          <w:szCs w:val="24"/>
        </w:rPr>
      </w:pPr>
      <w:r>
        <w:rPr>
          <w:rFonts w:hint="eastAsia"/>
          <w:color w:val="000000" w:themeColor="text1"/>
          <w:szCs w:val="24"/>
        </w:rPr>
        <w:t>K14</w:t>
      </w:r>
      <w:r>
        <w:rPr>
          <w:rFonts w:hint="eastAsia"/>
          <w:color w:val="000000" w:themeColor="text1"/>
          <w:szCs w:val="24"/>
        </w:rPr>
        <w:t>：了解轨道交通系统，理解轨道交通运输各系统之间工作协调关系。</w:t>
      </w:r>
    </w:p>
    <w:bookmarkEnd w:id="107"/>
    <w:p w14:paraId="5A551ECB" w14:textId="77777777" w:rsidR="00560B2B" w:rsidRDefault="003C3935">
      <w:pPr>
        <w:pStyle w:val="07"/>
      </w:pPr>
      <w:r>
        <w:rPr>
          <w:rFonts w:hint="eastAsia"/>
        </w:rPr>
        <w:lastRenderedPageBreak/>
        <w:t>（</w:t>
      </w:r>
      <w:r>
        <w:t>3</w:t>
      </w:r>
      <w:r>
        <w:rPr>
          <w:rFonts w:hint="eastAsia"/>
        </w:rPr>
        <w:t>）能力</w:t>
      </w:r>
    </w:p>
    <w:p w14:paraId="0E8B36D4" w14:textId="77777777" w:rsidR="00560B2B" w:rsidRDefault="003C3935">
      <w:pPr>
        <w:pStyle w:val="07"/>
      </w:pPr>
      <w:bookmarkStart w:id="108" w:name="_Hlk116825078"/>
      <w:r>
        <w:rPr>
          <w:rFonts w:hint="eastAsia"/>
        </w:rPr>
        <w:t>A</w:t>
      </w:r>
      <w:r>
        <w:t>1</w:t>
      </w:r>
      <w:r>
        <w:rPr>
          <w:rFonts w:hint="eastAsia"/>
        </w:rPr>
        <w:t>：具有探究学习、终身学习、分析问题和解决问题的能力。</w:t>
      </w:r>
    </w:p>
    <w:p w14:paraId="0DC317C5" w14:textId="77777777" w:rsidR="00560B2B" w:rsidRDefault="003C3935">
      <w:pPr>
        <w:pStyle w:val="07"/>
      </w:pPr>
      <w:r>
        <w:rPr>
          <w:rFonts w:hint="eastAsia"/>
        </w:rPr>
        <w:t>A</w:t>
      </w:r>
      <w:r>
        <w:t>2</w:t>
      </w:r>
      <w:r>
        <w:rPr>
          <w:rFonts w:hint="eastAsia"/>
        </w:rPr>
        <w:t>：具有良好的语言、文字表达能力和沟通能力。</w:t>
      </w:r>
    </w:p>
    <w:p w14:paraId="10738F40" w14:textId="77777777" w:rsidR="00560B2B" w:rsidRDefault="003C3935">
      <w:pPr>
        <w:pStyle w:val="07"/>
      </w:pPr>
      <w:r>
        <w:rPr>
          <w:rFonts w:hint="eastAsia"/>
        </w:rPr>
        <w:t>A</w:t>
      </w:r>
      <w:r>
        <w:t>3</w:t>
      </w:r>
      <w:r>
        <w:rPr>
          <w:rFonts w:hint="eastAsia"/>
        </w:rPr>
        <w:t>：具备计算机基本应用能力与人工智能等数字化应用能力。</w:t>
      </w:r>
    </w:p>
    <w:p w14:paraId="3C4B43F2" w14:textId="77777777" w:rsidR="00560B2B" w:rsidRDefault="003C3935">
      <w:pPr>
        <w:pStyle w:val="07"/>
      </w:pPr>
      <w:r>
        <w:rPr>
          <w:rFonts w:hint="eastAsia"/>
        </w:rPr>
        <w:t>A4</w:t>
      </w:r>
      <w:r>
        <w:rPr>
          <w:rFonts w:hint="eastAsia"/>
        </w:rPr>
        <w:t>：具备识别与运用铁路线路与站场、铁路机车车辆、铁路信号与通信以及铁路供电等运输设备的能力。</w:t>
      </w:r>
    </w:p>
    <w:p w14:paraId="2E7A6F82" w14:textId="77777777" w:rsidR="00560B2B" w:rsidRDefault="003C3935">
      <w:pPr>
        <w:pStyle w:val="07"/>
      </w:pPr>
      <w:r>
        <w:rPr>
          <w:rFonts w:hint="eastAsia"/>
        </w:rPr>
        <w:t>A5</w:t>
      </w:r>
      <w:r>
        <w:rPr>
          <w:rFonts w:hint="eastAsia"/>
        </w:rPr>
        <w:t>：具备准确使用和操作客运服务设施设备的能力。</w:t>
      </w:r>
    </w:p>
    <w:p w14:paraId="2A14AAD7" w14:textId="77777777" w:rsidR="00560B2B" w:rsidRDefault="003C3935">
      <w:pPr>
        <w:pStyle w:val="07"/>
      </w:pPr>
      <w:r>
        <w:rPr>
          <w:rFonts w:hint="eastAsia"/>
        </w:rPr>
        <w:t>A6</w:t>
      </w:r>
      <w:r>
        <w:rPr>
          <w:rFonts w:hint="eastAsia"/>
        </w:rPr>
        <w:t>：具备运用客运规章处理售票、客服、乘务等旅客运输相关问题的能力。</w:t>
      </w:r>
    </w:p>
    <w:p w14:paraId="75EAC10F" w14:textId="77777777" w:rsidR="00560B2B" w:rsidRDefault="003C3935">
      <w:pPr>
        <w:pStyle w:val="07"/>
      </w:pPr>
      <w:r>
        <w:rPr>
          <w:rFonts w:hint="eastAsia"/>
        </w:rPr>
        <w:t>A7</w:t>
      </w:r>
      <w:r>
        <w:rPr>
          <w:rFonts w:hint="eastAsia"/>
        </w:rPr>
        <w:t>：具备执行票据电子化作业标准办理普通货物、特殊条件货物运输业务的能力。</w:t>
      </w:r>
    </w:p>
    <w:p w14:paraId="49FD5D2D" w14:textId="77777777" w:rsidR="00560B2B" w:rsidRDefault="003C3935">
      <w:pPr>
        <w:pStyle w:val="07"/>
      </w:pPr>
      <w:r>
        <w:rPr>
          <w:rFonts w:hint="eastAsia"/>
        </w:rPr>
        <w:t>A8</w:t>
      </w:r>
      <w:r>
        <w:rPr>
          <w:rFonts w:hint="eastAsia"/>
        </w:rPr>
        <w:t>：具备运输条件协商、运输费用核算、装载加固检验、执行运输条件选择、“一单制”填制、监装卸作业的能力。</w:t>
      </w:r>
    </w:p>
    <w:p w14:paraId="17EC6396" w14:textId="77777777" w:rsidR="00560B2B" w:rsidRDefault="003C3935">
      <w:pPr>
        <w:pStyle w:val="07"/>
      </w:pPr>
      <w:r>
        <w:rPr>
          <w:rFonts w:hint="eastAsia"/>
        </w:rPr>
        <w:t>A9</w:t>
      </w:r>
      <w:r>
        <w:rPr>
          <w:rFonts w:hint="eastAsia"/>
        </w:rPr>
        <w:t>：具备办理正常情况、非正常情况下的接发列车作业的能力。</w:t>
      </w:r>
    </w:p>
    <w:p w14:paraId="62B53BF8" w14:textId="77777777" w:rsidR="00560B2B" w:rsidRDefault="003C3935">
      <w:pPr>
        <w:pStyle w:val="07"/>
      </w:pPr>
      <w:r>
        <w:rPr>
          <w:rFonts w:hint="eastAsia"/>
        </w:rPr>
        <w:t>A10</w:t>
      </w:r>
      <w:r>
        <w:rPr>
          <w:rFonts w:hint="eastAsia"/>
        </w:rPr>
        <w:t>：具备准确填记《行车日志》、《行车设备检查（施工）登记簿》、《交接班簿》等行车台账簿册的能力。</w:t>
      </w:r>
    </w:p>
    <w:p w14:paraId="5DCA8810" w14:textId="77777777" w:rsidR="00560B2B" w:rsidRDefault="003C3935">
      <w:pPr>
        <w:pStyle w:val="07"/>
      </w:pPr>
      <w:r>
        <w:rPr>
          <w:rFonts w:hint="eastAsia"/>
        </w:rPr>
        <w:t>A11</w:t>
      </w:r>
      <w:r>
        <w:rPr>
          <w:rFonts w:hint="eastAsia"/>
        </w:rPr>
        <w:t>：具备显示调车手信号，</w:t>
      </w:r>
      <w:proofErr w:type="gramStart"/>
      <w:r>
        <w:rPr>
          <w:rFonts w:hint="eastAsia"/>
        </w:rPr>
        <w:t>摘解制动软管</w:t>
      </w:r>
      <w:proofErr w:type="gramEnd"/>
      <w:r>
        <w:rPr>
          <w:rFonts w:hint="eastAsia"/>
        </w:rPr>
        <w:t>，进行车辆制动，准确观</w:t>
      </w:r>
      <w:proofErr w:type="gramStart"/>
      <w:r>
        <w:rPr>
          <w:rFonts w:hint="eastAsia"/>
        </w:rPr>
        <w:t>速观距</w:t>
      </w:r>
      <w:proofErr w:type="gramEnd"/>
      <w:r>
        <w:rPr>
          <w:rFonts w:hint="eastAsia"/>
        </w:rPr>
        <w:t>的能力。</w:t>
      </w:r>
    </w:p>
    <w:p w14:paraId="3DD2A807" w14:textId="77777777" w:rsidR="00560B2B" w:rsidRDefault="003C3935">
      <w:pPr>
        <w:pStyle w:val="07"/>
      </w:pPr>
      <w:r>
        <w:rPr>
          <w:rFonts w:hint="eastAsia"/>
        </w:rPr>
        <w:t>A12</w:t>
      </w:r>
      <w:r>
        <w:rPr>
          <w:rFonts w:hint="eastAsia"/>
        </w:rPr>
        <w:t>：具备办理解体、编组、取送、摘挂、转场等不同类型调车工作的能力。</w:t>
      </w:r>
    </w:p>
    <w:p w14:paraId="5584E2B1" w14:textId="77777777" w:rsidR="00560B2B" w:rsidRDefault="003C3935">
      <w:pPr>
        <w:pStyle w:val="07"/>
      </w:pPr>
      <w:r>
        <w:rPr>
          <w:rFonts w:hint="eastAsia"/>
        </w:rPr>
        <w:t>A13</w:t>
      </w:r>
      <w:r>
        <w:rPr>
          <w:rFonts w:hint="eastAsia"/>
        </w:rPr>
        <w:t>：具备辨识铁路行车安全风险点，分析铁路行车安全问题的能力。</w:t>
      </w:r>
    </w:p>
    <w:p w14:paraId="65F98B72" w14:textId="77777777" w:rsidR="00560B2B" w:rsidRDefault="003C3935">
      <w:pPr>
        <w:pStyle w:val="07"/>
      </w:pPr>
      <w:r>
        <w:rPr>
          <w:rFonts w:hint="eastAsia"/>
        </w:rPr>
        <w:t>A14</w:t>
      </w:r>
      <w:r>
        <w:rPr>
          <w:rFonts w:hint="eastAsia"/>
        </w:rPr>
        <w:t>：具备预防和处理铁路交通事故，并对行车安全管理工作进行分析评价的能力。</w:t>
      </w:r>
    </w:p>
    <w:p w14:paraId="31678AE0" w14:textId="77777777" w:rsidR="00560B2B" w:rsidRDefault="003C3935">
      <w:pPr>
        <w:pStyle w:val="07"/>
      </w:pPr>
      <w:r>
        <w:rPr>
          <w:rFonts w:hint="eastAsia"/>
        </w:rPr>
        <w:t>A15</w:t>
      </w:r>
      <w:r>
        <w:rPr>
          <w:rFonts w:hint="eastAsia"/>
        </w:rPr>
        <w:t>：具备编制车站班计划、阶段计划、调车作业计划的能力。</w:t>
      </w:r>
    </w:p>
    <w:p w14:paraId="6C4793E1" w14:textId="77777777" w:rsidR="00560B2B" w:rsidRDefault="003C3935">
      <w:pPr>
        <w:pStyle w:val="07"/>
      </w:pPr>
      <w:r>
        <w:rPr>
          <w:rFonts w:hint="eastAsia"/>
        </w:rPr>
        <w:t>A16</w:t>
      </w:r>
      <w:r>
        <w:rPr>
          <w:rFonts w:hint="eastAsia"/>
        </w:rPr>
        <w:t>：具备编制列车编组顺序表，统计车站生产指标的能力。</w:t>
      </w:r>
    </w:p>
    <w:p w14:paraId="11011D25" w14:textId="77777777" w:rsidR="00560B2B" w:rsidRDefault="003C3935">
      <w:pPr>
        <w:pStyle w:val="07"/>
      </w:pPr>
      <w:r>
        <w:rPr>
          <w:rFonts w:hint="eastAsia"/>
        </w:rPr>
        <w:t>A17</w:t>
      </w:r>
      <w:r>
        <w:rPr>
          <w:rFonts w:hint="eastAsia"/>
        </w:rPr>
        <w:t>：具备识别、编制列车运行图的能力。</w:t>
      </w:r>
    </w:p>
    <w:p w14:paraId="72C7D866" w14:textId="77777777" w:rsidR="00560B2B" w:rsidRDefault="003C3935">
      <w:pPr>
        <w:pStyle w:val="07"/>
      </w:pPr>
      <w:r>
        <w:rPr>
          <w:rFonts w:hint="eastAsia"/>
        </w:rPr>
        <w:t>A18</w:t>
      </w:r>
      <w:r>
        <w:rPr>
          <w:rFonts w:hint="eastAsia"/>
        </w:rPr>
        <w:t>：具备操作</w:t>
      </w:r>
      <w:r>
        <w:rPr>
          <w:rFonts w:hint="eastAsia"/>
        </w:rPr>
        <w:t>TDCS</w:t>
      </w:r>
      <w:r>
        <w:rPr>
          <w:rFonts w:hint="eastAsia"/>
        </w:rPr>
        <w:t>、</w:t>
      </w:r>
      <w:r>
        <w:rPr>
          <w:rFonts w:hint="eastAsia"/>
        </w:rPr>
        <w:t>CTC</w:t>
      </w:r>
      <w:r>
        <w:rPr>
          <w:rFonts w:hint="eastAsia"/>
        </w:rPr>
        <w:t>系统的能力。</w:t>
      </w:r>
    </w:p>
    <w:p w14:paraId="77C5B797" w14:textId="77777777" w:rsidR="00560B2B" w:rsidRDefault="003C3935">
      <w:pPr>
        <w:pStyle w:val="07"/>
      </w:pPr>
      <w:r>
        <w:rPr>
          <w:rFonts w:hint="eastAsia"/>
        </w:rPr>
        <w:t>A19</w:t>
      </w:r>
      <w:r>
        <w:rPr>
          <w:rFonts w:hint="eastAsia"/>
        </w:rPr>
        <w:t>：具备编制调度日（班）计划、列车运行调整阶段计划，组织列车安全正点运行的能力。</w:t>
      </w:r>
    </w:p>
    <w:p w14:paraId="7721037A" w14:textId="77777777" w:rsidR="00560B2B" w:rsidRDefault="003C3935">
      <w:pPr>
        <w:pStyle w:val="07"/>
      </w:pPr>
      <w:r>
        <w:rPr>
          <w:rFonts w:hint="eastAsia"/>
        </w:rPr>
        <w:t>A20</w:t>
      </w:r>
      <w:r>
        <w:rPr>
          <w:rFonts w:hint="eastAsia"/>
        </w:rPr>
        <w:t>：具备依据行车规章办理铁路行车作业的能力。</w:t>
      </w:r>
    </w:p>
    <w:p w14:paraId="488F679D" w14:textId="77777777" w:rsidR="00560B2B" w:rsidRDefault="003C3935">
      <w:pPr>
        <w:pStyle w:val="07"/>
      </w:pPr>
      <w:r>
        <w:rPr>
          <w:rFonts w:hint="eastAsia"/>
        </w:rPr>
        <w:t>A21</w:t>
      </w:r>
      <w:r>
        <w:rPr>
          <w:rFonts w:hint="eastAsia"/>
        </w:rPr>
        <w:t>：具备查阅本专业相关文献资料和工程计算能力。</w:t>
      </w:r>
    </w:p>
    <w:p w14:paraId="4086DB76" w14:textId="77777777" w:rsidR="00560B2B" w:rsidRDefault="003C3935">
      <w:pPr>
        <w:pStyle w:val="071"/>
        <w:jc w:val="both"/>
        <w:rPr>
          <w:color w:val="000000" w:themeColor="text1"/>
          <w:szCs w:val="24"/>
          <w:lang w:val="en-US"/>
        </w:rPr>
      </w:pPr>
      <w:r>
        <w:rPr>
          <w:rFonts w:hint="eastAsia"/>
        </w:rPr>
        <w:t>A22</w:t>
      </w:r>
      <w:r>
        <w:rPr>
          <w:rFonts w:hint="eastAsia"/>
        </w:rPr>
        <w:t>：具备运用本专业知识解决复杂工程应用技术问题的能力。</w:t>
      </w:r>
    </w:p>
    <w:p w14:paraId="109E0726" w14:textId="77777777" w:rsidR="00560B2B" w:rsidRDefault="00560B2B">
      <w:pPr>
        <w:pStyle w:val="07"/>
      </w:pPr>
      <w:bookmarkStart w:id="109" w:name="_Toc20538"/>
      <w:bookmarkStart w:id="110" w:name="_Toc23224"/>
      <w:bookmarkStart w:id="111" w:name="_Toc9291"/>
      <w:bookmarkStart w:id="112" w:name="_Toc5316"/>
      <w:bookmarkStart w:id="113" w:name="_Toc44131506"/>
      <w:bookmarkStart w:id="114" w:name="_Toc18687"/>
      <w:bookmarkStart w:id="115" w:name="_Toc1498"/>
      <w:bookmarkEnd w:id="104"/>
      <w:bookmarkEnd w:id="105"/>
      <w:bookmarkEnd w:id="108"/>
    </w:p>
    <w:p w14:paraId="19850902" w14:textId="77777777" w:rsidR="00560B2B" w:rsidRDefault="003C3935">
      <w:pPr>
        <w:pStyle w:val="aff1"/>
        <w:outlineLvl w:val="0"/>
      </w:pPr>
      <w:bookmarkStart w:id="116" w:name="_Toc201926297"/>
      <w:bookmarkStart w:id="117" w:name="_Hlk117455159"/>
      <w:r>
        <w:rPr>
          <w:rFonts w:hint="eastAsia"/>
        </w:rPr>
        <w:t>六、课程设置及要求</w:t>
      </w:r>
      <w:bookmarkEnd w:id="109"/>
      <w:bookmarkEnd w:id="110"/>
      <w:bookmarkEnd w:id="111"/>
      <w:bookmarkEnd w:id="112"/>
      <w:bookmarkEnd w:id="113"/>
      <w:bookmarkEnd w:id="114"/>
      <w:bookmarkEnd w:id="115"/>
      <w:bookmarkEnd w:id="116"/>
    </w:p>
    <w:p w14:paraId="1FB76127" w14:textId="77777777" w:rsidR="00560B2B" w:rsidRDefault="003C3935">
      <w:pPr>
        <w:pStyle w:val="aff2"/>
      </w:pPr>
      <w:bookmarkStart w:id="118" w:name="_Toc27721"/>
      <w:bookmarkStart w:id="119" w:name="_Toc17494"/>
      <w:bookmarkStart w:id="120" w:name="_Toc2596"/>
      <w:bookmarkStart w:id="121" w:name="_Toc16272"/>
      <w:bookmarkStart w:id="122" w:name="_Toc44131507"/>
      <w:bookmarkStart w:id="123" w:name="_Toc7504"/>
      <w:bookmarkStart w:id="124" w:name="_Toc201926298"/>
      <w:bookmarkEnd w:id="117"/>
      <w:r>
        <w:rPr>
          <w:rFonts w:hint="eastAsia"/>
        </w:rPr>
        <w:t>1</w:t>
      </w:r>
      <w:r>
        <w:rPr>
          <w:rFonts w:hint="eastAsia"/>
        </w:rPr>
        <w:t>．</w:t>
      </w:r>
      <w:bookmarkEnd w:id="118"/>
      <w:bookmarkEnd w:id="119"/>
      <w:bookmarkEnd w:id="120"/>
      <w:bookmarkEnd w:id="121"/>
      <w:bookmarkEnd w:id="122"/>
      <w:bookmarkEnd w:id="123"/>
      <w:r>
        <w:rPr>
          <w:rFonts w:hint="eastAsia"/>
        </w:rPr>
        <w:t>课程体系构建</w:t>
      </w:r>
      <w:bookmarkEnd w:id="124"/>
    </w:p>
    <w:p w14:paraId="5916DD53" w14:textId="77777777" w:rsidR="00560B2B" w:rsidRDefault="003C3935">
      <w:pPr>
        <w:pStyle w:val="07"/>
      </w:pPr>
      <w:r>
        <w:rPr>
          <w:rFonts w:hint="eastAsia"/>
        </w:rPr>
        <w:t>根据</w:t>
      </w:r>
      <w:r>
        <w:rPr>
          <w:rFonts w:hint="eastAsia"/>
          <w:lang w:val="en-US"/>
        </w:rPr>
        <w:t>铁道交通运营管理</w:t>
      </w:r>
      <w:r>
        <w:rPr>
          <w:rFonts w:hint="eastAsia"/>
        </w:rPr>
        <w:t>专业人才培养与需求调研报告，组织企业专家、专业教师、毕业生共同研讨与分析，确定本专业的课程体系。本专业由公共基础课程、专业课程</w:t>
      </w:r>
      <w:r>
        <w:rPr>
          <w:rFonts w:hint="eastAsia"/>
        </w:rPr>
        <w:lastRenderedPageBreak/>
        <w:t>组成，其中：公共基础课程分为公共基础必修课程、公共基础限选课程和公共基础任选课程；专业课程分为专业基础课程、专业核心课程、专业拓展课程和集中实训课程。</w:t>
      </w:r>
    </w:p>
    <w:p w14:paraId="5D358FEB" w14:textId="77777777" w:rsidR="00560B2B" w:rsidRDefault="003C3935">
      <w:pPr>
        <w:pStyle w:val="07"/>
      </w:pPr>
      <w:r>
        <w:rPr>
          <w:rFonts w:hint="eastAsia"/>
        </w:rPr>
        <w:t>本专业是</w:t>
      </w:r>
      <w:r>
        <w:rPr>
          <w:rFonts w:hint="eastAsia"/>
          <w:lang w:val="en-US"/>
        </w:rPr>
        <w:t>铁道交通运营管理</w:t>
      </w:r>
      <w:r>
        <w:rPr>
          <w:rFonts w:hint="eastAsia"/>
        </w:rPr>
        <w:t>专业群骨干专业，按照“底层共享、中层分立、高层互选”理念，根据学生的学习认知规律，将教学内容进行有机整合，形成以</w:t>
      </w:r>
      <w:r>
        <w:rPr>
          <w:rFonts w:hint="eastAsia"/>
          <w:color w:val="000000" w:themeColor="text1"/>
          <w:szCs w:val="24"/>
        </w:rPr>
        <w:t>铁路运输行车</w:t>
      </w:r>
      <w:r>
        <w:rPr>
          <w:rFonts w:hint="eastAsia"/>
          <w:color w:val="000000" w:themeColor="text1"/>
          <w:szCs w:val="24"/>
          <w:lang w:val="en-US"/>
        </w:rPr>
        <w:t>作业</w:t>
      </w:r>
      <w:r>
        <w:rPr>
          <w:rFonts w:hint="eastAsia"/>
          <w:color w:val="000000" w:themeColor="text1"/>
          <w:szCs w:val="24"/>
        </w:rPr>
        <w:t>、调车作业、客运组织、货运组织</w:t>
      </w:r>
      <w:r>
        <w:rPr>
          <w:rFonts w:hint="eastAsia"/>
        </w:rPr>
        <w:t>为主线的课程体系，融入新技术、新工艺、新规范，适应</w:t>
      </w:r>
      <w:r>
        <w:rPr>
          <w:rFonts w:hint="eastAsia"/>
          <w:color w:val="000000" w:themeColor="text1"/>
          <w:szCs w:val="24"/>
        </w:rPr>
        <w:t>铁路运输行业</w:t>
      </w:r>
      <w:r>
        <w:rPr>
          <w:rFonts w:hint="eastAsia"/>
        </w:rPr>
        <w:t>发展趋势。将专业精神、职业精神、工匠精神、劳动精神融入人才培养全过程，构建</w:t>
      </w:r>
      <w:proofErr w:type="gramStart"/>
      <w:r>
        <w:rPr>
          <w:rFonts w:hint="eastAsia"/>
        </w:rPr>
        <w:t>思政教育</w:t>
      </w:r>
      <w:proofErr w:type="gramEnd"/>
      <w:r>
        <w:rPr>
          <w:rFonts w:hint="eastAsia"/>
        </w:rPr>
        <w:t>与技术技能培养深度融合的价值体系课程，体现以岗位（群）职业标准为基础，以职业能力培养为核心，注重综合素质、实践能力、创新创业能力培养的特点。构建的</w:t>
      </w:r>
      <w:r>
        <w:rPr>
          <w:rFonts w:hint="eastAsia"/>
          <w:lang w:val="en-US"/>
        </w:rPr>
        <w:t>铁道交通运营管理</w:t>
      </w:r>
      <w:r>
        <w:rPr>
          <w:rFonts w:hint="eastAsia"/>
        </w:rPr>
        <w:t>专业课程体系如图</w:t>
      </w:r>
      <w:r>
        <w:rPr>
          <w:rFonts w:hint="eastAsia"/>
        </w:rPr>
        <w:t>1</w:t>
      </w:r>
      <w:r>
        <w:rPr>
          <w:rFonts w:hint="eastAsia"/>
        </w:rPr>
        <w:t>所示。</w:t>
      </w:r>
    </w:p>
    <w:p w14:paraId="6ADF113F" w14:textId="77777777" w:rsidR="00560B2B" w:rsidRDefault="003C3935">
      <w:pPr>
        <w:pStyle w:val="aff3"/>
      </w:pPr>
      <w:r>
        <w:rPr>
          <w:noProof/>
        </w:rPr>
        <w:drawing>
          <wp:inline distT="0" distB="0" distL="0" distR="0" wp14:anchorId="4E01B6B6" wp14:editId="32CB369D">
            <wp:extent cx="5725160" cy="3518535"/>
            <wp:effectExtent l="0" t="0" r="8890" b="5715"/>
            <wp:docPr id="6017085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708523" name="图片 1"/>
                    <pic:cNvPicPr>
                      <a:picLocks noChangeAspect="1"/>
                    </pic:cNvPicPr>
                  </pic:nvPicPr>
                  <pic:blipFill>
                    <a:blip r:embed="rId15"/>
                    <a:stretch>
                      <a:fillRect/>
                    </a:stretch>
                  </pic:blipFill>
                  <pic:spPr>
                    <a:xfrm>
                      <a:off x="0" y="0"/>
                      <a:ext cx="5726778" cy="3519483"/>
                    </a:xfrm>
                    <a:prstGeom prst="rect">
                      <a:avLst/>
                    </a:prstGeom>
                  </pic:spPr>
                </pic:pic>
              </a:graphicData>
            </a:graphic>
          </wp:inline>
        </w:drawing>
      </w:r>
    </w:p>
    <w:p w14:paraId="0AA586CA" w14:textId="77777777" w:rsidR="00560B2B" w:rsidRDefault="003C3935">
      <w:pPr>
        <w:pStyle w:val="afd"/>
      </w:pPr>
      <w:r>
        <w:rPr>
          <w:rFonts w:hint="eastAsia"/>
        </w:rPr>
        <w:t>图</w:t>
      </w:r>
      <w:r>
        <w:rPr>
          <w:rFonts w:hint="eastAsia"/>
        </w:rPr>
        <w:t>1</w:t>
      </w:r>
      <w:r>
        <w:t xml:space="preserve">  </w:t>
      </w:r>
      <w:r>
        <w:rPr>
          <w:rFonts w:hint="eastAsia"/>
        </w:rPr>
        <w:t>铁道交通运营管理专业课程体系图</w:t>
      </w:r>
    </w:p>
    <w:p w14:paraId="0B30B240" w14:textId="77777777" w:rsidR="00560B2B" w:rsidRDefault="00560B2B">
      <w:pPr>
        <w:pStyle w:val="07"/>
      </w:pPr>
    </w:p>
    <w:p w14:paraId="663303EF" w14:textId="77777777" w:rsidR="00560B2B" w:rsidRDefault="003C3935">
      <w:pPr>
        <w:pStyle w:val="aff2"/>
      </w:pPr>
      <w:bookmarkStart w:id="125" w:name="_Toc201926299"/>
      <w:r>
        <w:t>2</w:t>
      </w:r>
      <w:r>
        <w:rPr>
          <w:rFonts w:hint="eastAsia"/>
        </w:rPr>
        <w:t>．公共基础课程设置及要求</w:t>
      </w:r>
      <w:bookmarkEnd w:id="125"/>
    </w:p>
    <w:p w14:paraId="4E2ADAFD" w14:textId="77777777" w:rsidR="00560B2B" w:rsidRDefault="003C3935">
      <w:pPr>
        <w:pStyle w:val="07"/>
      </w:pPr>
      <w:r>
        <w:rPr>
          <w:rFonts w:hint="eastAsia"/>
        </w:rPr>
        <w:t>公共基础课程设置及要求如表</w:t>
      </w:r>
      <w:r>
        <w:t>5</w:t>
      </w:r>
      <w:r>
        <w:rPr>
          <w:rFonts w:hint="eastAsia"/>
        </w:rPr>
        <w:t>所示。</w:t>
      </w:r>
    </w:p>
    <w:p w14:paraId="5D1FFCB7" w14:textId="77777777" w:rsidR="00560B2B" w:rsidRDefault="003C3935">
      <w:pPr>
        <w:pStyle w:val="afd"/>
      </w:pPr>
      <w:r>
        <w:rPr>
          <w:rFonts w:hint="eastAsia"/>
        </w:rPr>
        <w:t>表</w:t>
      </w:r>
      <w:r>
        <w:t>5</w:t>
      </w:r>
      <w:r>
        <w:rPr>
          <w:rFonts w:hint="eastAsia"/>
        </w:rPr>
        <w:t xml:space="preserve">  </w:t>
      </w:r>
      <w:r>
        <w:rPr>
          <w:rFonts w:hint="eastAsia"/>
        </w:rPr>
        <w:t>公共基础课程设置及要求</w:t>
      </w:r>
      <w:bookmarkStart w:id="126" w:name="_Toc44131508"/>
    </w:p>
    <w:tbl>
      <w:tblPr>
        <w:tblW w:w="5000"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649"/>
        <w:gridCol w:w="702"/>
        <w:gridCol w:w="2468"/>
        <w:gridCol w:w="1827"/>
        <w:gridCol w:w="1891"/>
        <w:gridCol w:w="705"/>
        <w:gridCol w:w="798"/>
      </w:tblGrid>
      <w:tr w:rsidR="00560B2B" w14:paraId="7FFDCD5E" w14:textId="77777777">
        <w:trPr>
          <w:tblHeader/>
          <w:jc w:val="center"/>
        </w:trPr>
        <w:tc>
          <w:tcPr>
            <w:tcW w:w="649" w:type="dxa"/>
            <w:tcBorders>
              <w:top w:val="single" w:sz="12" w:space="0" w:color="0070C0"/>
              <w:bottom w:val="single" w:sz="12" w:space="0" w:color="0070C0"/>
            </w:tcBorders>
            <w:shd w:val="clear" w:color="auto" w:fill="D9E2F3" w:themeFill="accent5" w:themeFillTint="33"/>
            <w:vAlign w:val="center"/>
          </w:tcPr>
          <w:p w14:paraId="2F2EEC65" w14:textId="77777777" w:rsidR="00560B2B" w:rsidRDefault="003C3935">
            <w:pPr>
              <w:spacing w:line="280" w:lineRule="exact"/>
              <w:jc w:val="center"/>
              <w:rPr>
                <w:rStyle w:val="NormalCharacter"/>
                <w:b/>
                <w:bCs/>
                <w:sz w:val="18"/>
                <w:szCs w:val="18"/>
              </w:rPr>
            </w:pPr>
            <w:r>
              <w:rPr>
                <w:rStyle w:val="NormalCharacter"/>
                <w:b/>
                <w:bCs/>
                <w:sz w:val="18"/>
                <w:szCs w:val="18"/>
              </w:rPr>
              <w:t>序号</w:t>
            </w:r>
          </w:p>
        </w:tc>
        <w:tc>
          <w:tcPr>
            <w:tcW w:w="702" w:type="dxa"/>
            <w:tcBorders>
              <w:top w:val="single" w:sz="12" w:space="0" w:color="0070C0"/>
              <w:bottom w:val="single" w:sz="12" w:space="0" w:color="0070C0"/>
            </w:tcBorders>
            <w:shd w:val="clear" w:color="auto" w:fill="D9E2F3" w:themeFill="accent5" w:themeFillTint="33"/>
            <w:vAlign w:val="center"/>
          </w:tcPr>
          <w:p w14:paraId="362FB875" w14:textId="77777777" w:rsidR="00560B2B" w:rsidRDefault="003C3935">
            <w:pPr>
              <w:spacing w:line="280" w:lineRule="exact"/>
              <w:jc w:val="center"/>
              <w:rPr>
                <w:rStyle w:val="NormalCharacter"/>
                <w:b/>
                <w:bCs/>
                <w:sz w:val="18"/>
                <w:szCs w:val="18"/>
              </w:rPr>
            </w:pPr>
            <w:r>
              <w:rPr>
                <w:rStyle w:val="NormalCharacter"/>
                <w:b/>
                <w:bCs/>
                <w:sz w:val="18"/>
                <w:szCs w:val="18"/>
              </w:rPr>
              <w:t>课程名称</w:t>
            </w:r>
          </w:p>
        </w:tc>
        <w:tc>
          <w:tcPr>
            <w:tcW w:w="2468" w:type="dxa"/>
            <w:tcBorders>
              <w:top w:val="single" w:sz="12" w:space="0" w:color="0070C0"/>
              <w:bottom w:val="single" w:sz="12" w:space="0" w:color="0070C0"/>
            </w:tcBorders>
            <w:shd w:val="clear" w:color="auto" w:fill="D9E2F3" w:themeFill="accent5" w:themeFillTint="33"/>
            <w:vAlign w:val="center"/>
          </w:tcPr>
          <w:p w14:paraId="5FC42B35" w14:textId="77777777" w:rsidR="00560B2B" w:rsidRDefault="003C3935">
            <w:pPr>
              <w:spacing w:line="280" w:lineRule="exact"/>
              <w:jc w:val="center"/>
              <w:rPr>
                <w:rStyle w:val="NormalCharacter"/>
                <w:b/>
                <w:bCs/>
                <w:sz w:val="18"/>
                <w:szCs w:val="18"/>
              </w:rPr>
            </w:pPr>
            <w:r>
              <w:rPr>
                <w:rStyle w:val="NormalCharacter"/>
                <w:b/>
                <w:bCs/>
                <w:sz w:val="18"/>
                <w:szCs w:val="18"/>
              </w:rPr>
              <w:t>教学目标</w:t>
            </w:r>
          </w:p>
        </w:tc>
        <w:tc>
          <w:tcPr>
            <w:tcW w:w="1827" w:type="dxa"/>
            <w:tcBorders>
              <w:top w:val="single" w:sz="12" w:space="0" w:color="0070C0"/>
              <w:bottom w:val="single" w:sz="12" w:space="0" w:color="0070C0"/>
            </w:tcBorders>
            <w:shd w:val="clear" w:color="auto" w:fill="D9E2F3" w:themeFill="accent5" w:themeFillTint="33"/>
            <w:vAlign w:val="center"/>
          </w:tcPr>
          <w:p w14:paraId="03BA6DC5" w14:textId="77777777" w:rsidR="00560B2B" w:rsidRDefault="003C3935">
            <w:pPr>
              <w:spacing w:line="280" w:lineRule="exact"/>
              <w:jc w:val="center"/>
              <w:rPr>
                <w:rStyle w:val="NormalCharacter"/>
                <w:b/>
                <w:bCs/>
                <w:sz w:val="18"/>
                <w:szCs w:val="18"/>
              </w:rPr>
            </w:pPr>
            <w:r>
              <w:rPr>
                <w:rStyle w:val="NormalCharacter"/>
                <w:b/>
                <w:bCs/>
                <w:sz w:val="18"/>
                <w:szCs w:val="18"/>
              </w:rPr>
              <w:t>教学内容</w:t>
            </w:r>
          </w:p>
        </w:tc>
        <w:tc>
          <w:tcPr>
            <w:tcW w:w="1891" w:type="dxa"/>
            <w:tcBorders>
              <w:top w:val="single" w:sz="12" w:space="0" w:color="0070C0"/>
              <w:bottom w:val="single" w:sz="12" w:space="0" w:color="0070C0"/>
            </w:tcBorders>
            <w:shd w:val="clear" w:color="auto" w:fill="D9E2F3" w:themeFill="accent5" w:themeFillTint="33"/>
            <w:vAlign w:val="center"/>
          </w:tcPr>
          <w:p w14:paraId="2211C60E" w14:textId="77777777" w:rsidR="00560B2B" w:rsidRDefault="003C3935">
            <w:pPr>
              <w:spacing w:line="280" w:lineRule="exact"/>
              <w:jc w:val="center"/>
              <w:rPr>
                <w:rStyle w:val="NormalCharacter"/>
                <w:b/>
                <w:bCs/>
                <w:sz w:val="18"/>
                <w:szCs w:val="18"/>
              </w:rPr>
            </w:pPr>
            <w:r>
              <w:rPr>
                <w:rStyle w:val="NormalCharacter"/>
                <w:b/>
                <w:bCs/>
                <w:sz w:val="18"/>
                <w:szCs w:val="18"/>
              </w:rPr>
              <w:t>教学要求</w:t>
            </w:r>
          </w:p>
        </w:tc>
        <w:tc>
          <w:tcPr>
            <w:tcW w:w="705" w:type="dxa"/>
            <w:tcBorders>
              <w:top w:val="single" w:sz="12" w:space="0" w:color="0070C0"/>
              <w:bottom w:val="single" w:sz="12" w:space="0" w:color="0070C0"/>
            </w:tcBorders>
            <w:shd w:val="clear" w:color="auto" w:fill="D9E2F3" w:themeFill="accent5" w:themeFillTint="33"/>
            <w:vAlign w:val="center"/>
          </w:tcPr>
          <w:p w14:paraId="1EE7D65D" w14:textId="77777777" w:rsidR="00560B2B" w:rsidRDefault="003C3935">
            <w:pPr>
              <w:spacing w:line="280" w:lineRule="exact"/>
              <w:jc w:val="center"/>
              <w:rPr>
                <w:b/>
                <w:bCs/>
                <w:sz w:val="18"/>
                <w:szCs w:val="18"/>
              </w:rPr>
            </w:pPr>
            <w:r>
              <w:rPr>
                <w:rStyle w:val="NormalCharacter"/>
                <w:b/>
                <w:bCs/>
                <w:sz w:val="18"/>
                <w:szCs w:val="18"/>
              </w:rPr>
              <w:t>学时</w:t>
            </w:r>
          </w:p>
        </w:tc>
        <w:tc>
          <w:tcPr>
            <w:tcW w:w="798" w:type="dxa"/>
            <w:tcBorders>
              <w:top w:val="single" w:sz="12" w:space="0" w:color="0070C0"/>
              <w:bottom w:val="single" w:sz="12" w:space="0" w:color="0070C0"/>
            </w:tcBorders>
            <w:shd w:val="clear" w:color="auto" w:fill="D9E2F3" w:themeFill="accent5" w:themeFillTint="33"/>
            <w:vAlign w:val="center"/>
          </w:tcPr>
          <w:p w14:paraId="3F176801" w14:textId="77777777" w:rsidR="00560B2B" w:rsidRDefault="003C3935">
            <w:pPr>
              <w:spacing w:line="280" w:lineRule="exact"/>
              <w:jc w:val="center"/>
              <w:rPr>
                <w:rStyle w:val="NormalCharacter"/>
                <w:b/>
                <w:bCs/>
                <w:sz w:val="18"/>
                <w:szCs w:val="18"/>
              </w:rPr>
            </w:pPr>
            <w:r>
              <w:rPr>
                <w:rStyle w:val="NormalCharacter"/>
                <w:b/>
                <w:bCs/>
                <w:sz w:val="18"/>
                <w:szCs w:val="18"/>
              </w:rPr>
              <w:t>支撑培养规格</w:t>
            </w:r>
          </w:p>
        </w:tc>
      </w:tr>
      <w:tr w:rsidR="00560B2B" w14:paraId="0585956F" w14:textId="77777777">
        <w:trPr>
          <w:jc w:val="center"/>
        </w:trPr>
        <w:tc>
          <w:tcPr>
            <w:tcW w:w="649" w:type="dxa"/>
          </w:tcPr>
          <w:p w14:paraId="46BC9BA4" w14:textId="77777777" w:rsidR="00560B2B" w:rsidRDefault="003C3935">
            <w:pPr>
              <w:spacing w:line="280" w:lineRule="exact"/>
              <w:jc w:val="center"/>
              <w:rPr>
                <w:rStyle w:val="NormalCharacter"/>
                <w:b/>
                <w:bCs/>
                <w:sz w:val="18"/>
                <w:szCs w:val="18"/>
              </w:rPr>
            </w:pPr>
            <w:r>
              <w:rPr>
                <w:rStyle w:val="NormalCharacter"/>
                <w:b/>
                <w:bCs/>
                <w:sz w:val="18"/>
                <w:szCs w:val="18"/>
              </w:rPr>
              <w:t>1</w:t>
            </w:r>
          </w:p>
        </w:tc>
        <w:tc>
          <w:tcPr>
            <w:tcW w:w="702" w:type="dxa"/>
          </w:tcPr>
          <w:p w14:paraId="4CABAC3B" w14:textId="77777777" w:rsidR="00560B2B" w:rsidRDefault="003C3935">
            <w:pPr>
              <w:spacing w:line="280" w:lineRule="exact"/>
              <w:jc w:val="center"/>
              <w:rPr>
                <w:b/>
                <w:bCs/>
                <w:sz w:val="18"/>
                <w:szCs w:val="18"/>
              </w:rPr>
            </w:pPr>
            <w:r>
              <w:rPr>
                <w:rStyle w:val="NormalCharacter"/>
                <w:b/>
                <w:bCs/>
                <w:sz w:val="18"/>
                <w:szCs w:val="18"/>
              </w:rPr>
              <w:t>思想道德与法治</w:t>
            </w:r>
          </w:p>
        </w:tc>
        <w:tc>
          <w:tcPr>
            <w:tcW w:w="2468" w:type="dxa"/>
          </w:tcPr>
          <w:p w14:paraId="70FB427A"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素质目标：</w:t>
            </w:r>
          </w:p>
          <w:p w14:paraId="72322380"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养成讲道德、守规范、</w:t>
            </w:r>
            <w:proofErr w:type="gramStart"/>
            <w:r>
              <w:rPr>
                <w:rFonts w:ascii="Times New Roman" w:hAnsi="Times New Roman" w:cs="Times New Roman" w:hint="default"/>
                <w:color w:val="auto"/>
              </w:rPr>
              <w:t>遵</w:t>
            </w:r>
            <w:proofErr w:type="gramEnd"/>
            <w:r>
              <w:rPr>
                <w:rFonts w:ascii="Times New Roman" w:hAnsi="Times New Roman" w:cs="Times New Roman" w:hint="default"/>
                <w:color w:val="auto"/>
              </w:rPr>
              <w:t>法律、敢创新的良好作风。</w:t>
            </w:r>
          </w:p>
          <w:p w14:paraId="0888D5F9"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具有家国情怀和社会责任感，深刻理解个人成长与国家发展，民族复兴的紧密联系，主动将个人理想融入时</w:t>
            </w:r>
            <w:r>
              <w:rPr>
                <w:rFonts w:ascii="Times New Roman" w:hAnsi="Times New Roman" w:cs="Times New Roman" w:hint="default"/>
                <w:color w:val="auto"/>
              </w:rPr>
              <w:lastRenderedPageBreak/>
              <w:t>代需求。</w:t>
            </w:r>
          </w:p>
          <w:p w14:paraId="0485574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坚定马克思主义信仰与中国特色社会主义共同理想，养成良好的思想道德素质和法治素养。</w:t>
            </w:r>
          </w:p>
          <w:p w14:paraId="0A72CE09"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知识目标：</w:t>
            </w:r>
          </w:p>
          <w:p w14:paraId="7156F76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把握中国发展的新方位，明确中国特色社会主义进入新时代的深刻内涵、实践价值和重大意义；</w:t>
            </w:r>
          </w:p>
          <w:p w14:paraId="305EE75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掌握正确的世界观、人生观、价值观的深刻内涵，懂得坚定理想信念、弘扬中国精神的科学路径，学会培育和</w:t>
            </w:r>
            <w:proofErr w:type="gramStart"/>
            <w:r>
              <w:rPr>
                <w:rFonts w:ascii="Times New Roman" w:hAnsi="Times New Roman" w:cs="Times New Roman" w:hint="default"/>
                <w:color w:val="auto"/>
              </w:rPr>
              <w:t>践行</w:t>
            </w:r>
            <w:proofErr w:type="gramEnd"/>
            <w:r>
              <w:rPr>
                <w:rFonts w:ascii="Times New Roman" w:hAnsi="Times New Roman" w:cs="Times New Roman" w:hint="default"/>
                <w:color w:val="auto"/>
              </w:rPr>
              <w:t>社会主义核心价值观，加强道德修养；</w:t>
            </w:r>
          </w:p>
          <w:p w14:paraId="43DEC1D0"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掌握社会主义法律的本质、运行和体系，理解中国特色社会主义法治体系和法治道路的精髓，维护宪法权威，培养法治思维，依法行使法律权利与履行义务，提升法治素养。</w:t>
            </w:r>
          </w:p>
          <w:p w14:paraId="53BE1909"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能力目标：</w:t>
            </w:r>
          </w:p>
          <w:p w14:paraId="3ED34B42"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具备运用辩证唯物主义和历史唯物主义世界观和方法论解决成长成才过程中遇到的实际问题的能力；</w:t>
            </w:r>
          </w:p>
          <w:p w14:paraId="4AFAE669"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具备道德判断与选择能力，学会在复杂社会情境中明辨是非善恶，主动弘扬社会正能量；</w:t>
            </w:r>
          </w:p>
          <w:p w14:paraId="16663645"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3.</w:t>
            </w:r>
            <w:r>
              <w:rPr>
                <w:rFonts w:ascii="Times New Roman" w:hAnsi="Times New Roman" w:cs="Times New Roman" w:hint="default"/>
                <w:color w:val="auto"/>
              </w:rPr>
              <w:t>具备良好的法治思维能力，能够运用法律逻辑分析现实问题。</w:t>
            </w:r>
          </w:p>
        </w:tc>
        <w:tc>
          <w:tcPr>
            <w:tcW w:w="1827" w:type="dxa"/>
          </w:tcPr>
          <w:p w14:paraId="6A3CACA9"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b/>
                <w:bCs w:val="0"/>
                <w:color w:val="auto"/>
              </w:rPr>
              <w:lastRenderedPageBreak/>
              <w:t>专题</w:t>
            </w:r>
            <w:proofErr w:type="gramStart"/>
            <w:r>
              <w:rPr>
                <w:rFonts w:ascii="Times New Roman" w:hAnsi="Times New Roman" w:cs="Times New Roman" w:hint="default"/>
                <w:b/>
                <w:bCs w:val="0"/>
                <w:color w:val="auto"/>
              </w:rPr>
              <w:t>一</w:t>
            </w:r>
            <w:proofErr w:type="gramEnd"/>
            <w:r>
              <w:rPr>
                <w:rFonts w:ascii="Times New Roman" w:hAnsi="Times New Roman" w:cs="Times New Roman" w:hint="default"/>
                <w:b/>
                <w:bCs w:val="0"/>
                <w:color w:val="auto"/>
              </w:rPr>
              <w:t>：担当复兴大任</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成就时代新人；</w:t>
            </w:r>
          </w:p>
          <w:p w14:paraId="34B8C70E"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专题二：领悟人生真谛</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把握人生方向；</w:t>
            </w:r>
          </w:p>
          <w:p w14:paraId="2FB94100"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人生观是对人生的总看法；正确的人生观；创造有意义的人</w:t>
            </w:r>
            <w:r>
              <w:rPr>
                <w:rFonts w:ascii="Times New Roman" w:hAnsi="Times New Roman" w:cs="Times New Roman" w:hint="default"/>
                <w:color w:val="auto"/>
              </w:rPr>
              <w:lastRenderedPageBreak/>
              <w:t>生。</w:t>
            </w:r>
          </w:p>
          <w:p w14:paraId="70FF5977"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专题三：追求远大理想</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坚定崇高信念；</w:t>
            </w:r>
          </w:p>
          <w:p w14:paraId="0F181A7A"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理想信念的内涵及重要性；坚定信仰信念信心；在实现中国梦的实践中放飞青春梦想。</w:t>
            </w:r>
          </w:p>
          <w:p w14:paraId="2ABC71B2"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专题四：继承优良传统</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弘扬中国精神；</w:t>
            </w:r>
          </w:p>
          <w:p w14:paraId="1A62760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中国精神是兴国强国之魂；做新时代的忠诚爱国者；让改革创新成为青春远航的动力。</w:t>
            </w:r>
          </w:p>
          <w:p w14:paraId="4E57E05C"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专题五：明确价值要求</w:t>
            </w:r>
            <w:r>
              <w:rPr>
                <w:rFonts w:ascii="Times New Roman" w:hAnsi="Times New Roman" w:cs="Times New Roman" w:hint="default"/>
                <w:b/>
                <w:bCs w:val="0"/>
                <w:color w:val="auto"/>
              </w:rPr>
              <w:t xml:space="preserve"> </w:t>
            </w:r>
            <w:proofErr w:type="gramStart"/>
            <w:r>
              <w:rPr>
                <w:rFonts w:ascii="Times New Roman" w:hAnsi="Times New Roman" w:cs="Times New Roman" w:hint="default"/>
                <w:b/>
                <w:bCs w:val="0"/>
                <w:color w:val="auto"/>
              </w:rPr>
              <w:t>践行</w:t>
            </w:r>
            <w:proofErr w:type="gramEnd"/>
            <w:r>
              <w:rPr>
                <w:rFonts w:ascii="Times New Roman" w:hAnsi="Times New Roman" w:cs="Times New Roman" w:hint="default"/>
                <w:b/>
                <w:bCs w:val="0"/>
                <w:color w:val="auto"/>
              </w:rPr>
              <w:t>价值准则；</w:t>
            </w:r>
          </w:p>
          <w:p w14:paraId="1C470B22"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全体人民共同的价值追求；社会主义核心价值观的显著特征；积极</w:t>
            </w:r>
            <w:proofErr w:type="gramStart"/>
            <w:r>
              <w:rPr>
                <w:rFonts w:ascii="Times New Roman" w:hAnsi="Times New Roman" w:cs="Times New Roman" w:hint="default"/>
                <w:color w:val="auto"/>
              </w:rPr>
              <w:t>践行</w:t>
            </w:r>
            <w:proofErr w:type="gramEnd"/>
            <w:r>
              <w:rPr>
                <w:rFonts w:ascii="Times New Roman" w:hAnsi="Times New Roman" w:cs="Times New Roman" w:hint="default"/>
                <w:color w:val="auto"/>
              </w:rPr>
              <w:t>社会主义核心价值观。</w:t>
            </w:r>
          </w:p>
          <w:p w14:paraId="6C82C56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b/>
                <w:bCs w:val="0"/>
                <w:color w:val="auto"/>
              </w:rPr>
              <w:t>专题六：遵守道德规范</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锤炼道德品格；</w:t>
            </w:r>
          </w:p>
          <w:p w14:paraId="6FDD01F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社会主义道德的核心与原则；吸收借鉴优秀道德成果；投身崇德向善的道德实践。</w:t>
            </w:r>
          </w:p>
          <w:p w14:paraId="0CA2895A"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b/>
                <w:bCs w:val="0"/>
                <w:color w:val="auto"/>
              </w:rPr>
              <w:t>专题七：学习法治思想</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提升法治素养。</w:t>
            </w:r>
          </w:p>
          <w:p w14:paraId="527C02F5"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社会主义法律的特征和运行；坚持全面依法治国；维护宪法权威；自觉尊法学法守法用法。</w:t>
            </w:r>
          </w:p>
        </w:tc>
        <w:tc>
          <w:tcPr>
            <w:tcW w:w="1891" w:type="dxa"/>
          </w:tcPr>
          <w:p w14:paraId="7A8A52DB"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lastRenderedPageBreak/>
              <w:t>师资要求：</w:t>
            </w:r>
          </w:p>
          <w:p w14:paraId="2799A44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教学能力要求</w:t>
            </w:r>
            <w:r>
              <w:rPr>
                <w:rFonts w:ascii="Times New Roman" w:hAnsi="Times New Roman" w:cs="Times New Roman" w:hint="default"/>
                <w:color w:val="auto"/>
              </w:rPr>
              <w:t>:</w:t>
            </w:r>
            <w:r>
              <w:rPr>
                <w:rFonts w:ascii="Times New Roman" w:hAnsi="Times New Roman" w:cs="Times New Roman" w:hint="default"/>
                <w:color w:val="auto"/>
              </w:rPr>
              <w:t>教学思路清晰；有较强的语言表达能力、组织协调能力。</w:t>
            </w:r>
          </w:p>
          <w:p w14:paraId="4C410AD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专业水平要求</w:t>
            </w:r>
            <w:r>
              <w:rPr>
                <w:rFonts w:ascii="Times New Roman" w:hAnsi="Times New Roman" w:cs="Times New Roman" w:hint="default"/>
                <w:color w:val="auto"/>
              </w:rPr>
              <w:t>:</w:t>
            </w:r>
            <w:r>
              <w:rPr>
                <w:rFonts w:ascii="Times New Roman" w:hAnsi="Times New Roman" w:cs="Times New Roman" w:hint="default"/>
                <w:color w:val="auto"/>
              </w:rPr>
              <w:t>具有思想政治教育相关学</w:t>
            </w:r>
            <w:r>
              <w:rPr>
                <w:rFonts w:ascii="Times New Roman" w:hAnsi="Times New Roman" w:cs="Times New Roman" w:hint="default"/>
                <w:color w:val="auto"/>
              </w:rPr>
              <w:lastRenderedPageBreak/>
              <w:t>历背景；青年教师、新聘教师具有硕士研究生以上学位。</w:t>
            </w:r>
          </w:p>
          <w:p w14:paraId="7649D762"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素质要求</w:t>
            </w:r>
            <w:r>
              <w:rPr>
                <w:rFonts w:ascii="Times New Roman" w:hAnsi="Times New Roman" w:cs="Times New Roman" w:hint="default"/>
                <w:color w:val="auto"/>
              </w:rPr>
              <w:t>:</w:t>
            </w:r>
            <w:r>
              <w:rPr>
                <w:rFonts w:ascii="Times New Roman" w:hAnsi="Times New Roman" w:cs="Times New Roman" w:hint="default"/>
                <w:color w:val="auto"/>
              </w:rPr>
              <w:t>热爱教育事业，贯彻国家教育方针，坚持正确的政治方向，热爱思想政治理论课教学工作，具有良好的职业道德和敬业精神，做到</w:t>
            </w:r>
            <w:r>
              <w:rPr>
                <w:rFonts w:ascii="Times New Roman" w:hAnsi="Times New Roman" w:cs="Times New Roman" w:hint="default"/>
                <w:color w:val="auto"/>
              </w:rPr>
              <w:t>“</w:t>
            </w:r>
            <w:r>
              <w:rPr>
                <w:rFonts w:ascii="Times New Roman" w:hAnsi="Times New Roman" w:cs="Times New Roman" w:hint="default"/>
                <w:color w:val="auto"/>
              </w:rPr>
              <w:t>六个要</w:t>
            </w:r>
            <w:r>
              <w:rPr>
                <w:rFonts w:ascii="Times New Roman" w:hAnsi="Times New Roman" w:cs="Times New Roman" w:hint="default"/>
                <w:color w:val="auto"/>
              </w:rPr>
              <w:t>”</w:t>
            </w:r>
            <w:r>
              <w:rPr>
                <w:rFonts w:ascii="Times New Roman" w:hAnsi="Times New Roman" w:cs="Times New Roman" w:hint="default"/>
                <w:color w:val="auto"/>
              </w:rPr>
              <w:t>：政治要强、情怀要深、思维要新、视野要广、自律要严、人格要正。</w:t>
            </w:r>
          </w:p>
          <w:p w14:paraId="09D8BF6B"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教学方法：</w:t>
            </w:r>
          </w:p>
          <w:p w14:paraId="5B34263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采用讲授教学法、案例分析法、问题导向法、小组讨论法、自主探究法、分组辩论法、任务驱动法等多样化教学方法。</w:t>
            </w:r>
          </w:p>
          <w:p w14:paraId="7AABDF1A"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教学条件：</w:t>
            </w:r>
          </w:p>
          <w:p w14:paraId="2E9AECB2"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为保证学生顺利实施与完成项目任务，本课程对学习场地的要求主要是：多媒体教室。校外实践教学场地根据实践内容灵活调整。</w:t>
            </w:r>
          </w:p>
          <w:p w14:paraId="08773312"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考核方式：</w:t>
            </w:r>
          </w:p>
          <w:p w14:paraId="5FEEFB2D"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坚持过程性考核和终结性考核相结合的原则。</w:t>
            </w:r>
          </w:p>
        </w:tc>
        <w:tc>
          <w:tcPr>
            <w:tcW w:w="705" w:type="dxa"/>
          </w:tcPr>
          <w:p w14:paraId="6E26CBAE" w14:textId="77777777" w:rsidR="00560B2B" w:rsidRDefault="003C3935">
            <w:pPr>
              <w:pStyle w:val="5"/>
              <w:jc w:val="center"/>
              <w:rPr>
                <w:rFonts w:ascii="Times New Roman" w:hAnsi="Times New Roman" w:cs="Times New Roman" w:hint="default"/>
              </w:rPr>
            </w:pPr>
            <w:r>
              <w:rPr>
                <w:rFonts w:ascii="Times New Roman" w:hAnsi="Times New Roman" w:cs="Times New Roman" w:hint="default"/>
                <w:color w:val="auto"/>
              </w:rPr>
              <w:lastRenderedPageBreak/>
              <w:t>48</w:t>
            </w:r>
          </w:p>
        </w:tc>
        <w:tc>
          <w:tcPr>
            <w:tcW w:w="798" w:type="dxa"/>
          </w:tcPr>
          <w:p w14:paraId="6160C659" w14:textId="77777777" w:rsidR="00560B2B" w:rsidRDefault="003C3935">
            <w:pPr>
              <w:spacing w:line="280" w:lineRule="exact"/>
              <w:jc w:val="center"/>
              <w:rPr>
                <w:b/>
                <w:bCs/>
                <w:sz w:val="18"/>
                <w:szCs w:val="18"/>
              </w:rPr>
            </w:pPr>
            <w:r>
              <w:rPr>
                <w:b/>
                <w:bCs/>
                <w:sz w:val="18"/>
                <w:szCs w:val="18"/>
              </w:rPr>
              <w:t>Q1</w:t>
            </w:r>
          </w:p>
          <w:p w14:paraId="58A63326" w14:textId="77777777" w:rsidR="00560B2B" w:rsidRDefault="003C3935">
            <w:pPr>
              <w:spacing w:line="280" w:lineRule="exact"/>
              <w:jc w:val="center"/>
              <w:rPr>
                <w:b/>
                <w:bCs/>
                <w:sz w:val="18"/>
                <w:szCs w:val="18"/>
              </w:rPr>
            </w:pPr>
            <w:r>
              <w:rPr>
                <w:b/>
                <w:bCs/>
                <w:sz w:val="18"/>
                <w:szCs w:val="18"/>
              </w:rPr>
              <w:t>Q2</w:t>
            </w:r>
          </w:p>
          <w:p w14:paraId="7B052B71" w14:textId="77777777" w:rsidR="00560B2B" w:rsidRDefault="003C3935">
            <w:pPr>
              <w:spacing w:line="280" w:lineRule="exact"/>
              <w:jc w:val="center"/>
              <w:rPr>
                <w:b/>
                <w:bCs/>
                <w:sz w:val="18"/>
                <w:szCs w:val="18"/>
              </w:rPr>
            </w:pPr>
            <w:r>
              <w:rPr>
                <w:b/>
                <w:bCs/>
                <w:sz w:val="18"/>
                <w:szCs w:val="18"/>
              </w:rPr>
              <w:t>Q3</w:t>
            </w:r>
          </w:p>
          <w:p w14:paraId="10608ACF" w14:textId="77777777" w:rsidR="00560B2B" w:rsidRDefault="003C3935">
            <w:pPr>
              <w:spacing w:line="280" w:lineRule="exact"/>
              <w:jc w:val="center"/>
              <w:rPr>
                <w:b/>
                <w:bCs/>
                <w:sz w:val="18"/>
                <w:szCs w:val="18"/>
              </w:rPr>
            </w:pPr>
            <w:r>
              <w:rPr>
                <w:b/>
                <w:bCs/>
                <w:sz w:val="18"/>
                <w:szCs w:val="18"/>
              </w:rPr>
              <w:t>Q4</w:t>
            </w:r>
          </w:p>
          <w:p w14:paraId="62B9EB4F" w14:textId="77777777" w:rsidR="00560B2B" w:rsidRDefault="003C3935">
            <w:pPr>
              <w:spacing w:line="280" w:lineRule="exact"/>
              <w:jc w:val="center"/>
              <w:rPr>
                <w:b/>
                <w:bCs/>
                <w:sz w:val="18"/>
                <w:szCs w:val="18"/>
              </w:rPr>
            </w:pPr>
            <w:r>
              <w:rPr>
                <w:b/>
                <w:bCs/>
                <w:sz w:val="18"/>
                <w:szCs w:val="18"/>
              </w:rPr>
              <w:t>Q6</w:t>
            </w:r>
          </w:p>
          <w:p w14:paraId="118513D0" w14:textId="77777777" w:rsidR="00560B2B" w:rsidRDefault="003C3935">
            <w:pPr>
              <w:spacing w:line="280" w:lineRule="exact"/>
              <w:jc w:val="center"/>
              <w:rPr>
                <w:b/>
                <w:bCs/>
                <w:sz w:val="18"/>
                <w:szCs w:val="18"/>
              </w:rPr>
            </w:pPr>
            <w:r>
              <w:rPr>
                <w:b/>
                <w:bCs/>
                <w:sz w:val="18"/>
                <w:szCs w:val="18"/>
              </w:rPr>
              <w:t>Q7</w:t>
            </w:r>
          </w:p>
          <w:p w14:paraId="3955CB6F" w14:textId="77777777" w:rsidR="00560B2B" w:rsidRDefault="003C3935">
            <w:pPr>
              <w:spacing w:line="280" w:lineRule="exact"/>
              <w:jc w:val="center"/>
              <w:rPr>
                <w:b/>
                <w:bCs/>
                <w:sz w:val="18"/>
                <w:szCs w:val="18"/>
              </w:rPr>
            </w:pPr>
            <w:r>
              <w:rPr>
                <w:b/>
                <w:bCs/>
                <w:sz w:val="18"/>
                <w:szCs w:val="18"/>
              </w:rPr>
              <w:lastRenderedPageBreak/>
              <w:t>K1</w:t>
            </w:r>
          </w:p>
          <w:p w14:paraId="2B6A35FF" w14:textId="77777777" w:rsidR="00560B2B" w:rsidRDefault="003C3935">
            <w:pPr>
              <w:spacing w:line="280" w:lineRule="exact"/>
              <w:jc w:val="center"/>
              <w:rPr>
                <w:b/>
                <w:bCs/>
                <w:sz w:val="18"/>
                <w:szCs w:val="18"/>
              </w:rPr>
            </w:pPr>
            <w:r>
              <w:rPr>
                <w:b/>
                <w:bCs/>
                <w:sz w:val="18"/>
                <w:szCs w:val="18"/>
              </w:rPr>
              <w:t>K2</w:t>
            </w:r>
          </w:p>
          <w:p w14:paraId="24A634DB" w14:textId="77777777" w:rsidR="00560B2B" w:rsidRDefault="003C3935">
            <w:pPr>
              <w:spacing w:line="280" w:lineRule="exact"/>
              <w:jc w:val="center"/>
              <w:rPr>
                <w:b/>
                <w:bCs/>
                <w:sz w:val="18"/>
                <w:szCs w:val="18"/>
              </w:rPr>
            </w:pPr>
            <w:r>
              <w:rPr>
                <w:b/>
                <w:bCs/>
                <w:sz w:val="18"/>
                <w:szCs w:val="18"/>
              </w:rPr>
              <w:t>A1</w:t>
            </w:r>
          </w:p>
          <w:p w14:paraId="17467866" w14:textId="77777777" w:rsidR="00560B2B" w:rsidRDefault="003C3935">
            <w:pPr>
              <w:spacing w:line="280" w:lineRule="exact"/>
              <w:jc w:val="center"/>
              <w:rPr>
                <w:rStyle w:val="NormalCharacter"/>
                <w:sz w:val="18"/>
                <w:szCs w:val="18"/>
              </w:rPr>
            </w:pPr>
            <w:r>
              <w:rPr>
                <w:b/>
                <w:bCs/>
                <w:sz w:val="18"/>
                <w:szCs w:val="18"/>
              </w:rPr>
              <w:t>A2</w:t>
            </w:r>
          </w:p>
        </w:tc>
      </w:tr>
      <w:tr w:rsidR="00560B2B" w14:paraId="5D5FF522" w14:textId="77777777">
        <w:trPr>
          <w:jc w:val="center"/>
        </w:trPr>
        <w:tc>
          <w:tcPr>
            <w:tcW w:w="649" w:type="dxa"/>
          </w:tcPr>
          <w:p w14:paraId="70C27586" w14:textId="77777777" w:rsidR="00560B2B" w:rsidRDefault="003C3935">
            <w:pPr>
              <w:spacing w:line="280" w:lineRule="exact"/>
              <w:jc w:val="center"/>
              <w:rPr>
                <w:rStyle w:val="NormalCharacter"/>
                <w:b/>
                <w:bCs/>
                <w:sz w:val="18"/>
                <w:szCs w:val="18"/>
              </w:rPr>
            </w:pPr>
            <w:r>
              <w:rPr>
                <w:rStyle w:val="NormalCharacter"/>
                <w:b/>
                <w:bCs/>
                <w:sz w:val="18"/>
                <w:szCs w:val="18"/>
              </w:rPr>
              <w:lastRenderedPageBreak/>
              <w:t>2</w:t>
            </w:r>
          </w:p>
        </w:tc>
        <w:tc>
          <w:tcPr>
            <w:tcW w:w="702" w:type="dxa"/>
          </w:tcPr>
          <w:p w14:paraId="6F238A57" w14:textId="77777777" w:rsidR="00560B2B" w:rsidRDefault="003C3935">
            <w:pPr>
              <w:spacing w:line="280" w:lineRule="exact"/>
              <w:jc w:val="center"/>
              <w:rPr>
                <w:rStyle w:val="NormalCharacter"/>
                <w:b/>
                <w:bCs/>
                <w:sz w:val="18"/>
                <w:szCs w:val="18"/>
              </w:rPr>
            </w:pPr>
            <w:r>
              <w:rPr>
                <w:rStyle w:val="NormalCharacter"/>
                <w:b/>
                <w:bCs/>
                <w:sz w:val="18"/>
                <w:szCs w:val="18"/>
              </w:rPr>
              <w:t>毛泽东思想和中国特色社会主义理论体系概论</w:t>
            </w:r>
          </w:p>
        </w:tc>
        <w:tc>
          <w:tcPr>
            <w:tcW w:w="2468" w:type="dxa"/>
          </w:tcPr>
          <w:p w14:paraId="417F24C4"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素质目标：</w:t>
            </w:r>
          </w:p>
          <w:p w14:paraId="45B2421A"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养成自力更生、艰苦奋斗、实事求是的精神品质；</w:t>
            </w:r>
          </w:p>
          <w:p w14:paraId="629EC38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树立正确的历史观，具备唯物主义思维；</w:t>
            </w:r>
          </w:p>
          <w:p w14:paraId="7FC0C57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proofErr w:type="gramStart"/>
            <w:r>
              <w:rPr>
                <w:rFonts w:ascii="Times New Roman" w:hAnsi="Times New Roman" w:cs="Times New Roman" w:hint="default"/>
                <w:color w:val="auto"/>
              </w:rPr>
              <w:t>坚定听</w:t>
            </w:r>
            <w:proofErr w:type="gramEnd"/>
            <w:r>
              <w:rPr>
                <w:rFonts w:ascii="Times New Roman" w:hAnsi="Times New Roman" w:cs="Times New Roman" w:hint="default"/>
                <w:color w:val="auto"/>
              </w:rPr>
              <w:t>党话、跟党走，具有深厚的爱党爱国情感。</w:t>
            </w:r>
          </w:p>
          <w:p w14:paraId="21649737"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知识目标：</w:t>
            </w:r>
          </w:p>
          <w:p w14:paraId="2B09CDF5"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准确理解毛泽东思想的主要内容和活的灵魂；</w:t>
            </w:r>
          </w:p>
          <w:p w14:paraId="322EF397"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深刻把握中国特色社会主义理论体系的主要内容和历史地位；</w:t>
            </w:r>
          </w:p>
          <w:p w14:paraId="4E43BB8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深刻领会马克思主义中国化时代化的理论成果之间一脉相承又与时俱进的关系。</w:t>
            </w:r>
          </w:p>
          <w:p w14:paraId="177EE5F2"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能力目标：</w:t>
            </w:r>
          </w:p>
          <w:p w14:paraId="7A48209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能够运用马克思主义中国化时代化的理论成果分析现实问题；</w:t>
            </w:r>
          </w:p>
          <w:p w14:paraId="3C176373"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能够结合中国革命、建设、</w:t>
            </w:r>
            <w:r>
              <w:rPr>
                <w:rFonts w:ascii="Times New Roman" w:hAnsi="Times New Roman" w:cs="Times New Roman" w:hint="default"/>
                <w:color w:val="auto"/>
              </w:rPr>
              <w:lastRenderedPageBreak/>
              <w:t>改革的历史，提高运用历史眼光看待问题的能力；</w:t>
            </w:r>
          </w:p>
          <w:p w14:paraId="684F12E9"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3.</w:t>
            </w:r>
            <w:r>
              <w:rPr>
                <w:rFonts w:ascii="Times New Roman" w:hAnsi="Times New Roman" w:cs="Times New Roman" w:hint="default"/>
                <w:color w:val="auto"/>
              </w:rPr>
              <w:t>能够用辩证唯物主义和历史唯物主义坚决反对历史虚无主义。</w:t>
            </w:r>
          </w:p>
        </w:tc>
        <w:tc>
          <w:tcPr>
            <w:tcW w:w="1827" w:type="dxa"/>
          </w:tcPr>
          <w:p w14:paraId="3C955035"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lastRenderedPageBreak/>
              <w:t>专题</w:t>
            </w:r>
            <w:proofErr w:type="gramStart"/>
            <w:r>
              <w:rPr>
                <w:rFonts w:ascii="Times New Roman" w:hAnsi="Times New Roman" w:cs="Times New Roman" w:hint="default"/>
                <w:color w:val="auto"/>
              </w:rPr>
              <w:t>一</w:t>
            </w:r>
            <w:proofErr w:type="gramEnd"/>
            <w:r>
              <w:rPr>
                <w:rFonts w:ascii="Times New Roman" w:hAnsi="Times New Roman" w:cs="Times New Roman" w:hint="default"/>
                <w:color w:val="auto"/>
              </w:rPr>
              <w:t>：马克思主义中国化时代化的历程进程与理论成果；</w:t>
            </w:r>
          </w:p>
          <w:p w14:paraId="4732D9B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专题二：毛泽东思想及其历史地位；</w:t>
            </w:r>
          </w:p>
          <w:p w14:paraId="04D83BB9"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专题三：新民主主义革命理论；</w:t>
            </w:r>
          </w:p>
          <w:p w14:paraId="7677D8A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专题四：社会主义改造理论；</w:t>
            </w:r>
          </w:p>
          <w:p w14:paraId="6EC09F6B"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专题五：社会主义建设道路初步探索的理论成果；</w:t>
            </w:r>
          </w:p>
          <w:p w14:paraId="6EB0B0C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专题六：中国特色社会主义理论体系的形成发展；</w:t>
            </w:r>
          </w:p>
          <w:p w14:paraId="0B7B75BA"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专题七：邓小平理论；</w:t>
            </w:r>
          </w:p>
          <w:p w14:paraId="1A601E8A"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专题八：</w:t>
            </w:r>
            <w:r>
              <w:rPr>
                <w:rFonts w:ascii="Times New Roman" w:hAnsi="Times New Roman" w:cs="Times New Roman" w:hint="default"/>
                <w:color w:val="auto"/>
              </w:rPr>
              <w:t>“</w:t>
            </w:r>
            <w:r>
              <w:rPr>
                <w:rFonts w:ascii="Times New Roman" w:hAnsi="Times New Roman" w:cs="Times New Roman" w:hint="default"/>
                <w:color w:val="auto"/>
              </w:rPr>
              <w:t>三个代表</w:t>
            </w:r>
            <w:r>
              <w:rPr>
                <w:rFonts w:ascii="Times New Roman" w:hAnsi="Times New Roman" w:cs="Times New Roman" w:hint="default"/>
                <w:color w:val="auto"/>
              </w:rPr>
              <w:t>”</w:t>
            </w:r>
            <w:r>
              <w:rPr>
                <w:rFonts w:ascii="Times New Roman" w:hAnsi="Times New Roman" w:cs="Times New Roman" w:hint="default"/>
                <w:color w:val="auto"/>
              </w:rPr>
              <w:t>重要思想；</w:t>
            </w:r>
          </w:p>
          <w:p w14:paraId="74804FEC"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专题九：科学发展观。</w:t>
            </w:r>
          </w:p>
        </w:tc>
        <w:tc>
          <w:tcPr>
            <w:tcW w:w="1891" w:type="dxa"/>
          </w:tcPr>
          <w:p w14:paraId="79870EFC"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师资要求：</w:t>
            </w:r>
          </w:p>
          <w:p w14:paraId="4D56DC4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具有深厚的马克思主义理论和历史学相关专业学科背景；具备</w:t>
            </w:r>
            <w:proofErr w:type="gramStart"/>
            <w:r>
              <w:rPr>
                <w:rFonts w:ascii="Times New Roman" w:hAnsi="Times New Roman" w:cs="Times New Roman" w:hint="default"/>
                <w:color w:val="auto"/>
              </w:rPr>
              <w:t>基于问题</w:t>
            </w:r>
            <w:proofErr w:type="gramEnd"/>
            <w:r>
              <w:rPr>
                <w:rFonts w:ascii="Times New Roman" w:hAnsi="Times New Roman" w:cs="Times New Roman" w:hint="default"/>
                <w:color w:val="auto"/>
              </w:rPr>
              <w:t>导向开展</w:t>
            </w:r>
            <w:proofErr w:type="gramStart"/>
            <w:r>
              <w:rPr>
                <w:rFonts w:ascii="Times New Roman" w:hAnsi="Times New Roman" w:cs="Times New Roman" w:hint="default"/>
                <w:color w:val="auto"/>
              </w:rPr>
              <w:t>思政课</w:t>
            </w:r>
            <w:proofErr w:type="gramEnd"/>
            <w:r>
              <w:rPr>
                <w:rFonts w:ascii="Times New Roman" w:hAnsi="Times New Roman" w:cs="Times New Roman" w:hint="default"/>
                <w:color w:val="auto"/>
              </w:rPr>
              <w:t>教学的能力；具有良好的职业道德和敬业精神，为人师表，教书育人。</w:t>
            </w:r>
          </w:p>
          <w:p w14:paraId="184E281A"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教学方法：</w:t>
            </w:r>
          </w:p>
          <w:p w14:paraId="096534C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采用理论讲授法、问题驱动法、案例分析法、任务驱动法、小组讨论法、自主探究法等多样化教学方法。</w:t>
            </w:r>
          </w:p>
          <w:p w14:paraId="0AA68D23"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教学条件：</w:t>
            </w:r>
          </w:p>
          <w:p w14:paraId="32813F33"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多媒体教室、黑板、多媒体设备、在线课程。校外实践教学场地根据实践内容灵活</w:t>
            </w:r>
            <w:r>
              <w:rPr>
                <w:rFonts w:ascii="Times New Roman" w:hAnsi="Times New Roman" w:cs="Times New Roman" w:hint="default"/>
                <w:color w:val="auto"/>
              </w:rPr>
              <w:lastRenderedPageBreak/>
              <w:t>调整。</w:t>
            </w:r>
          </w:p>
          <w:p w14:paraId="236245F2"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考核方式：</w:t>
            </w:r>
          </w:p>
          <w:p w14:paraId="0C221428"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坚持过程性考核和终结性考核相结合的原则。</w:t>
            </w:r>
          </w:p>
        </w:tc>
        <w:tc>
          <w:tcPr>
            <w:tcW w:w="705" w:type="dxa"/>
          </w:tcPr>
          <w:p w14:paraId="126C01B3" w14:textId="77777777" w:rsidR="00560B2B" w:rsidRDefault="003C3935">
            <w:pPr>
              <w:pStyle w:val="5"/>
              <w:jc w:val="center"/>
              <w:rPr>
                <w:rFonts w:ascii="Times New Roman" w:hAnsi="Times New Roman" w:cs="Times New Roman" w:hint="default"/>
                <w:lang w:val="en"/>
              </w:rPr>
            </w:pPr>
            <w:r>
              <w:rPr>
                <w:rFonts w:ascii="Times New Roman" w:hAnsi="Times New Roman" w:cs="Times New Roman" w:hint="default"/>
                <w:color w:val="auto"/>
              </w:rPr>
              <w:lastRenderedPageBreak/>
              <w:t>32</w:t>
            </w:r>
          </w:p>
        </w:tc>
        <w:tc>
          <w:tcPr>
            <w:tcW w:w="798" w:type="dxa"/>
          </w:tcPr>
          <w:p w14:paraId="5489E839" w14:textId="77777777" w:rsidR="00560B2B" w:rsidRDefault="003C3935">
            <w:pPr>
              <w:pStyle w:val="afe"/>
              <w:spacing w:line="280" w:lineRule="exact"/>
              <w:rPr>
                <w:b w:val="0"/>
                <w:bCs/>
                <w:color w:val="auto"/>
                <w:szCs w:val="18"/>
              </w:rPr>
            </w:pPr>
            <w:r>
              <w:rPr>
                <w:bCs/>
                <w:color w:val="auto"/>
                <w:szCs w:val="18"/>
              </w:rPr>
              <w:t>Q1</w:t>
            </w:r>
          </w:p>
          <w:p w14:paraId="499EB563" w14:textId="77777777" w:rsidR="00560B2B" w:rsidRDefault="003C3935">
            <w:pPr>
              <w:pStyle w:val="afe"/>
              <w:spacing w:line="280" w:lineRule="exact"/>
              <w:rPr>
                <w:b w:val="0"/>
                <w:bCs/>
                <w:color w:val="auto"/>
                <w:szCs w:val="18"/>
              </w:rPr>
            </w:pPr>
            <w:r>
              <w:rPr>
                <w:bCs/>
                <w:color w:val="auto"/>
                <w:szCs w:val="18"/>
              </w:rPr>
              <w:t>Q2</w:t>
            </w:r>
          </w:p>
          <w:p w14:paraId="68A17945" w14:textId="77777777" w:rsidR="00560B2B" w:rsidRDefault="003C3935">
            <w:pPr>
              <w:pStyle w:val="afe"/>
              <w:spacing w:line="280" w:lineRule="exact"/>
              <w:rPr>
                <w:b w:val="0"/>
                <w:bCs/>
                <w:color w:val="auto"/>
                <w:szCs w:val="18"/>
              </w:rPr>
            </w:pPr>
            <w:r>
              <w:rPr>
                <w:bCs/>
                <w:color w:val="auto"/>
                <w:szCs w:val="18"/>
              </w:rPr>
              <w:t>Q3</w:t>
            </w:r>
          </w:p>
          <w:p w14:paraId="15B631E6" w14:textId="77777777" w:rsidR="00560B2B" w:rsidRDefault="003C3935">
            <w:pPr>
              <w:pStyle w:val="afe"/>
              <w:spacing w:line="280" w:lineRule="exact"/>
              <w:rPr>
                <w:b w:val="0"/>
                <w:bCs/>
                <w:color w:val="auto"/>
                <w:szCs w:val="18"/>
              </w:rPr>
            </w:pPr>
            <w:r>
              <w:rPr>
                <w:bCs/>
                <w:color w:val="auto"/>
                <w:szCs w:val="18"/>
              </w:rPr>
              <w:t>Q4</w:t>
            </w:r>
          </w:p>
          <w:p w14:paraId="09A4F244" w14:textId="77777777" w:rsidR="00560B2B" w:rsidRDefault="003C3935">
            <w:pPr>
              <w:pStyle w:val="afe"/>
              <w:spacing w:line="280" w:lineRule="exact"/>
              <w:rPr>
                <w:b w:val="0"/>
                <w:bCs/>
                <w:color w:val="auto"/>
                <w:szCs w:val="18"/>
              </w:rPr>
            </w:pPr>
            <w:r>
              <w:rPr>
                <w:bCs/>
                <w:color w:val="auto"/>
                <w:szCs w:val="18"/>
              </w:rPr>
              <w:t>Q6</w:t>
            </w:r>
          </w:p>
          <w:p w14:paraId="17EEC68A" w14:textId="77777777" w:rsidR="00560B2B" w:rsidRDefault="003C3935">
            <w:pPr>
              <w:pStyle w:val="afe"/>
              <w:spacing w:line="280" w:lineRule="exact"/>
              <w:rPr>
                <w:b w:val="0"/>
                <w:bCs/>
                <w:color w:val="auto"/>
                <w:szCs w:val="18"/>
              </w:rPr>
            </w:pPr>
            <w:r>
              <w:rPr>
                <w:bCs/>
                <w:color w:val="auto"/>
                <w:szCs w:val="18"/>
              </w:rPr>
              <w:t>Q7</w:t>
            </w:r>
          </w:p>
          <w:p w14:paraId="3E435993" w14:textId="77777777" w:rsidR="00560B2B" w:rsidRDefault="003C3935">
            <w:pPr>
              <w:spacing w:line="280" w:lineRule="exact"/>
              <w:jc w:val="center"/>
              <w:rPr>
                <w:b/>
                <w:bCs/>
                <w:sz w:val="18"/>
                <w:szCs w:val="18"/>
              </w:rPr>
            </w:pPr>
            <w:r>
              <w:rPr>
                <w:b/>
                <w:bCs/>
                <w:sz w:val="18"/>
                <w:szCs w:val="18"/>
              </w:rPr>
              <w:t>K1</w:t>
            </w:r>
          </w:p>
          <w:p w14:paraId="38D03425" w14:textId="77777777" w:rsidR="00560B2B" w:rsidRDefault="003C3935">
            <w:pPr>
              <w:spacing w:line="280" w:lineRule="exact"/>
              <w:jc w:val="center"/>
              <w:rPr>
                <w:b/>
                <w:bCs/>
                <w:sz w:val="18"/>
                <w:szCs w:val="18"/>
              </w:rPr>
            </w:pPr>
            <w:r>
              <w:rPr>
                <w:b/>
                <w:bCs/>
                <w:sz w:val="18"/>
                <w:szCs w:val="18"/>
              </w:rPr>
              <w:t>K2</w:t>
            </w:r>
          </w:p>
          <w:p w14:paraId="266D3DD1" w14:textId="77777777" w:rsidR="00560B2B" w:rsidRDefault="003C3935">
            <w:pPr>
              <w:spacing w:line="280" w:lineRule="exact"/>
              <w:jc w:val="center"/>
              <w:rPr>
                <w:b/>
                <w:bCs/>
                <w:sz w:val="18"/>
                <w:szCs w:val="18"/>
              </w:rPr>
            </w:pPr>
            <w:r>
              <w:rPr>
                <w:b/>
                <w:bCs/>
                <w:sz w:val="18"/>
                <w:szCs w:val="18"/>
              </w:rPr>
              <w:t>A1</w:t>
            </w:r>
          </w:p>
          <w:p w14:paraId="47E9549D" w14:textId="77777777" w:rsidR="00560B2B" w:rsidRDefault="003C3935">
            <w:pPr>
              <w:spacing w:line="280" w:lineRule="exact"/>
              <w:jc w:val="center"/>
              <w:rPr>
                <w:rStyle w:val="NormalCharacter"/>
                <w:b/>
                <w:bCs/>
                <w:sz w:val="18"/>
                <w:szCs w:val="18"/>
              </w:rPr>
            </w:pPr>
            <w:r>
              <w:rPr>
                <w:b/>
                <w:bCs/>
                <w:sz w:val="18"/>
                <w:szCs w:val="18"/>
              </w:rPr>
              <w:t>A2</w:t>
            </w:r>
          </w:p>
        </w:tc>
      </w:tr>
      <w:tr w:rsidR="00560B2B" w14:paraId="1F474385" w14:textId="77777777">
        <w:trPr>
          <w:jc w:val="center"/>
        </w:trPr>
        <w:tc>
          <w:tcPr>
            <w:tcW w:w="649" w:type="dxa"/>
          </w:tcPr>
          <w:p w14:paraId="454BFAFC" w14:textId="77777777" w:rsidR="00560B2B" w:rsidRDefault="003C3935">
            <w:pPr>
              <w:spacing w:line="280" w:lineRule="exact"/>
              <w:jc w:val="center"/>
              <w:rPr>
                <w:rStyle w:val="NormalCharacter"/>
                <w:b/>
                <w:bCs/>
                <w:sz w:val="18"/>
                <w:szCs w:val="18"/>
              </w:rPr>
            </w:pPr>
            <w:r>
              <w:rPr>
                <w:rStyle w:val="NormalCharacter"/>
                <w:b/>
                <w:bCs/>
                <w:sz w:val="18"/>
                <w:szCs w:val="18"/>
              </w:rPr>
              <w:t>3</w:t>
            </w:r>
          </w:p>
        </w:tc>
        <w:tc>
          <w:tcPr>
            <w:tcW w:w="702" w:type="dxa"/>
          </w:tcPr>
          <w:p w14:paraId="0EE86307" w14:textId="77777777" w:rsidR="00560B2B" w:rsidRDefault="003C3935">
            <w:pPr>
              <w:spacing w:line="280" w:lineRule="exact"/>
              <w:jc w:val="center"/>
              <w:rPr>
                <w:sz w:val="18"/>
                <w:szCs w:val="18"/>
              </w:rPr>
            </w:pPr>
            <w:r>
              <w:rPr>
                <w:rStyle w:val="NormalCharacter"/>
                <w:b/>
                <w:bCs/>
                <w:sz w:val="18"/>
                <w:szCs w:val="18"/>
              </w:rPr>
              <w:t>习近平新时代中国特色社会主义思想概论</w:t>
            </w:r>
          </w:p>
        </w:tc>
        <w:tc>
          <w:tcPr>
            <w:tcW w:w="2468" w:type="dxa"/>
          </w:tcPr>
          <w:p w14:paraId="042BAFFB"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素质目标：</w:t>
            </w:r>
          </w:p>
          <w:p w14:paraId="1B0AD8A6"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树立正确的政治立场和价值取向，增强</w:t>
            </w:r>
            <w:r>
              <w:rPr>
                <w:rFonts w:ascii="Times New Roman" w:hAnsi="Times New Roman" w:cs="Times New Roman" w:hint="default"/>
                <w:color w:val="auto"/>
              </w:rPr>
              <w:t>“</w:t>
            </w:r>
            <w:r>
              <w:rPr>
                <w:rFonts w:ascii="Times New Roman" w:hAnsi="Times New Roman" w:cs="Times New Roman" w:hint="default"/>
                <w:color w:val="auto"/>
              </w:rPr>
              <w:t>四个意识</w:t>
            </w:r>
            <w:r>
              <w:rPr>
                <w:rFonts w:ascii="Times New Roman" w:hAnsi="Times New Roman" w:cs="Times New Roman" w:hint="default"/>
                <w:color w:val="auto"/>
              </w:rPr>
              <w:t>”</w:t>
            </w:r>
            <w:r>
              <w:rPr>
                <w:rFonts w:ascii="Times New Roman" w:hAnsi="Times New Roman" w:cs="Times New Roman" w:hint="default"/>
                <w:color w:val="auto"/>
              </w:rPr>
              <w:t>，坚定</w:t>
            </w:r>
            <w:r>
              <w:rPr>
                <w:rFonts w:ascii="Times New Roman" w:hAnsi="Times New Roman" w:cs="Times New Roman" w:hint="default"/>
                <w:color w:val="auto"/>
              </w:rPr>
              <w:t>“</w:t>
            </w:r>
            <w:r>
              <w:rPr>
                <w:rFonts w:ascii="Times New Roman" w:hAnsi="Times New Roman" w:cs="Times New Roman" w:hint="default"/>
                <w:color w:val="auto"/>
              </w:rPr>
              <w:t>四个自信</w:t>
            </w:r>
            <w:r>
              <w:rPr>
                <w:rFonts w:ascii="Times New Roman" w:hAnsi="Times New Roman" w:cs="Times New Roman" w:hint="default"/>
                <w:color w:val="auto"/>
              </w:rPr>
              <w:t>”</w:t>
            </w:r>
            <w:r>
              <w:rPr>
                <w:rFonts w:ascii="Times New Roman" w:hAnsi="Times New Roman" w:cs="Times New Roman" w:hint="default"/>
                <w:color w:val="auto"/>
              </w:rPr>
              <w:t>，做到</w:t>
            </w:r>
            <w:r>
              <w:rPr>
                <w:rFonts w:ascii="Times New Roman" w:hAnsi="Times New Roman" w:cs="Times New Roman" w:hint="default"/>
                <w:color w:val="auto"/>
              </w:rPr>
              <w:t>“</w:t>
            </w:r>
            <w:r>
              <w:rPr>
                <w:rFonts w:ascii="Times New Roman" w:hAnsi="Times New Roman" w:cs="Times New Roman" w:hint="default"/>
                <w:color w:val="auto"/>
              </w:rPr>
              <w:t>两个维护</w:t>
            </w:r>
            <w:r>
              <w:rPr>
                <w:rFonts w:ascii="Times New Roman" w:hAnsi="Times New Roman" w:cs="Times New Roman" w:hint="default"/>
                <w:color w:val="auto"/>
              </w:rPr>
              <w:t>”</w:t>
            </w:r>
            <w:r>
              <w:rPr>
                <w:rFonts w:ascii="Times New Roman" w:hAnsi="Times New Roman" w:cs="Times New Roman" w:hint="default"/>
                <w:color w:val="auto"/>
              </w:rPr>
              <w:t>；</w:t>
            </w:r>
          </w:p>
          <w:p w14:paraId="0A260F15"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关注国情民情，将习近平新时代中国特色社会主义思想的相关理论与国家发展、社会需求相结合，增强解决现实问题的本领；</w:t>
            </w:r>
          </w:p>
          <w:p w14:paraId="711D43A3"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具备开放包容的全球视野，深刻理解习近平新时代中国特色社会主义思想为结局世界问题贡献的中国智慧和中国方案。</w:t>
            </w:r>
          </w:p>
          <w:p w14:paraId="0AB8A819"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知识目标：</w:t>
            </w:r>
          </w:p>
          <w:p w14:paraId="69157F80"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准确理解和把握习近平新时代中国特色社会主义思想的时代背景、核心要义、精神实质、丰富内涵和实践要求；</w:t>
            </w:r>
          </w:p>
          <w:p w14:paraId="78C94915"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深刻领会习近平新时代中国特色社会主义思想的时代意义、理论意义、实践意义和世界意义；</w:t>
            </w:r>
          </w:p>
          <w:p w14:paraId="5D05A6E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全面了解习近平新时代中国特色社会主义思想中蕴含的人民至上、崇高信仰、历史自觉、问题导向、斗争精神、天下情怀等理论品格和思想风范。</w:t>
            </w:r>
          </w:p>
          <w:p w14:paraId="3CE205DA"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能力目标：</w:t>
            </w:r>
          </w:p>
          <w:p w14:paraId="46074CAB"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能深刻认识习近平新时代中国特色社会主义思想的主要内容和科学回答的三个重大时代课题；</w:t>
            </w:r>
          </w:p>
          <w:p w14:paraId="2115191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能准确把握在习近平新时代中国特色社会主义思想中贯穿的马克思主义立场观点和方法；</w:t>
            </w:r>
          </w:p>
          <w:p w14:paraId="41710A9C"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3.</w:t>
            </w:r>
            <w:r>
              <w:rPr>
                <w:rFonts w:ascii="Times New Roman" w:hAnsi="Times New Roman" w:cs="Times New Roman" w:hint="default"/>
                <w:color w:val="auto"/>
              </w:rPr>
              <w:t>具备辩证思维，能掌握和运用习近平新时代中国特色社会主义思想的世界观和方法论来分析实际问题。</w:t>
            </w:r>
          </w:p>
        </w:tc>
        <w:tc>
          <w:tcPr>
            <w:tcW w:w="1827" w:type="dxa"/>
          </w:tcPr>
          <w:p w14:paraId="28B0C86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专题</w:t>
            </w:r>
            <w:proofErr w:type="gramStart"/>
            <w:r>
              <w:rPr>
                <w:rFonts w:ascii="Times New Roman" w:hAnsi="Times New Roman" w:cs="Times New Roman" w:hint="default"/>
                <w:color w:val="auto"/>
              </w:rPr>
              <w:t>一</w:t>
            </w:r>
            <w:proofErr w:type="gramEnd"/>
            <w:r>
              <w:rPr>
                <w:rFonts w:ascii="Times New Roman" w:hAnsi="Times New Roman" w:cs="Times New Roman" w:hint="default"/>
                <w:color w:val="auto"/>
              </w:rPr>
              <w:t>：马克思主义中国化时代化新的飞跃；</w:t>
            </w:r>
          </w:p>
          <w:p w14:paraId="210601E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专题二：新时代坚持和发展中国特色社会主义；</w:t>
            </w:r>
          </w:p>
          <w:p w14:paraId="7E848C07"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专题三：以中国式现代化全面推进中华民族伟大复兴；</w:t>
            </w:r>
          </w:p>
          <w:p w14:paraId="3DFCEBD1"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专题四：坚持党的全面领导；</w:t>
            </w:r>
          </w:p>
          <w:p w14:paraId="2AEF93C2"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专题五：坚持以人民为中心；</w:t>
            </w:r>
          </w:p>
          <w:p w14:paraId="4404435B"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专题六：全面深化改革开放；</w:t>
            </w:r>
          </w:p>
          <w:p w14:paraId="7298D7A4"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专题七：推动高质量发展；</w:t>
            </w:r>
          </w:p>
          <w:p w14:paraId="6C95A9C2"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专题八：社会主义现代化建设的教育科技人才战略；</w:t>
            </w:r>
          </w:p>
          <w:p w14:paraId="449E68F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专题九：发展全过程人民民主；</w:t>
            </w:r>
          </w:p>
          <w:p w14:paraId="0C2EB94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专题十：全面依法治国；</w:t>
            </w:r>
          </w:p>
          <w:p w14:paraId="7787C7CA"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专题十一：建设社会主义文化强国；</w:t>
            </w:r>
          </w:p>
          <w:p w14:paraId="2F088426"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专题十二：以保障和改善民生为重点加强社会建设；</w:t>
            </w:r>
          </w:p>
          <w:p w14:paraId="74C271B4"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专题十三：建设社会主义生态文明；</w:t>
            </w:r>
          </w:p>
          <w:p w14:paraId="629106AB"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专题十四：维护和塑造国家安全；</w:t>
            </w:r>
          </w:p>
          <w:p w14:paraId="70B9A6C2"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专题十五：建设巩固国防和强大人民军队；</w:t>
            </w:r>
          </w:p>
          <w:p w14:paraId="1D3F5C1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专题十六：坚持</w:t>
            </w:r>
            <w:r>
              <w:rPr>
                <w:rFonts w:ascii="Times New Roman" w:hAnsi="Times New Roman" w:cs="Times New Roman" w:hint="default"/>
                <w:color w:val="auto"/>
              </w:rPr>
              <w:t>“</w:t>
            </w:r>
            <w:r>
              <w:rPr>
                <w:rFonts w:ascii="Times New Roman" w:hAnsi="Times New Roman" w:cs="Times New Roman" w:hint="default"/>
                <w:color w:val="auto"/>
              </w:rPr>
              <w:t>一国两制</w:t>
            </w:r>
            <w:r>
              <w:rPr>
                <w:rFonts w:ascii="Times New Roman" w:hAnsi="Times New Roman" w:cs="Times New Roman" w:hint="default"/>
                <w:color w:val="auto"/>
              </w:rPr>
              <w:t>”</w:t>
            </w:r>
            <w:r>
              <w:rPr>
                <w:rFonts w:ascii="Times New Roman" w:hAnsi="Times New Roman" w:cs="Times New Roman" w:hint="default"/>
                <w:color w:val="auto"/>
              </w:rPr>
              <w:t>和推进祖国完全统一；</w:t>
            </w:r>
          </w:p>
          <w:p w14:paraId="22BD6CE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专题十七：中国特色大国外交和推动构建人类命运共同体；</w:t>
            </w:r>
          </w:p>
          <w:p w14:paraId="58086FE7"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专题十八：全面从严治党。</w:t>
            </w:r>
          </w:p>
        </w:tc>
        <w:tc>
          <w:tcPr>
            <w:tcW w:w="1891" w:type="dxa"/>
          </w:tcPr>
          <w:p w14:paraId="56B9C669"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师资要求：</w:t>
            </w:r>
          </w:p>
          <w:p w14:paraId="2FFD8DA7"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bCs w:val="0"/>
                <w:color w:val="auto"/>
              </w:rPr>
              <w:t>1.</w:t>
            </w:r>
            <w:r>
              <w:rPr>
                <w:rFonts w:ascii="Times New Roman" w:hAnsi="Times New Roman" w:cs="Times New Roman" w:hint="default"/>
                <w:color w:val="auto"/>
              </w:rPr>
              <w:t>政治素养要求：坚决拥护中国共产党的领导，关注党的最新理论创新成果，及时学</w:t>
            </w:r>
            <w:proofErr w:type="gramStart"/>
            <w:r>
              <w:rPr>
                <w:rFonts w:ascii="Times New Roman" w:hAnsi="Times New Roman" w:cs="Times New Roman" w:hint="default"/>
                <w:color w:val="auto"/>
              </w:rPr>
              <w:t>习习近</w:t>
            </w:r>
            <w:proofErr w:type="gramEnd"/>
            <w:r>
              <w:rPr>
                <w:rFonts w:ascii="Times New Roman" w:hAnsi="Times New Roman" w:cs="Times New Roman" w:hint="default"/>
                <w:color w:val="auto"/>
              </w:rPr>
              <w:t>平总书记重要讲话精神和党中央决策部署；</w:t>
            </w:r>
          </w:p>
          <w:p w14:paraId="2D2FFB8A"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专业能力要求：具有深厚的马克思主义理论功底，能系统讲授习近平新时代中国特色社会主义思想的理论渊源、发展脉络和实践意义；</w:t>
            </w:r>
          </w:p>
          <w:p w14:paraId="24D195A1"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师德师风要求：具有良好的职业道德和敬业精神，热爱本课程教学工作，为人师表，坚持用习近平新时代中国特色社会主义思想铸魂育人。</w:t>
            </w:r>
          </w:p>
          <w:p w14:paraId="176619AF"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教学方法：</w:t>
            </w:r>
          </w:p>
          <w:p w14:paraId="42F3FA0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采用专题式教学，以讲授教学法、案例分析法、任务驱动法等方式组织教学，并使用线上教学手段和资源辅助教学。</w:t>
            </w:r>
          </w:p>
          <w:p w14:paraId="24CBEC3C"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教学条件：</w:t>
            </w:r>
          </w:p>
          <w:p w14:paraId="3E327FC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多媒体教室、黑板、多媒体设备、在线课程。校外实践教学场地根据实践内容灵活调整。</w:t>
            </w:r>
          </w:p>
          <w:p w14:paraId="325CE829"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考核方式：</w:t>
            </w:r>
          </w:p>
          <w:p w14:paraId="314331D4"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采用过程考核和终结性考核相结合形式考核。</w:t>
            </w:r>
          </w:p>
        </w:tc>
        <w:tc>
          <w:tcPr>
            <w:tcW w:w="705" w:type="dxa"/>
          </w:tcPr>
          <w:p w14:paraId="79DB700C" w14:textId="77777777" w:rsidR="00560B2B" w:rsidRDefault="003C3935">
            <w:pPr>
              <w:pStyle w:val="5"/>
              <w:jc w:val="center"/>
              <w:rPr>
                <w:rFonts w:ascii="Times New Roman" w:hAnsi="Times New Roman" w:cs="Times New Roman" w:hint="default"/>
              </w:rPr>
            </w:pPr>
            <w:r>
              <w:rPr>
                <w:rFonts w:ascii="Times New Roman" w:hAnsi="Times New Roman" w:cs="Times New Roman" w:hint="default"/>
                <w:color w:val="auto"/>
              </w:rPr>
              <w:t>48</w:t>
            </w:r>
          </w:p>
        </w:tc>
        <w:tc>
          <w:tcPr>
            <w:tcW w:w="798" w:type="dxa"/>
          </w:tcPr>
          <w:p w14:paraId="72667AFC" w14:textId="77777777" w:rsidR="00560B2B" w:rsidRDefault="003C3935">
            <w:pPr>
              <w:pStyle w:val="afe"/>
              <w:spacing w:line="280" w:lineRule="exact"/>
              <w:rPr>
                <w:b w:val="0"/>
                <w:bCs/>
                <w:color w:val="auto"/>
                <w:szCs w:val="18"/>
              </w:rPr>
            </w:pPr>
            <w:r>
              <w:rPr>
                <w:bCs/>
                <w:color w:val="auto"/>
                <w:szCs w:val="18"/>
              </w:rPr>
              <w:t>Q1</w:t>
            </w:r>
          </w:p>
          <w:p w14:paraId="608914D9" w14:textId="77777777" w:rsidR="00560B2B" w:rsidRDefault="003C3935">
            <w:pPr>
              <w:pStyle w:val="afe"/>
              <w:spacing w:line="280" w:lineRule="exact"/>
              <w:rPr>
                <w:b w:val="0"/>
                <w:bCs/>
                <w:color w:val="auto"/>
                <w:szCs w:val="18"/>
              </w:rPr>
            </w:pPr>
            <w:r>
              <w:rPr>
                <w:bCs/>
                <w:color w:val="auto"/>
                <w:szCs w:val="18"/>
              </w:rPr>
              <w:t>Q2</w:t>
            </w:r>
          </w:p>
          <w:p w14:paraId="05F1BA0D" w14:textId="77777777" w:rsidR="00560B2B" w:rsidRDefault="003C3935">
            <w:pPr>
              <w:pStyle w:val="afe"/>
              <w:spacing w:line="280" w:lineRule="exact"/>
              <w:rPr>
                <w:b w:val="0"/>
                <w:bCs/>
                <w:color w:val="auto"/>
                <w:szCs w:val="18"/>
              </w:rPr>
            </w:pPr>
            <w:r>
              <w:rPr>
                <w:bCs/>
                <w:color w:val="auto"/>
                <w:szCs w:val="18"/>
              </w:rPr>
              <w:t>Q3</w:t>
            </w:r>
          </w:p>
          <w:p w14:paraId="257B49CF" w14:textId="77777777" w:rsidR="00560B2B" w:rsidRDefault="003C3935">
            <w:pPr>
              <w:pStyle w:val="afe"/>
              <w:spacing w:line="280" w:lineRule="exact"/>
              <w:rPr>
                <w:b w:val="0"/>
                <w:bCs/>
                <w:color w:val="auto"/>
                <w:szCs w:val="18"/>
              </w:rPr>
            </w:pPr>
            <w:r>
              <w:rPr>
                <w:bCs/>
                <w:color w:val="auto"/>
                <w:szCs w:val="18"/>
              </w:rPr>
              <w:t>Q4</w:t>
            </w:r>
          </w:p>
          <w:p w14:paraId="05CB4FD0" w14:textId="77777777" w:rsidR="00560B2B" w:rsidRDefault="003C3935">
            <w:pPr>
              <w:pStyle w:val="afe"/>
              <w:spacing w:line="280" w:lineRule="exact"/>
              <w:rPr>
                <w:b w:val="0"/>
                <w:bCs/>
                <w:color w:val="auto"/>
                <w:szCs w:val="18"/>
              </w:rPr>
            </w:pPr>
            <w:r>
              <w:rPr>
                <w:bCs/>
                <w:color w:val="auto"/>
                <w:szCs w:val="18"/>
              </w:rPr>
              <w:t>Q6</w:t>
            </w:r>
          </w:p>
          <w:p w14:paraId="63C18839" w14:textId="77777777" w:rsidR="00560B2B" w:rsidRDefault="003C3935">
            <w:pPr>
              <w:pStyle w:val="afe"/>
              <w:spacing w:line="280" w:lineRule="exact"/>
              <w:rPr>
                <w:b w:val="0"/>
                <w:bCs/>
                <w:color w:val="auto"/>
                <w:szCs w:val="18"/>
              </w:rPr>
            </w:pPr>
            <w:r>
              <w:rPr>
                <w:bCs/>
                <w:color w:val="auto"/>
                <w:szCs w:val="18"/>
              </w:rPr>
              <w:t>Q7</w:t>
            </w:r>
          </w:p>
          <w:p w14:paraId="1293CC40" w14:textId="77777777" w:rsidR="00560B2B" w:rsidRDefault="003C3935">
            <w:pPr>
              <w:pStyle w:val="afe"/>
              <w:spacing w:line="280" w:lineRule="exact"/>
              <w:rPr>
                <w:b w:val="0"/>
                <w:bCs/>
                <w:color w:val="auto"/>
                <w:szCs w:val="18"/>
              </w:rPr>
            </w:pPr>
            <w:r>
              <w:rPr>
                <w:bCs/>
                <w:color w:val="auto"/>
                <w:szCs w:val="18"/>
              </w:rPr>
              <w:t>K1</w:t>
            </w:r>
          </w:p>
          <w:p w14:paraId="4B0F690C" w14:textId="77777777" w:rsidR="00560B2B" w:rsidRDefault="003C3935">
            <w:pPr>
              <w:pStyle w:val="afe"/>
              <w:spacing w:line="280" w:lineRule="exact"/>
              <w:rPr>
                <w:b w:val="0"/>
                <w:bCs/>
                <w:color w:val="auto"/>
                <w:szCs w:val="18"/>
              </w:rPr>
            </w:pPr>
            <w:r>
              <w:rPr>
                <w:bCs/>
                <w:color w:val="auto"/>
                <w:szCs w:val="18"/>
              </w:rPr>
              <w:t>K2</w:t>
            </w:r>
          </w:p>
          <w:p w14:paraId="293DDB3C" w14:textId="77777777" w:rsidR="00560B2B" w:rsidRDefault="003C3935">
            <w:pPr>
              <w:pStyle w:val="afe"/>
              <w:spacing w:line="280" w:lineRule="exact"/>
              <w:rPr>
                <w:b w:val="0"/>
                <w:bCs/>
                <w:color w:val="auto"/>
                <w:szCs w:val="18"/>
              </w:rPr>
            </w:pPr>
            <w:r>
              <w:rPr>
                <w:bCs/>
                <w:color w:val="auto"/>
                <w:szCs w:val="18"/>
              </w:rPr>
              <w:t>A1</w:t>
            </w:r>
          </w:p>
          <w:p w14:paraId="45105986" w14:textId="77777777" w:rsidR="00560B2B" w:rsidRDefault="003C3935">
            <w:pPr>
              <w:pStyle w:val="afe"/>
              <w:spacing w:line="280" w:lineRule="exact"/>
              <w:rPr>
                <w:color w:val="auto"/>
                <w:szCs w:val="18"/>
              </w:rPr>
            </w:pPr>
            <w:r>
              <w:rPr>
                <w:bCs/>
                <w:color w:val="auto"/>
                <w:szCs w:val="18"/>
              </w:rPr>
              <w:t>A2</w:t>
            </w:r>
          </w:p>
        </w:tc>
      </w:tr>
      <w:tr w:rsidR="00560B2B" w14:paraId="40B4B9E2" w14:textId="77777777">
        <w:trPr>
          <w:jc w:val="center"/>
        </w:trPr>
        <w:tc>
          <w:tcPr>
            <w:tcW w:w="649" w:type="dxa"/>
          </w:tcPr>
          <w:p w14:paraId="0BF616FE" w14:textId="77777777" w:rsidR="00560B2B" w:rsidRDefault="003C3935">
            <w:pPr>
              <w:spacing w:line="280" w:lineRule="exact"/>
              <w:jc w:val="center"/>
              <w:rPr>
                <w:rStyle w:val="NormalCharacter"/>
                <w:b/>
                <w:bCs/>
                <w:sz w:val="18"/>
                <w:szCs w:val="18"/>
              </w:rPr>
            </w:pPr>
            <w:r>
              <w:rPr>
                <w:rStyle w:val="NormalCharacter"/>
                <w:b/>
                <w:bCs/>
                <w:sz w:val="18"/>
                <w:szCs w:val="18"/>
              </w:rPr>
              <w:t>4</w:t>
            </w:r>
          </w:p>
        </w:tc>
        <w:tc>
          <w:tcPr>
            <w:tcW w:w="702" w:type="dxa"/>
          </w:tcPr>
          <w:p w14:paraId="7ADCC14C" w14:textId="77777777" w:rsidR="00560B2B" w:rsidRDefault="003C3935">
            <w:pPr>
              <w:spacing w:line="280" w:lineRule="exact"/>
              <w:jc w:val="center"/>
              <w:rPr>
                <w:rStyle w:val="NormalCharacter"/>
                <w:b/>
                <w:bCs/>
                <w:sz w:val="18"/>
                <w:szCs w:val="18"/>
              </w:rPr>
            </w:pPr>
            <w:r>
              <w:rPr>
                <w:rStyle w:val="NormalCharacter"/>
                <w:b/>
                <w:bCs/>
                <w:sz w:val="18"/>
                <w:szCs w:val="18"/>
              </w:rPr>
              <w:t>形势与政策</w:t>
            </w:r>
          </w:p>
        </w:tc>
        <w:tc>
          <w:tcPr>
            <w:tcW w:w="2468" w:type="dxa"/>
          </w:tcPr>
          <w:p w14:paraId="01F07534"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素质目标：</w:t>
            </w:r>
          </w:p>
          <w:p w14:paraId="00CCF149"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具备良好政治素质，坚定拥护</w:t>
            </w:r>
            <w:r>
              <w:rPr>
                <w:rFonts w:ascii="Times New Roman" w:hAnsi="Times New Roman" w:cs="Times New Roman" w:hint="default"/>
                <w:color w:val="auto"/>
              </w:rPr>
              <w:t>“</w:t>
            </w:r>
            <w:r>
              <w:rPr>
                <w:rFonts w:ascii="Times New Roman" w:hAnsi="Times New Roman" w:cs="Times New Roman" w:hint="default"/>
                <w:color w:val="auto"/>
              </w:rPr>
              <w:t>两个确立</w:t>
            </w:r>
            <w:r>
              <w:rPr>
                <w:rFonts w:ascii="Times New Roman" w:hAnsi="Times New Roman" w:cs="Times New Roman" w:hint="default"/>
                <w:color w:val="auto"/>
              </w:rPr>
              <w:t>”</w:t>
            </w:r>
            <w:r>
              <w:rPr>
                <w:rFonts w:ascii="Times New Roman" w:hAnsi="Times New Roman" w:cs="Times New Roman" w:hint="default"/>
                <w:color w:val="auto"/>
              </w:rPr>
              <w:t>、坚决做到</w:t>
            </w:r>
            <w:r>
              <w:rPr>
                <w:rFonts w:ascii="Times New Roman" w:hAnsi="Times New Roman" w:cs="Times New Roman" w:hint="default"/>
                <w:color w:val="auto"/>
              </w:rPr>
              <w:t>“</w:t>
            </w:r>
            <w:r>
              <w:rPr>
                <w:rFonts w:ascii="Times New Roman" w:hAnsi="Times New Roman" w:cs="Times New Roman" w:hint="default"/>
                <w:color w:val="auto"/>
              </w:rPr>
              <w:t>两个维护</w:t>
            </w:r>
            <w:r>
              <w:rPr>
                <w:rFonts w:ascii="Times New Roman" w:hAnsi="Times New Roman" w:cs="Times New Roman" w:hint="default"/>
                <w:color w:val="auto"/>
              </w:rPr>
              <w:t>”</w:t>
            </w:r>
            <w:r>
              <w:rPr>
                <w:rFonts w:ascii="Times New Roman" w:hAnsi="Times New Roman" w:cs="Times New Roman" w:hint="default"/>
                <w:color w:val="auto"/>
              </w:rPr>
              <w:t>；</w:t>
            </w:r>
          </w:p>
          <w:p w14:paraId="51512323"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proofErr w:type="gramStart"/>
            <w:r>
              <w:rPr>
                <w:rFonts w:ascii="Times New Roman" w:hAnsi="Times New Roman" w:cs="Times New Roman" w:hint="default"/>
                <w:color w:val="auto"/>
              </w:rPr>
              <w:t>具备家</w:t>
            </w:r>
            <w:proofErr w:type="gramEnd"/>
            <w:r>
              <w:rPr>
                <w:rFonts w:ascii="Times New Roman" w:hAnsi="Times New Roman" w:cs="Times New Roman" w:hint="default"/>
                <w:color w:val="auto"/>
              </w:rPr>
              <w:t>国情怀，具备服务社会、奉献国家的使命感；</w:t>
            </w:r>
          </w:p>
          <w:p w14:paraId="30BDC73B"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具备坚定维护国家主权和领</w:t>
            </w:r>
            <w:r>
              <w:rPr>
                <w:rFonts w:ascii="Times New Roman" w:hAnsi="Times New Roman" w:cs="Times New Roman" w:hint="default"/>
                <w:color w:val="auto"/>
              </w:rPr>
              <w:lastRenderedPageBreak/>
              <w:t>土完整的政治立场；</w:t>
            </w:r>
          </w:p>
          <w:p w14:paraId="7B910124"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4.</w:t>
            </w:r>
            <w:r>
              <w:rPr>
                <w:rFonts w:ascii="Times New Roman" w:hAnsi="Times New Roman" w:cs="Times New Roman" w:hint="default"/>
                <w:color w:val="auto"/>
              </w:rPr>
              <w:t>具备客观认识全球发展趋势的国际视野。</w:t>
            </w:r>
          </w:p>
          <w:p w14:paraId="04E5B2B3"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知识目标：</w:t>
            </w:r>
          </w:p>
          <w:p w14:paraId="7B0530C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掌握党的理论创新最新成果、党和国家重大方针政策；</w:t>
            </w:r>
          </w:p>
          <w:p w14:paraId="112E1605"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掌握新时代坚持和发展中国特色社会主义的生动实践；</w:t>
            </w:r>
          </w:p>
          <w:p w14:paraId="300F86D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掌握坚持</w:t>
            </w:r>
            <w:r>
              <w:rPr>
                <w:rFonts w:ascii="Times New Roman" w:hAnsi="Times New Roman" w:cs="Times New Roman" w:hint="default"/>
                <w:color w:val="auto"/>
              </w:rPr>
              <w:t>“</w:t>
            </w:r>
            <w:r>
              <w:rPr>
                <w:rFonts w:ascii="Times New Roman" w:hAnsi="Times New Roman" w:cs="Times New Roman" w:hint="default"/>
                <w:color w:val="auto"/>
              </w:rPr>
              <w:t>一国两制</w:t>
            </w:r>
            <w:r>
              <w:rPr>
                <w:rFonts w:ascii="Times New Roman" w:hAnsi="Times New Roman" w:cs="Times New Roman" w:hint="default"/>
                <w:color w:val="auto"/>
              </w:rPr>
              <w:t>”</w:t>
            </w:r>
            <w:r>
              <w:rPr>
                <w:rFonts w:ascii="Times New Roman" w:hAnsi="Times New Roman" w:cs="Times New Roman" w:hint="default"/>
                <w:color w:val="auto"/>
              </w:rPr>
              <w:t>和推进祖国统一的新进展；</w:t>
            </w:r>
          </w:p>
          <w:p w14:paraId="5EB5F6A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4.</w:t>
            </w:r>
            <w:r>
              <w:rPr>
                <w:rFonts w:ascii="Times New Roman" w:hAnsi="Times New Roman" w:cs="Times New Roman" w:hint="default"/>
                <w:color w:val="auto"/>
              </w:rPr>
              <w:t>掌握中国特色大国外交的理念与实践。</w:t>
            </w:r>
          </w:p>
          <w:p w14:paraId="05C50047"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能力目标：</w:t>
            </w:r>
          </w:p>
          <w:p w14:paraId="71A84476"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能够正确认识和思考当前社会时事热点；</w:t>
            </w:r>
          </w:p>
          <w:p w14:paraId="5F574433"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能够自觉运用党的创新理论成果分析和解决当前形势与政策问题；</w:t>
            </w:r>
          </w:p>
          <w:p w14:paraId="31E03092"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3.</w:t>
            </w:r>
            <w:r>
              <w:rPr>
                <w:rFonts w:ascii="Times New Roman" w:hAnsi="Times New Roman" w:cs="Times New Roman" w:hint="default"/>
                <w:color w:val="auto"/>
              </w:rPr>
              <w:t>能够将当前的形势与政策与个人学习工作有机结合起来，更好地推动个人融入国家和民族发展大我之中。</w:t>
            </w:r>
          </w:p>
        </w:tc>
        <w:tc>
          <w:tcPr>
            <w:tcW w:w="1827" w:type="dxa"/>
          </w:tcPr>
          <w:p w14:paraId="00B414EE"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lastRenderedPageBreak/>
              <w:t>专题</w:t>
            </w:r>
            <w:proofErr w:type="gramStart"/>
            <w:r>
              <w:rPr>
                <w:rFonts w:ascii="Times New Roman" w:hAnsi="Times New Roman" w:cs="Times New Roman" w:hint="default"/>
                <w:b/>
                <w:bCs w:val="0"/>
                <w:color w:val="auto"/>
              </w:rPr>
              <w:t>一</w:t>
            </w:r>
            <w:proofErr w:type="gramEnd"/>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党的建设形势与政策</w:t>
            </w:r>
          </w:p>
          <w:p w14:paraId="1793914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1.1</w:t>
            </w:r>
            <w:r>
              <w:rPr>
                <w:rFonts w:ascii="Times New Roman" w:hAnsi="Times New Roman" w:cs="Times New Roman" w:hint="default"/>
                <w:color w:val="auto"/>
              </w:rPr>
              <w:t>全国</w:t>
            </w:r>
            <w:r>
              <w:rPr>
                <w:rFonts w:ascii="Times New Roman" w:hAnsi="Times New Roman" w:cs="Times New Roman" w:hint="default"/>
                <w:color w:val="auto"/>
              </w:rPr>
              <w:t>“</w:t>
            </w:r>
            <w:r>
              <w:rPr>
                <w:rFonts w:ascii="Times New Roman" w:hAnsi="Times New Roman" w:cs="Times New Roman" w:hint="default"/>
                <w:color w:val="auto"/>
              </w:rPr>
              <w:t>两会</w:t>
            </w:r>
            <w:r>
              <w:rPr>
                <w:rFonts w:ascii="Times New Roman" w:hAnsi="Times New Roman" w:cs="Times New Roman" w:hint="default"/>
                <w:color w:val="auto"/>
              </w:rPr>
              <w:t>”</w:t>
            </w:r>
            <w:r>
              <w:rPr>
                <w:rFonts w:ascii="Times New Roman" w:hAnsi="Times New Roman" w:cs="Times New Roman" w:hint="default"/>
                <w:color w:val="auto"/>
              </w:rPr>
              <w:t>的重点内容；</w:t>
            </w:r>
          </w:p>
          <w:p w14:paraId="133A2293"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1.2</w:t>
            </w:r>
            <w:r>
              <w:rPr>
                <w:rFonts w:ascii="Times New Roman" w:hAnsi="Times New Roman" w:cs="Times New Roman" w:hint="default"/>
                <w:color w:val="auto"/>
              </w:rPr>
              <w:t>全过程人民民主；</w:t>
            </w:r>
          </w:p>
          <w:p w14:paraId="384D1A16"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1.3</w:t>
            </w:r>
            <w:r>
              <w:rPr>
                <w:rFonts w:ascii="Times New Roman" w:hAnsi="Times New Roman" w:cs="Times New Roman" w:hint="default"/>
                <w:color w:val="auto"/>
              </w:rPr>
              <w:t>全面从严治党。</w:t>
            </w:r>
          </w:p>
          <w:p w14:paraId="00EE946D"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lastRenderedPageBreak/>
              <w:t>专题二</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我国经济社会发展形势与政策</w:t>
            </w:r>
          </w:p>
          <w:p w14:paraId="5BC0CDE5"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2.1</w:t>
            </w:r>
            <w:r>
              <w:rPr>
                <w:rFonts w:ascii="Times New Roman" w:hAnsi="Times New Roman" w:cs="Times New Roman" w:hint="default"/>
                <w:color w:val="auto"/>
              </w:rPr>
              <w:t>我国经济形势发展；</w:t>
            </w:r>
          </w:p>
          <w:p w14:paraId="0EA7C22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2.2</w:t>
            </w:r>
            <w:r>
              <w:rPr>
                <w:rFonts w:ascii="Times New Roman" w:hAnsi="Times New Roman" w:cs="Times New Roman" w:hint="default"/>
                <w:color w:val="auto"/>
              </w:rPr>
              <w:t>大学生就业形势；</w:t>
            </w:r>
          </w:p>
          <w:p w14:paraId="54D0300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2.3</w:t>
            </w:r>
            <w:r>
              <w:rPr>
                <w:rFonts w:ascii="Times New Roman" w:hAnsi="Times New Roman" w:cs="Times New Roman" w:hint="default"/>
                <w:color w:val="auto"/>
              </w:rPr>
              <w:t>当前我国社会思潮新趋势及影响；</w:t>
            </w:r>
          </w:p>
          <w:p w14:paraId="51D0536A"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2.4</w:t>
            </w:r>
            <w:r>
              <w:rPr>
                <w:rFonts w:ascii="Times New Roman" w:hAnsi="Times New Roman" w:cs="Times New Roman" w:hint="default"/>
                <w:color w:val="auto"/>
              </w:rPr>
              <w:t>新一轮科技革命的趋势及影响；</w:t>
            </w:r>
          </w:p>
          <w:p w14:paraId="401CEA8A"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2.5</w:t>
            </w:r>
            <w:r>
              <w:rPr>
                <w:rFonts w:ascii="Times New Roman" w:hAnsi="Times New Roman" w:cs="Times New Roman" w:hint="default"/>
                <w:color w:val="auto"/>
              </w:rPr>
              <w:t>加快建设教育强国。</w:t>
            </w:r>
          </w:p>
          <w:p w14:paraId="305E9297"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专题三</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港澳台工作形势与政策</w:t>
            </w:r>
          </w:p>
          <w:p w14:paraId="372A7842"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3.1</w:t>
            </w:r>
            <w:r>
              <w:rPr>
                <w:rFonts w:ascii="Times New Roman" w:hAnsi="Times New Roman" w:cs="Times New Roman" w:hint="default"/>
                <w:color w:val="auto"/>
              </w:rPr>
              <w:t>一国两制；</w:t>
            </w:r>
          </w:p>
          <w:p w14:paraId="735447C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3.2</w:t>
            </w:r>
            <w:r>
              <w:rPr>
                <w:rFonts w:ascii="Times New Roman" w:hAnsi="Times New Roman" w:cs="Times New Roman" w:hint="default"/>
                <w:color w:val="auto"/>
              </w:rPr>
              <w:t>台湾问题与两岸关系。</w:t>
            </w:r>
          </w:p>
          <w:p w14:paraId="03537CC9"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专题四</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国际形势与政策</w:t>
            </w:r>
          </w:p>
          <w:p w14:paraId="34E6E17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4.1</w:t>
            </w:r>
            <w:r>
              <w:rPr>
                <w:rFonts w:ascii="Times New Roman" w:hAnsi="Times New Roman" w:cs="Times New Roman" w:hint="default"/>
                <w:color w:val="auto"/>
              </w:rPr>
              <w:t>中美关系新动向与中国特色大国外交；</w:t>
            </w:r>
          </w:p>
          <w:p w14:paraId="18657AA4"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4.2</w:t>
            </w:r>
            <w:r>
              <w:rPr>
                <w:rFonts w:ascii="Times New Roman" w:hAnsi="Times New Roman" w:cs="Times New Roman" w:hint="default"/>
                <w:color w:val="auto"/>
              </w:rPr>
              <w:t>全球治理体系变革；</w:t>
            </w:r>
          </w:p>
          <w:p w14:paraId="081EA439"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（备注：每年的具体教学内容根据当年时政热点调整确定）</w:t>
            </w:r>
          </w:p>
        </w:tc>
        <w:tc>
          <w:tcPr>
            <w:tcW w:w="1891" w:type="dxa"/>
          </w:tcPr>
          <w:p w14:paraId="1A8ECC7E"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lastRenderedPageBreak/>
              <w:t>师资要求：</w:t>
            </w:r>
          </w:p>
          <w:p w14:paraId="7347B092"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具有马克思主义理论、思想政治教育相关专业学科背景；具备较好的教育教学能力；具有良好的职业道德和敬业精神，为</w:t>
            </w:r>
            <w:r>
              <w:rPr>
                <w:rFonts w:ascii="Times New Roman" w:hAnsi="Times New Roman" w:cs="Times New Roman" w:hint="default"/>
                <w:color w:val="auto"/>
              </w:rPr>
              <w:lastRenderedPageBreak/>
              <w:t>人师表，教书育人。</w:t>
            </w:r>
          </w:p>
          <w:p w14:paraId="204DD717"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教学方法：</w:t>
            </w:r>
          </w:p>
          <w:p w14:paraId="65413F2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采用专题式教学，以讲授教学法、案例分析法、任务驱动法等方式组织教学，并使用信息化教学手段和资源辅助教学。</w:t>
            </w:r>
          </w:p>
          <w:p w14:paraId="1321BFE6"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教学条件：</w:t>
            </w:r>
          </w:p>
          <w:p w14:paraId="10CB9B85"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教学场地应具备多媒体教学设备，</w:t>
            </w:r>
            <w:r>
              <w:rPr>
                <w:rFonts w:ascii="Times New Roman" w:hAnsi="Times New Roman" w:cs="Times New Roman" w:hint="default"/>
                <w:color w:val="auto"/>
              </w:rPr>
              <w:t>AI</w:t>
            </w:r>
            <w:r>
              <w:rPr>
                <w:rFonts w:ascii="Times New Roman" w:hAnsi="Times New Roman" w:cs="Times New Roman" w:hint="default"/>
                <w:color w:val="auto"/>
              </w:rPr>
              <w:t>教学资源以及相应的实践教学开展条件。</w:t>
            </w:r>
          </w:p>
          <w:p w14:paraId="6E1A034C"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考核方式：</w:t>
            </w:r>
          </w:p>
          <w:p w14:paraId="76FD6D79"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课程考核采取过程考核和终结性考核相结合的方式进行。</w:t>
            </w:r>
          </w:p>
        </w:tc>
        <w:tc>
          <w:tcPr>
            <w:tcW w:w="705" w:type="dxa"/>
          </w:tcPr>
          <w:p w14:paraId="735DA654" w14:textId="77777777" w:rsidR="00560B2B" w:rsidRDefault="003C3935">
            <w:pPr>
              <w:pStyle w:val="5"/>
              <w:jc w:val="center"/>
              <w:rPr>
                <w:rFonts w:ascii="Times New Roman" w:hAnsi="Times New Roman" w:cs="Times New Roman" w:hint="default"/>
              </w:rPr>
            </w:pPr>
            <w:r>
              <w:rPr>
                <w:rFonts w:ascii="Times New Roman" w:hAnsi="Times New Roman" w:cs="Times New Roman" w:hint="default"/>
                <w:color w:val="auto"/>
              </w:rPr>
              <w:lastRenderedPageBreak/>
              <w:t>40</w:t>
            </w:r>
          </w:p>
        </w:tc>
        <w:tc>
          <w:tcPr>
            <w:tcW w:w="798" w:type="dxa"/>
          </w:tcPr>
          <w:p w14:paraId="6AC2C997" w14:textId="77777777" w:rsidR="00560B2B" w:rsidRDefault="003C3935">
            <w:pPr>
              <w:spacing w:line="280" w:lineRule="exact"/>
              <w:jc w:val="center"/>
              <w:rPr>
                <w:b/>
                <w:bCs/>
                <w:sz w:val="18"/>
                <w:szCs w:val="18"/>
              </w:rPr>
            </w:pPr>
            <w:r>
              <w:rPr>
                <w:b/>
                <w:bCs/>
                <w:sz w:val="18"/>
                <w:szCs w:val="18"/>
              </w:rPr>
              <w:t>Q1</w:t>
            </w:r>
          </w:p>
          <w:p w14:paraId="4DBCA768" w14:textId="77777777" w:rsidR="00560B2B" w:rsidRDefault="003C3935">
            <w:pPr>
              <w:spacing w:line="280" w:lineRule="exact"/>
              <w:jc w:val="center"/>
              <w:rPr>
                <w:b/>
                <w:bCs/>
                <w:sz w:val="18"/>
                <w:szCs w:val="18"/>
              </w:rPr>
            </w:pPr>
            <w:r>
              <w:rPr>
                <w:b/>
                <w:bCs/>
                <w:sz w:val="18"/>
                <w:szCs w:val="18"/>
              </w:rPr>
              <w:t>Q2</w:t>
            </w:r>
          </w:p>
          <w:p w14:paraId="596F1CCB" w14:textId="77777777" w:rsidR="00560B2B" w:rsidRDefault="003C3935">
            <w:pPr>
              <w:spacing w:line="280" w:lineRule="exact"/>
              <w:jc w:val="center"/>
              <w:rPr>
                <w:b/>
                <w:bCs/>
                <w:sz w:val="18"/>
                <w:szCs w:val="18"/>
              </w:rPr>
            </w:pPr>
            <w:r>
              <w:rPr>
                <w:b/>
                <w:bCs/>
                <w:sz w:val="18"/>
                <w:szCs w:val="18"/>
              </w:rPr>
              <w:t>Q3</w:t>
            </w:r>
          </w:p>
          <w:p w14:paraId="16B073B0" w14:textId="77777777" w:rsidR="00560B2B" w:rsidRDefault="003C3935">
            <w:pPr>
              <w:spacing w:line="280" w:lineRule="exact"/>
              <w:jc w:val="center"/>
              <w:rPr>
                <w:b/>
                <w:bCs/>
                <w:sz w:val="18"/>
                <w:szCs w:val="18"/>
              </w:rPr>
            </w:pPr>
            <w:r>
              <w:rPr>
                <w:b/>
                <w:bCs/>
                <w:sz w:val="18"/>
                <w:szCs w:val="18"/>
              </w:rPr>
              <w:t>Q4</w:t>
            </w:r>
          </w:p>
          <w:p w14:paraId="0A52D58C" w14:textId="77777777" w:rsidR="00560B2B" w:rsidRDefault="003C3935">
            <w:pPr>
              <w:spacing w:line="280" w:lineRule="exact"/>
              <w:jc w:val="center"/>
              <w:rPr>
                <w:b/>
                <w:bCs/>
                <w:sz w:val="18"/>
                <w:szCs w:val="18"/>
              </w:rPr>
            </w:pPr>
            <w:r>
              <w:rPr>
                <w:b/>
                <w:bCs/>
                <w:sz w:val="18"/>
                <w:szCs w:val="18"/>
              </w:rPr>
              <w:t>Q6</w:t>
            </w:r>
          </w:p>
          <w:p w14:paraId="26D70E96" w14:textId="77777777" w:rsidR="00560B2B" w:rsidRDefault="003C3935">
            <w:pPr>
              <w:spacing w:line="280" w:lineRule="exact"/>
              <w:jc w:val="center"/>
              <w:rPr>
                <w:b/>
                <w:bCs/>
                <w:sz w:val="18"/>
                <w:szCs w:val="18"/>
              </w:rPr>
            </w:pPr>
            <w:r>
              <w:rPr>
                <w:b/>
                <w:bCs/>
                <w:sz w:val="18"/>
                <w:szCs w:val="18"/>
              </w:rPr>
              <w:t>Q7</w:t>
            </w:r>
          </w:p>
          <w:p w14:paraId="23576936" w14:textId="77777777" w:rsidR="00560B2B" w:rsidRDefault="003C3935">
            <w:pPr>
              <w:spacing w:line="280" w:lineRule="exact"/>
              <w:jc w:val="center"/>
              <w:rPr>
                <w:b/>
                <w:bCs/>
                <w:sz w:val="18"/>
                <w:szCs w:val="18"/>
              </w:rPr>
            </w:pPr>
            <w:r>
              <w:rPr>
                <w:b/>
                <w:bCs/>
                <w:sz w:val="18"/>
                <w:szCs w:val="18"/>
              </w:rPr>
              <w:lastRenderedPageBreak/>
              <w:t>K1</w:t>
            </w:r>
          </w:p>
          <w:p w14:paraId="6B6BF27D" w14:textId="77777777" w:rsidR="00560B2B" w:rsidRDefault="003C3935">
            <w:pPr>
              <w:spacing w:line="280" w:lineRule="exact"/>
              <w:jc w:val="center"/>
              <w:rPr>
                <w:b/>
                <w:bCs/>
                <w:sz w:val="18"/>
                <w:szCs w:val="18"/>
              </w:rPr>
            </w:pPr>
            <w:r>
              <w:rPr>
                <w:b/>
                <w:bCs/>
                <w:sz w:val="18"/>
                <w:szCs w:val="18"/>
              </w:rPr>
              <w:t>K2</w:t>
            </w:r>
          </w:p>
          <w:p w14:paraId="27429641" w14:textId="77777777" w:rsidR="00560B2B" w:rsidRDefault="003C3935">
            <w:pPr>
              <w:spacing w:line="280" w:lineRule="exact"/>
              <w:jc w:val="center"/>
              <w:rPr>
                <w:b/>
                <w:bCs/>
                <w:sz w:val="18"/>
                <w:szCs w:val="18"/>
              </w:rPr>
            </w:pPr>
            <w:r>
              <w:rPr>
                <w:b/>
                <w:bCs/>
                <w:sz w:val="18"/>
                <w:szCs w:val="18"/>
              </w:rPr>
              <w:t>A1</w:t>
            </w:r>
          </w:p>
          <w:p w14:paraId="408B045E" w14:textId="77777777" w:rsidR="00560B2B" w:rsidRDefault="003C3935">
            <w:pPr>
              <w:spacing w:line="280" w:lineRule="exact"/>
              <w:jc w:val="center"/>
              <w:rPr>
                <w:b/>
                <w:bCs/>
                <w:sz w:val="18"/>
                <w:szCs w:val="18"/>
              </w:rPr>
            </w:pPr>
            <w:r>
              <w:rPr>
                <w:b/>
                <w:bCs/>
                <w:sz w:val="18"/>
                <w:szCs w:val="18"/>
              </w:rPr>
              <w:t>A2</w:t>
            </w:r>
          </w:p>
          <w:p w14:paraId="3033724D" w14:textId="77777777" w:rsidR="00560B2B" w:rsidRDefault="00560B2B">
            <w:pPr>
              <w:spacing w:line="280" w:lineRule="exact"/>
              <w:jc w:val="center"/>
              <w:rPr>
                <w:rStyle w:val="NormalCharacter"/>
                <w:b/>
                <w:bCs/>
                <w:sz w:val="18"/>
                <w:szCs w:val="18"/>
              </w:rPr>
            </w:pPr>
          </w:p>
        </w:tc>
      </w:tr>
      <w:tr w:rsidR="00560B2B" w14:paraId="0F11305B" w14:textId="77777777">
        <w:trPr>
          <w:jc w:val="center"/>
        </w:trPr>
        <w:tc>
          <w:tcPr>
            <w:tcW w:w="649" w:type="dxa"/>
          </w:tcPr>
          <w:p w14:paraId="704BD8A2" w14:textId="77777777" w:rsidR="00560B2B" w:rsidRDefault="003C3935">
            <w:pPr>
              <w:spacing w:line="280" w:lineRule="exact"/>
              <w:jc w:val="center"/>
              <w:rPr>
                <w:rStyle w:val="NormalCharacter"/>
                <w:b/>
                <w:bCs/>
                <w:sz w:val="18"/>
                <w:szCs w:val="18"/>
              </w:rPr>
            </w:pPr>
            <w:r>
              <w:rPr>
                <w:rStyle w:val="NormalCharacter"/>
                <w:b/>
                <w:bCs/>
                <w:sz w:val="18"/>
                <w:szCs w:val="18"/>
              </w:rPr>
              <w:lastRenderedPageBreak/>
              <w:t>5</w:t>
            </w:r>
          </w:p>
        </w:tc>
        <w:tc>
          <w:tcPr>
            <w:tcW w:w="702" w:type="dxa"/>
          </w:tcPr>
          <w:p w14:paraId="28C2AE46" w14:textId="77777777" w:rsidR="00560B2B" w:rsidRDefault="003C3935">
            <w:pPr>
              <w:spacing w:line="280" w:lineRule="exact"/>
              <w:jc w:val="center"/>
              <w:rPr>
                <w:rStyle w:val="NormalCharacter"/>
                <w:b/>
                <w:bCs/>
                <w:sz w:val="18"/>
                <w:szCs w:val="18"/>
              </w:rPr>
            </w:pPr>
            <w:r>
              <w:rPr>
                <w:rStyle w:val="NormalCharacter"/>
                <w:b/>
                <w:bCs/>
                <w:sz w:val="18"/>
                <w:szCs w:val="18"/>
              </w:rPr>
              <w:t>体育</w:t>
            </w:r>
          </w:p>
        </w:tc>
        <w:tc>
          <w:tcPr>
            <w:tcW w:w="2468" w:type="dxa"/>
          </w:tcPr>
          <w:p w14:paraId="4FA46ACD" w14:textId="77777777" w:rsidR="00560B2B" w:rsidRDefault="003C3935">
            <w:pPr>
              <w:pStyle w:val="5"/>
              <w:spacing w:line="240" w:lineRule="exact"/>
              <w:rPr>
                <w:rFonts w:ascii="Times New Roman" w:hAnsi="Times New Roman" w:cs="Times New Roman" w:hint="default"/>
                <w:b/>
                <w:color w:val="auto"/>
              </w:rPr>
            </w:pPr>
            <w:r>
              <w:rPr>
                <w:rFonts w:ascii="Times New Roman" w:hAnsi="Times New Roman" w:cs="Times New Roman" w:hint="default"/>
                <w:b/>
                <w:color w:val="auto"/>
              </w:rPr>
              <w:t>素质目标：</w:t>
            </w:r>
          </w:p>
          <w:p w14:paraId="71A21D3A"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b/>
                <w:color w:val="auto"/>
              </w:rPr>
              <w:t>1.</w:t>
            </w:r>
            <w:r>
              <w:rPr>
                <w:rFonts w:ascii="Times New Roman" w:hAnsi="Times New Roman" w:cs="Times New Roman" w:hint="default"/>
                <w:b/>
                <w:color w:val="auto"/>
              </w:rPr>
              <w:t>体育精神：</w:t>
            </w:r>
            <w:r>
              <w:rPr>
                <w:rFonts w:ascii="Times New Roman" w:hAnsi="Times New Roman" w:cs="Times New Roman" w:hint="default"/>
                <w:color w:val="auto"/>
              </w:rPr>
              <w:t>树立正确的体育价值观，培养吃苦耐劳、顽强拼搏的体育精神。</w:t>
            </w:r>
          </w:p>
          <w:p w14:paraId="73482357"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b/>
                <w:bCs w:val="0"/>
                <w:color w:val="auto"/>
              </w:rPr>
              <w:t>2.</w:t>
            </w:r>
            <w:r>
              <w:rPr>
                <w:rFonts w:ascii="Times New Roman" w:hAnsi="Times New Roman" w:cs="Times New Roman" w:hint="default"/>
                <w:b/>
                <w:bCs w:val="0"/>
                <w:color w:val="auto"/>
              </w:rPr>
              <w:t>健康习惯：</w:t>
            </w:r>
            <w:r>
              <w:rPr>
                <w:rFonts w:ascii="Times New Roman" w:hAnsi="Times New Roman" w:cs="Times New Roman" w:hint="default"/>
                <w:color w:val="auto"/>
              </w:rPr>
              <w:t>提高对健康重要性的认知，养成科学锻炼、规律作息、合理饮食的生活方式。</w:t>
            </w:r>
          </w:p>
          <w:p w14:paraId="3180C8C0"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b/>
                <w:bCs w:val="0"/>
                <w:color w:val="auto"/>
              </w:rPr>
              <w:t>3.</w:t>
            </w:r>
            <w:r>
              <w:rPr>
                <w:rFonts w:ascii="Times New Roman" w:hAnsi="Times New Roman" w:cs="Times New Roman" w:hint="default"/>
                <w:b/>
                <w:bCs w:val="0"/>
                <w:color w:val="auto"/>
              </w:rPr>
              <w:t>职业素养：</w:t>
            </w:r>
            <w:r>
              <w:rPr>
                <w:rFonts w:ascii="Times New Roman" w:hAnsi="Times New Roman" w:cs="Times New Roman" w:hint="default"/>
                <w:color w:val="auto"/>
              </w:rPr>
              <w:t>培养爱国情怀，增强团结协作、公平竞争意识，具备精益求精的工匠精神。</w:t>
            </w:r>
          </w:p>
          <w:p w14:paraId="34A2493D" w14:textId="77777777" w:rsidR="00560B2B" w:rsidRDefault="003C3935">
            <w:pPr>
              <w:spacing w:line="240" w:lineRule="exact"/>
              <w:rPr>
                <w:sz w:val="18"/>
                <w:szCs w:val="18"/>
              </w:rPr>
            </w:pPr>
            <w:r>
              <w:rPr>
                <w:b/>
                <w:spacing w:val="-4"/>
                <w:sz w:val="18"/>
                <w:szCs w:val="18"/>
              </w:rPr>
              <w:t>4.</w:t>
            </w:r>
            <w:r>
              <w:rPr>
                <w:b/>
                <w:spacing w:val="-4"/>
                <w:sz w:val="18"/>
                <w:szCs w:val="18"/>
              </w:rPr>
              <w:t>社会适应：</w:t>
            </w:r>
            <w:r>
              <w:rPr>
                <w:bCs/>
                <w:spacing w:val="-4"/>
                <w:sz w:val="18"/>
                <w:szCs w:val="18"/>
              </w:rPr>
              <w:t>具有积极乐观的心态，提升沟通协调能力，增强抗压能力和情绪调节能力，遵守规则意识，增强社会责任感。</w:t>
            </w:r>
          </w:p>
          <w:p w14:paraId="50E07AAE" w14:textId="77777777" w:rsidR="00560B2B" w:rsidRDefault="003C3935">
            <w:pPr>
              <w:pStyle w:val="Default"/>
              <w:autoSpaceDE/>
              <w:autoSpaceDN/>
              <w:adjustRightInd/>
              <w:spacing w:line="240" w:lineRule="exact"/>
              <w:rPr>
                <w:rFonts w:ascii="Times New Roman" w:eastAsia="宋体" w:hAnsi="Times New Roman" w:cs="Times New Roman"/>
                <w:b/>
                <w:color w:val="auto"/>
                <w:spacing w:val="-4"/>
                <w:kern w:val="2"/>
                <w:sz w:val="18"/>
                <w:szCs w:val="18"/>
              </w:rPr>
            </w:pPr>
            <w:r>
              <w:rPr>
                <w:rFonts w:ascii="Times New Roman" w:eastAsia="宋体" w:hAnsi="Times New Roman" w:cs="Times New Roman"/>
                <w:b/>
                <w:color w:val="auto"/>
                <w:spacing w:val="-4"/>
                <w:kern w:val="2"/>
                <w:sz w:val="18"/>
                <w:szCs w:val="18"/>
              </w:rPr>
              <w:t>知识目标：</w:t>
            </w:r>
          </w:p>
          <w:p w14:paraId="4ECF5707" w14:textId="77777777" w:rsidR="00560B2B" w:rsidRDefault="003C3935">
            <w:pPr>
              <w:spacing w:line="240" w:lineRule="exact"/>
              <w:rPr>
                <w:bCs/>
                <w:spacing w:val="-4"/>
                <w:sz w:val="18"/>
                <w:szCs w:val="18"/>
              </w:rPr>
            </w:pPr>
            <w:r>
              <w:rPr>
                <w:bCs/>
                <w:spacing w:val="-4"/>
                <w:sz w:val="18"/>
                <w:szCs w:val="18"/>
              </w:rPr>
              <w:t>1.</w:t>
            </w:r>
            <w:r>
              <w:rPr>
                <w:bCs/>
                <w:spacing w:val="-4"/>
                <w:sz w:val="18"/>
                <w:szCs w:val="18"/>
              </w:rPr>
              <w:t>掌握并能主动运用营养卫生、疾病预防、心理健康、安全避险等知识；</w:t>
            </w:r>
          </w:p>
          <w:p w14:paraId="034A7E04" w14:textId="77777777" w:rsidR="00560B2B" w:rsidRDefault="003C3935">
            <w:pPr>
              <w:spacing w:line="240" w:lineRule="exact"/>
              <w:rPr>
                <w:bCs/>
                <w:spacing w:val="-4"/>
                <w:sz w:val="18"/>
                <w:szCs w:val="18"/>
              </w:rPr>
            </w:pPr>
            <w:r>
              <w:rPr>
                <w:bCs/>
                <w:spacing w:val="-4"/>
                <w:sz w:val="18"/>
                <w:szCs w:val="18"/>
              </w:rPr>
              <w:t>2.</w:t>
            </w:r>
            <w:r>
              <w:rPr>
                <w:bCs/>
                <w:spacing w:val="-4"/>
                <w:sz w:val="18"/>
                <w:szCs w:val="18"/>
              </w:rPr>
              <w:t>掌握体育锻炼促进身心发展的基本原理和练习方法；</w:t>
            </w:r>
          </w:p>
          <w:p w14:paraId="5BD10417" w14:textId="77777777" w:rsidR="00560B2B" w:rsidRDefault="003C3935">
            <w:pPr>
              <w:spacing w:line="240" w:lineRule="exact"/>
              <w:rPr>
                <w:bCs/>
                <w:spacing w:val="-4"/>
                <w:sz w:val="18"/>
                <w:szCs w:val="18"/>
              </w:rPr>
            </w:pPr>
            <w:r>
              <w:rPr>
                <w:bCs/>
                <w:spacing w:val="-4"/>
                <w:sz w:val="18"/>
                <w:szCs w:val="18"/>
              </w:rPr>
              <w:t>3.</w:t>
            </w:r>
            <w:r>
              <w:rPr>
                <w:bCs/>
                <w:spacing w:val="-4"/>
                <w:sz w:val="18"/>
                <w:szCs w:val="18"/>
              </w:rPr>
              <w:t>掌握提升职业体能适应、心理适应和社会适应的基本原理与方法。</w:t>
            </w:r>
          </w:p>
          <w:p w14:paraId="7C96DFBD" w14:textId="77777777" w:rsidR="00560B2B" w:rsidRDefault="003C3935">
            <w:pPr>
              <w:spacing w:line="240" w:lineRule="exact"/>
              <w:rPr>
                <w:b/>
                <w:spacing w:val="-4"/>
                <w:sz w:val="18"/>
                <w:szCs w:val="18"/>
              </w:rPr>
            </w:pPr>
            <w:r>
              <w:rPr>
                <w:b/>
                <w:spacing w:val="-4"/>
                <w:sz w:val="18"/>
                <w:szCs w:val="18"/>
              </w:rPr>
              <w:t>能力目标：</w:t>
            </w:r>
          </w:p>
          <w:p w14:paraId="43125065"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具有自觉维护身心健康的意识及相应的行为；</w:t>
            </w:r>
          </w:p>
          <w:p w14:paraId="30A2FA8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lastRenderedPageBreak/>
              <w:t>2.</w:t>
            </w:r>
            <w:r>
              <w:rPr>
                <w:rFonts w:ascii="Times New Roman" w:hAnsi="Times New Roman" w:cs="Times New Roman" w:hint="default"/>
                <w:color w:val="auto"/>
              </w:rPr>
              <w:t>具备科学、有效、安全体育锻炼和日常健康监测的能力；</w:t>
            </w:r>
          </w:p>
          <w:p w14:paraId="7772AE1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具有</w:t>
            </w:r>
            <w:r>
              <w:rPr>
                <w:rFonts w:ascii="Times New Roman" w:hAnsi="Times New Roman" w:cs="Times New Roman" w:hint="default"/>
                <w:color w:val="auto"/>
              </w:rPr>
              <w:t>2~3</w:t>
            </w:r>
            <w:r>
              <w:rPr>
                <w:rFonts w:ascii="Times New Roman" w:hAnsi="Times New Roman" w:cs="Times New Roman" w:hint="default"/>
                <w:color w:val="auto"/>
              </w:rPr>
              <w:t>项运动爱好和</w:t>
            </w:r>
            <w:r>
              <w:rPr>
                <w:rFonts w:ascii="Times New Roman" w:hAnsi="Times New Roman" w:cs="Times New Roman" w:hint="default"/>
                <w:color w:val="auto"/>
              </w:rPr>
              <w:t>1</w:t>
            </w:r>
            <w:r>
              <w:rPr>
                <w:rFonts w:ascii="Times New Roman" w:hAnsi="Times New Roman" w:cs="Times New Roman" w:hint="default"/>
                <w:color w:val="auto"/>
              </w:rPr>
              <w:t>项运动专长，能满足日常体育锻炼与群众性体育竞赛的需要。</w:t>
            </w:r>
          </w:p>
          <w:p w14:paraId="058E85E6" w14:textId="77777777" w:rsidR="00560B2B" w:rsidRDefault="00560B2B">
            <w:pPr>
              <w:pStyle w:val="5"/>
              <w:spacing w:line="240" w:lineRule="exact"/>
              <w:rPr>
                <w:rFonts w:ascii="Times New Roman" w:hAnsi="Times New Roman" w:cs="Times New Roman" w:hint="default"/>
                <w:lang w:val="zh-CN"/>
              </w:rPr>
            </w:pPr>
          </w:p>
        </w:tc>
        <w:tc>
          <w:tcPr>
            <w:tcW w:w="1827" w:type="dxa"/>
          </w:tcPr>
          <w:p w14:paraId="47B389AB" w14:textId="77777777" w:rsidR="00560B2B" w:rsidRDefault="003C3935">
            <w:pPr>
              <w:spacing w:line="240" w:lineRule="exact"/>
              <w:rPr>
                <w:b/>
                <w:spacing w:val="-4"/>
                <w:sz w:val="18"/>
                <w:szCs w:val="18"/>
              </w:rPr>
            </w:pPr>
            <w:r>
              <w:rPr>
                <w:b/>
                <w:spacing w:val="-4"/>
                <w:sz w:val="18"/>
                <w:szCs w:val="18"/>
              </w:rPr>
              <w:lastRenderedPageBreak/>
              <w:t>一、普修课：</w:t>
            </w:r>
          </w:p>
          <w:p w14:paraId="4DB5390A" w14:textId="77777777" w:rsidR="00560B2B" w:rsidRDefault="003C3935">
            <w:pPr>
              <w:spacing w:line="240" w:lineRule="exact"/>
              <w:rPr>
                <w:b/>
                <w:spacing w:val="-4"/>
                <w:sz w:val="18"/>
                <w:szCs w:val="18"/>
              </w:rPr>
            </w:pPr>
            <w:r>
              <w:rPr>
                <w:b/>
                <w:spacing w:val="-4"/>
                <w:sz w:val="18"/>
                <w:szCs w:val="18"/>
              </w:rPr>
              <w:t>模块</w:t>
            </w:r>
            <w:proofErr w:type="gramStart"/>
            <w:r>
              <w:rPr>
                <w:b/>
                <w:spacing w:val="-4"/>
                <w:sz w:val="18"/>
                <w:szCs w:val="18"/>
              </w:rPr>
              <w:t>一</w:t>
            </w:r>
            <w:proofErr w:type="gramEnd"/>
            <w:r>
              <w:rPr>
                <w:b/>
                <w:spacing w:val="-4"/>
                <w:sz w:val="18"/>
                <w:szCs w:val="18"/>
              </w:rPr>
              <w:t xml:space="preserve"> </w:t>
            </w:r>
            <w:r>
              <w:rPr>
                <w:b/>
                <w:spacing w:val="-4"/>
                <w:sz w:val="18"/>
                <w:szCs w:val="18"/>
              </w:rPr>
              <w:t>体育与健康基本知识</w:t>
            </w:r>
          </w:p>
          <w:p w14:paraId="3C5A1F42" w14:textId="77777777" w:rsidR="00560B2B" w:rsidRDefault="003C3935">
            <w:pPr>
              <w:spacing w:line="240" w:lineRule="exact"/>
              <w:rPr>
                <w:sz w:val="18"/>
                <w:szCs w:val="18"/>
              </w:rPr>
            </w:pPr>
            <w:r>
              <w:rPr>
                <w:bCs/>
                <w:spacing w:val="-4"/>
                <w:sz w:val="18"/>
                <w:szCs w:val="18"/>
              </w:rPr>
              <w:t>任务</w:t>
            </w:r>
            <w:r>
              <w:rPr>
                <w:bCs/>
                <w:spacing w:val="-4"/>
                <w:sz w:val="18"/>
                <w:szCs w:val="18"/>
              </w:rPr>
              <w:t>1</w:t>
            </w:r>
            <w:r>
              <w:rPr>
                <w:bCs/>
                <w:spacing w:val="-4"/>
                <w:sz w:val="18"/>
                <w:szCs w:val="18"/>
              </w:rPr>
              <w:t>：中华优秀传统体育文化；</w:t>
            </w:r>
          </w:p>
          <w:p w14:paraId="686DECA8" w14:textId="77777777" w:rsidR="00560B2B" w:rsidRDefault="003C3935">
            <w:pPr>
              <w:spacing w:line="240" w:lineRule="exact"/>
              <w:rPr>
                <w:sz w:val="18"/>
                <w:szCs w:val="18"/>
              </w:rPr>
            </w:pPr>
            <w:r>
              <w:rPr>
                <w:bCs/>
                <w:spacing w:val="-4"/>
                <w:sz w:val="18"/>
                <w:szCs w:val="18"/>
              </w:rPr>
              <w:t>任务</w:t>
            </w:r>
            <w:r>
              <w:rPr>
                <w:bCs/>
                <w:spacing w:val="-4"/>
                <w:sz w:val="18"/>
                <w:szCs w:val="18"/>
              </w:rPr>
              <w:t>2</w:t>
            </w:r>
            <w:r>
              <w:rPr>
                <w:bCs/>
                <w:spacing w:val="-4"/>
                <w:sz w:val="18"/>
                <w:szCs w:val="18"/>
              </w:rPr>
              <w:t>：体育卫生与健康；</w:t>
            </w:r>
          </w:p>
          <w:p w14:paraId="5C1CE663" w14:textId="77777777" w:rsidR="00560B2B" w:rsidRDefault="003C3935">
            <w:pPr>
              <w:spacing w:line="240" w:lineRule="exact"/>
              <w:rPr>
                <w:sz w:val="18"/>
                <w:szCs w:val="18"/>
              </w:rPr>
            </w:pPr>
            <w:r>
              <w:rPr>
                <w:bCs/>
                <w:spacing w:val="-4"/>
                <w:sz w:val="18"/>
                <w:szCs w:val="18"/>
              </w:rPr>
              <w:t>任务</w:t>
            </w:r>
            <w:r>
              <w:rPr>
                <w:bCs/>
                <w:spacing w:val="-4"/>
                <w:sz w:val="18"/>
                <w:szCs w:val="18"/>
              </w:rPr>
              <w:t>3</w:t>
            </w:r>
            <w:r>
              <w:rPr>
                <w:bCs/>
                <w:spacing w:val="-4"/>
                <w:sz w:val="18"/>
                <w:szCs w:val="18"/>
              </w:rPr>
              <w:t>：科学锻炼身体的方法；</w:t>
            </w:r>
          </w:p>
          <w:p w14:paraId="5BBF3962" w14:textId="77777777" w:rsidR="00560B2B" w:rsidRDefault="003C3935">
            <w:pPr>
              <w:spacing w:line="240" w:lineRule="exact"/>
              <w:rPr>
                <w:sz w:val="18"/>
                <w:szCs w:val="18"/>
              </w:rPr>
            </w:pPr>
            <w:r>
              <w:rPr>
                <w:bCs/>
                <w:spacing w:val="-4"/>
                <w:sz w:val="18"/>
                <w:szCs w:val="18"/>
              </w:rPr>
              <w:t>任务</w:t>
            </w:r>
            <w:r>
              <w:rPr>
                <w:bCs/>
                <w:spacing w:val="-4"/>
                <w:sz w:val="18"/>
                <w:szCs w:val="18"/>
              </w:rPr>
              <w:t>4</w:t>
            </w:r>
            <w:r>
              <w:rPr>
                <w:bCs/>
                <w:spacing w:val="-4"/>
                <w:sz w:val="18"/>
                <w:szCs w:val="18"/>
              </w:rPr>
              <w:t>：小型运动竞赛的组织与方法。</w:t>
            </w:r>
          </w:p>
          <w:p w14:paraId="52094123" w14:textId="77777777" w:rsidR="00560B2B" w:rsidRDefault="003C3935">
            <w:pPr>
              <w:spacing w:line="240" w:lineRule="exact"/>
              <w:rPr>
                <w:b/>
                <w:spacing w:val="-4"/>
                <w:sz w:val="18"/>
                <w:szCs w:val="18"/>
              </w:rPr>
            </w:pPr>
            <w:r>
              <w:rPr>
                <w:b/>
                <w:spacing w:val="-4"/>
                <w:sz w:val="18"/>
                <w:szCs w:val="18"/>
              </w:rPr>
              <w:t>模块二</w:t>
            </w:r>
            <w:r>
              <w:rPr>
                <w:b/>
                <w:spacing w:val="-4"/>
                <w:sz w:val="18"/>
                <w:szCs w:val="18"/>
              </w:rPr>
              <w:t xml:space="preserve"> </w:t>
            </w:r>
            <w:r>
              <w:rPr>
                <w:b/>
                <w:spacing w:val="-4"/>
                <w:sz w:val="18"/>
                <w:szCs w:val="18"/>
              </w:rPr>
              <w:t>基础技能</w:t>
            </w:r>
          </w:p>
          <w:p w14:paraId="4814C211" w14:textId="77777777" w:rsidR="00560B2B" w:rsidRDefault="003C3935">
            <w:pPr>
              <w:spacing w:line="240" w:lineRule="exact"/>
              <w:rPr>
                <w:sz w:val="18"/>
                <w:szCs w:val="18"/>
              </w:rPr>
            </w:pPr>
            <w:r>
              <w:rPr>
                <w:bCs/>
                <w:spacing w:val="-4"/>
                <w:sz w:val="18"/>
                <w:szCs w:val="18"/>
              </w:rPr>
              <w:t>任务</w:t>
            </w:r>
            <w:r>
              <w:rPr>
                <w:bCs/>
                <w:spacing w:val="-4"/>
                <w:sz w:val="18"/>
                <w:szCs w:val="18"/>
              </w:rPr>
              <w:t>1</w:t>
            </w:r>
            <w:r>
              <w:rPr>
                <w:bCs/>
                <w:spacing w:val="-4"/>
                <w:sz w:val="18"/>
                <w:szCs w:val="18"/>
              </w:rPr>
              <w:t>：学习少年拳、八段</w:t>
            </w:r>
            <w:proofErr w:type="gramStart"/>
            <w:r>
              <w:rPr>
                <w:bCs/>
                <w:spacing w:val="-4"/>
                <w:sz w:val="18"/>
                <w:szCs w:val="18"/>
              </w:rPr>
              <w:t>锦动作</w:t>
            </w:r>
            <w:proofErr w:type="gramEnd"/>
            <w:r>
              <w:rPr>
                <w:bCs/>
                <w:spacing w:val="-4"/>
                <w:sz w:val="18"/>
                <w:szCs w:val="18"/>
              </w:rPr>
              <w:t>技术；</w:t>
            </w:r>
          </w:p>
          <w:p w14:paraId="5F65E4A9" w14:textId="77777777" w:rsidR="00560B2B" w:rsidRDefault="003C3935">
            <w:pPr>
              <w:spacing w:line="240" w:lineRule="exact"/>
              <w:rPr>
                <w:sz w:val="18"/>
                <w:szCs w:val="18"/>
              </w:rPr>
            </w:pPr>
            <w:r>
              <w:rPr>
                <w:bCs/>
                <w:spacing w:val="-4"/>
                <w:sz w:val="18"/>
                <w:szCs w:val="18"/>
              </w:rPr>
              <w:t>任务</w:t>
            </w:r>
            <w:r>
              <w:rPr>
                <w:bCs/>
                <w:spacing w:val="-4"/>
                <w:sz w:val="18"/>
                <w:szCs w:val="18"/>
              </w:rPr>
              <w:t>2</w:t>
            </w:r>
            <w:r>
              <w:rPr>
                <w:bCs/>
                <w:spacing w:val="-4"/>
                <w:sz w:val="18"/>
                <w:szCs w:val="18"/>
              </w:rPr>
              <w:t>；学习体操基本技巧；</w:t>
            </w:r>
          </w:p>
          <w:p w14:paraId="6302031B" w14:textId="77777777" w:rsidR="00560B2B" w:rsidRDefault="003C3935">
            <w:pPr>
              <w:spacing w:line="240" w:lineRule="exact"/>
              <w:rPr>
                <w:sz w:val="18"/>
                <w:szCs w:val="18"/>
              </w:rPr>
            </w:pPr>
            <w:r>
              <w:rPr>
                <w:bCs/>
                <w:spacing w:val="-4"/>
                <w:sz w:val="18"/>
                <w:szCs w:val="18"/>
              </w:rPr>
              <w:t>任务</w:t>
            </w:r>
            <w:r>
              <w:rPr>
                <w:bCs/>
                <w:spacing w:val="-4"/>
                <w:sz w:val="18"/>
                <w:szCs w:val="18"/>
              </w:rPr>
              <w:t>3</w:t>
            </w:r>
            <w:r>
              <w:rPr>
                <w:bCs/>
                <w:spacing w:val="-4"/>
                <w:sz w:val="18"/>
                <w:szCs w:val="18"/>
              </w:rPr>
              <w:t>：学习篮球基本技术；</w:t>
            </w:r>
          </w:p>
          <w:p w14:paraId="5F3E093C" w14:textId="77777777" w:rsidR="00560B2B" w:rsidRDefault="003C3935">
            <w:pPr>
              <w:spacing w:line="240" w:lineRule="exact"/>
              <w:rPr>
                <w:sz w:val="18"/>
                <w:szCs w:val="18"/>
              </w:rPr>
            </w:pPr>
            <w:r>
              <w:rPr>
                <w:bCs/>
                <w:spacing w:val="-4"/>
                <w:sz w:val="18"/>
                <w:szCs w:val="18"/>
              </w:rPr>
              <w:t>任务</w:t>
            </w:r>
            <w:r>
              <w:rPr>
                <w:bCs/>
                <w:spacing w:val="-4"/>
                <w:sz w:val="18"/>
                <w:szCs w:val="18"/>
              </w:rPr>
              <w:t>4</w:t>
            </w:r>
            <w:r>
              <w:rPr>
                <w:bCs/>
                <w:spacing w:val="-4"/>
                <w:sz w:val="18"/>
                <w:szCs w:val="18"/>
              </w:rPr>
              <w:t>：学习气排球基本技术；</w:t>
            </w:r>
          </w:p>
          <w:p w14:paraId="69F5283F" w14:textId="77777777" w:rsidR="00560B2B" w:rsidRDefault="003C3935">
            <w:pPr>
              <w:spacing w:line="240" w:lineRule="exact"/>
              <w:rPr>
                <w:bCs/>
                <w:spacing w:val="-4"/>
                <w:sz w:val="18"/>
                <w:szCs w:val="18"/>
              </w:rPr>
            </w:pPr>
            <w:r>
              <w:rPr>
                <w:bCs/>
                <w:spacing w:val="-4"/>
                <w:sz w:val="18"/>
                <w:szCs w:val="18"/>
              </w:rPr>
              <w:t>任务</w:t>
            </w:r>
            <w:r>
              <w:rPr>
                <w:bCs/>
                <w:spacing w:val="-4"/>
                <w:sz w:val="18"/>
                <w:szCs w:val="18"/>
              </w:rPr>
              <w:t>5</w:t>
            </w:r>
            <w:r>
              <w:rPr>
                <w:bCs/>
                <w:spacing w:val="-4"/>
                <w:sz w:val="18"/>
                <w:szCs w:val="18"/>
              </w:rPr>
              <w:t>：学习田径基本技术。</w:t>
            </w:r>
          </w:p>
          <w:p w14:paraId="7D15F6D6" w14:textId="77777777" w:rsidR="00560B2B" w:rsidRDefault="003C3935">
            <w:pPr>
              <w:spacing w:line="240" w:lineRule="exact"/>
              <w:rPr>
                <w:b/>
                <w:spacing w:val="-4"/>
                <w:sz w:val="18"/>
                <w:szCs w:val="18"/>
              </w:rPr>
            </w:pPr>
            <w:r>
              <w:rPr>
                <w:b/>
                <w:spacing w:val="-4"/>
                <w:sz w:val="18"/>
                <w:szCs w:val="18"/>
              </w:rPr>
              <w:t>模块三</w:t>
            </w:r>
            <w:r>
              <w:rPr>
                <w:b/>
                <w:spacing w:val="-4"/>
                <w:sz w:val="18"/>
                <w:szCs w:val="18"/>
              </w:rPr>
              <w:t xml:space="preserve"> </w:t>
            </w:r>
            <w:r>
              <w:rPr>
                <w:b/>
                <w:spacing w:val="-4"/>
                <w:sz w:val="18"/>
                <w:szCs w:val="18"/>
              </w:rPr>
              <w:t>职业心理与社会适应</w:t>
            </w:r>
          </w:p>
          <w:p w14:paraId="4EAB7CE8" w14:textId="77777777" w:rsidR="00560B2B" w:rsidRDefault="003C3935">
            <w:pPr>
              <w:spacing w:line="240" w:lineRule="exact"/>
              <w:rPr>
                <w:b/>
                <w:spacing w:val="-4"/>
                <w:sz w:val="18"/>
                <w:szCs w:val="18"/>
              </w:rPr>
            </w:pPr>
            <w:r>
              <w:rPr>
                <w:b/>
                <w:spacing w:val="-4"/>
                <w:sz w:val="18"/>
                <w:szCs w:val="18"/>
              </w:rPr>
              <w:t>二、专项课（篮球、排球、足球、乒乓球、羽毛球、健身、啦</w:t>
            </w:r>
            <w:proofErr w:type="gramStart"/>
            <w:r>
              <w:rPr>
                <w:b/>
                <w:spacing w:val="-4"/>
                <w:sz w:val="18"/>
                <w:szCs w:val="18"/>
              </w:rPr>
              <w:t>啦</w:t>
            </w:r>
            <w:proofErr w:type="gramEnd"/>
            <w:r>
              <w:rPr>
                <w:b/>
                <w:spacing w:val="-4"/>
                <w:sz w:val="18"/>
                <w:szCs w:val="18"/>
              </w:rPr>
              <w:t>操、散打、跆拳</w:t>
            </w:r>
            <w:r>
              <w:rPr>
                <w:b/>
                <w:spacing w:val="-4"/>
                <w:sz w:val="18"/>
                <w:szCs w:val="18"/>
              </w:rPr>
              <w:lastRenderedPageBreak/>
              <w:t>道、武术等项目）</w:t>
            </w:r>
          </w:p>
          <w:p w14:paraId="23E3B237" w14:textId="77777777" w:rsidR="00560B2B" w:rsidRDefault="003C3935">
            <w:pPr>
              <w:spacing w:line="240" w:lineRule="exact"/>
              <w:rPr>
                <w:bCs/>
                <w:spacing w:val="-4"/>
                <w:sz w:val="18"/>
                <w:szCs w:val="18"/>
              </w:rPr>
            </w:pPr>
            <w:r>
              <w:rPr>
                <w:bCs/>
                <w:spacing w:val="-4"/>
                <w:sz w:val="18"/>
                <w:szCs w:val="18"/>
              </w:rPr>
              <w:t>任务</w:t>
            </w:r>
            <w:r>
              <w:rPr>
                <w:bCs/>
                <w:spacing w:val="-4"/>
                <w:sz w:val="18"/>
                <w:szCs w:val="18"/>
              </w:rPr>
              <w:t>1</w:t>
            </w:r>
            <w:r>
              <w:rPr>
                <w:bCs/>
                <w:spacing w:val="-4"/>
                <w:sz w:val="18"/>
                <w:szCs w:val="18"/>
              </w:rPr>
              <w:t>：理论认知与基础素养</w:t>
            </w:r>
          </w:p>
          <w:p w14:paraId="7138AAF7" w14:textId="77777777" w:rsidR="00560B2B" w:rsidRDefault="003C3935">
            <w:pPr>
              <w:spacing w:line="240" w:lineRule="exact"/>
              <w:rPr>
                <w:bCs/>
                <w:spacing w:val="-4"/>
                <w:sz w:val="18"/>
                <w:szCs w:val="18"/>
              </w:rPr>
            </w:pPr>
            <w:r>
              <w:rPr>
                <w:bCs/>
                <w:spacing w:val="-4"/>
                <w:sz w:val="18"/>
                <w:szCs w:val="18"/>
              </w:rPr>
              <w:t>任务</w:t>
            </w:r>
            <w:r>
              <w:rPr>
                <w:bCs/>
                <w:spacing w:val="-4"/>
                <w:sz w:val="18"/>
                <w:szCs w:val="18"/>
              </w:rPr>
              <w:t>2</w:t>
            </w:r>
            <w:r>
              <w:rPr>
                <w:bCs/>
                <w:spacing w:val="-4"/>
                <w:sz w:val="18"/>
                <w:szCs w:val="18"/>
              </w:rPr>
              <w:t>：应用技能、比赛理解与实践。</w:t>
            </w:r>
          </w:p>
          <w:p w14:paraId="2603AE68" w14:textId="77777777" w:rsidR="00560B2B" w:rsidRDefault="003C3935">
            <w:pPr>
              <w:spacing w:line="240" w:lineRule="exact"/>
              <w:rPr>
                <w:bCs/>
                <w:spacing w:val="-4"/>
                <w:sz w:val="18"/>
                <w:szCs w:val="18"/>
              </w:rPr>
            </w:pPr>
            <w:r>
              <w:rPr>
                <w:bCs/>
                <w:spacing w:val="-4"/>
                <w:sz w:val="18"/>
                <w:szCs w:val="18"/>
              </w:rPr>
              <w:t>任务</w:t>
            </w:r>
            <w:r>
              <w:rPr>
                <w:bCs/>
                <w:spacing w:val="-4"/>
                <w:sz w:val="18"/>
                <w:szCs w:val="18"/>
              </w:rPr>
              <w:t>3</w:t>
            </w:r>
            <w:r>
              <w:rPr>
                <w:bCs/>
                <w:spacing w:val="-4"/>
                <w:sz w:val="18"/>
                <w:szCs w:val="18"/>
              </w:rPr>
              <w:t>：职业体能、活动组织与服务。</w:t>
            </w:r>
          </w:p>
          <w:p w14:paraId="76469C2D" w14:textId="77777777" w:rsidR="00560B2B" w:rsidRDefault="00560B2B">
            <w:pPr>
              <w:pStyle w:val="5"/>
              <w:spacing w:line="240" w:lineRule="exact"/>
              <w:rPr>
                <w:rFonts w:ascii="Times New Roman" w:hAnsi="Times New Roman" w:cs="Times New Roman" w:hint="default"/>
                <w:lang w:val="zh-CN"/>
              </w:rPr>
            </w:pPr>
          </w:p>
        </w:tc>
        <w:tc>
          <w:tcPr>
            <w:tcW w:w="1891" w:type="dxa"/>
          </w:tcPr>
          <w:p w14:paraId="0DE266BB"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lastRenderedPageBreak/>
              <w:t>师资要求：</w:t>
            </w:r>
          </w:p>
          <w:p w14:paraId="418BDB7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具有扎实的体育领域相关理论知识和实践操作能力。教学思路清晰，有条理；有较强的语言表达；具有良好的组织和协调能力；</w:t>
            </w:r>
          </w:p>
          <w:p w14:paraId="2D703629"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爱岗敬业，认真负责，热爱学生，为人师表，严于律已，严谨治学。</w:t>
            </w:r>
          </w:p>
          <w:p w14:paraId="44DA7E03"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教学方法：</w:t>
            </w:r>
          </w:p>
          <w:p w14:paraId="0D211EF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采用教师讲解示范法、分层教学法、多媒体教学法、情境教学法、游戏教学法、合作学习教学法、案例教学法等教学方法。采取集体学习、分组练习、区别对待、现场模仿、互相纠错等教学组织形式。</w:t>
            </w:r>
          </w:p>
          <w:p w14:paraId="4AAED150"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教学条件：</w:t>
            </w:r>
          </w:p>
          <w:p w14:paraId="2FA0B824"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b/>
                <w:bCs w:val="0"/>
                <w:color w:val="auto"/>
              </w:rPr>
              <w:t>1.</w:t>
            </w:r>
            <w:r>
              <w:rPr>
                <w:rFonts w:ascii="Times New Roman" w:hAnsi="Times New Roman" w:cs="Times New Roman" w:hint="default"/>
                <w:b/>
                <w:bCs w:val="0"/>
                <w:color w:val="auto"/>
              </w:rPr>
              <w:t>师资队伍：</w:t>
            </w:r>
            <w:r>
              <w:rPr>
                <w:rFonts w:ascii="Times New Roman" w:hAnsi="Times New Roman" w:cs="Times New Roman" w:hint="default"/>
                <w:color w:val="auto"/>
              </w:rPr>
              <w:t>教授</w:t>
            </w:r>
            <w:r>
              <w:rPr>
                <w:rFonts w:ascii="Times New Roman" w:hAnsi="Times New Roman" w:cs="Times New Roman" w:hint="default"/>
                <w:color w:val="auto"/>
              </w:rPr>
              <w:t>1</w:t>
            </w:r>
            <w:r>
              <w:rPr>
                <w:rFonts w:ascii="Times New Roman" w:hAnsi="Times New Roman" w:cs="Times New Roman" w:hint="default"/>
                <w:color w:val="auto"/>
              </w:rPr>
              <w:t>名；副教授</w:t>
            </w:r>
            <w:r>
              <w:rPr>
                <w:rFonts w:ascii="Times New Roman" w:hAnsi="Times New Roman" w:cs="Times New Roman" w:hint="default"/>
                <w:color w:val="auto"/>
              </w:rPr>
              <w:t>7</w:t>
            </w:r>
            <w:r>
              <w:rPr>
                <w:rFonts w:ascii="Times New Roman" w:hAnsi="Times New Roman" w:cs="Times New Roman" w:hint="default"/>
                <w:color w:val="auto"/>
              </w:rPr>
              <w:t>名；讲师</w:t>
            </w:r>
            <w:r>
              <w:rPr>
                <w:rFonts w:ascii="Times New Roman" w:hAnsi="Times New Roman" w:cs="Times New Roman" w:hint="default"/>
                <w:color w:val="auto"/>
              </w:rPr>
              <w:t>10</w:t>
            </w:r>
            <w:r>
              <w:rPr>
                <w:rFonts w:ascii="Times New Roman" w:hAnsi="Times New Roman" w:cs="Times New Roman" w:hint="default"/>
                <w:color w:val="auto"/>
              </w:rPr>
              <w:t>名；助教</w:t>
            </w:r>
            <w:r>
              <w:rPr>
                <w:rFonts w:ascii="Times New Roman" w:hAnsi="Times New Roman" w:cs="Times New Roman" w:hint="default"/>
                <w:color w:val="auto"/>
              </w:rPr>
              <w:t>1</w:t>
            </w:r>
            <w:r>
              <w:rPr>
                <w:rFonts w:ascii="Times New Roman" w:hAnsi="Times New Roman" w:cs="Times New Roman" w:hint="default"/>
                <w:color w:val="auto"/>
              </w:rPr>
              <w:t>名。</w:t>
            </w:r>
          </w:p>
          <w:p w14:paraId="43C4FAE5"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2.</w:t>
            </w:r>
            <w:r>
              <w:rPr>
                <w:rFonts w:ascii="Times New Roman" w:hAnsi="Times New Roman" w:cs="Times New Roman" w:hint="default"/>
                <w:b/>
                <w:bCs w:val="0"/>
                <w:color w:val="auto"/>
              </w:rPr>
              <w:t>教学场地：</w:t>
            </w:r>
          </w:p>
          <w:p w14:paraId="76D9F76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b/>
                <w:bCs w:val="0"/>
                <w:color w:val="auto"/>
              </w:rPr>
              <w:lastRenderedPageBreak/>
              <w:t>田心校区：</w:t>
            </w:r>
            <w:r>
              <w:rPr>
                <w:rFonts w:ascii="Times New Roman" w:hAnsi="Times New Roman" w:cs="Times New Roman" w:hint="default"/>
                <w:color w:val="auto"/>
              </w:rPr>
              <w:t>室外篮球场</w:t>
            </w:r>
            <w:r>
              <w:rPr>
                <w:rFonts w:ascii="Times New Roman" w:hAnsi="Times New Roman" w:cs="Times New Roman" w:hint="default"/>
                <w:color w:val="auto"/>
              </w:rPr>
              <w:t>8</w:t>
            </w:r>
            <w:r>
              <w:rPr>
                <w:rFonts w:ascii="Times New Roman" w:hAnsi="Times New Roman" w:cs="Times New Roman" w:hint="default"/>
                <w:color w:val="auto"/>
              </w:rPr>
              <w:t>片、羽毛球场</w:t>
            </w:r>
            <w:r>
              <w:rPr>
                <w:rFonts w:ascii="Times New Roman" w:hAnsi="Times New Roman" w:cs="Times New Roman" w:hint="default"/>
                <w:color w:val="auto"/>
              </w:rPr>
              <w:t>1</w:t>
            </w:r>
            <w:r>
              <w:rPr>
                <w:rFonts w:ascii="Times New Roman" w:hAnsi="Times New Roman" w:cs="Times New Roman" w:hint="default"/>
                <w:color w:val="auto"/>
              </w:rPr>
              <w:t>片、</w:t>
            </w:r>
            <w:proofErr w:type="gramStart"/>
            <w:r>
              <w:rPr>
                <w:rFonts w:ascii="Times New Roman" w:hAnsi="Times New Roman" w:cs="Times New Roman" w:hint="default"/>
                <w:color w:val="auto"/>
              </w:rPr>
              <w:t>排球房</w:t>
            </w:r>
            <w:proofErr w:type="gramEnd"/>
            <w:r>
              <w:rPr>
                <w:rFonts w:ascii="Times New Roman" w:hAnsi="Times New Roman" w:cs="Times New Roman" w:hint="default"/>
                <w:color w:val="auto"/>
              </w:rPr>
              <w:t>1</w:t>
            </w:r>
            <w:r>
              <w:rPr>
                <w:rFonts w:ascii="Times New Roman" w:hAnsi="Times New Roman" w:cs="Times New Roman" w:hint="default"/>
                <w:color w:val="auto"/>
              </w:rPr>
              <w:t>间、跆拳道房</w:t>
            </w:r>
            <w:r>
              <w:rPr>
                <w:rFonts w:ascii="Times New Roman" w:hAnsi="Times New Roman" w:cs="Times New Roman" w:hint="default"/>
                <w:color w:val="auto"/>
              </w:rPr>
              <w:t>1</w:t>
            </w:r>
            <w:r>
              <w:rPr>
                <w:rFonts w:ascii="Times New Roman" w:hAnsi="Times New Roman" w:cs="Times New Roman" w:hint="default"/>
                <w:color w:val="auto"/>
              </w:rPr>
              <w:t>间、</w:t>
            </w:r>
            <w:proofErr w:type="gramStart"/>
            <w:r>
              <w:rPr>
                <w:rFonts w:ascii="Times New Roman" w:hAnsi="Times New Roman" w:cs="Times New Roman" w:hint="default"/>
                <w:color w:val="auto"/>
              </w:rPr>
              <w:t>散打房</w:t>
            </w:r>
            <w:proofErr w:type="gramEnd"/>
            <w:r>
              <w:rPr>
                <w:rFonts w:ascii="Times New Roman" w:hAnsi="Times New Roman" w:cs="Times New Roman" w:hint="default"/>
                <w:color w:val="auto"/>
              </w:rPr>
              <w:t>1</w:t>
            </w:r>
            <w:r>
              <w:rPr>
                <w:rFonts w:ascii="Times New Roman" w:hAnsi="Times New Roman" w:cs="Times New Roman" w:hint="default"/>
                <w:color w:val="auto"/>
              </w:rPr>
              <w:t>间、健身房</w:t>
            </w:r>
            <w:r>
              <w:rPr>
                <w:rFonts w:ascii="Times New Roman" w:hAnsi="Times New Roman" w:cs="Times New Roman" w:hint="default"/>
                <w:color w:val="auto"/>
              </w:rPr>
              <w:t>1</w:t>
            </w:r>
            <w:r>
              <w:rPr>
                <w:rFonts w:ascii="Times New Roman" w:hAnsi="Times New Roman" w:cs="Times New Roman" w:hint="default"/>
                <w:color w:val="auto"/>
              </w:rPr>
              <w:t>间、</w:t>
            </w:r>
            <w:proofErr w:type="gramStart"/>
            <w:r>
              <w:rPr>
                <w:rFonts w:ascii="Times New Roman" w:hAnsi="Times New Roman" w:cs="Times New Roman" w:hint="default"/>
                <w:color w:val="auto"/>
              </w:rPr>
              <w:t>武术房</w:t>
            </w:r>
            <w:proofErr w:type="gramEnd"/>
            <w:r>
              <w:rPr>
                <w:rFonts w:ascii="Times New Roman" w:hAnsi="Times New Roman" w:cs="Times New Roman" w:hint="default"/>
                <w:color w:val="auto"/>
              </w:rPr>
              <w:t>1</w:t>
            </w:r>
            <w:r>
              <w:rPr>
                <w:rFonts w:ascii="Times New Roman" w:hAnsi="Times New Roman" w:cs="Times New Roman" w:hint="default"/>
                <w:color w:val="auto"/>
              </w:rPr>
              <w:t>间、排球场</w:t>
            </w:r>
            <w:r>
              <w:rPr>
                <w:rFonts w:ascii="Times New Roman" w:hAnsi="Times New Roman" w:cs="Times New Roman" w:hint="default"/>
                <w:color w:val="auto"/>
              </w:rPr>
              <w:t>1</w:t>
            </w:r>
            <w:r>
              <w:rPr>
                <w:rFonts w:ascii="Times New Roman" w:hAnsi="Times New Roman" w:cs="Times New Roman" w:hint="default"/>
                <w:color w:val="auto"/>
              </w:rPr>
              <w:t>片。</w:t>
            </w:r>
          </w:p>
          <w:p w14:paraId="22F55748"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云龙校区：</w:t>
            </w:r>
            <w:r>
              <w:rPr>
                <w:rFonts w:ascii="Times New Roman" w:hAnsi="Times New Roman" w:cs="Times New Roman" w:hint="default"/>
                <w:color w:val="auto"/>
              </w:rPr>
              <w:t>田径场</w:t>
            </w:r>
            <w:r>
              <w:rPr>
                <w:rFonts w:ascii="Times New Roman" w:hAnsi="Times New Roman" w:cs="Times New Roman" w:hint="default"/>
                <w:color w:val="auto"/>
              </w:rPr>
              <w:t>1</w:t>
            </w:r>
            <w:r>
              <w:rPr>
                <w:rFonts w:ascii="Times New Roman" w:hAnsi="Times New Roman" w:cs="Times New Roman" w:hint="default"/>
                <w:color w:val="auto"/>
              </w:rPr>
              <w:t>片、足球场</w:t>
            </w:r>
            <w:r>
              <w:rPr>
                <w:rFonts w:ascii="Times New Roman" w:hAnsi="Times New Roman" w:cs="Times New Roman" w:hint="default"/>
                <w:color w:val="auto"/>
              </w:rPr>
              <w:t>1</w:t>
            </w:r>
            <w:r>
              <w:rPr>
                <w:rFonts w:ascii="Times New Roman" w:hAnsi="Times New Roman" w:cs="Times New Roman" w:hint="default"/>
                <w:color w:val="auto"/>
              </w:rPr>
              <w:t>个、室外篮球场</w:t>
            </w:r>
            <w:r>
              <w:rPr>
                <w:rFonts w:ascii="Times New Roman" w:hAnsi="Times New Roman" w:cs="Times New Roman" w:hint="default"/>
                <w:color w:val="auto"/>
              </w:rPr>
              <w:t>8</w:t>
            </w:r>
            <w:r>
              <w:rPr>
                <w:rFonts w:ascii="Times New Roman" w:hAnsi="Times New Roman" w:cs="Times New Roman" w:hint="default"/>
                <w:color w:val="auto"/>
              </w:rPr>
              <w:t>片、室外乒乓球台</w:t>
            </w:r>
            <w:r>
              <w:rPr>
                <w:rFonts w:ascii="Times New Roman" w:hAnsi="Times New Roman" w:cs="Times New Roman" w:hint="default"/>
                <w:color w:val="auto"/>
              </w:rPr>
              <w:t>18</w:t>
            </w:r>
            <w:r>
              <w:rPr>
                <w:rFonts w:ascii="Times New Roman" w:hAnsi="Times New Roman" w:cs="Times New Roman" w:hint="default"/>
                <w:color w:val="auto"/>
              </w:rPr>
              <w:t>张、室内体育馆</w:t>
            </w:r>
            <w:r>
              <w:rPr>
                <w:rFonts w:ascii="Times New Roman" w:hAnsi="Times New Roman" w:cs="Times New Roman" w:hint="default"/>
                <w:color w:val="auto"/>
              </w:rPr>
              <w:t>1</w:t>
            </w:r>
            <w:r>
              <w:rPr>
                <w:rFonts w:ascii="Times New Roman" w:hAnsi="Times New Roman" w:cs="Times New Roman" w:hint="default"/>
                <w:color w:val="auto"/>
              </w:rPr>
              <w:t>栋。</w:t>
            </w:r>
          </w:p>
          <w:p w14:paraId="39221A6E"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考核方式：</w:t>
            </w:r>
          </w:p>
          <w:p w14:paraId="6C5CCD6B"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阳光跑</w:t>
            </w:r>
            <w:r>
              <w:rPr>
                <w:rFonts w:ascii="Times New Roman" w:hAnsi="Times New Roman" w:cs="Times New Roman" w:hint="default"/>
                <w:color w:val="auto"/>
              </w:rPr>
              <w:t>20</w:t>
            </w:r>
            <w:r>
              <w:rPr>
                <w:rFonts w:ascii="Times New Roman" w:hAnsi="Times New Roman" w:cs="Times New Roman" w:hint="default"/>
                <w:color w:val="auto"/>
              </w:rPr>
              <w:t>﹪；</w:t>
            </w:r>
          </w:p>
          <w:p w14:paraId="3F416B72"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技能</w:t>
            </w:r>
            <w:proofErr w:type="gramStart"/>
            <w:r>
              <w:rPr>
                <w:rFonts w:ascii="Times New Roman" w:hAnsi="Times New Roman" w:cs="Times New Roman" w:hint="default"/>
                <w:color w:val="auto"/>
              </w:rPr>
              <w:t>评价占</w:t>
            </w:r>
            <w:proofErr w:type="gramEnd"/>
            <w:r>
              <w:rPr>
                <w:rFonts w:ascii="Times New Roman" w:hAnsi="Times New Roman" w:cs="Times New Roman" w:hint="default"/>
                <w:color w:val="auto"/>
              </w:rPr>
              <w:t>40</w:t>
            </w:r>
            <w:r>
              <w:rPr>
                <w:rFonts w:ascii="Times New Roman" w:hAnsi="Times New Roman" w:cs="Times New Roman" w:hint="default"/>
                <w:color w:val="auto"/>
              </w:rPr>
              <w:t>﹪；</w:t>
            </w:r>
          </w:p>
          <w:p w14:paraId="4BC3CBB5"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proofErr w:type="gramStart"/>
            <w:r>
              <w:rPr>
                <w:rFonts w:ascii="Times New Roman" w:hAnsi="Times New Roman" w:cs="Times New Roman" w:hint="default"/>
                <w:color w:val="auto"/>
              </w:rPr>
              <w:t>体适能评价占</w:t>
            </w:r>
            <w:proofErr w:type="gramEnd"/>
            <w:r>
              <w:rPr>
                <w:rFonts w:ascii="Times New Roman" w:hAnsi="Times New Roman" w:cs="Times New Roman" w:hint="default"/>
                <w:color w:val="auto"/>
              </w:rPr>
              <w:t>20</w:t>
            </w:r>
            <w:r>
              <w:rPr>
                <w:rFonts w:ascii="Times New Roman" w:hAnsi="Times New Roman" w:cs="Times New Roman" w:hint="default"/>
                <w:color w:val="auto"/>
              </w:rPr>
              <w:t>﹪；</w:t>
            </w:r>
          </w:p>
          <w:p w14:paraId="316AA9AF"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4.</w:t>
            </w:r>
            <w:r>
              <w:rPr>
                <w:rFonts w:ascii="Times New Roman" w:hAnsi="Times New Roman" w:cs="Times New Roman" w:hint="default"/>
                <w:color w:val="auto"/>
              </w:rPr>
              <w:t>过程评价占</w:t>
            </w:r>
            <w:r>
              <w:rPr>
                <w:rFonts w:ascii="Times New Roman" w:hAnsi="Times New Roman" w:cs="Times New Roman" w:hint="default"/>
                <w:color w:val="auto"/>
              </w:rPr>
              <w:t>20</w:t>
            </w:r>
            <w:r>
              <w:rPr>
                <w:rFonts w:ascii="Times New Roman" w:hAnsi="Times New Roman" w:cs="Times New Roman" w:hint="default"/>
                <w:color w:val="auto"/>
              </w:rPr>
              <w:t>﹪。</w:t>
            </w:r>
          </w:p>
        </w:tc>
        <w:tc>
          <w:tcPr>
            <w:tcW w:w="705" w:type="dxa"/>
          </w:tcPr>
          <w:p w14:paraId="63FC6AA0" w14:textId="77777777" w:rsidR="00560B2B" w:rsidRDefault="003C3935">
            <w:pPr>
              <w:pStyle w:val="5"/>
              <w:jc w:val="center"/>
              <w:rPr>
                <w:rFonts w:ascii="Times New Roman" w:hAnsi="Times New Roman" w:cs="Times New Roman" w:hint="default"/>
              </w:rPr>
            </w:pPr>
            <w:r>
              <w:rPr>
                <w:rFonts w:ascii="Times New Roman" w:hAnsi="Times New Roman" w:cs="Times New Roman" w:hint="default"/>
                <w:color w:val="auto"/>
              </w:rPr>
              <w:lastRenderedPageBreak/>
              <w:t>128</w:t>
            </w:r>
          </w:p>
        </w:tc>
        <w:tc>
          <w:tcPr>
            <w:tcW w:w="798" w:type="dxa"/>
          </w:tcPr>
          <w:p w14:paraId="659363F9" w14:textId="77777777" w:rsidR="00560B2B" w:rsidRDefault="003C3935">
            <w:pPr>
              <w:spacing w:line="280" w:lineRule="exact"/>
              <w:jc w:val="center"/>
              <w:rPr>
                <w:b/>
                <w:bCs/>
                <w:sz w:val="18"/>
                <w:szCs w:val="18"/>
              </w:rPr>
            </w:pPr>
            <w:r>
              <w:rPr>
                <w:b/>
                <w:bCs/>
                <w:sz w:val="18"/>
                <w:szCs w:val="18"/>
              </w:rPr>
              <w:t>Q7</w:t>
            </w:r>
          </w:p>
          <w:p w14:paraId="626F3E37" w14:textId="77777777" w:rsidR="00560B2B" w:rsidRDefault="003C3935">
            <w:pPr>
              <w:spacing w:line="280" w:lineRule="exact"/>
              <w:jc w:val="center"/>
              <w:rPr>
                <w:b/>
                <w:bCs/>
                <w:sz w:val="18"/>
                <w:szCs w:val="18"/>
              </w:rPr>
            </w:pPr>
            <w:r>
              <w:rPr>
                <w:b/>
                <w:bCs/>
                <w:sz w:val="18"/>
                <w:szCs w:val="18"/>
              </w:rPr>
              <w:t>Q8</w:t>
            </w:r>
          </w:p>
          <w:p w14:paraId="60B2C05C" w14:textId="77777777" w:rsidR="00560B2B" w:rsidRDefault="003C3935">
            <w:pPr>
              <w:spacing w:line="280" w:lineRule="exact"/>
              <w:jc w:val="center"/>
              <w:rPr>
                <w:b/>
                <w:bCs/>
                <w:sz w:val="18"/>
                <w:szCs w:val="18"/>
              </w:rPr>
            </w:pPr>
            <w:r>
              <w:rPr>
                <w:b/>
                <w:bCs/>
                <w:sz w:val="18"/>
                <w:szCs w:val="18"/>
              </w:rPr>
              <w:t>K1</w:t>
            </w:r>
          </w:p>
          <w:p w14:paraId="448A7757" w14:textId="77777777" w:rsidR="00560B2B" w:rsidRDefault="003C3935">
            <w:pPr>
              <w:spacing w:line="280" w:lineRule="exact"/>
              <w:jc w:val="center"/>
              <w:rPr>
                <w:b/>
                <w:bCs/>
                <w:sz w:val="18"/>
                <w:szCs w:val="18"/>
              </w:rPr>
            </w:pPr>
            <w:r>
              <w:rPr>
                <w:b/>
                <w:bCs/>
                <w:sz w:val="18"/>
                <w:szCs w:val="18"/>
              </w:rPr>
              <w:t>A1</w:t>
            </w:r>
          </w:p>
        </w:tc>
      </w:tr>
      <w:tr w:rsidR="00560B2B" w14:paraId="5296C1E3" w14:textId="77777777">
        <w:trPr>
          <w:jc w:val="center"/>
        </w:trPr>
        <w:tc>
          <w:tcPr>
            <w:tcW w:w="649" w:type="dxa"/>
          </w:tcPr>
          <w:p w14:paraId="2178CE2E" w14:textId="77777777" w:rsidR="00560B2B" w:rsidRDefault="003C3935">
            <w:pPr>
              <w:spacing w:line="280" w:lineRule="exact"/>
              <w:jc w:val="center"/>
              <w:rPr>
                <w:rStyle w:val="NormalCharacter"/>
                <w:b/>
                <w:bCs/>
                <w:sz w:val="18"/>
                <w:szCs w:val="18"/>
              </w:rPr>
            </w:pPr>
            <w:r>
              <w:rPr>
                <w:rStyle w:val="NormalCharacter"/>
                <w:b/>
                <w:bCs/>
                <w:sz w:val="18"/>
                <w:szCs w:val="18"/>
              </w:rPr>
              <w:t>6</w:t>
            </w:r>
          </w:p>
        </w:tc>
        <w:tc>
          <w:tcPr>
            <w:tcW w:w="702" w:type="dxa"/>
          </w:tcPr>
          <w:p w14:paraId="328A7A40" w14:textId="77777777" w:rsidR="00560B2B" w:rsidRDefault="003C3935">
            <w:pPr>
              <w:spacing w:line="280" w:lineRule="exact"/>
              <w:jc w:val="center"/>
              <w:rPr>
                <w:rStyle w:val="NormalCharacter"/>
                <w:b/>
                <w:bCs/>
                <w:sz w:val="18"/>
                <w:szCs w:val="18"/>
              </w:rPr>
            </w:pPr>
            <w:r>
              <w:rPr>
                <w:rStyle w:val="NormalCharacter"/>
                <w:b/>
                <w:bCs/>
                <w:sz w:val="18"/>
                <w:szCs w:val="18"/>
              </w:rPr>
              <w:t>心理健康教育</w:t>
            </w:r>
          </w:p>
        </w:tc>
        <w:tc>
          <w:tcPr>
            <w:tcW w:w="2468" w:type="dxa"/>
          </w:tcPr>
          <w:p w14:paraId="0580C44B"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素质目标：</w:t>
            </w:r>
          </w:p>
          <w:p w14:paraId="37F718F5"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具有正确的世界观、人生观、价值观；</w:t>
            </w:r>
          </w:p>
          <w:p w14:paraId="1D85532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勇于奋斗、乐观向上，能够进行有效的人际沟通和协作，与社会、自然和谐共处，具有职业生涯规划的意识，具有较强的集体意识和团队合作精神；</w:t>
            </w:r>
          </w:p>
          <w:p w14:paraId="1ED5064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具有良好的身心素质、健康的体魄和心理、健全的人格，能够掌握基本运动知识和</w:t>
            </w:r>
            <w:r>
              <w:rPr>
                <w:rFonts w:ascii="Times New Roman" w:hAnsi="Times New Roman" w:cs="Times New Roman" w:hint="default"/>
                <w:color w:val="auto"/>
              </w:rPr>
              <w:t>1-2</w:t>
            </w:r>
            <w:r>
              <w:rPr>
                <w:rFonts w:ascii="Times New Roman" w:hAnsi="Times New Roman" w:cs="Times New Roman" w:hint="default"/>
                <w:color w:val="auto"/>
              </w:rPr>
              <w:t>项运动技能，养成良好的卫生习惯、生活习惯、行为习惯和自我管理能力。</w:t>
            </w:r>
          </w:p>
          <w:p w14:paraId="6D5F4B60"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知识目标：</w:t>
            </w:r>
          </w:p>
          <w:p w14:paraId="7BDBA3C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掌握大学生心理健康基础知识；</w:t>
            </w:r>
          </w:p>
          <w:p w14:paraId="3427C81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掌握大学生人格特点和人格培养的方法；</w:t>
            </w:r>
          </w:p>
          <w:p w14:paraId="7534D5E0"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掌握大学生学习心理调适方法；</w:t>
            </w:r>
          </w:p>
          <w:p w14:paraId="06FDEE4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4.</w:t>
            </w:r>
            <w:r>
              <w:rPr>
                <w:rFonts w:ascii="Times New Roman" w:hAnsi="Times New Roman" w:cs="Times New Roman" w:hint="default"/>
                <w:color w:val="auto"/>
              </w:rPr>
              <w:t>掌握大学生恋爱心理调适方法；</w:t>
            </w:r>
          </w:p>
          <w:p w14:paraId="56AC10F5"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5.</w:t>
            </w:r>
            <w:r>
              <w:rPr>
                <w:rFonts w:ascii="Times New Roman" w:hAnsi="Times New Roman" w:cs="Times New Roman" w:hint="default"/>
                <w:color w:val="auto"/>
              </w:rPr>
              <w:t>掌握大学生性心理健康知识，</w:t>
            </w:r>
          </w:p>
          <w:p w14:paraId="2213730D"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能力目标：</w:t>
            </w:r>
          </w:p>
          <w:p w14:paraId="5F3190B6"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具备自主学习和自我发展能力；</w:t>
            </w:r>
          </w:p>
          <w:p w14:paraId="0B8991E7"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具备协调人际关系的能力；</w:t>
            </w:r>
          </w:p>
          <w:p w14:paraId="37AF011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具备承受和应对挫折的能力；</w:t>
            </w:r>
          </w:p>
          <w:p w14:paraId="4FC9B5B5"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4.</w:t>
            </w:r>
            <w:r>
              <w:rPr>
                <w:rFonts w:ascii="Times New Roman" w:hAnsi="Times New Roman" w:cs="Times New Roman" w:hint="default"/>
                <w:color w:val="auto"/>
              </w:rPr>
              <w:t>具备情绪管理的能力；</w:t>
            </w:r>
          </w:p>
          <w:p w14:paraId="084CBF3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5.</w:t>
            </w:r>
            <w:r>
              <w:rPr>
                <w:rFonts w:ascii="Times New Roman" w:hAnsi="Times New Roman" w:cs="Times New Roman" w:hint="default"/>
                <w:color w:val="auto"/>
              </w:rPr>
              <w:t>具备应对心理危机的能力；</w:t>
            </w:r>
          </w:p>
          <w:p w14:paraId="035162E0" w14:textId="77777777" w:rsidR="00560B2B" w:rsidRDefault="003C3935">
            <w:pPr>
              <w:pStyle w:val="5"/>
              <w:spacing w:line="240" w:lineRule="exact"/>
              <w:rPr>
                <w:rFonts w:ascii="Times New Roman" w:hAnsi="Times New Roman" w:cs="Times New Roman" w:hint="default"/>
                <w:lang w:val="zh-CN"/>
              </w:rPr>
            </w:pPr>
            <w:r>
              <w:rPr>
                <w:rFonts w:ascii="Times New Roman" w:hAnsi="Times New Roman" w:cs="Times New Roman" w:hint="default"/>
                <w:color w:val="auto"/>
              </w:rPr>
              <w:t>6.</w:t>
            </w:r>
            <w:r>
              <w:rPr>
                <w:rFonts w:ascii="Times New Roman" w:hAnsi="Times New Roman" w:cs="Times New Roman" w:hint="default"/>
                <w:color w:val="auto"/>
              </w:rPr>
              <w:t>具备职业规划的能力。</w:t>
            </w:r>
          </w:p>
        </w:tc>
        <w:tc>
          <w:tcPr>
            <w:tcW w:w="1827" w:type="dxa"/>
          </w:tcPr>
          <w:p w14:paraId="644AEB70"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理论教学：</w:t>
            </w:r>
          </w:p>
          <w:p w14:paraId="29370D25"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拥抱健康</w:t>
            </w:r>
            <w:r>
              <w:rPr>
                <w:rFonts w:ascii="Times New Roman" w:hAnsi="Times New Roman" w:cs="Times New Roman" w:hint="default"/>
                <w:color w:val="auto"/>
              </w:rPr>
              <w:t>——</w:t>
            </w:r>
            <w:r>
              <w:rPr>
                <w:rFonts w:ascii="Times New Roman" w:hAnsi="Times New Roman" w:cs="Times New Roman" w:hint="default"/>
                <w:color w:val="auto"/>
              </w:rPr>
              <w:t>大学生心理健康概述；</w:t>
            </w:r>
          </w:p>
          <w:p w14:paraId="40000CA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解读面具</w:t>
            </w:r>
            <w:r>
              <w:rPr>
                <w:rFonts w:ascii="Times New Roman" w:hAnsi="Times New Roman" w:cs="Times New Roman" w:hint="default"/>
                <w:color w:val="auto"/>
              </w:rPr>
              <w:t>——</w:t>
            </w:r>
            <w:r>
              <w:rPr>
                <w:rFonts w:ascii="Times New Roman" w:hAnsi="Times New Roman" w:cs="Times New Roman" w:hint="default"/>
                <w:color w:val="auto"/>
              </w:rPr>
              <w:t>大学生健康人格的塑造；</w:t>
            </w:r>
          </w:p>
          <w:p w14:paraId="5CF3003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学会学习</w:t>
            </w:r>
            <w:r>
              <w:rPr>
                <w:rFonts w:ascii="Times New Roman" w:hAnsi="Times New Roman" w:cs="Times New Roman" w:hint="default"/>
                <w:color w:val="auto"/>
              </w:rPr>
              <w:t>——</w:t>
            </w:r>
            <w:r>
              <w:rPr>
                <w:rFonts w:ascii="Times New Roman" w:hAnsi="Times New Roman" w:cs="Times New Roman" w:hint="default"/>
                <w:color w:val="auto"/>
              </w:rPr>
              <w:t>大学生学习心理调适；</w:t>
            </w:r>
          </w:p>
          <w:p w14:paraId="715C4719"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4.</w:t>
            </w:r>
            <w:r>
              <w:rPr>
                <w:rFonts w:ascii="Times New Roman" w:hAnsi="Times New Roman" w:cs="Times New Roman" w:hint="default"/>
                <w:color w:val="auto"/>
              </w:rPr>
              <w:t>感恩挫折</w:t>
            </w:r>
            <w:r>
              <w:rPr>
                <w:rFonts w:ascii="Times New Roman" w:hAnsi="Times New Roman" w:cs="Times New Roman" w:hint="default"/>
                <w:color w:val="auto"/>
              </w:rPr>
              <w:t>——</w:t>
            </w:r>
            <w:r>
              <w:rPr>
                <w:rFonts w:ascii="Times New Roman" w:hAnsi="Times New Roman" w:cs="Times New Roman" w:hint="default"/>
                <w:color w:val="auto"/>
              </w:rPr>
              <w:t>大学生挫折应对；</w:t>
            </w:r>
          </w:p>
          <w:p w14:paraId="7C20735A"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5.</w:t>
            </w:r>
            <w:r>
              <w:rPr>
                <w:rFonts w:ascii="Times New Roman" w:hAnsi="Times New Roman" w:cs="Times New Roman" w:hint="default"/>
                <w:color w:val="auto"/>
              </w:rPr>
              <w:t>经营爱情</w:t>
            </w:r>
            <w:r>
              <w:rPr>
                <w:rFonts w:ascii="Times New Roman" w:hAnsi="Times New Roman" w:cs="Times New Roman" w:hint="default"/>
                <w:color w:val="auto"/>
              </w:rPr>
              <w:t>——</w:t>
            </w:r>
            <w:r>
              <w:rPr>
                <w:rFonts w:ascii="Times New Roman" w:hAnsi="Times New Roman" w:cs="Times New Roman" w:hint="default"/>
                <w:color w:val="auto"/>
              </w:rPr>
              <w:t>大学生恋爱心理调适；</w:t>
            </w:r>
          </w:p>
          <w:p w14:paraId="03F64BD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6.</w:t>
            </w:r>
            <w:r>
              <w:rPr>
                <w:rFonts w:ascii="Times New Roman" w:hAnsi="Times New Roman" w:cs="Times New Roman" w:hint="default"/>
                <w:color w:val="auto"/>
              </w:rPr>
              <w:t>揭开面纱</w:t>
            </w:r>
            <w:r>
              <w:rPr>
                <w:rFonts w:ascii="Times New Roman" w:hAnsi="Times New Roman" w:cs="Times New Roman" w:hint="default"/>
                <w:color w:val="auto"/>
              </w:rPr>
              <w:t>——</w:t>
            </w:r>
            <w:r>
              <w:rPr>
                <w:rFonts w:ascii="Times New Roman" w:hAnsi="Times New Roman" w:cs="Times New Roman" w:hint="default"/>
                <w:color w:val="auto"/>
              </w:rPr>
              <w:t>大学生性心理调适；</w:t>
            </w:r>
          </w:p>
          <w:p w14:paraId="1AC8529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7.</w:t>
            </w:r>
            <w:r>
              <w:rPr>
                <w:rFonts w:ascii="Times New Roman" w:hAnsi="Times New Roman" w:cs="Times New Roman" w:hint="default"/>
                <w:color w:val="auto"/>
              </w:rPr>
              <w:t>珍爱生命</w:t>
            </w:r>
            <w:r>
              <w:rPr>
                <w:rFonts w:ascii="Times New Roman" w:hAnsi="Times New Roman" w:cs="Times New Roman" w:hint="default"/>
                <w:color w:val="auto"/>
              </w:rPr>
              <w:t>——</w:t>
            </w:r>
            <w:r>
              <w:rPr>
                <w:rFonts w:ascii="Times New Roman" w:hAnsi="Times New Roman" w:cs="Times New Roman" w:hint="default"/>
                <w:color w:val="auto"/>
              </w:rPr>
              <w:t>大学生生命教育；</w:t>
            </w:r>
          </w:p>
          <w:p w14:paraId="121562B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8.</w:t>
            </w:r>
            <w:r>
              <w:rPr>
                <w:rFonts w:ascii="Times New Roman" w:hAnsi="Times New Roman" w:cs="Times New Roman" w:hint="default"/>
                <w:color w:val="auto"/>
              </w:rPr>
              <w:t>走出误区</w:t>
            </w:r>
            <w:r>
              <w:rPr>
                <w:rFonts w:ascii="Times New Roman" w:hAnsi="Times New Roman" w:cs="Times New Roman" w:hint="default"/>
                <w:color w:val="auto"/>
              </w:rPr>
              <w:t>——</w:t>
            </w:r>
            <w:r>
              <w:rPr>
                <w:rFonts w:ascii="Times New Roman" w:hAnsi="Times New Roman" w:cs="Times New Roman" w:hint="default"/>
                <w:color w:val="auto"/>
              </w:rPr>
              <w:t>大学生心理危机干预和心理咨询。</w:t>
            </w:r>
          </w:p>
          <w:p w14:paraId="5979DE7A"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团体辅导：</w:t>
            </w:r>
          </w:p>
          <w:p w14:paraId="3358C4CA"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情绪管理与自我觉察；</w:t>
            </w:r>
          </w:p>
          <w:p w14:paraId="6F824462"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人际沟通与冲突解决；</w:t>
            </w:r>
          </w:p>
          <w:p w14:paraId="73865CF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自我认知与优势挖掘；</w:t>
            </w:r>
          </w:p>
          <w:p w14:paraId="04AA1348" w14:textId="77777777" w:rsidR="00560B2B" w:rsidRDefault="003C3935">
            <w:pPr>
              <w:pStyle w:val="5"/>
              <w:spacing w:line="240" w:lineRule="exact"/>
              <w:rPr>
                <w:rFonts w:ascii="Times New Roman" w:hAnsi="Times New Roman" w:cs="Times New Roman" w:hint="default"/>
                <w:lang w:val="zh-CN"/>
              </w:rPr>
            </w:pPr>
            <w:r>
              <w:rPr>
                <w:rFonts w:ascii="Times New Roman" w:hAnsi="Times New Roman" w:cs="Times New Roman" w:hint="default"/>
                <w:color w:val="auto"/>
              </w:rPr>
              <w:t>4.</w:t>
            </w:r>
            <w:r>
              <w:rPr>
                <w:rFonts w:ascii="Times New Roman" w:hAnsi="Times New Roman" w:cs="Times New Roman" w:hint="default"/>
                <w:color w:val="auto"/>
              </w:rPr>
              <w:t>职业适应与未来展望。</w:t>
            </w:r>
          </w:p>
        </w:tc>
        <w:tc>
          <w:tcPr>
            <w:tcW w:w="1891" w:type="dxa"/>
          </w:tcPr>
          <w:p w14:paraId="0BB25BA5"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师资要求：</w:t>
            </w:r>
          </w:p>
          <w:p w14:paraId="54727C0B"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具备心理学背景或拥有心理咨询资格证书的各院心理负责老师，擅长引导而非说教。关注个体差异，能灵活结合职业院校学生特点。</w:t>
            </w:r>
          </w:p>
          <w:p w14:paraId="470D8731"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教学方法：</w:t>
            </w:r>
          </w:p>
          <w:p w14:paraId="6D082A6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理论教学：用生活化语言替代专业术语（如用</w:t>
            </w:r>
            <w:r>
              <w:rPr>
                <w:rFonts w:ascii="Times New Roman" w:hAnsi="Times New Roman" w:cs="Times New Roman" w:hint="default"/>
                <w:color w:val="auto"/>
              </w:rPr>
              <w:t>“</w:t>
            </w:r>
            <w:r>
              <w:rPr>
                <w:rFonts w:ascii="Times New Roman" w:hAnsi="Times New Roman" w:cs="Times New Roman" w:hint="default"/>
                <w:color w:val="auto"/>
              </w:rPr>
              <w:t>心理能量电池</w:t>
            </w:r>
            <w:r>
              <w:rPr>
                <w:rFonts w:ascii="Times New Roman" w:hAnsi="Times New Roman" w:cs="Times New Roman" w:hint="default"/>
                <w:color w:val="auto"/>
              </w:rPr>
              <w:t>”</w:t>
            </w:r>
            <w:r>
              <w:rPr>
                <w:rFonts w:ascii="Times New Roman" w:hAnsi="Times New Roman" w:cs="Times New Roman" w:hint="default"/>
                <w:color w:val="auto"/>
              </w:rPr>
              <w:t>比喻情绪资源）。融入短视频、表情包、互动小程序（如</w:t>
            </w:r>
            <w:r>
              <w:rPr>
                <w:rFonts w:ascii="Times New Roman" w:hAnsi="Times New Roman" w:cs="Times New Roman" w:hint="default"/>
                <w:color w:val="auto"/>
              </w:rPr>
              <w:t>“</w:t>
            </w:r>
            <w:r>
              <w:rPr>
                <w:rFonts w:ascii="Times New Roman" w:hAnsi="Times New Roman" w:cs="Times New Roman" w:hint="default"/>
                <w:color w:val="auto"/>
              </w:rPr>
              <w:t>心理状态自测</w:t>
            </w:r>
            <w:r>
              <w:rPr>
                <w:rFonts w:ascii="Times New Roman" w:hAnsi="Times New Roman" w:cs="Times New Roman" w:hint="default"/>
                <w:color w:val="auto"/>
              </w:rPr>
              <w:t>H5”</w:t>
            </w:r>
            <w:r>
              <w:rPr>
                <w:rFonts w:ascii="Times New Roman" w:hAnsi="Times New Roman" w:cs="Times New Roman" w:hint="default"/>
                <w:color w:val="auto"/>
              </w:rPr>
              <w:t>）。</w:t>
            </w:r>
          </w:p>
          <w:p w14:paraId="6D50B0A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团体辅导：每节课</w:t>
            </w:r>
            <w:r>
              <w:rPr>
                <w:rFonts w:ascii="Times New Roman" w:hAnsi="Times New Roman" w:cs="Times New Roman" w:hint="default"/>
                <w:color w:val="auto"/>
              </w:rPr>
              <w:t>60%</w:t>
            </w:r>
            <w:r>
              <w:rPr>
                <w:rFonts w:ascii="Times New Roman" w:hAnsi="Times New Roman" w:cs="Times New Roman" w:hint="default"/>
                <w:color w:val="auto"/>
              </w:rPr>
              <w:t>时间为活动实践，</w:t>
            </w:r>
            <w:r>
              <w:rPr>
                <w:rFonts w:ascii="Times New Roman" w:hAnsi="Times New Roman" w:cs="Times New Roman" w:hint="default"/>
                <w:color w:val="auto"/>
              </w:rPr>
              <w:t>40%</w:t>
            </w:r>
            <w:r>
              <w:rPr>
                <w:rFonts w:ascii="Times New Roman" w:hAnsi="Times New Roman" w:cs="Times New Roman" w:hint="default"/>
                <w:color w:val="auto"/>
              </w:rPr>
              <w:t>为分享总结。使用道具增强体验感（如情绪卡片、沙盘模型、</w:t>
            </w:r>
            <w:r>
              <w:rPr>
                <w:rFonts w:ascii="Times New Roman" w:hAnsi="Times New Roman" w:cs="Times New Roman" w:hint="default"/>
                <w:color w:val="auto"/>
              </w:rPr>
              <w:t>OH</w:t>
            </w:r>
            <w:r>
              <w:rPr>
                <w:rFonts w:ascii="Times New Roman" w:hAnsi="Times New Roman" w:cs="Times New Roman" w:hint="default"/>
                <w:color w:val="auto"/>
              </w:rPr>
              <w:t>卡牌）。</w:t>
            </w:r>
          </w:p>
          <w:p w14:paraId="4B96BA48"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教学条件：</w:t>
            </w:r>
          </w:p>
          <w:p w14:paraId="70754979"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教室配备多媒体设备、无线网络等。</w:t>
            </w:r>
          </w:p>
          <w:p w14:paraId="5E90A7AF"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考核方式：</w:t>
            </w:r>
          </w:p>
          <w:p w14:paraId="6E7DC0CF" w14:textId="77777777" w:rsidR="00560B2B" w:rsidRDefault="003C3935">
            <w:pPr>
              <w:pStyle w:val="5"/>
              <w:spacing w:line="240" w:lineRule="exact"/>
              <w:rPr>
                <w:rFonts w:ascii="Times New Roman" w:hAnsi="Times New Roman" w:cs="Times New Roman" w:hint="default"/>
                <w:lang w:val="zh-CN"/>
              </w:rPr>
            </w:pPr>
            <w:r>
              <w:rPr>
                <w:rFonts w:ascii="Times New Roman" w:hAnsi="Times New Roman" w:cs="Times New Roman" w:hint="default"/>
                <w:color w:val="auto"/>
              </w:rPr>
              <w:t>课堂参与度</w:t>
            </w:r>
            <w:r>
              <w:rPr>
                <w:rFonts w:ascii="Times New Roman" w:hAnsi="Times New Roman" w:cs="Times New Roman" w:hint="default"/>
                <w:color w:val="auto"/>
              </w:rPr>
              <w:t>30%</w:t>
            </w:r>
            <w:r>
              <w:rPr>
                <w:rFonts w:ascii="Times New Roman" w:hAnsi="Times New Roman" w:cs="Times New Roman" w:hint="default"/>
                <w:color w:val="auto"/>
              </w:rPr>
              <w:t>（活动积分</w:t>
            </w:r>
            <w:r>
              <w:rPr>
                <w:rFonts w:ascii="Times New Roman" w:hAnsi="Times New Roman" w:cs="Times New Roman" w:hint="default"/>
                <w:color w:val="auto"/>
              </w:rPr>
              <w:t>+</w:t>
            </w:r>
            <w:r>
              <w:rPr>
                <w:rFonts w:ascii="Times New Roman" w:hAnsi="Times New Roman" w:cs="Times New Roman" w:hint="default"/>
                <w:color w:val="auto"/>
              </w:rPr>
              <w:t>互动记录）；实践成果</w:t>
            </w:r>
            <w:r>
              <w:rPr>
                <w:rFonts w:ascii="Times New Roman" w:hAnsi="Times New Roman" w:cs="Times New Roman" w:hint="default"/>
                <w:color w:val="auto"/>
              </w:rPr>
              <w:tab/>
              <w:t>40%</w:t>
            </w:r>
            <w:r>
              <w:rPr>
                <w:rFonts w:ascii="Times New Roman" w:hAnsi="Times New Roman" w:cs="Times New Roman" w:hint="default"/>
                <w:color w:val="auto"/>
              </w:rPr>
              <w:t>（作品</w:t>
            </w:r>
            <w:r>
              <w:rPr>
                <w:rFonts w:ascii="Times New Roman" w:hAnsi="Times New Roman" w:cs="Times New Roman" w:hint="default"/>
                <w:color w:val="auto"/>
              </w:rPr>
              <w:t>+</w:t>
            </w:r>
            <w:r>
              <w:rPr>
                <w:rFonts w:ascii="Times New Roman" w:hAnsi="Times New Roman" w:cs="Times New Roman" w:hint="default"/>
                <w:color w:val="auto"/>
              </w:rPr>
              <w:t>行为改变记录）；期末测评</w:t>
            </w:r>
            <w:r>
              <w:rPr>
                <w:rFonts w:ascii="Times New Roman" w:hAnsi="Times New Roman" w:cs="Times New Roman" w:hint="default"/>
                <w:color w:val="auto"/>
              </w:rPr>
              <w:t>30%</w:t>
            </w:r>
            <w:r>
              <w:rPr>
                <w:rFonts w:ascii="Times New Roman" w:hAnsi="Times New Roman" w:cs="Times New Roman" w:hint="default"/>
                <w:color w:val="auto"/>
              </w:rPr>
              <w:t>（情景模拟</w:t>
            </w:r>
            <w:r>
              <w:rPr>
                <w:rFonts w:ascii="Times New Roman" w:hAnsi="Times New Roman" w:cs="Times New Roman" w:hint="default"/>
                <w:color w:val="auto"/>
              </w:rPr>
              <w:t>+</w:t>
            </w:r>
            <w:r>
              <w:rPr>
                <w:rFonts w:ascii="Times New Roman" w:hAnsi="Times New Roman" w:cs="Times New Roman" w:hint="default"/>
                <w:color w:val="auto"/>
              </w:rPr>
              <w:t>自我反思报告）。</w:t>
            </w:r>
          </w:p>
        </w:tc>
        <w:tc>
          <w:tcPr>
            <w:tcW w:w="705" w:type="dxa"/>
          </w:tcPr>
          <w:p w14:paraId="695AB60A" w14:textId="77777777" w:rsidR="00560B2B" w:rsidRDefault="003C3935">
            <w:pPr>
              <w:pStyle w:val="5"/>
              <w:jc w:val="center"/>
              <w:rPr>
                <w:rFonts w:ascii="Times New Roman" w:hAnsi="Times New Roman" w:cs="Times New Roman" w:hint="default"/>
              </w:rPr>
            </w:pPr>
            <w:r>
              <w:rPr>
                <w:rFonts w:ascii="Times New Roman" w:hAnsi="Times New Roman" w:cs="Times New Roman" w:hint="default"/>
                <w:color w:val="auto"/>
              </w:rPr>
              <w:t>32</w:t>
            </w:r>
          </w:p>
        </w:tc>
        <w:tc>
          <w:tcPr>
            <w:tcW w:w="798" w:type="dxa"/>
          </w:tcPr>
          <w:p w14:paraId="58068CC0" w14:textId="77777777" w:rsidR="00560B2B" w:rsidRDefault="003C3935">
            <w:pPr>
              <w:spacing w:line="280" w:lineRule="exact"/>
              <w:jc w:val="center"/>
              <w:rPr>
                <w:b/>
                <w:bCs/>
                <w:sz w:val="18"/>
                <w:szCs w:val="18"/>
              </w:rPr>
            </w:pPr>
            <w:r>
              <w:rPr>
                <w:b/>
                <w:bCs/>
                <w:sz w:val="18"/>
                <w:szCs w:val="18"/>
              </w:rPr>
              <w:t>Q1</w:t>
            </w:r>
          </w:p>
          <w:p w14:paraId="0E5289E7" w14:textId="77777777" w:rsidR="00560B2B" w:rsidRDefault="003C3935">
            <w:pPr>
              <w:spacing w:line="280" w:lineRule="exact"/>
              <w:jc w:val="center"/>
              <w:rPr>
                <w:b/>
                <w:bCs/>
                <w:sz w:val="18"/>
                <w:szCs w:val="18"/>
              </w:rPr>
            </w:pPr>
            <w:r>
              <w:rPr>
                <w:b/>
                <w:bCs/>
                <w:sz w:val="18"/>
                <w:szCs w:val="18"/>
              </w:rPr>
              <w:t>Q2</w:t>
            </w:r>
          </w:p>
          <w:p w14:paraId="0F8128D4" w14:textId="77777777" w:rsidR="00560B2B" w:rsidRDefault="003C3935">
            <w:pPr>
              <w:spacing w:line="280" w:lineRule="exact"/>
              <w:jc w:val="center"/>
              <w:rPr>
                <w:b/>
                <w:bCs/>
                <w:sz w:val="18"/>
                <w:szCs w:val="18"/>
              </w:rPr>
            </w:pPr>
            <w:r>
              <w:rPr>
                <w:b/>
                <w:bCs/>
                <w:sz w:val="18"/>
                <w:szCs w:val="18"/>
              </w:rPr>
              <w:t>Q3</w:t>
            </w:r>
          </w:p>
          <w:p w14:paraId="6908128C" w14:textId="77777777" w:rsidR="00560B2B" w:rsidRDefault="003C3935">
            <w:pPr>
              <w:spacing w:line="280" w:lineRule="exact"/>
              <w:jc w:val="center"/>
              <w:rPr>
                <w:b/>
                <w:bCs/>
                <w:sz w:val="18"/>
                <w:szCs w:val="18"/>
              </w:rPr>
            </w:pPr>
            <w:r>
              <w:rPr>
                <w:b/>
                <w:bCs/>
                <w:sz w:val="18"/>
                <w:szCs w:val="18"/>
              </w:rPr>
              <w:t>Q4</w:t>
            </w:r>
          </w:p>
          <w:p w14:paraId="75BC7446" w14:textId="77777777" w:rsidR="00560B2B" w:rsidRDefault="003C3935">
            <w:pPr>
              <w:spacing w:line="280" w:lineRule="exact"/>
              <w:jc w:val="center"/>
              <w:rPr>
                <w:b/>
                <w:bCs/>
                <w:sz w:val="18"/>
                <w:szCs w:val="18"/>
              </w:rPr>
            </w:pPr>
            <w:r>
              <w:rPr>
                <w:b/>
                <w:bCs/>
                <w:sz w:val="18"/>
                <w:szCs w:val="18"/>
              </w:rPr>
              <w:t>Q7</w:t>
            </w:r>
          </w:p>
          <w:p w14:paraId="59C5A574" w14:textId="77777777" w:rsidR="00560B2B" w:rsidRDefault="003C3935">
            <w:pPr>
              <w:spacing w:line="280" w:lineRule="exact"/>
              <w:jc w:val="center"/>
              <w:rPr>
                <w:b/>
                <w:bCs/>
                <w:sz w:val="18"/>
                <w:szCs w:val="18"/>
              </w:rPr>
            </w:pPr>
            <w:r>
              <w:rPr>
                <w:b/>
                <w:bCs/>
                <w:sz w:val="18"/>
                <w:szCs w:val="18"/>
              </w:rPr>
              <w:t>Q8</w:t>
            </w:r>
          </w:p>
          <w:p w14:paraId="0E692F15" w14:textId="77777777" w:rsidR="00560B2B" w:rsidRDefault="003C3935">
            <w:pPr>
              <w:spacing w:line="280" w:lineRule="exact"/>
              <w:jc w:val="center"/>
              <w:rPr>
                <w:b/>
                <w:bCs/>
                <w:sz w:val="18"/>
                <w:szCs w:val="18"/>
              </w:rPr>
            </w:pPr>
            <w:r>
              <w:rPr>
                <w:b/>
                <w:bCs/>
                <w:sz w:val="18"/>
                <w:szCs w:val="18"/>
              </w:rPr>
              <w:t>K1</w:t>
            </w:r>
          </w:p>
          <w:p w14:paraId="743FE73B" w14:textId="77777777" w:rsidR="00560B2B" w:rsidRDefault="003C3935">
            <w:pPr>
              <w:spacing w:line="280" w:lineRule="exact"/>
              <w:jc w:val="center"/>
              <w:rPr>
                <w:b/>
                <w:bCs/>
                <w:sz w:val="18"/>
                <w:szCs w:val="18"/>
              </w:rPr>
            </w:pPr>
            <w:r>
              <w:rPr>
                <w:b/>
                <w:bCs/>
                <w:sz w:val="18"/>
                <w:szCs w:val="18"/>
              </w:rPr>
              <w:t>A1</w:t>
            </w:r>
          </w:p>
        </w:tc>
      </w:tr>
      <w:tr w:rsidR="00560B2B" w14:paraId="311B8F45" w14:textId="77777777">
        <w:trPr>
          <w:jc w:val="center"/>
        </w:trPr>
        <w:tc>
          <w:tcPr>
            <w:tcW w:w="649" w:type="dxa"/>
          </w:tcPr>
          <w:p w14:paraId="7C98FA40" w14:textId="77777777" w:rsidR="00560B2B" w:rsidRDefault="003C3935">
            <w:pPr>
              <w:spacing w:line="280" w:lineRule="exact"/>
              <w:jc w:val="center"/>
              <w:rPr>
                <w:rStyle w:val="NormalCharacter"/>
                <w:b/>
                <w:bCs/>
                <w:sz w:val="18"/>
                <w:szCs w:val="18"/>
              </w:rPr>
            </w:pPr>
            <w:r>
              <w:rPr>
                <w:rStyle w:val="NormalCharacter"/>
                <w:b/>
                <w:bCs/>
                <w:sz w:val="18"/>
                <w:szCs w:val="18"/>
              </w:rPr>
              <w:t>7</w:t>
            </w:r>
          </w:p>
        </w:tc>
        <w:tc>
          <w:tcPr>
            <w:tcW w:w="702" w:type="dxa"/>
          </w:tcPr>
          <w:p w14:paraId="13C572D2" w14:textId="77777777" w:rsidR="00560B2B" w:rsidRDefault="003C3935">
            <w:pPr>
              <w:spacing w:line="280" w:lineRule="exact"/>
              <w:jc w:val="center"/>
              <w:rPr>
                <w:rStyle w:val="NormalCharacter"/>
                <w:b/>
                <w:bCs/>
                <w:sz w:val="18"/>
                <w:szCs w:val="18"/>
              </w:rPr>
            </w:pPr>
            <w:r>
              <w:rPr>
                <w:rStyle w:val="NormalCharacter"/>
                <w:b/>
                <w:bCs/>
                <w:sz w:val="18"/>
                <w:szCs w:val="18"/>
              </w:rPr>
              <w:t>军事理论</w:t>
            </w:r>
          </w:p>
        </w:tc>
        <w:tc>
          <w:tcPr>
            <w:tcW w:w="2468" w:type="dxa"/>
          </w:tcPr>
          <w:p w14:paraId="18D2A8A6"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素质目标：</w:t>
            </w:r>
          </w:p>
          <w:p w14:paraId="649CB14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树立强烈的国防观念和国家安全意识；</w:t>
            </w:r>
          </w:p>
          <w:p w14:paraId="6A4A1436"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lastRenderedPageBreak/>
              <w:t>2.</w:t>
            </w:r>
            <w:r>
              <w:rPr>
                <w:rFonts w:ascii="Times New Roman" w:hAnsi="Times New Roman" w:cs="Times New Roman" w:hint="default"/>
                <w:color w:val="auto"/>
              </w:rPr>
              <w:t>树立报国强国的责任和担当；</w:t>
            </w:r>
          </w:p>
          <w:p w14:paraId="36F63B87"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树立</w:t>
            </w:r>
            <w:r>
              <w:rPr>
                <w:rFonts w:ascii="Times New Roman" w:hAnsi="Times New Roman" w:cs="Times New Roman" w:hint="default"/>
                <w:color w:val="auto"/>
                <w:lang w:val="zh-CN"/>
              </w:rPr>
              <w:t>打赢</w:t>
            </w:r>
            <w:r>
              <w:rPr>
                <w:rFonts w:ascii="Times New Roman" w:hAnsi="Times New Roman" w:cs="Times New Roman" w:hint="default"/>
                <w:color w:val="auto"/>
              </w:rPr>
              <w:t>现代战争的坚定</w:t>
            </w:r>
            <w:r>
              <w:rPr>
                <w:rFonts w:ascii="Times New Roman" w:hAnsi="Times New Roman" w:cs="Times New Roman" w:hint="default"/>
                <w:color w:val="auto"/>
                <w:lang w:val="zh-CN"/>
              </w:rPr>
              <w:t>信心</w:t>
            </w:r>
            <w:r>
              <w:rPr>
                <w:rFonts w:ascii="Times New Roman" w:hAnsi="Times New Roman" w:cs="Times New Roman" w:hint="default"/>
                <w:color w:val="auto"/>
              </w:rPr>
              <w:t>。</w:t>
            </w:r>
          </w:p>
          <w:p w14:paraId="1F5670B4"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知识目标：</w:t>
            </w:r>
          </w:p>
          <w:p w14:paraId="522E67E1"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了解我国的国防历史，掌握现代化国防建设；</w:t>
            </w:r>
          </w:p>
          <w:p w14:paraId="59540F4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了解我国周边安全环境，掌握总体国家安全观；</w:t>
            </w:r>
          </w:p>
          <w:p w14:paraId="08DC2B1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了解军事思想的形成和发展过程、中国古代和外国军事思想，掌握习近平强军思想；</w:t>
            </w:r>
          </w:p>
          <w:p w14:paraId="016E89BF" w14:textId="77777777" w:rsidR="00560B2B" w:rsidRDefault="003C3935">
            <w:pPr>
              <w:pStyle w:val="5"/>
              <w:spacing w:line="240" w:lineRule="exact"/>
              <w:rPr>
                <w:rFonts w:ascii="Times New Roman" w:hAnsi="Times New Roman" w:cs="Times New Roman" w:hint="default"/>
                <w:color w:val="auto"/>
                <w:lang w:val="zh-CN"/>
              </w:rPr>
            </w:pPr>
            <w:r>
              <w:rPr>
                <w:rFonts w:ascii="Times New Roman" w:hAnsi="Times New Roman" w:cs="Times New Roman" w:hint="default"/>
                <w:color w:val="auto"/>
              </w:rPr>
              <w:t>4.</w:t>
            </w:r>
            <w:r>
              <w:rPr>
                <w:rFonts w:ascii="Times New Roman" w:hAnsi="Times New Roman" w:cs="Times New Roman" w:hint="default"/>
                <w:color w:val="auto"/>
                <w:lang w:val="zh-CN"/>
              </w:rPr>
              <w:t>了解战争内涵、特点，</w:t>
            </w:r>
            <w:r>
              <w:rPr>
                <w:rFonts w:ascii="Times New Roman" w:hAnsi="Times New Roman" w:cs="Times New Roman" w:hint="default"/>
                <w:color w:val="auto"/>
              </w:rPr>
              <w:t>了解新军事革命</w:t>
            </w:r>
            <w:r>
              <w:rPr>
                <w:rFonts w:ascii="Times New Roman" w:hAnsi="Times New Roman" w:cs="Times New Roman" w:hint="default"/>
                <w:color w:val="auto"/>
                <w:lang w:val="zh-CN"/>
              </w:rPr>
              <w:t>的内涵和发展演变，掌握机械化战争、信息化战争；</w:t>
            </w:r>
          </w:p>
          <w:p w14:paraId="08A71D30"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5.</w:t>
            </w:r>
            <w:r>
              <w:rPr>
                <w:rFonts w:ascii="Times New Roman" w:hAnsi="Times New Roman" w:cs="Times New Roman" w:hint="default"/>
                <w:color w:val="auto"/>
              </w:rPr>
              <w:t>了解信息化装备概述，掌握主要的信息化作战平台、信息化杀伤性武器。</w:t>
            </w:r>
          </w:p>
          <w:p w14:paraId="0E1761C8"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能力目标：</w:t>
            </w:r>
          </w:p>
          <w:p w14:paraId="320EDC22"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具备正确的国防观念，科学认识国防；</w:t>
            </w:r>
          </w:p>
          <w:p w14:paraId="7F1FD575"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具备科学的战争观和方法论；</w:t>
            </w:r>
          </w:p>
          <w:p w14:paraId="034CEE8B" w14:textId="77777777" w:rsidR="00560B2B" w:rsidRDefault="003C3935">
            <w:pPr>
              <w:pStyle w:val="5"/>
              <w:spacing w:line="240" w:lineRule="exact"/>
              <w:rPr>
                <w:rFonts w:ascii="Times New Roman" w:hAnsi="Times New Roman" w:cs="Times New Roman" w:hint="default"/>
                <w:lang w:val="zh-CN"/>
              </w:rPr>
            </w:pPr>
            <w:r>
              <w:rPr>
                <w:rFonts w:ascii="Times New Roman" w:hAnsi="Times New Roman" w:cs="Times New Roman" w:hint="default"/>
                <w:color w:val="auto"/>
              </w:rPr>
              <w:t>3.</w:t>
            </w:r>
            <w:r>
              <w:rPr>
                <w:rFonts w:ascii="Times New Roman" w:hAnsi="Times New Roman" w:cs="Times New Roman" w:hint="default"/>
                <w:color w:val="auto"/>
              </w:rPr>
              <w:t>具备正确分析地缘政治格局以及信息化战争的能力。</w:t>
            </w:r>
          </w:p>
        </w:tc>
        <w:tc>
          <w:tcPr>
            <w:tcW w:w="1827" w:type="dxa"/>
          </w:tcPr>
          <w:p w14:paraId="3967FE1F"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lastRenderedPageBreak/>
              <w:t>专题</w:t>
            </w:r>
            <w:proofErr w:type="gramStart"/>
            <w:r>
              <w:rPr>
                <w:rFonts w:ascii="Times New Roman" w:hAnsi="Times New Roman" w:cs="Times New Roman" w:hint="default"/>
                <w:b/>
                <w:bCs w:val="0"/>
                <w:color w:val="auto"/>
              </w:rPr>
              <w:t>一</w:t>
            </w:r>
            <w:proofErr w:type="gramEnd"/>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中国国防</w:t>
            </w:r>
          </w:p>
          <w:p w14:paraId="658CCADF" w14:textId="77777777" w:rsidR="00560B2B" w:rsidRDefault="003C3935">
            <w:pPr>
              <w:spacing w:line="240" w:lineRule="exact"/>
              <w:rPr>
                <w:sz w:val="18"/>
                <w:szCs w:val="18"/>
              </w:rPr>
            </w:pPr>
            <w:r>
              <w:rPr>
                <w:sz w:val="18"/>
                <w:szCs w:val="18"/>
              </w:rPr>
              <w:t>1.1</w:t>
            </w:r>
            <w:r>
              <w:rPr>
                <w:sz w:val="18"/>
                <w:szCs w:val="18"/>
              </w:rPr>
              <w:t>国防概述；</w:t>
            </w:r>
          </w:p>
          <w:p w14:paraId="654FB529" w14:textId="77777777" w:rsidR="00560B2B" w:rsidRDefault="003C3935">
            <w:pPr>
              <w:spacing w:line="240" w:lineRule="exact"/>
              <w:rPr>
                <w:sz w:val="18"/>
                <w:szCs w:val="18"/>
              </w:rPr>
            </w:pPr>
            <w:r>
              <w:rPr>
                <w:sz w:val="18"/>
                <w:szCs w:val="18"/>
              </w:rPr>
              <w:t>1.2</w:t>
            </w:r>
            <w:r>
              <w:rPr>
                <w:sz w:val="18"/>
                <w:szCs w:val="18"/>
              </w:rPr>
              <w:t>国防法规；</w:t>
            </w:r>
          </w:p>
          <w:p w14:paraId="3DE5D22B" w14:textId="77777777" w:rsidR="00560B2B" w:rsidRDefault="003C3935">
            <w:pPr>
              <w:spacing w:line="240" w:lineRule="exact"/>
              <w:rPr>
                <w:sz w:val="18"/>
                <w:szCs w:val="18"/>
              </w:rPr>
            </w:pPr>
            <w:r>
              <w:rPr>
                <w:sz w:val="18"/>
                <w:szCs w:val="18"/>
              </w:rPr>
              <w:lastRenderedPageBreak/>
              <w:t>1.3</w:t>
            </w:r>
            <w:r>
              <w:rPr>
                <w:sz w:val="18"/>
                <w:szCs w:val="18"/>
              </w:rPr>
              <w:t>国防建设；</w:t>
            </w:r>
          </w:p>
          <w:p w14:paraId="34BC8128" w14:textId="77777777" w:rsidR="00560B2B" w:rsidRDefault="003C3935">
            <w:pPr>
              <w:spacing w:line="240" w:lineRule="exact"/>
              <w:rPr>
                <w:sz w:val="18"/>
                <w:szCs w:val="18"/>
              </w:rPr>
            </w:pPr>
            <w:r>
              <w:rPr>
                <w:sz w:val="18"/>
                <w:szCs w:val="18"/>
              </w:rPr>
              <w:t>1.4</w:t>
            </w:r>
            <w:r>
              <w:rPr>
                <w:sz w:val="18"/>
                <w:szCs w:val="18"/>
              </w:rPr>
              <w:t>武装力量；</w:t>
            </w:r>
          </w:p>
          <w:p w14:paraId="3EB3A496"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1.5</w:t>
            </w:r>
            <w:r>
              <w:rPr>
                <w:rFonts w:ascii="Times New Roman" w:hAnsi="Times New Roman" w:cs="Times New Roman" w:hint="default"/>
                <w:color w:val="auto"/>
              </w:rPr>
              <w:t>国防动员。</w:t>
            </w:r>
          </w:p>
          <w:p w14:paraId="0CBDEC28"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专题二</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国家安全</w:t>
            </w:r>
          </w:p>
          <w:p w14:paraId="6D196FF4" w14:textId="77777777" w:rsidR="00560B2B" w:rsidRDefault="003C3935">
            <w:pPr>
              <w:spacing w:line="240" w:lineRule="exact"/>
              <w:rPr>
                <w:sz w:val="18"/>
                <w:szCs w:val="18"/>
              </w:rPr>
            </w:pPr>
            <w:r>
              <w:rPr>
                <w:sz w:val="18"/>
                <w:szCs w:val="18"/>
              </w:rPr>
              <w:t>2.1</w:t>
            </w:r>
            <w:r>
              <w:rPr>
                <w:sz w:val="18"/>
                <w:szCs w:val="18"/>
              </w:rPr>
              <w:t>国家安全概述；</w:t>
            </w:r>
          </w:p>
          <w:p w14:paraId="03E8D10A" w14:textId="77777777" w:rsidR="00560B2B" w:rsidRDefault="003C3935">
            <w:pPr>
              <w:spacing w:line="240" w:lineRule="exact"/>
              <w:rPr>
                <w:sz w:val="18"/>
                <w:szCs w:val="18"/>
              </w:rPr>
            </w:pPr>
            <w:r>
              <w:rPr>
                <w:sz w:val="18"/>
                <w:szCs w:val="18"/>
              </w:rPr>
              <w:t>2.2</w:t>
            </w:r>
            <w:r>
              <w:rPr>
                <w:sz w:val="18"/>
                <w:szCs w:val="18"/>
              </w:rPr>
              <w:t>国家安全形势；</w:t>
            </w:r>
          </w:p>
          <w:p w14:paraId="15A8279B"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2.3</w:t>
            </w:r>
            <w:r>
              <w:rPr>
                <w:rFonts w:ascii="Times New Roman" w:hAnsi="Times New Roman" w:cs="Times New Roman" w:hint="default"/>
                <w:color w:val="auto"/>
              </w:rPr>
              <w:t>国际战略形势。</w:t>
            </w:r>
          </w:p>
          <w:p w14:paraId="6F0416E9"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专题三</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军事思想</w:t>
            </w:r>
          </w:p>
          <w:p w14:paraId="0AEFCBEE" w14:textId="77777777" w:rsidR="00560B2B" w:rsidRDefault="003C3935">
            <w:pPr>
              <w:spacing w:line="240" w:lineRule="exact"/>
              <w:rPr>
                <w:sz w:val="18"/>
                <w:szCs w:val="18"/>
              </w:rPr>
            </w:pPr>
            <w:r>
              <w:rPr>
                <w:sz w:val="18"/>
                <w:szCs w:val="18"/>
              </w:rPr>
              <w:t>3.1</w:t>
            </w:r>
            <w:r>
              <w:rPr>
                <w:sz w:val="18"/>
                <w:szCs w:val="18"/>
              </w:rPr>
              <w:t>军事思想概述；</w:t>
            </w:r>
          </w:p>
          <w:p w14:paraId="2C6F1080" w14:textId="77777777" w:rsidR="00560B2B" w:rsidRDefault="003C3935">
            <w:pPr>
              <w:spacing w:line="240" w:lineRule="exact"/>
              <w:rPr>
                <w:sz w:val="18"/>
                <w:szCs w:val="18"/>
              </w:rPr>
            </w:pPr>
            <w:r>
              <w:rPr>
                <w:sz w:val="18"/>
                <w:szCs w:val="18"/>
              </w:rPr>
              <w:t>3.2</w:t>
            </w:r>
            <w:r>
              <w:rPr>
                <w:sz w:val="18"/>
                <w:szCs w:val="18"/>
              </w:rPr>
              <w:t>外国军事思想；</w:t>
            </w:r>
          </w:p>
          <w:p w14:paraId="3BD8CA54" w14:textId="77777777" w:rsidR="00560B2B" w:rsidRDefault="003C3935">
            <w:pPr>
              <w:spacing w:line="240" w:lineRule="exact"/>
              <w:rPr>
                <w:sz w:val="18"/>
                <w:szCs w:val="18"/>
              </w:rPr>
            </w:pPr>
            <w:r>
              <w:rPr>
                <w:sz w:val="18"/>
                <w:szCs w:val="18"/>
              </w:rPr>
              <w:t>3.3</w:t>
            </w:r>
            <w:r>
              <w:rPr>
                <w:sz w:val="18"/>
                <w:szCs w:val="18"/>
              </w:rPr>
              <w:t>中国古代军事思想；</w:t>
            </w:r>
          </w:p>
          <w:p w14:paraId="06D6CB77"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3.4</w:t>
            </w:r>
            <w:r>
              <w:rPr>
                <w:rFonts w:ascii="Times New Roman" w:hAnsi="Times New Roman" w:cs="Times New Roman" w:hint="default"/>
                <w:color w:val="auto"/>
              </w:rPr>
              <w:t>当代中国军事思想。</w:t>
            </w:r>
          </w:p>
          <w:p w14:paraId="79484AA0"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专题四</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现代战争</w:t>
            </w:r>
          </w:p>
          <w:p w14:paraId="6563D761" w14:textId="77777777" w:rsidR="00560B2B" w:rsidRDefault="003C3935">
            <w:pPr>
              <w:spacing w:line="240" w:lineRule="exact"/>
              <w:rPr>
                <w:sz w:val="18"/>
                <w:szCs w:val="18"/>
              </w:rPr>
            </w:pPr>
            <w:r>
              <w:rPr>
                <w:sz w:val="18"/>
                <w:szCs w:val="18"/>
              </w:rPr>
              <w:t>4.1</w:t>
            </w:r>
            <w:r>
              <w:rPr>
                <w:sz w:val="18"/>
                <w:szCs w:val="18"/>
              </w:rPr>
              <w:t>战争概述；</w:t>
            </w:r>
          </w:p>
          <w:p w14:paraId="424A9CCC" w14:textId="77777777" w:rsidR="00560B2B" w:rsidRDefault="003C3935">
            <w:pPr>
              <w:spacing w:line="240" w:lineRule="exact"/>
              <w:rPr>
                <w:sz w:val="18"/>
                <w:szCs w:val="18"/>
              </w:rPr>
            </w:pPr>
            <w:r>
              <w:rPr>
                <w:sz w:val="18"/>
                <w:szCs w:val="18"/>
              </w:rPr>
              <w:t>4.2</w:t>
            </w:r>
            <w:r>
              <w:rPr>
                <w:sz w:val="18"/>
                <w:szCs w:val="18"/>
              </w:rPr>
              <w:t>新军事革命；</w:t>
            </w:r>
          </w:p>
          <w:p w14:paraId="436E21EA" w14:textId="77777777" w:rsidR="00560B2B" w:rsidRDefault="003C3935">
            <w:pPr>
              <w:spacing w:line="240" w:lineRule="exact"/>
              <w:rPr>
                <w:sz w:val="18"/>
                <w:szCs w:val="18"/>
              </w:rPr>
            </w:pPr>
            <w:r>
              <w:rPr>
                <w:sz w:val="18"/>
                <w:szCs w:val="18"/>
              </w:rPr>
              <w:t>4.3</w:t>
            </w:r>
            <w:r>
              <w:rPr>
                <w:sz w:val="18"/>
                <w:szCs w:val="18"/>
              </w:rPr>
              <w:t>机械化战争；</w:t>
            </w:r>
          </w:p>
          <w:p w14:paraId="7317E5B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4.4</w:t>
            </w:r>
            <w:r>
              <w:rPr>
                <w:rFonts w:ascii="Times New Roman" w:hAnsi="Times New Roman" w:cs="Times New Roman" w:hint="default"/>
                <w:color w:val="auto"/>
              </w:rPr>
              <w:t>信息化战争。</w:t>
            </w:r>
          </w:p>
          <w:p w14:paraId="76D5C51F"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专题五</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信息化装备</w:t>
            </w:r>
          </w:p>
          <w:p w14:paraId="01F83678" w14:textId="77777777" w:rsidR="00560B2B" w:rsidRDefault="003C3935">
            <w:pPr>
              <w:spacing w:line="240" w:lineRule="exact"/>
              <w:rPr>
                <w:sz w:val="18"/>
                <w:szCs w:val="18"/>
              </w:rPr>
            </w:pPr>
            <w:r>
              <w:rPr>
                <w:sz w:val="18"/>
                <w:szCs w:val="18"/>
              </w:rPr>
              <w:t>5.1</w:t>
            </w:r>
            <w:r>
              <w:rPr>
                <w:sz w:val="18"/>
                <w:szCs w:val="18"/>
              </w:rPr>
              <w:t>信息化装备概述；</w:t>
            </w:r>
          </w:p>
          <w:p w14:paraId="2A4E44FB" w14:textId="77777777" w:rsidR="00560B2B" w:rsidRDefault="003C3935">
            <w:pPr>
              <w:spacing w:line="240" w:lineRule="exact"/>
              <w:rPr>
                <w:sz w:val="18"/>
                <w:szCs w:val="18"/>
              </w:rPr>
            </w:pPr>
            <w:r>
              <w:rPr>
                <w:sz w:val="18"/>
                <w:szCs w:val="18"/>
              </w:rPr>
              <w:t>5.2</w:t>
            </w:r>
            <w:r>
              <w:rPr>
                <w:sz w:val="18"/>
                <w:szCs w:val="18"/>
              </w:rPr>
              <w:t>信息化作战平台；</w:t>
            </w:r>
          </w:p>
          <w:p w14:paraId="17B90B2F" w14:textId="77777777" w:rsidR="00560B2B" w:rsidRDefault="003C3935">
            <w:pPr>
              <w:spacing w:line="240" w:lineRule="exact"/>
              <w:rPr>
                <w:sz w:val="18"/>
                <w:szCs w:val="18"/>
              </w:rPr>
            </w:pPr>
            <w:r>
              <w:rPr>
                <w:sz w:val="18"/>
                <w:szCs w:val="18"/>
              </w:rPr>
              <w:t>5.3</w:t>
            </w:r>
            <w:r>
              <w:rPr>
                <w:sz w:val="18"/>
                <w:szCs w:val="18"/>
              </w:rPr>
              <w:t>综合电子信息系统；</w:t>
            </w:r>
          </w:p>
          <w:p w14:paraId="30EEC4D2" w14:textId="77777777" w:rsidR="00560B2B" w:rsidRDefault="003C3935">
            <w:pPr>
              <w:pStyle w:val="5"/>
              <w:spacing w:line="240" w:lineRule="exact"/>
              <w:rPr>
                <w:rFonts w:ascii="Times New Roman" w:hAnsi="Times New Roman" w:cs="Times New Roman" w:hint="default"/>
                <w:lang w:val="zh-CN"/>
              </w:rPr>
            </w:pPr>
            <w:r>
              <w:rPr>
                <w:rFonts w:ascii="Times New Roman" w:hAnsi="Times New Roman" w:cs="Times New Roman" w:hint="default"/>
                <w:color w:val="auto"/>
              </w:rPr>
              <w:t>5.4</w:t>
            </w:r>
            <w:r>
              <w:rPr>
                <w:rFonts w:ascii="Times New Roman" w:hAnsi="Times New Roman" w:cs="Times New Roman" w:hint="default"/>
                <w:color w:val="auto"/>
              </w:rPr>
              <w:t>信息化杀伤武器。</w:t>
            </w:r>
          </w:p>
        </w:tc>
        <w:tc>
          <w:tcPr>
            <w:tcW w:w="1891" w:type="dxa"/>
          </w:tcPr>
          <w:p w14:paraId="53016F59"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lastRenderedPageBreak/>
              <w:t>师资要求：</w:t>
            </w:r>
          </w:p>
          <w:p w14:paraId="791998F9"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教学能力要求</w:t>
            </w:r>
          </w:p>
          <w:p w14:paraId="660E7B05"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教学过程思路清晰，</w:t>
            </w:r>
            <w:r>
              <w:rPr>
                <w:rFonts w:ascii="Times New Roman" w:hAnsi="Times New Roman" w:cs="Times New Roman" w:hint="default"/>
                <w:color w:val="auto"/>
              </w:rPr>
              <w:lastRenderedPageBreak/>
              <w:t>有条理；有较强的语言表达能力；课堂设计具有创新性，有一定教研教改能力；</w:t>
            </w:r>
          </w:p>
          <w:p w14:paraId="549264A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专业水平要求</w:t>
            </w:r>
          </w:p>
          <w:p w14:paraId="0F2D3657"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具有履行军事理论课教师岗位职责需要的理论水平、专业知识和教学研究能力；</w:t>
            </w:r>
          </w:p>
          <w:p w14:paraId="548A53E3"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素质要求</w:t>
            </w:r>
          </w:p>
          <w:p w14:paraId="59C112B7"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具有科学的世界观和积极的人生观，热爱国防教育事业；爱岗敬业，认真负责；热爱学生，热爱集体，为人师表，严谨治学。</w:t>
            </w:r>
          </w:p>
          <w:p w14:paraId="5EF7DBDB"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教学方法：</w:t>
            </w:r>
          </w:p>
          <w:p w14:paraId="65BA578B"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案例法、讨论法、情境启发法，融入课程思政，立德树人贯穿课程始终。</w:t>
            </w:r>
          </w:p>
          <w:p w14:paraId="38BD5A6B"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教学条件：</w:t>
            </w:r>
          </w:p>
          <w:p w14:paraId="53429C6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教学场地应具备多媒体教学设备。</w:t>
            </w:r>
          </w:p>
          <w:p w14:paraId="3D77EE78"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考核方式：</w:t>
            </w:r>
          </w:p>
          <w:p w14:paraId="3D044883" w14:textId="77777777" w:rsidR="00560B2B" w:rsidRDefault="003C3935">
            <w:pPr>
              <w:pStyle w:val="5"/>
              <w:spacing w:line="240" w:lineRule="exact"/>
              <w:rPr>
                <w:rFonts w:ascii="Times New Roman" w:hAnsi="Times New Roman" w:cs="Times New Roman" w:hint="default"/>
                <w:lang w:val="zh-CN"/>
              </w:rPr>
            </w:pPr>
            <w:r>
              <w:rPr>
                <w:rFonts w:ascii="Times New Roman" w:hAnsi="Times New Roman" w:cs="Times New Roman" w:hint="default"/>
                <w:color w:val="auto"/>
              </w:rPr>
              <w:t>采用过程考核和终结性考核相结合形式考核。</w:t>
            </w:r>
          </w:p>
        </w:tc>
        <w:tc>
          <w:tcPr>
            <w:tcW w:w="705" w:type="dxa"/>
          </w:tcPr>
          <w:p w14:paraId="685E980A" w14:textId="77777777" w:rsidR="00560B2B" w:rsidRDefault="003C3935">
            <w:pPr>
              <w:pStyle w:val="5"/>
              <w:jc w:val="center"/>
              <w:rPr>
                <w:rFonts w:ascii="Times New Roman" w:hAnsi="Times New Roman" w:cs="Times New Roman" w:hint="default"/>
              </w:rPr>
            </w:pPr>
            <w:r>
              <w:rPr>
                <w:rFonts w:ascii="Times New Roman" w:hAnsi="Times New Roman" w:cs="Times New Roman" w:hint="default"/>
                <w:color w:val="auto"/>
              </w:rPr>
              <w:lastRenderedPageBreak/>
              <w:t>36</w:t>
            </w:r>
          </w:p>
        </w:tc>
        <w:tc>
          <w:tcPr>
            <w:tcW w:w="798" w:type="dxa"/>
          </w:tcPr>
          <w:p w14:paraId="0FFB984B" w14:textId="77777777" w:rsidR="00560B2B" w:rsidRDefault="003C3935">
            <w:pPr>
              <w:spacing w:line="280" w:lineRule="exact"/>
              <w:jc w:val="center"/>
              <w:rPr>
                <w:b/>
                <w:bCs/>
                <w:sz w:val="18"/>
                <w:szCs w:val="18"/>
              </w:rPr>
            </w:pPr>
            <w:r>
              <w:rPr>
                <w:b/>
                <w:bCs/>
                <w:sz w:val="18"/>
                <w:szCs w:val="18"/>
              </w:rPr>
              <w:t>Q1</w:t>
            </w:r>
          </w:p>
          <w:p w14:paraId="420E34DC" w14:textId="77777777" w:rsidR="00560B2B" w:rsidRDefault="003C3935">
            <w:pPr>
              <w:spacing w:line="280" w:lineRule="exact"/>
              <w:jc w:val="center"/>
              <w:rPr>
                <w:b/>
                <w:bCs/>
                <w:sz w:val="18"/>
                <w:szCs w:val="18"/>
              </w:rPr>
            </w:pPr>
            <w:r>
              <w:rPr>
                <w:b/>
                <w:bCs/>
                <w:sz w:val="18"/>
                <w:szCs w:val="18"/>
              </w:rPr>
              <w:t>Q2</w:t>
            </w:r>
          </w:p>
          <w:p w14:paraId="360EBDEE" w14:textId="77777777" w:rsidR="00560B2B" w:rsidRDefault="003C3935">
            <w:pPr>
              <w:spacing w:line="280" w:lineRule="exact"/>
              <w:jc w:val="center"/>
              <w:rPr>
                <w:b/>
                <w:bCs/>
                <w:sz w:val="18"/>
                <w:szCs w:val="18"/>
              </w:rPr>
            </w:pPr>
            <w:r>
              <w:rPr>
                <w:b/>
                <w:bCs/>
                <w:sz w:val="18"/>
                <w:szCs w:val="18"/>
              </w:rPr>
              <w:lastRenderedPageBreak/>
              <w:t>Q3</w:t>
            </w:r>
          </w:p>
          <w:p w14:paraId="6E991D6A" w14:textId="77777777" w:rsidR="00560B2B" w:rsidRDefault="003C3935">
            <w:pPr>
              <w:spacing w:line="280" w:lineRule="exact"/>
              <w:jc w:val="center"/>
              <w:rPr>
                <w:b/>
                <w:bCs/>
                <w:sz w:val="18"/>
                <w:szCs w:val="18"/>
              </w:rPr>
            </w:pPr>
            <w:r>
              <w:rPr>
                <w:b/>
                <w:bCs/>
                <w:sz w:val="18"/>
                <w:szCs w:val="18"/>
              </w:rPr>
              <w:t>Q4</w:t>
            </w:r>
          </w:p>
          <w:p w14:paraId="030A5011" w14:textId="77777777" w:rsidR="00560B2B" w:rsidRDefault="003C3935">
            <w:pPr>
              <w:spacing w:line="280" w:lineRule="exact"/>
              <w:jc w:val="center"/>
              <w:rPr>
                <w:b/>
                <w:bCs/>
                <w:sz w:val="18"/>
                <w:szCs w:val="18"/>
              </w:rPr>
            </w:pPr>
            <w:r>
              <w:rPr>
                <w:b/>
                <w:bCs/>
                <w:sz w:val="18"/>
                <w:szCs w:val="18"/>
              </w:rPr>
              <w:t>Q7</w:t>
            </w:r>
          </w:p>
          <w:p w14:paraId="3DAE46A9" w14:textId="77777777" w:rsidR="00560B2B" w:rsidRDefault="003C3935">
            <w:pPr>
              <w:spacing w:line="280" w:lineRule="exact"/>
              <w:jc w:val="center"/>
              <w:rPr>
                <w:b/>
                <w:bCs/>
                <w:sz w:val="18"/>
                <w:szCs w:val="18"/>
              </w:rPr>
            </w:pPr>
            <w:r>
              <w:rPr>
                <w:b/>
                <w:bCs/>
                <w:sz w:val="18"/>
                <w:szCs w:val="18"/>
              </w:rPr>
              <w:t>Q8</w:t>
            </w:r>
          </w:p>
          <w:p w14:paraId="61D99ADC" w14:textId="77777777" w:rsidR="00560B2B" w:rsidRDefault="003C3935">
            <w:pPr>
              <w:spacing w:line="280" w:lineRule="exact"/>
              <w:jc w:val="center"/>
              <w:rPr>
                <w:b/>
                <w:bCs/>
                <w:sz w:val="18"/>
                <w:szCs w:val="18"/>
              </w:rPr>
            </w:pPr>
            <w:r>
              <w:rPr>
                <w:b/>
                <w:bCs/>
                <w:sz w:val="18"/>
                <w:szCs w:val="18"/>
              </w:rPr>
              <w:t>K1</w:t>
            </w:r>
          </w:p>
          <w:p w14:paraId="7416D61E" w14:textId="77777777" w:rsidR="00560B2B" w:rsidRDefault="003C3935">
            <w:pPr>
              <w:spacing w:line="280" w:lineRule="exact"/>
              <w:jc w:val="center"/>
              <w:rPr>
                <w:b/>
                <w:bCs/>
                <w:sz w:val="18"/>
                <w:szCs w:val="18"/>
              </w:rPr>
            </w:pPr>
            <w:r>
              <w:rPr>
                <w:b/>
                <w:bCs/>
                <w:sz w:val="18"/>
                <w:szCs w:val="18"/>
              </w:rPr>
              <w:t>A1</w:t>
            </w:r>
          </w:p>
          <w:p w14:paraId="2B2121D4" w14:textId="77777777" w:rsidR="00560B2B" w:rsidRDefault="003C3935">
            <w:pPr>
              <w:spacing w:line="280" w:lineRule="exact"/>
              <w:jc w:val="center"/>
              <w:rPr>
                <w:b/>
                <w:bCs/>
                <w:sz w:val="18"/>
                <w:szCs w:val="18"/>
              </w:rPr>
            </w:pPr>
            <w:r>
              <w:rPr>
                <w:b/>
                <w:bCs/>
                <w:sz w:val="18"/>
                <w:szCs w:val="18"/>
              </w:rPr>
              <w:t>A2</w:t>
            </w:r>
          </w:p>
        </w:tc>
      </w:tr>
      <w:tr w:rsidR="00560B2B" w14:paraId="38156955" w14:textId="77777777">
        <w:trPr>
          <w:jc w:val="center"/>
        </w:trPr>
        <w:tc>
          <w:tcPr>
            <w:tcW w:w="649" w:type="dxa"/>
          </w:tcPr>
          <w:p w14:paraId="095407F6" w14:textId="77777777" w:rsidR="00560B2B" w:rsidRDefault="003C3935">
            <w:pPr>
              <w:spacing w:line="280" w:lineRule="exact"/>
              <w:jc w:val="center"/>
              <w:rPr>
                <w:rStyle w:val="NormalCharacter"/>
                <w:b/>
                <w:bCs/>
                <w:sz w:val="18"/>
                <w:szCs w:val="18"/>
              </w:rPr>
            </w:pPr>
            <w:r>
              <w:rPr>
                <w:rStyle w:val="NormalCharacter"/>
                <w:b/>
                <w:bCs/>
                <w:sz w:val="18"/>
                <w:szCs w:val="18"/>
              </w:rPr>
              <w:lastRenderedPageBreak/>
              <w:t>8</w:t>
            </w:r>
          </w:p>
        </w:tc>
        <w:tc>
          <w:tcPr>
            <w:tcW w:w="702" w:type="dxa"/>
          </w:tcPr>
          <w:p w14:paraId="77C21D30" w14:textId="77777777" w:rsidR="00560B2B" w:rsidRDefault="003C3935">
            <w:pPr>
              <w:spacing w:line="280" w:lineRule="exact"/>
              <w:jc w:val="center"/>
              <w:rPr>
                <w:rStyle w:val="NormalCharacter"/>
                <w:b/>
                <w:bCs/>
                <w:sz w:val="18"/>
                <w:szCs w:val="18"/>
              </w:rPr>
            </w:pPr>
            <w:r>
              <w:rPr>
                <w:rStyle w:val="NormalCharacter"/>
                <w:b/>
                <w:bCs/>
                <w:sz w:val="18"/>
                <w:szCs w:val="18"/>
              </w:rPr>
              <w:t>大学语文</w:t>
            </w:r>
          </w:p>
        </w:tc>
        <w:tc>
          <w:tcPr>
            <w:tcW w:w="2468" w:type="dxa"/>
          </w:tcPr>
          <w:p w14:paraId="6CE6BCCF"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素质目标：</w:t>
            </w:r>
          </w:p>
          <w:p w14:paraId="6AE6537F" w14:textId="77777777" w:rsidR="00560B2B" w:rsidRDefault="003C3935">
            <w:pPr>
              <w:pStyle w:val="5"/>
              <w:spacing w:line="240" w:lineRule="exact"/>
              <w:rPr>
                <w:rFonts w:ascii="Times New Roman" w:hAnsi="Times New Roman" w:cs="Times New Roman" w:hint="default"/>
                <w:color w:val="auto"/>
                <w:lang w:val="zh-CN"/>
              </w:rPr>
            </w:pPr>
            <w:r>
              <w:rPr>
                <w:rFonts w:ascii="Times New Roman" w:hAnsi="Times New Roman" w:cs="Times New Roman" w:hint="default"/>
                <w:color w:val="auto"/>
              </w:rPr>
              <w:t>1.</w:t>
            </w:r>
            <w:r>
              <w:rPr>
                <w:rFonts w:ascii="Times New Roman" w:hAnsi="Times New Roman" w:cs="Times New Roman" w:hint="default"/>
                <w:color w:val="auto"/>
              </w:rPr>
              <w:t>养成主动阅读中华经典的习惯，塑造良好的个性、发展健全的人格；</w:t>
            </w:r>
          </w:p>
          <w:p w14:paraId="211E2A8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具有爱国情怀、匠心品质、守</w:t>
            </w:r>
            <w:proofErr w:type="gramStart"/>
            <w:r>
              <w:rPr>
                <w:rFonts w:ascii="Times New Roman" w:hAnsi="Times New Roman" w:cs="Times New Roman" w:hint="default"/>
                <w:color w:val="auto"/>
              </w:rPr>
              <w:t>正创新</w:t>
            </w:r>
            <w:proofErr w:type="gramEnd"/>
            <w:r>
              <w:rPr>
                <w:rFonts w:ascii="Times New Roman" w:hAnsi="Times New Roman" w:cs="Times New Roman" w:hint="default"/>
                <w:color w:val="auto"/>
              </w:rPr>
              <w:t>等精神；</w:t>
            </w:r>
          </w:p>
          <w:p w14:paraId="1D52F6A2"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培养文化传承与创新意识，树立文化自信信念。</w:t>
            </w:r>
          </w:p>
          <w:p w14:paraId="12CC5A0E"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知识目标：</w:t>
            </w:r>
          </w:p>
          <w:p w14:paraId="44A77D37"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掌握汉字</w:t>
            </w:r>
            <w:r>
              <w:rPr>
                <w:rFonts w:ascii="Times New Roman" w:hAnsi="Times New Roman" w:cs="Times New Roman" w:hint="default"/>
                <w:color w:val="auto"/>
              </w:rPr>
              <w:t>“</w:t>
            </w:r>
            <w:r>
              <w:rPr>
                <w:rFonts w:ascii="Times New Roman" w:hAnsi="Times New Roman" w:cs="Times New Roman" w:hint="default"/>
                <w:color w:val="auto"/>
              </w:rPr>
              <w:t>六书</w:t>
            </w:r>
            <w:r>
              <w:rPr>
                <w:rFonts w:ascii="Times New Roman" w:hAnsi="Times New Roman" w:cs="Times New Roman" w:hint="default"/>
                <w:color w:val="auto"/>
              </w:rPr>
              <w:t>”</w:t>
            </w:r>
            <w:r>
              <w:rPr>
                <w:rFonts w:ascii="Times New Roman" w:hAnsi="Times New Roman" w:cs="Times New Roman" w:hint="default"/>
                <w:color w:val="auto"/>
              </w:rPr>
              <w:t>造字方式及汉字的字义、构形蕴含的文化内涵；</w:t>
            </w:r>
          </w:p>
          <w:p w14:paraId="687B6E4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了解各时期文学作品的特点及代表作家的写作风格；</w:t>
            </w:r>
          </w:p>
          <w:p w14:paraId="6243C9E7"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了解各公文文种的格式；</w:t>
            </w:r>
            <w:r>
              <w:rPr>
                <w:rFonts w:ascii="Times New Roman" w:hAnsi="Times New Roman" w:cs="Times New Roman" w:hint="default"/>
                <w:color w:val="auto"/>
              </w:rPr>
              <w:t>4.</w:t>
            </w:r>
            <w:r>
              <w:rPr>
                <w:rFonts w:ascii="Times New Roman" w:hAnsi="Times New Roman" w:cs="Times New Roman" w:hint="default"/>
                <w:color w:val="auto"/>
              </w:rPr>
              <w:t>掌握基本的语言交际方法。</w:t>
            </w:r>
          </w:p>
          <w:p w14:paraId="5DA590C3"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能力目标：</w:t>
            </w:r>
          </w:p>
          <w:p w14:paraId="33AF6D9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能阅读并深刻理解中外优秀经典作品语言文字的内涵，具备一定文学鉴赏能力和理解能力；</w:t>
            </w:r>
          </w:p>
          <w:p w14:paraId="6C0D2C00"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能拟写常见的公文，具有公众口语表达的基本能力；</w:t>
            </w:r>
          </w:p>
          <w:p w14:paraId="505DE187"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3.</w:t>
            </w:r>
            <w:r>
              <w:rPr>
                <w:rFonts w:ascii="Times New Roman" w:hAnsi="Times New Roman" w:cs="Times New Roman" w:hint="default"/>
                <w:color w:val="auto"/>
              </w:rPr>
              <w:t>具备一定的语言表达能力。</w:t>
            </w:r>
          </w:p>
        </w:tc>
        <w:tc>
          <w:tcPr>
            <w:tcW w:w="1827" w:type="dxa"/>
          </w:tcPr>
          <w:p w14:paraId="3CA1D6A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b/>
                <w:bCs w:val="0"/>
                <w:color w:val="auto"/>
              </w:rPr>
              <w:t>模块</w:t>
            </w:r>
            <w:proofErr w:type="gramStart"/>
            <w:r>
              <w:rPr>
                <w:rFonts w:ascii="Times New Roman" w:hAnsi="Times New Roman" w:cs="Times New Roman" w:hint="default"/>
                <w:b/>
                <w:bCs w:val="0"/>
                <w:color w:val="auto"/>
              </w:rPr>
              <w:t>一</w:t>
            </w:r>
            <w:proofErr w:type="gramEnd"/>
            <w:r>
              <w:rPr>
                <w:rFonts w:ascii="Times New Roman" w:hAnsi="Times New Roman" w:cs="Times New Roman" w:hint="default"/>
                <w:b/>
                <w:bCs w:val="0"/>
                <w:color w:val="auto"/>
              </w:rPr>
              <w:t>：</w:t>
            </w:r>
          </w:p>
          <w:p w14:paraId="27B59480"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书中华汉字：汉字的起源、汉字的文化内涵。</w:t>
            </w:r>
          </w:p>
          <w:p w14:paraId="7C0EAA51"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b/>
                <w:bCs w:val="0"/>
                <w:color w:val="auto"/>
              </w:rPr>
              <w:t>模块二：</w:t>
            </w:r>
          </w:p>
          <w:p w14:paraId="59A8F1F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赏古典文学：</w:t>
            </w:r>
            <w:proofErr w:type="gramStart"/>
            <w:r>
              <w:rPr>
                <w:rFonts w:ascii="Times New Roman" w:hAnsi="Times New Roman" w:cs="Times New Roman" w:hint="default"/>
                <w:color w:val="auto"/>
              </w:rPr>
              <w:t>吟</w:t>
            </w:r>
            <w:proofErr w:type="gramEnd"/>
            <w:r>
              <w:rPr>
                <w:rFonts w:ascii="Times New Roman" w:hAnsi="Times New Roman" w:cs="Times New Roman" w:hint="default"/>
                <w:color w:val="auto"/>
              </w:rPr>
              <w:t>先秦文学，品原始先民的典雅气度、诵秦汉文学，听盛世下的民间哀歌、</w:t>
            </w:r>
            <w:proofErr w:type="gramStart"/>
            <w:r>
              <w:rPr>
                <w:rFonts w:ascii="Times New Roman" w:hAnsi="Times New Roman" w:cs="Times New Roman" w:hint="default"/>
                <w:color w:val="auto"/>
              </w:rPr>
              <w:t>读魏晋</w:t>
            </w:r>
            <w:proofErr w:type="gramEnd"/>
            <w:r>
              <w:rPr>
                <w:rFonts w:ascii="Times New Roman" w:hAnsi="Times New Roman" w:cs="Times New Roman" w:hint="default"/>
                <w:color w:val="auto"/>
              </w:rPr>
              <w:t>南北朝文学，叹乱世中的田园之花、赏唐代文学，</w:t>
            </w:r>
            <w:proofErr w:type="gramStart"/>
            <w:r>
              <w:rPr>
                <w:rFonts w:ascii="Times New Roman" w:hAnsi="Times New Roman" w:cs="Times New Roman" w:hint="default"/>
                <w:color w:val="auto"/>
              </w:rPr>
              <w:t>探诗的</w:t>
            </w:r>
            <w:proofErr w:type="gramEnd"/>
            <w:r>
              <w:rPr>
                <w:rFonts w:ascii="Times New Roman" w:hAnsi="Times New Roman" w:cs="Times New Roman" w:hint="default"/>
                <w:color w:val="auto"/>
              </w:rPr>
              <w:t>国度中的璀璨华章、咏宋代文学，</w:t>
            </w:r>
            <w:proofErr w:type="gramStart"/>
            <w:r>
              <w:rPr>
                <w:rFonts w:ascii="Times New Roman" w:hAnsi="Times New Roman" w:cs="Times New Roman" w:hint="default"/>
                <w:color w:val="auto"/>
              </w:rPr>
              <w:t>感文明</w:t>
            </w:r>
            <w:proofErr w:type="gramEnd"/>
            <w:r>
              <w:rPr>
                <w:rFonts w:ascii="Times New Roman" w:hAnsi="Times New Roman" w:cs="Times New Roman" w:hint="default"/>
                <w:color w:val="auto"/>
              </w:rPr>
              <w:t>极盛时期的民族意识、</w:t>
            </w:r>
            <w:proofErr w:type="gramStart"/>
            <w:r>
              <w:rPr>
                <w:rFonts w:ascii="Times New Roman" w:hAnsi="Times New Roman" w:cs="Times New Roman" w:hint="default"/>
                <w:color w:val="auto"/>
              </w:rPr>
              <w:t>析元明清</w:t>
            </w:r>
            <w:proofErr w:type="gramEnd"/>
            <w:r>
              <w:rPr>
                <w:rFonts w:ascii="Times New Roman" w:hAnsi="Times New Roman" w:cs="Times New Roman" w:hint="default"/>
                <w:color w:val="auto"/>
              </w:rPr>
              <w:t>文学，叹民族文化交融下的叙事顶峰。</w:t>
            </w:r>
          </w:p>
          <w:p w14:paraId="41586DD2"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模块三：</w:t>
            </w:r>
          </w:p>
          <w:p w14:paraId="7879F53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写公务文书。</w:t>
            </w:r>
          </w:p>
          <w:p w14:paraId="79C23133"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模块四：</w:t>
            </w:r>
          </w:p>
          <w:p w14:paraId="29E65E1A"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练口语表达。</w:t>
            </w:r>
          </w:p>
        </w:tc>
        <w:tc>
          <w:tcPr>
            <w:tcW w:w="1891" w:type="dxa"/>
          </w:tcPr>
          <w:p w14:paraId="05B4C691"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师资要求：</w:t>
            </w:r>
          </w:p>
          <w:p w14:paraId="0332683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具备系统的汉语言文学专业知识和一定的教育心理学知识；具有较强的语言表达能力和教育教学能力。</w:t>
            </w:r>
          </w:p>
          <w:p w14:paraId="3FD4E105"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教学方法：</w:t>
            </w:r>
          </w:p>
          <w:p w14:paraId="64C94AE4"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运用视频、音频、多种信息化教学资源和手段，采取情境教学法、案例教学法及小组讨论法等多种方法；</w:t>
            </w:r>
          </w:p>
          <w:p w14:paraId="194B0803"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教学在多媒体教室，积极开发课程网络资源等。</w:t>
            </w:r>
          </w:p>
          <w:p w14:paraId="6E7F263E"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教学条件：</w:t>
            </w:r>
          </w:p>
          <w:p w14:paraId="1EEAF97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教室配备多媒体设备、无线网络等。</w:t>
            </w:r>
          </w:p>
          <w:p w14:paraId="3771BF52"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考核方式：</w:t>
            </w:r>
          </w:p>
          <w:p w14:paraId="21C58C40"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通过过程性考核和终结性考核相结合的方式，检测学习效果。</w:t>
            </w:r>
          </w:p>
        </w:tc>
        <w:tc>
          <w:tcPr>
            <w:tcW w:w="705" w:type="dxa"/>
          </w:tcPr>
          <w:p w14:paraId="32A23676" w14:textId="77777777" w:rsidR="00560B2B" w:rsidRDefault="003C3935">
            <w:pPr>
              <w:pStyle w:val="5"/>
              <w:jc w:val="center"/>
              <w:rPr>
                <w:rFonts w:ascii="Times New Roman" w:hAnsi="Times New Roman" w:cs="Times New Roman" w:hint="default"/>
              </w:rPr>
            </w:pPr>
            <w:r>
              <w:rPr>
                <w:rFonts w:ascii="Times New Roman" w:hAnsi="Times New Roman" w:cs="Times New Roman" w:hint="default"/>
                <w:color w:val="auto"/>
              </w:rPr>
              <w:t>44</w:t>
            </w:r>
          </w:p>
        </w:tc>
        <w:tc>
          <w:tcPr>
            <w:tcW w:w="798" w:type="dxa"/>
          </w:tcPr>
          <w:p w14:paraId="14102416" w14:textId="77777777" w:rsidR="00560B2B" w:rsidRDefault="003C3935">
            <w:pPr>
              <w:spacing w:line="280" w:lineRule="exact"/>
              <w:jc w:val="center"/>
              <w:rPr>
                <w:b/>
                <w:bCs/>
                <w:sz w:val="18"/>
                <w:szCs w:val="18"/>
              </w:rPr>
            </w:pPr>
            <w:r>
              <w:rPr>
                <w:b/>
                <w:bCs/>
                <w:sz w:val="18"/>
                <w:szCs w:val="18"/>
              </w:rPr>
              <w:t>Q1</w:t>
            </w:r>
          </w:p>
          <w:p w14:paraId="4A4523F4" w14:textId="77777777" w:rsidR="00560B2B" w:rsidRDefault="003C3935">
            <w:pPr>
              <w:spacing w:line="280" w:lineRule="exact"/>
              <w:jc w:val="center"/>
              <w:rPr>
                <w:b/>
                <w:bCs/>
                <w:sz w:val="18"/>
                <w:szCs w:val="18"/>
              </w:rPr>
            </w:pPr>
            <w:r>
              <w:rPr>
                <w:b/>
                <w:bCs/>
                <w:sz w:val="18"/>
                <w:szCs w:val="18"/>
              </w:rPr>
              <w:t>Q2</w:t>
            </w:r>
          </w:p>
          <w:p w14:paraId="598117D0" w14:textId="77777777" w:rsidR="00560B2B" w:rsidRDefault="003C3935">
            <w:pPr>
              <w:spacing w:line="280" w:lineRule="exact"/>
              <w:jc w:val="center"/>
              <w:rPr>
                <w:b/>
                <w:bCs/>
                <w:sz w:val="18"/>
                <w:szCs w:val="18"/>
              </w:rPr>
            </w:pPr>
            <w:r>
              <w:rPr>
                <w:b/>
                <w:bCs/>
                <w:sz w:val="18"/>
                <w:szCs w:val="18"/>
              </w:rPr>
              <w:t>Q3</w:t>
            </w:r>
          </w:p>
          <w:p w14:paraId="487B6E0A" w14:textId="77777777" w:rsidR="00560B2B" w:rsidRDefault="003C3935">
            <w:pPr>
              <w:spacing w:line="280" w:lineRule="exact"/>
              <w:jc w:val="center"/>
              <w:rPr>
                <w:b/>
                <w:bCs/>
                <w:sz w:val="18"/>
                <w:szCs w:val="18"/>
              </w:rPr>
            </w:pPr>
            <w:r>
              <w:rPr>
                <w:b/>
                <w:bCs/>
                <w:sz w:val="18"/>
                <w:szCs w:val="18"/>
              </w:rPr>
              <w:t>K1</w:t>
            </w:r>
          </w:p>
          <w:p w14:paraId="4239498D" w14:textId="77777777" w:rsidR="00560B2B" w:rsidRDefault="003C3935">
            <w:pPr>
              <w:spacing w:line="280" w:lineRule="exact"/>
              <w:jc w:val="center"/>
              <w:rPr>
                <w:b/>
                <w:bCs/>
                <w:sz w:val="18"/>
                <w:szCs w:val="18"/>
              </w:rPr>
            </w:pPr>
            <w:r>
              <w:rPr>
                <w:b/>
                <w:bCs/>
                <w:sz w:val="18"/>
                <w:szCs w:val="18"/>
              </w:rPr>
              <w:t>K2</w:t>
            </w:r>
          </w:p>
          <w:p w14:paraId="2AC790D9" w14:textId="77777777" w:rsidR="00560B2B" w:rsidRDefault="003C3935">
            <w:pPr>
              <w:spacing w:line="280" w:lineRule="exact"/>
              <w:jc w:val="center"/>
              <w:rPr>
                <w:b/>
                <w:bCs/>
                <w:sz w:val="18"/>
                <w:szCs w:val="18"/>
              </w:rPr>
            </w:pPr>
            <w:r>
              <w:rPr>
                <w:b/>
                <w:bCs/>
                <w:sz w:val="18"/>
                <w:szCs w:val="18"/>
              </w:rPr>
              <w:t>K3</w:t>
            </w:r>
          </w:p>
          <w:p w14:paraId="450C9A84" w14:textId="77777777" w:rsidR="00560B2B" w:rsidRDefault="003C3935">
            <w:pPr>
              <w:pStyle w:val="afe"/>
              <w:spacing w:line="280" w:lineRule="exact"/>
              <w:rPr>
                <w:b w:val="0"/>
                <w:bCs/>
                <w:color w:val="auto"/>
                <w:szCs w:val="18"/>
              </w:rPr>
            </w:pPr>
            <w:r>
              <w:rPr>
                <w:bCs/>
                <w:color w:val="auto"/>
                <w:szCs w:val="18"/>
              </w:rPr>
              <w:t>A1</w:t>
            </w:r>
          </w:p>
          <w:p w14:paraId="0F9090F3" w14:textId="77777777" w:rsidR="00560B2B" w:rsidRDefault="003C3935">
            <w:pPr>
              <w:spacing w:line="280" w:lineRule="exact"/>
              <w:jc w:val="center"/>
              <w:rPr>
                <w:rStyle w:val="NormalCharacter"/>
                <w:b/>
                <w:bCs/>
                <w:sz w:val="18"/>
                <w:szCs w:val="18"/>
              </w:rPr>
            </w:pPr>
            <w:r>
              <w:rPr>
                <w:b/>
                <w:bCs/>
                <w:sz w:val="18"/>
                <w:szCs w:val="18"/>
              </w:rPr>
              <w:t>A2</w:t>
            </w:r>
          </w:p>
        </w:tc>
      </w:tr>
      <w:tr w:rsidR="00560B2B" w14:paraId="58D96DE0" w14:textId="77777777">
        <w:trPr>
          <w:jc w:val="center"/>
        </w:trPr>
        <w:tc>
          <w:tcPr>
            <w:tcW w:w="649" w:type="dxa"/>
          </w:tcPr>
          <w:p w14:paraId="2876BE6B" w14:textId="77777777" w:rsidR="00560B2B" w:rsidRDefault="003C3935">
            <w:pPr>
              <w:spacing w:line="280" w:lineRule="exact"/>
              <w:jc w:val="center"/>
              <w:rPr>
                <w:rStyle w:val="NormalCharacter"/>
                <w:b/>
                <w:bCs/>
                <w:sz w:val="18"/>
                <w:szCs w:val="18"/>
              </w:rPr>
            </w:pPr>
            <w:r>
              <w:rPr>
                <w:rStyle w:val="NormalCharacter"/>
                <w:b/>
                <w:bCs/>
                <w:sz w:val="18"/>
                <w:szCs w:val="18"/>
              </w:rPr>
              <w:t>9</w:t>
            </w:r>
          </w:p>
        </w:tc>
        <w:tc>
          <w:tcPr>
            <w:tcW w:w="702" w:type="dxa"/>
          </w:tcPr>
          <w:p w14:paraId="6E73CEDB" w14:textId="77777777" w:rsidR="00560B2B" w:rsidRDefault="003C3935">
            <w:pPr>
              <w:spacing w:line="280" w:lineRule="exact"/>
              <w:jc w:val="center"/>
              <w:rPr>
                <w:rStyle w:val="NormalCharacter"/>
                <w:b/>
                <w:bCs/>
                <w:sz w:val="18"/>
                <w:szCs w:val="18"/>
              </w:rPr>
            </w:pPr>
            <w:r>
              <w:rPr>
                <w:rStyle w:val="NormalCharacter"/>
                <w:b/>
                <w:bCs/>
                <w:sz w:val="18"/>
                <w:szCs w:val="18"/>
              </w:rPr>
              <w:t>应用数学</w:t>
            </w:r>
          </w:p>
        </w:tc>
        <w:tc>
          <w:tcPr>
            <w:tcW w:w="2468" w:type="dxa"/>
          </w:tcPr>
          <w:p w14:paraId="6BD3AC67" w14:textId="77777777" w:rsidR="00560B2B" w:rsidRDefault="003C3935">
            <w:pPr>
              <w:spacing w:line="240" w:lineRule="exact"/>
              <w:textAlignment w:val="baseline"/>
              <w:rPr>
                <w:b/>
                <w:spacing w:val="-4"/>
                <w:sz w:val="18"/>
                <w:szCs w:val="18"/>
              </w:rPr>
            </w:pPr>
            <w:r>
              <w:rPr>
                <w:b/>
                <w:spacing w:val="-4"/>
                <w:sz w:val="18"/>
                <w:szCs w:val="18"/>
              </w:rPr>
              <w:t>素质目标：</w:t>
            </w:r>
          </w:p>
          <w:p w14:paraId="3289ED92" w14:textId="77777777" w:rsidR="00560B2B" w:rsidRDefault="003C3935">
            <w:pPr>
              <w:spacing w:line="240" w:lineRule="exact"/>
              <w:textAlignment w:val="baseline"/>
              <w:rPr>
                <w:bCs/>
                <w:spacing w:val="-4"/>
                <w:sz w:val="18"/>
                <w:szCs w:val="18"/>
              </w:rPr>
            </w:pPr>
            <w:r>
              <w:rPr>
                <w:bCs/>
                <w:spacing w:val="-4"/>
                <w:sz w:val="18"/>
                <w:szCs w:val="18"/>
              </w:rPr>
              <w:t>1.</w:t>
            </w:r>
            <w:r>
              <w:rPr>
                <w:bCs/>
                <w:spacing w:val="-4"/>
                <w:sz w:val="18"/>
                <w:szCs w:val="18"/>
              </w:rPr>
              <w:t>具有严谨的科学态度、坚持不懈、迎难而上、精益求精</w:t>
            </w:r>
            <w:r>
              <w:rPr>
                <w:bCs/>
                <w:spacing w:val="-4"/>
                <w:sz w:val="18"/>
                <w:szCs w:val="18"/>
              </w:rPr>
              <w:lastRenderedPageBreak/>
              <w:t>的科学精神；</w:t>
            </w:r>
          </w:p>
          <w:p w14:paraId="706BC125" w14:textId="77777777" w:rsidR="00560B2B" w:rsidRDefault="003C3935">
            <w:pPr>
              <w:spacing w:line="240" w:lineRule="exact"/>
              <w:textAlignment w:val="baseline"/>
              <w:rPr>
                <w:bCs/>
                <w:spacing w:val="-4"/>
                <w:sz w:val="18"/>
                <w:szCs w:val="18"/>
              </w:rPr>
            </w:pPr>
            <w:r>
              <w:rPr>
                <w:bCs/>
                <w:spacing w:val="-4"/>
                <w:sz w:val="18"/>
                <w:szCs w:val="18"/>
              </w:rPr>
              <w:t xml:space="preserve">2. </w:t>
            </w:r>
            <w:r>
              <w:rPr>
                <w:bCs/>
                <w:spacing w:val="-4"/>
                <w:sz w:val="18"/>
                <w:szCs w:val="18"/>
              </w:rPr>
              <w:t>具有逻辑思维、抽象思维、</w:t>
            </w:r>
            <w:r>
              <w:rPr>
                <w:sz w:val="18"/>
                <w:szCs w:val="18"/>
              </w:rPr>
              <w:t>形象思维及空间想象等方面的能力</w:t>
            </w:r>
            <w:r>
              <w:rPr>
                <w:bCs/>
                <w:spacing w:val="-4"/>
                <w:sz w:val="18"/>
                <w:szCs w:val="18"/>
              </w:rPr>
              <w:t>；</w:t>
            </w:r>
          </w:p>
          <w:p w14:paraId="70DD90BD" w14:textId="77777777" w:rsidR="00560B2B" w:rsidRDefault="003C3935">
            <w:pPr>
              <w:spacing w:line="240" w:lineRule="exact"/>
              <w:textAlignment w:val="baseline"/>
              <w:rPr>
                <w:bCs/>
                <w:spacing w:val="-4"/>
                <w:sz w:val="18"/>
                <w:szCs w:val="18"/>
              </w:rPr>
            </w:pPr>
            <w:r>
              <w:rPr>
                <w:bCs/>
                <w:spacing w:val="-4"/>
                <w:sz w:val="18"/>
                <w:szCs w:val="18"/>
              </w:rPr>
              <w:t>3.</w:t>
            </w:r>
            <w:r>
              <w:rPr>
                <w:bCs/>
                <w:spacing w:val="-4"/>
                <w:sz w:val="18"/>
                <w:szCs w:val="18"/>
              </w:rPr>
              <w:t>具有善于思考、敢于探索、协同创新的品格。</w:t>
            </w:r>
          </w:p>
          <w:p w14:paraId="7F069CDD" w14:textId="77777777" w:rsidR="00560B2B" w:rsidRDefault="003C3935">
            <w:pPr>
              <w:spacing w:line="240" w:lineRule="exact"/>
              <w:rPr>
                <w:b/>
                <w:spacing w:val="-4"/>
                <w:sz w:val="18"/>
                <w:szCs w:val="18"/>
              </w:rPr>
            </w:pPr>
            <w:r>
              <w:rPr>
                <w:b/>
                <w:spacing w:val="-4"/>
                <w:sz w:val="18"/>
                <w:szCs w:val="18"/>
              </w:rPr>
              <w:t>知识目标：</w:t>
            </w:r>
          </w:p>
          <w:p w14:paraId="3BBCD461" w14:textId="77777777" w:rsidR="00560B2B" w:rsidRDefault="003C3935">
            <w:pPr>
              <w:numPr>
                <w:ilvl w:val="0"/>
                <w:numId w:val="6"/>
              </w:numPr>
              <w:spacing w:line="240" w:lineRule="exact"/>
              <w:rPr>
                <w:bCs/>
                <w:spacing w:val="-4"/>
                <w:sz w:val="18"/>
                <w:szCs w:val="18"/>
              </w:rPr>
            </w:pPr>
            <w:r>
              <w:rPr>
                <w:bCs/>
                <w:spacing w:val="-4"/>
                <w:sz w:val="18"/>
                <w:szCs w:val="18"/>
              </w:rPr>
              <w:t>掌握函数极限与连续的概念、计算方法等知识；</w:t>
            </w:r>
          </w:p>
          <w:p w14:paraId="562C5E16" w14:textId="77777777" w:rsidR="00560B2B" w:rsidRDefault="003C3935">
            <w:pPr>
              <w:numPr>
                <w:ilvl w:val="0"/>
                <w:numId w:val="6"/>
              </w:numPr>
              <w:spacing w:line="240" w:lineRule="exact"/>
              <w:rPr>
                <w:bCs/>
                <w:spacing w:val="-4"/>
                <w:sz w:val="18"/>
                <w:szCs w:val="18"/>
              </w:rPr>
            </w:pPr>
            <w:r>
              <w:rPr>
                <w:bCs/>
                <w:spacing w:val="-4"/>
                <w:sz w:val="18"/>
                <w:szCs w:val="18"/>
              </w:rPr>
              <w:t>掌握函数的导数与微分的概念、运算法则等知识；</w:t>
            </w:r>
          </w:p>
          <w:p w14:paraId="7F224B74" w14:textId="77777777" w:rsidR="00560B2B" w:rsidRDefault="003C3935">
            <w:pPr>
              <w:numPr>
                <w:ilvl w:val="0"/>
                <w:numId w:val="6"/>
              </w:numPr>
              <w:spacing w:line="240" w:lineRule="exact"/>
              <w:rPr>
                <w:bCs/>
                <w:spacing w:val="-4"/>
                <w:sz w:val="18"/>
                <w:szCs w:val="18"/>
              </w:rPr>
            </w:pPr>
            <w:r>
              <w:rPr>
                <w:bCs/>
                <w:spacing w:val="-4"/>
                <w:sz w:val="18"/>
                <w:szCs w:val="18"/>
              </w:rPr>
              <w:t>掌握不定积分的概念、性质和计算方法等知识；</w:t>
            </w:r>
          </w:p>
          <w:p w14:paraId="61B59CB2" w14:textId="77777777" w:rsidR="00560B2B" w:rsidRDefault="003C3935">
            <w:pPr>
              <w:numPr>
                <w:ilvl w:val="0"/>
                <w:numId w:val="6"/>
              </w:numPr>
              <w:spacing w:line="240" w:lineRule="exact"/>
              <w:rPr>
                <w:bCs/>
                <w:spacing w:val="-4"/>
                <w:sz w:val="18"/>
                <w:szCs w:val="18"/>
              </w:rPr>
            </w:pPr>
            <w:r>
              <w:rPr>
                <w:bCs/>
                <w:spacing w:val="-4"/>
                <w:sz w:val="18"/>
                <w:szCs w:val="18"/>
              </w:rPr>
              <w:t>掌握定积分的概念、性质和计算方法等知识；</w:t>
            </w:r>
          </w:p>
          <w:p w14:paraId="0F4946BD" w14:textId="77777777" w:rsidR="00560B2B" w:rsidRDefault="003C3935">
            <w:pPr>
              <w:numPr>
                <w:ilvl w:val="0"/>
                <w:numId w:val="6"/>
              </w:numPr>
              <w:spacing w:line="240" w:lineRule="exact"/>
              <w:rPr>
                <w:bCs/>
                <w:spacing w:val="-4"/>
                <w:sz w:val="18"/>
                <w:szCs w:val="18"/>
              </w:rPr>
            </w:pPr>
            <w:r>
              <w:rPr>
                <w:bCs/>
                <w:spacing w:val="-4"/>
                <w:sz w:val="18"/>
                <w:szCs w:val="18"/>
              </w:rPr>
              <w:t>掌握常微分方程的概念和</w:t>
            </w:r>
            <w:proofErr w:type="gramStart"/>
            <w:r>
              <w:rPr>
                <w:bCs/>
                <w:spacing w:val="-4"/>
                <w:sz w:val="18"/>
                <w:szCs w:val="18"/>
              </w:rPr>
              <w:t>可</w:t>
            </w:r>
            <w:proofErr w:type="gramEnd"/>
            <w:r>
              <w:rPr>
                <w:bCs/>
                <w:spacing w:val="-4"/>
                <w:sz w:val="18"/>
                <w:szCs w:val="18"/>
              </w:rPr>
              <w:t>分离变量微分方程、一阶线性微分方程等求解方法。</w:t>
            </w:r>
          </w:p>
          <w:p w14:paraId="092B6D9F" w14:textId="77777777" w:rsidR="00560B2B" w:rsidRDefault="003C3935">
            <w:pPr>
              <w:pStyle w:val="Default"/>
              <w:autoSpaceDE/>
              <w:autoSpaceDN/>
              <w:adjustRightInd/>
              <w:spacing w:line="240" w:lineRule="exact"/>
              <w:rPr>
                <w:rFonts w:ascii="Times New Roman" w:eastAsia="宋体" w:hAnsi="Times New Roman" w:cs="Times New Roman"/>
                <w:b/>
                <w:color w:val="auto"/>
                <w:spacing w:val="-4"/>
                <w:kern w:val="2"/>
                <w:sz w:val="18"/>
                <w:szCs w:val="18"/>
              </w:rPr>
            </w:pPr>
            <w:r>
              <w:rPr>
                <w:rFonts w:ascii="Times New Roman" w:eastAsia="宋体" w:hAnsi="Times New Roman" w:cs="Times New Roman"/>
                <w:b/>
                <w:color w:val="auto"/>
                <w:spacing w:val="-4"/>
                <w:kern w:val="2"/>
                <w:sz w:val="18"/>
                <w:szCs w:val="18"/>
              </w:rPr>
              <w:t>能力目标：</w:t>
            </w:r>
          </w:p>
          <w:p w14:paraId="62191FA3" w14:textId="77777777" w:rsidR="00560B2B" w:rsidRDefault="003C3935">
            <w:pPr>
              <w:numPr>
                <w:ilvl w:val="0"/>
                <w:numId w:val="7"/>
              </w:numPr>
              <w:spacing w:line="240" w:lineRule="exact"/>
              <w:rPr>
                <w:bCs/>
                <w:spacing w:val="-4"/>
                <w:sz w:val="18"/>
                <w:szCs w:val="18"/>
              </w:rPr>
            </w:pPr>
            <w:r>
              <w:rPr>
                <w:bCs/>
                <w:spacing w:val="-4"/>
                <w:sz w:val="18"/>
                <w:szCs w:val="18"/>
              </w:rPr>
              <w:t>能够精准借助导数这一工具，有效解决各类优化问题；</w:t>
            </w:r>
          </w:p>
          <w:p w14:paraId="78DF96DD" w14:textId="77777777" w:rsidR="00560B2B" w:rsidRDefault="003C3935">
            <w:pPr>
              <w:numPr>
                <w:ilvl w:val="0"/>
                <w:numId w:val="7"/>
              </w:numPr>
              <w:spacing w:line="240" w:lineRule="exact"/>
              <w:rPr>
                <w:bCs/>
                <w:spacing w:val="-4"/>
                <w:sz w:val="18"/>
                <w:szCs w:val="18"/>
              </w:rPr>
            </w:pPr>
            <w:r>
              <w:rPr>
                <w:bCs/>
                <w:spacing w:val="-4"/>
                <w:sz w:val="18"/>
                <w:szCs w:val="18"/>
              </w:rPr>
              <w:t>能够高效且准确地完成函数不定积分与定积分的计算工作，妥善处理与几何、物理等领域相关的实际问题；</w:t>
            </w:r>
          </w:p>
          <w:p w14:paraId="34AB96A5"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rPr>
              <w:t>能够熟练运用微积分知识体系，对物体运动、力学、热传导等多个领域的复杂问题展开全面、深入的分析，</w:t>
            </w:r>
            <w:proofErr w:type="gramStart"/>
            <w:r>
              <w:rPr>
                <w:rFonts w:ascii="Times New Roman" w:hAnsi="Times New Roman" w:cs="Times New Roman" w:hint="default"/>
              </w:rPr>
              <w:t>彰显跨领域知识</w:t>
            </w:r>
            <w:proofErr w:type="gramEnd"/>
            <w:r>
              <w:rPr>
                <w:rFonts w:ascii="Times New Roman" w:hAnsi="Times New Roman" w:cs="Times New Roman" w:hint="default"/>
              </w:rPr>
              <w:t>运用和分析问题的综合能力。</w:t>
            </w:r>
          </w:p>
        </w:tc>
        <w:tc>
          <w:tcPr>
            <w:tcW w:w="1827" w:type="dxa"/>
          </w:tcPr>
          <w:p w14:paraId="35BF033F"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lastRenderedPageBreak/>
              <w:t>模块</w:t>
            </w:r>
            <w:proofErr w:type="gramStart"/>
            <w:r>
              <w:rPr>
                <w:rFonts w:ascii="Times New Roman" w:hAnsi="Times New Roman" w:cs="Times New Roman" w:hint="default"/>
                <w:b/>
                <w:bCs w:val="0"/>
                <w:color w:val="auto"/>
              </w:rPr>
              <w:t>一</w:t>
            </w:r>
            <w:proofErr w:type="gramEnd"/>
            <w:r>
              <w:rPr>
                <w:rFonts w:ascii="Times New Roman" w:hAnsi="Times New Roman" w:cs="Times New Roman" w:hint="default"/>
                <w:b/>
                <w:bCs w:val="0"/>
                <w:color w:val="auto"/>
              </w:rPr>
              <w:t>：</w:t>
            </w:r>
          </w:p>
          <w:p w14:paraId="7BEC506A" w14:textId="77777777" w:rsidR="00560B2B" w:rsidRDefault="003C3935">
            <w:pPr>
              <w:pStyle w:val="5"/>
              <w:spacing w:line="240" w:lineRule="exact"/>
              <w:rPr>
                <w:rFonts w:ascii="Times New Roman" w:hAnsi="Times New Roman" w:cs="Times New Roman" w:hint="default"/>
                <w:color w:val="auto"/>
                <w:lang w:val="zh-CN"/>
              </w:rPr>
            </w:pPr>
            <w:r>
              <w:rPr>
                <w:rFonts w:ascii="Times New Roman" w:hAnsi="Times New Roman" w:cs="Times New Roman" w:hint="default"/>
                <w:color w:val="auto"/>
                <w:lang w:val="zh-CN"/>
              </w:rPr>
              <w:t>函数极限计算与应用；</w:t>
            </w:r>
          </w:p>
          <w:p w14:paraId="33D5EC1E" w14:textId="77777777" w:rsidR="00560B2B" w:rsidRDefault="00560B2B">
            <w:pPr>
              <w:pStyle w:val="5"/>
              <w:spacing w:line="240" w:lineRule="exact"/>
              <w:rPr>
                <w:rFonts w:ascii="Times New Roman" w:hAnsi="Times New Roman" w:cs="Times New Roman" w:hint="default"/>
                <w:color w:val="auto"/>
                <w:lang w:val="zh-CN"/>
              </w:rPr>
            </w:pPr>
          </w:p>
          <w:p w14:paraId="30D00D3F"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模块二：</w:t>
            </w:r>
          </w:p>
          <w:p w14:paraId="3898F544" w14:textId="77777777" w:rsidR="00560B2B" w:rsidRDefault="003C3935">
            <w:pPr>
              <w:pStyle w:val="5"/>
              <w:spacing w:line="240" w:lineRule="exact"/>
              <w:rPr>
                <w:rFonts w:ascii="Times New Roman" w:hAnsi="Times New Roman" w:cs="Times New Roman" w:hint="default"/>
                <w:color w:val="auto"/>
                <w:lang w:val="zh-CN"/>
              </w:rPr>
            </w:pPr>
            <w:r>
              <w:rPr>
                <w:rFonts w:ascii="Times New Roman" w:hAnsi="Times New Roman" w:cs="Times New Roman" w:hint="default"/>
                <w:color w:val="auto"/>
                <w:lang w:val="zh-CN"/>
              </w:rPr>
              <w:t>函数导数计算与应用；</w:t>
            </w:r>
          </w:p>
          <w:p w14:paraId="5F060133" w14:textId="77777777" w:rsidR="00560B2B" w:rsidRDefault="00560B2B">
            <w:pPr>
              <w:pStyle w:val="5"/>
              <w:spacing w:line="240" w:lineRule="exact"/>
              <w:rPr>
                <w:rFonts w:ascii="Times New Roman" w:hAnsi="Times New Roman" w:cs="Times New Roman" w:hint="default"/>
                <w:color w:val="auto"/>
                <w:lang w:val="zh-CN"/>
              </w:rPr>
            </w:pPr>
          </w:p>
          <w:p w14:paraId="0468F705"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模块三：</w:t>
            </w:r>
          </w:p>
          <w:p w14:paraId="49D92719" w14:textId="77777777" w:rsidR="00560B2B" w:rsidRDefault="003C3935">
            <w:pPr>
              <w:pStyle w:val="5"/>
              <w:spacing w:line="240" w:lineRule="exact"/>
              <w:rPr>
                <w:rFonts w:ascii="Times New Roman" w:hAnsi="Times New Roman" w:cs="Times New Roman" w:hint="default"/>
                <w:color w:val="auto"/>
                <w:lang w:val="zh-CN"/>
              </w:rPr>
            </w:pPr>
            <w:r>
              <w:rPr>
                <w:rFonts w:ascii="Times New Roman" w:hAnsi="Times New Roman" w:cs="Times New Roman" w:hint="default"/>
                <w:color w:val="auto"/>
                <w:lang w:val="zh-CN"/>
              </w:rPr>
              <w:t>函数微分计算与应用；</w:t>
            </w:r>
          </w:p>
          <w:p w14:paraId="2ABDD156" w14:textId="77777777" w:rsidR="00560B2B" w:rsidRDefault="00560B2B">
            <w:pPr>
              <w:pStyle w:val="5"/>
              <w:spacing w:line="240" w:lineRule="exact"/>
              <w:rPr>
                <w:rFonts w:ascii="Times New Roman" w:hAnsi="Times New Roman" w:cs="Times New Roman" w:hint="default"/>
                <w:color w:val="auto"/>
                <w:lang w:val="zh-CN"/>
              </w:rPr>
            </w:pPr>
          </w:p>
          <w:p w14:paraId="4F148F42"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b/>
                <w:bCs w:val="0"/>
                <w:color w:val="auto"/>
              </w:rPr>
              <w:t>模块四：</w:t>
            </w:r>
          </w:p>
          <w:p w14:paraId="62C8A799" w14:textId="77777777" w:rsidR="00560B2B" w:rsidRDefault="003C3935">
            <w:pPr>
              <w:pStyle w:val="5"/>
              <w:spacing w:line="240" w:lineRule="exact"/>
              <w:rPr>
                <w:rFonts w:ascii="Times New Roman" w:hAnsi="Times New Roman" w:cs="Times New Roman" w:hint="default"/>
                <w:color w:val="auto"/>
                <w:lang w:val="zh-CN"/>
              </w:rPr>
            </w:pPr>
            <w:r>
              <w:rPr>
                <w:rFonts w:ascii="Times New Roman" w:hAnsi="Times New Roman" w:cs="Times New Roman" w:hint="default"/>
                <w:color w:val="auto"/>
                <w:lang w:val="zh-CN"/>
              </w:rPr>
              <w:t>不定积分的计算与应用。</w:t>
            </w:r>
          </w:p>
          <w:p w14:paraId="46D28381" w14:textId="77777777" w:rsidR="00560B2B" w:rsidRDefault="00560B2B">
            <w:pPr>
              <w:pStyle w:val="5"/>
              <w:spacing w:line="240" w:lineRule="exact"/>
              <w:rPr>
                <w:rFonts w:ascii="Times New Roman" w:hAnsi="Times New Roman" w:cs="Times New Roman" w:hint="default"/>
                <w:color w:val="auto"/>
                <w:lang w:val="zh-CN"/>
              </w:rPr>
            </w:pPr>
          </w:p>
          <w:p w14:paraId="150BCD6C"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模块五：</w:t>
            </w:r>
          </w:p>
          <w:p w14:paraId="00D46EBF" w14:textId="77777777" w:rsidR="00560B2B" w:rsidRDefault="003C3935">
            <w:pPr>
              <w:pStyle w:val="5"/>
              <w:spacing w:line="240" w:lineRule="exact"/>
              <w:rPr>
                <w:rFonts w:ascii="Times New Roman" w:hAnsi="Times New Roman" w:cs="Times New Roman" w:hint="default"/>
                <w:color w:val="auto"/>
                <w:lang w:val="zh-CN"/>
              </w:rPr>
            </w:pPr>
            <w:r>
              <w:rPr>
                <w:rFonts w:ascii="Times New Roman" w:hAnsi="Times New Roman" w:cs="Times New Roman" w:hint="default"/>
                <w:color w:val="auto"/>
                <w:lang w:val="zh-CN"/>
              </w:rPr>
              <w:t>定积分的计算与应用。</w:t>
            </w:r>
          </w:p>
          <w:p w14:paraId="70A945F0" w14:textId="77777777" w:rsidR="00560B2B" w:rsidRDefault="00560B2B">
            <w:pPr>
              <w:pStyle w:val="5"/>
              <w:spacing w:line="240" w:lineRule="exact"/>
              <w:rPr>
                <w:rFonts w:ascii="Times New Roman" w:hAnsi="Times New Roman" w:cs="Times New Roman" w:hint="default"/>
                <w:color w:val="auto"/>
                <w:lang w:val="zh-CN"/>
              </w:rPr>
            </w:pPr>
          </w:p>
          <w:p w14:paraId="28ECFD01" w14:textId="77777777" w:rsidR="00560B2B" w:rsidRDefault="003C3935">
            <w:pPr>
              <w:spacing w:line="240" w:lineRule="exact"/>
              <w:textAlignment w:val="baseline"/>
              <w:rPr>
                <w:b/>
                <w:bCs/>
                <w:sz w:val="18"/>
                <w:szCs w:val="18"/>
              </w:rPr>
            </w:pPr>
            <w:r>
              <w:rPr>
                <w:b/>
                <w:bCs/>
                <w:sz w:val="18"/>
                <w:szCs w:val="18"/>
              </w:rPr>
              <w:t>模块六：</w:t>
            </w:r>
          </w:p>
          <w:p w14:paraId="26B2D546"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lang w:val="zh-CN"/>
              </w:rPr>
              <w:t>微分方程的计算与应用。</w:t>
            </w:r>
          </w:p>
        </w:tc>
        <w:tc>
          <w:tcPr>
            <w:tcW w:w="1891" w:type="dxa"/>
          </w:tcPr>
          <w:p w14:paraId="35ACA3F7"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lastRenderedPageBreak/>
              <w:t>师资要求：</w:t>
            </w:r>
          </w:p>
          <w:p w14:paraId="3B1B03C9"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具备系统的数学教育专业知识和一定的教</w:t>
            </w:r>
            <w:r>
              <w:rPr>
                <w:rFonts w:ascii="Times New Roman" w:hAnsi="Times New Roman" w:cs="Times New Roman" w:hint="default"/>
                <w:color w:val="auto"/>
              </w:rPr>
              <w:lastRenderedPageBreak/>
              <w:t>育心理学知识；具有较强的语言表达能力和教育教学能力。</w:t>
            </w:r>
          </w:p>
          <w:p w14:paraId="166D13AF"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教学方法：</w:t>
            </w:r>
          </w:p>
          <w:p w14:paraId="7198D5F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proofErr w:type="gramStart"/>
            <w:r>
              <w:rPr>
                <w:rFonts w:ascii="Times New Roman" w:hAnsi="Times New Roman" w:cs="Times New Roman" w:hint="default"/>
                <w:color w:val="auto"/>
              </w:rPr>
              <w:t>实施线</w:t>
            </w:r>
            <w:proofErr w:type="gramEnd"/>
            <w:r>
              <w:rPr>
                <w:rFonts w:ascii="Times New Roman" w:hAnsi="Times New Roman" w:cs="Times New Roman" w:hint="default"/>
                <w:color w:val="auto"/>
              </w:rPr>
              <w:t>上和线下相结合的教学模式。采取案例教学、探究法等多种教学方法。充分结合学生所学专业将专业案例引入教学；</w:t>
            </w:r>
          </w:p>
          <w:p w14:paraId="0F568509"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利用智能设备和信息化教学资源展开</w:t>
            </w:r>
            <w:r>
              <w:rPr>
                <w:rFonts w:ascii="Times New Roman" w:hAnsi="Times New Roman" w:cs="Times New Roman" w:hint="default"/>
                <w:color w:val="auto"/>
              </w:rPr>
              <w:t>“</w:t>
            </w:r>
            <w:r>
              <w:rPr>
                <w:rFonts w:ascii="Times New Roman" w:hAnsi="Times New Roman" w:cs="Times New Roman" w:hint="default"/>
                <w:color w:val="auto"/>
              </w:rPr>
              <w:t>线上</w:t>
            </w:r>
            <w:r>
              <w:rPr>
                <w:rFonts w:ascii="Times New Roman" w:hAnsi="Times New Roman" w:cs="Times New Roman" w:hint="default"/>
                <w:color w:val="auto"/>
              </w:rPr>
              <w:t>+</w:t>
            </w:r>
            <w:r>
              <w:rPr>
                <w:rFonts w:ascii="Times New Roman" w:hAnsi="Times New Roman" w:cs="Times New Roman" w:hint="default"/>
                <w:color w:val="auto"/>
              </w:rPr>
              <w:t>线下</w:t>
            </w:r>
            <w:r>
              <w:rPr>
                <w:rFonts w:ascii="Times New Roman" w:hAnsi="Times New Roman" w:cs="Times New Roman" w:hint="default"/>
                <w:color w:val="auto"/>
              </w:rPr>
              <w:t>”</w:t>
            </w:r>
            <w:r>
              <w:rPr>
                <w:rFonts w:ascii="Times New Roman" w:hAnsi="Times New Roman" w:cs="Times New Roman" w:hint="default"/>
                <w:color w:val="auto"/>
              </w:rPr>
              <w:t>相结合的混合式教学模式，以任务驱动，实际案例教学，有效提升课程教学质量。</w:t>
            </w:r>
          </w:p>
          <w:p w14:paraId="053A653E"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教学条件：</w:t>
            </w:r>
          </w:p>
          <w:p w14:paraId="2C4AAD21"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教室配备白板（或黑板）、多媒体设备、无线网络等。</w:t>
            </w:r>
          </w:p>
          <w:p w14:paraId="47E087E8"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考核方式：</w:t>
            </w:r>
          </w:p>
          <w:p w14:paraId="0BCA9C9C"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课程考核采用线上和线下相结合、过程考核与终结考核相结合。</w:t>
            </w:r>
          </w:p>
        </w:tc>
        <w:tc>
          <w:tcPr>
            <w:tcW w:w="705" w:type="dxa"/>
          </w:tcPr>
          <w:p w14:paraId="76E6D187" w14:textId="77777777" w:rsidR="00560B2B" w:rsidRDefault="003C3935">
            <w:pPr>
              <w:pStyle w:val="5"/>
              <w:jc w:val="center"/>
              <w:rPr>
                <w:rFonts w:ascii="Times New Roman" w:hAnsi="Times New Roman" w:cs="Times New Roman" w:hint="default"/>
              </w:rPr>
            </w:pPr>
            <w:r>
              <w:rPr>
                <w:rFonts w:ascii="Times New Roman" w:hAnsi="Times New Roman" w:cs="Times New Roman" w:hint="default"/>
                <w:color w:val="auto"/>
              </w:rPr>
              <w:lastRenderedPageBreak/>
              <w:t>48</w:t>
            </w:r>
          </w:p>
        </w:tc>
        <w:tc>
          <w:tcPr>
            <w:tcW w:w="798" w:type="dxa"/>
          </w:tcPr>
          <w:p w14:paraId="1001257A" w14:textId="77777777" w:rsidR="00560B2B" w:rsidRDefault="003C3935">
            <w:pPr>
              <w:spacing w:line="280" w:lineRule="exact"/>
              <w:jc w:val="center"/>
              <w:rPr>
                <w:b/>
                <w:bCs/>
                <w:sz w:val="18"/>
                <w:szCs w:val="18"/>
              </w:rPr>
            </w:pPr>
            <w:r>
              <w:rPr>
                <w:b/>
                <w:bCs/>
                <w:sz w:val="18"/>
                <w:szCs w:val="18"/>
              </w:rPr>
              <w:t>Q1</w:t>
            </w:r>
          </w:p>
          <w:p w14:paraId="17076F7F" w14:textId="77777777" w:rsidR="00560B2B" w:rsidRDefault="003C3935">
            <w:pPr>
              <w:spacing w:line="280" w:lineRule="exact"/>
              <w:jc w:val="center"/>
              <w:rPr>
                <w:b/>
                <w:bCs/>
                <w:sz w:val="18"/>
                <w:szCs w:val="18"/>
              </w:rPr>
            </w:pPr>
            <w:r>
              <w:rPr>
                <w:b/>
                <w:bCs/>
                <w:sz w:val="18"/>
                <w:szCs w:val="18"/>
              </w:rPr>
              <w:t>Q2</w:t>
            </w:r>
          </w:p>
          <w:p w14:paraId="134D1B21" w14:textId="77777777" w:rsidR="00560B2B" w:rsidRDefault="003C3935">
            <w:pPr>
              <w:spacing w:line="280" w:lineRule="exact"/>
              <w:jc w:val="center"/>
              <w:rPr>
                <w:b/>
                <w:bCs/>
                <w:sz w:val="18"/>
                <w:szCs w:val="18"/>
              </w:rPr>
            </w:pPr>
            <w:r>
              <w:rPr>
                <w:b/>
                <w:bCs/>
                <w:sz w:val="18"/>
                <w:szCs w:val="18"/>
              </w:rPr>
              <w:lastRenderedPageBreak/>
              <w:t>Q3</w:t>
            </w:r>
          </w:p>
          <w:p w14:paraId="1016791D" w14:textId="77777777" w:rsidR="00560B2B" w:rsidRDefault="003C3935">
            <w:pPr>
              <w:spacing w:line="280" w:lineRule="exact"/>
              <w:jc w:val="center"/>
              <w:rPr>
                <w:b/>
                <w:bCs/>
                <w:sz w:val="18"/>
                <w:szCs w:val="18"/>
              </w:rPr>
            </w:pPr>
            <w:r>
              <w:rPr>
                <w:b/>
                <w:bCs/>
                <w:sz w:val="18"/>
                <w:szCs w:val="18"/>
              </w:rPr>
              <w:t>K2</w:t>
            </w:r>
          </w:p>
          <w:p w14:paraId="493102E2" w14:textId="77777777" w:rsidR="00560B2B" w:rsidRDefault="003C3935">
            <w:pPr>
              <w:spacing w:line="280" w:lineRule="exact"/>
              <w:jc w:val="center"/>
              <w:rPr>
                <w:b/>
                <w:bCs/>
                <w:sz w:val="18"/>
                <w:szCs w:val="18"/>
              </w:rPr>
            </w:pPr>
            <w:r>
              <w:rPr>
                <w:b/>
                <w:bCs/>
                <w:sz w:val="18"/>
                <w:szCs w:val="18"/>
              </w:rPr>
              <w:t>K3</w:t>
            </w:r>
          </w:p>
          <w:p w14:paraId="78487E87" w14:textId="77777777" w:rsidR="00560B2B" w:rsidRDefault="003C3935">
            <w:pPr>
              <w:spacing w:line="280" w:lineRule="exact"/>
              <w:jc w:val="center"/>
              <w:rPr>
                <w:b/>
                <w:bCs/>
                <w:sz w:val="18"/>
                <w:szCs w:val="18"/>
              </w:rPr>
            </w:pPr>
            <w:r>
              <w:rPr>
                <w:b/>
                <w:bCs/>
                <w:sz w:val="18"/>
                <w:szCs w:val="18"/>
              </w:rPr>
              <w:t>K4</w:t>
            </w:r>
          </w:p>
          <w:p w14:paraId="102AE680" w14:textId="77777777" w:rsidR="00560B2B" w:rsidRDefault="003C3935">
            <w:pPr>
              <w:pStyle w:val="afe"/>
              <w:spacing w:line="280" w:lineRule="exact"/>
              <w:rPr>
                <w:rStyle w:val="NormalCharacter"/>
                <w:b w:val="0"/>
                <w:bCs/>
                <w:color w:val="auto"/>
                <w:sz w:val="18"/>
                <w:szCs w:val="18"/>
              </w:rPr>
            </w:pPr>
            <w:r>
              <w:rPr>
                <w:bCs/>
                <w:color w:val="auto"/>
                <w:szCs w:val="18"/>
              </w:rPr>
              <w:t>A1</w:t>
            </w:r>
          </w:p>
        </w:tc>
      </w:tr>
      <w:tr w:rsidR="00560B2B" w14:paraId="505EC841" w14:textId="77777777">
        <w:trPr>
          <w:jc w:val="center"/>
        </w:trPr>
        <w:tc>
          <w:tcPr>
            <w:tcW w:w="649" w:type="dxa"/>
          </w:tcPr>
          <w:p w14:paraId="28591F1D" w14:textId="77777777" w:rsidR="00560B2B" w:rsidRDefault="003C3935">
            <w:pPr>
              <w:spacing w:line="280" w:lineRule="exact"/>
              <w:jc w:val="center"/>
              <w:rPr>
                <w:rStyle w:val="NormalCharacter"/>
                <w:b/>
                <w:bCs/>
                <w:sz w:val="18"/>
                <w:szCs w:val="18"/>
              </w:rPr>
            </w:pPr>
            <w:r>
              <w:rPr>
                <w:rStyle w:val="NormalCharacter"/>
                <w:b/>
                <w:bCs/>
                <w:sz w:val="18"/>
                <w:szCs w:val="18"/>
              </w:rPr>
              <w:lastRenderedPageBreak/>
              <w:t>10</w:t>
            </w:r>
          </w:p>
        </w:tc>
        <w:tc>
          <w:tcPr>
            <w:tcW w:w="702" w:type="dxa"/>
          </w:tcPr>
          <w:p w14:paraId="7E0B7539" w14:textId="77777777" w:rsidR="00560B2B" w:rsidRDefault="003C3935">
            <w:pPr>
              <w:spacing w:line="280" w:lineRule="exact"/>
              <w:jc w:val="center"/>
              <w:rPr>
                <w:rStyle w:val="NormalCharacter"/>
                <w:b/>
                <w:bCs/>
                <w:sz w:val="18"/>
                <w:szCs w:val="18"/>
              </w:rPr>
            </w:pPr>
            <w:r>
              <w:rPr>
                <w:rStyle w:val="NormalCharacter"/>
                <w:b/>
                <w:bCs/>
                <w:sz w:val="18"/>
                <w:szCs w:val="18"/>
              </w:rPr>
              <w:t>大学英语</w:t>
            </w:r>
          </w:p>
        </w:tc>
        <w:tc>
          <w:tcPr>
            <w:tcW w:w="2468" w:type="dxa"/>
          </w:tcPr>
          <w:p w14:paraId="189CF5CF" w14:textId="77777777" w:rsidR="00560B2B" w:rsidRDefault="003C3935">
            <w:pPr>
              <w:pStyle w:val="afe"/>
              <w:spacing w:line="240" w:lineRule="exact"/>
              <w:jc w:val="left"/>
              <w:rPr>
                <w:b w:val="0"/>
                <w:color w:val="auto"/>
                <w:szCs w:val="18"/>
              </w:rPr>
            </w:pPr>
            <w:r>
              <w:rPr>
                <w:color w:val="auto"/>
                <w:szCs w:val="18"/>
              </w:rPr>
              <w:t>素质目标：</w:t>
            </w:r>
          </w:p>
          <w:p w14:paraId="588EC177" w14:textId="77777777" w:rsidR="00560B2B" w:rsidRDefault="003C3935">
            <w:pPr>
              <w:spacing w:line="240" w:lineRule="exact"/>
              <w:textAlignment w:val="baseline"/>
              <w:rPr>
                <w:bCs/>
                <w:spacing w:val="-4"/>
                <w:sz w:val="18"/>
                <w:szCs w:val="18"/>
              </w:rPr>
            </w:pPr>
            <w:r>
              <w:rPr>
                <w:bCs/>
                <w:spacing w:val="-4"/>
                <w:sz w:val="18"/>
                <w:szCs w:val="18"/>
              </w:rPr>
              <w:t xml:space="preserve">1. </w:t>
            </w:r>
            <w:r>
              <w:rPr>
                <w:bCs/>
                <w:spacing w:val="-4"/>
                <w:sz w:val="18"/>
                <w:szCs w:val="18"/>
              </w:rPr>
              <w:t>具有中国情怀、国际视野，秉持平等、包容、开放的态度有效完成跨文化沟通；</w:t>
            </w:r>
          </w:p>
          <w:p w14:paraId="77A0E611" w14:textId="77777777" w:rsidR="00560B2B" w:rsidRDefault="003C3935">
            <w:pPr>
              <w:spacing w:line="240" w:lineRule="exact"/>
              <w:textAlignment w:val="baseline"/>
              <w:rPr>
                <w:sz w:val="18"/>
                <w:szCs w:val="18"/>
              </w:rPr>
            </w:pPr>
            <w:r>
              <w:rPr>
                <w:bCs/>
                <w:spacing w:val="-4"/>
                <w:sz w:val="18"/>
                <w:szCs w:val="18"/>
              </w:rPr>
              <w:t xml:space="preserve">2. </w:t>
            </w:r>
            <w:r>
              <w:rPr>
                <w:bCs/>
                <w:spacing w:val="-4"/>
                <w:sz w:val="18"/>
                <w:szCs w:val="18"/>
              </w:rPr>
              <w:t>养成在沟通中善于倾听与协商，尊重他人；</w:t>
            </w:r>
            <w:proofErr w:type="gramStart"/>
            <w:r>
              <w:rPr>
                <w:bCs/>
                <w:spacing w:val="-4"/>
                <w:sz w:val="18"/>
                <w:szCs w:val="18"/>
              </w:rPr>
              <w:t>践行</w:t>
            </w:r>
            <w:proofErr w:type="gramEnd"/>
            <w:r>
              <w:rPr>
                <w:bCs/>
                <w:spacing w:val="-4"/>
                <w:sz w:val="18"/>
                <w:szCs w:val="18"/>
              </w:rPr>
              <w:t>爱国、敬业、诚信、友善等价值观</w:t>
            </w:r>
            <w:r>
              <w:rPr>
                <w:sz w:val="18"/>
                <w:szCs w:val="18"/>
              </w:rPr>
              <w:t>。</w:t>
            </w:r>
          </w:p>
          <w:p w14:paraId="72A71355" w14:textId="77777777" w:rsidR="00560B2B" w:rsidRDefault="003C3935">
            <w:pPr>
              <w:pStyle w:val="afe"/>
              <w:spacing w:line="240" w:lineRule="exact"/>
              <w:jc w:val="left"/>
              <w:rPr>
                <w:b w:val="0"/>
                <w:color w:val="auto"/>
                <w:szCs w:val="18"/>
              </w:rPr>
            </w:pPr>
            <w:r>
              <w:rPr>
                <w:color w:val="auto"/>
                <w:szCs w:val="18"/>
              </w:rPr>
              <w:t>知识目标：</w:t>
            </w:r>
          </w:p>
          <w:p w14:paraId="0E9D9925" w14:textId="77777777" w:rsidR="00560B2B" w:rsidRDefault="003C3935">
            <w:pPr>
              <w:pStyle w:val="afe"/>
              <w:spacing w:line="240" w:lineRule="exact"/>
              <w:jc w:val="left"/>
              <w:rPr>
                <w:bCs/>
                <w:color w:val="auto"/>
                <w:spacing w:val="-4"/>
                <w:szCs w:val="18"/>
              </w:rPr>
            </w:pPr>
            <w:r>
              <w:rPr>
                <w:bCs/>
                <w:color w:val="auto"/>
                <w:spacing w:val="-4"/>
                <w:szCs w:val="18"/>
              </w:rPr>
              <w:t xml:space="preserve">1. </w:t>
            </w:r>
            <w:proofErr w:type="gramStart"/>
            <w:r>
              <w:rPr>
                <w:bCs/>
                <w:color w:val="auto"/>
                <w:spacing w:val="-4"/>
                <w:szCs w:val="18"/>
              </w:rPr>
              <w:t>掌握职场涉外</w:t>
            </w:r>
            <w:proofErr w:type="gramEnd"/>
            <w:r>
              <w:rPr>
                <w:bCs/>
                <w:color w:val="auto"/>
                <w:spacing w:val="-4"/>
                <w:szCs w:val="18"/>
              </w:rPr>
              <w:t>沟通中必要的英语语音、词汇、语法、语篇和语用知识；</w:t>
            </w:r>
          </w:p>
          <w:p w14:paraId="4F08DE42" w14:textId="77777777" w:rsidR="00560B2B" w:rsidRDefault="003C3935">
            <w:pPr>
              <w:pStyle w:val="afe"/>
              <w:spacing w:line="240" w:lineRule="exact"/>
              <w:jc w:val="left"/>
              <w:rPr>
                <w:color w:val="auto"/>
                <w:szCs w:val="18"/>
              </w:rPr>
            </w:pPr>
            <w:r>
              <w:rPr>
                <w:bCs/>
                <w:color w:val="auto"/>
                <w:spacing w:val="-4"/>
                <w:szCs w:val="18"/>
              </w:rPr>
              <w:t xml:space="preserve">2. </w:t>
            </w:r>
            <w:r>
              <w:rPr>
                <w:bCs/>
                <w:color w:val="auto"/>
                <w:spacing w:val="-4"/>
                <w:szCs w:val="18"/>
              </w:rPr>
              <w:t>掌握与问候、邀请、道别、节日、饮食、购物、旅游、体育、环保、职业、科技等主题和情境相关的语言文化知识。</w:t>
            </w:r>
          </w:p>
          <w:p w14:paraId="22435E33" w14:textId="77777777" w:rsidR="00560B2B" w:rsidRDefault="003C3935">
            <w:pPr>
              <w:pStyle w:val="afe"/>
              <w:spacing w:line="240" w:lineRule="exact"/>
              <w:jc w:val="left"/>
              <w:rPr>
                <w:b w:val="0"/>
                <w:color w:val="auto"/>
                <w:szCs w:val="18"/>
              </w:rPr>
            </w:pPr>
            <w:r>
              <w:rPr>
                <w:color w:val="auto"/>
                <w:szCs w:val="18"/>
              </w:rPr>
              <w:t>能力目标：</w:t>
            </w:r>
          </w:p>
          <w:p w14:paraId="0D81844D" w14:textId="77777777" w:rsidR="00560B2B" w:rsidRDefault="003C3935">
            <w:pPr>
              <w:pStyle w:val="afe"/>
              <w:spacing w:line="240" w:lineRule="exact"/>
              <w:jc w:val="left"/>
              <w:rPr>
                <w:bCs/>
                <w:color w:val="auto"/>
                <w:spacing w:val="-4"/>
                <w:szCs w:val="18"/>
              </w:rPr>
            </w:pPr>
            <w:r>
              <w:rPr>
                <w:bCs/>
                <w:color w:val="auto"/>
                <w:spacing w:val="-4"/>
                <w:szCs w:val="18"/>
              </w:rPr>
              <w:t>1.</w:t>
            </w:r>
            <w:r>
              <w:rPr>
                <w:bCs/>
                <w:color w:val="auto"/>
                <w:spacing w:val="-4"/>
                <w:szCs w:val="18"/>
              </w:rPr>
              <w:t>能够运用英语语言知识和语言技能进行有效口头沟通和书面沟通；</w:t>
            </w:r>
          </w:p>
          <w:p w14:paraId="3CBD332C" w14:textId="77777777" w:rsidR="00560B2B" w:rsidRDefault="003C3935">
            <w:pPr>
              <w:pStyle w:val="afe"/>
              <w:spacing w:line="240" w:lineRule="exact"/>
              <w:jc w:val="left"/>
              <w:rPr>
                <w:bCs/>
                <w:color w:val="auto"/>
                <w:spacing w:val="-4"/>
                <w:szCs w:val="18"/>
              </w:rPr>
            </w:pPr>
            <w:r>
              <w:rPr>
                <w:bCs/>
                <w:color w:val="auto"/>
                <w:spacing w:val="-4"/>
                <w:szCs w:val="18"/>
              </w:rPr>
              <w:t>2.</w:t>
            </w:r>
            <w:r>
              <w:rPr>
                <w:bCs/>
                <w:color w:val="auto"/>
                <w:spacing w:val="-4"/>
                <w:szCs w:val="18"/>
              </w:rPr>
              <w:t>能在日常生活和</w:t>
            </w:r>
            <w:proofErr w:type="gramStart"/>
            <w:r>
              <w:rPr>
                <w:bCs/>
                <w:color w:val="auto"/>
                <w:spacing w:val="-4"/>
                <w:szCs w:val="18"/>
              </w:rPr>
              <w:t>职场</w:t>
            </w:r>
            <w:proofErr w:type="gramEnd"/>
            <w:r>
              <w:rPr>
                <w:bCs/>
                <w:color w:val="auto"/>
                <w:spacing w:val="-4"/>
                <w:szCs w:val="18"/>
              </w:rPr>
              <w:t>涉外沟通中有效进行跨文化交际，</w:t>
            </w:r>
            <w:r>
              <w:rPr>
                <w:bCs/>
                <w:color w:val="auto"/>
                <w:spacing w:val="-4"/>
                <w:szCs w:val="18"/>
              </w:rPr>
              <w:lastRenderedPageBreak/>
              <w:t>用英文讲述中国故事，传播中华文化；</w:t>
            </w:r>
          </w:p>
          <w:p w14:paraId="4160F77A"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 xml:space="preserve">3. </w:t>
            </w:r>
            <w:r>
              <w:rPr>
                <w:rFonts w:ascii="Times New Roman" w:hAnsi="Times New Roman" w:cs="Times New Roman" w:hint="default"/>
                <w:color w:val="auto"/>
              </w:rPr>
              <w:t>能辨别中英两种语言思维方式的异同，具有一定的逻辑、思辨和创新思维水平。</w:t>
            </w:r>
          </w:p>
        </w:tc>
        <w:tc>
          <w:tcPr>
            <w:tcW w:w="1827" w:type="dxa"/>
          </w:tcPr>
          <w:p w14:paraId="4002CAA7" w14:textId="77777777" w:rsidR="00560B2B" w:rsidRDefault="003C3935">
            <w:pPr>
              <w:spacing w:line="240" w:lineRule="exact"/>
              <w:textAlignment w:val="baseline"/>
              <w:rPr>
                <w:b/>
                <w:spacing w:val="-4"/>
                <w:sz w:val="18"/>
                <w:szCs w:val="18"/>
              </w:rPr>
            </w:pPr>
            <w:r>
              <w:rPr>
                <w:b/>
                <w:spacing w:val="-4"/>
                <w:sz w:val="18"/>
                <w:szCs w:val="18"/>
              </w:rPr>
              <w:lastRenderedPageBreak/>
              <w:t>主题</w:t>
            </w:r>
            <w:proofErr w:type="gramStart"/>
            <w:r>
              <w:rPr>
                <w:b/>
                <w:spacing w:val="-4"/>
                <w:sz w:val="18"/>
                <w:szCs w:val="18"/>
              </w:rPr>
              <w:t>一</w:t>
            </w:r>
            <w:proofErr w:type="gramEnd"/>
            <w:r>
              <w:rPr>
                <w:b/>
                <w:spacing w:val="-4"/>
                <w:sz w:val="18"/>
                <w:szCs w:val="18"/>
              </w:rPr>
              <w:t>：职业与个人</w:t>
            </w:r>
          </w:p>
          <w:p w14:paraId="46253F83" w14:textId="77777777" w:rsidR="00560B2B" w:rsidRDefault="003C3935">
            <w:pPr>
              <w:pStyle w:val="Default"/>
              <w:autoSpaceDE/>
              <w:autoSpaceDN/>
              <w:adjustRightInd/>
              <w:spacing w:line="240" w:lineRule="exact"/>
              <w:rPr>
                <w:rFonts w:ascii="Times New Roman" w:eastAsia="宋体" w:hAnsi="Times New Roman" w:cs="Times New Roman"/>
                <w:bCs/>
                <w:color w:val="auto"/>
                <w:spacing w:val="-4"/>
                <w:kern w:val="2"/>
                <w:sz w:val="18"/>
                <w:szCs w:val="18"/>
              </w:rPr>
            </w:pPr>
            <w:r>
              <w:rPr>
                <w:rFonts w:ascii="Times New Roman" w:eastAsia="宋体" w:hAnsi="Times New Roman" w:cs="Times New Roman"/>
                <w:bCs/>
                <w:color w:val="auto"/>
                <w:spacing w:val="-4"/>
                <w:kern w:val="2"/>
                <w:sz w:val="18"/>
                <w:szCs w:val="18"/>
              </w:rPr>
              <w:t>1.1</w:t>
            </w:r>
            <w:r>
              <w:rPr>
                <w:rFonts w:ascii="Times New Roman" w:eastAsia="宋体" w:hAnsi="Times New Roman" w:cs="Times New Roman"/>
                <w:bCs/>
                <w:color w:val="auto"/>
                <w:spacing w:val="-4"/>
                <w:kern w:val="2"/>
                <w:sz w:val="18"/>
                <w:szCs w:val="18"/>
              </w:rPr>
              <w:t>问候介绍；</w:t>
            </w:r>
          </w:p>
          <w:p w14:paraId="1E024C13" w14:textId="77777777" w:rsidR="00560B2B" w:rsidRDefault="003C3935">
            <w:pPr>
              <w:pStyle w:val="Default"/>
              <w:autoSpaceDE/>
              <w:autoSpaceDN/>
              <w:adjustRightInd/>
              <w:spacing w:line="240" w:lineRule="exact"/>
              <w:rPr>
                <w:rFonts w:ascii="Times New Roman" w:eastAsia="宋体" w:hAnsi="Times New Roman" w:cs="Times New Roman"/>
                <w:bCs/>
                <w:color w:val="auto"/>
                <w:spacing w:val="-4"/>
                <w:kern w:val="2"/>
                <w:sz w:val="18"/>
                <w:szCs w:val="18"/>
              </w:rPr>
            </w:pPr>
            <w:r>
              <w:rPr>
                <w:rFonts w:ascii="Times New Roman" w:eastAsia="宋体" w:hAnsi="Times New Roman" w:cs="Times New Roman"/>
                <w:bCs/>
                <w:color w:val="auto"/>
                <w:spacing w:val="-4"/>
                <w:kern w:val="2"/>
                <w:sz w:val="18"/>
                <w:szCs w:val="18"/>
              </w:rPr>
              <w:t>1.2</w:t>
            </w:r>
            <w:r>
              <w:rPr>
                <w:rFonts w:ascii="Times New Roman" w:eastAsia="宋体" w:hAnsi="Times New Roman" w:cs="Times New Roman"/>
                <w:bCs/>
                <w:color w:val="auto"/>
                <w:spacing w:val="-4"/>
                <w:kern w:val="2"/>
                <w:sz w:val="18"/>
                <w:szCs w:val="18"/>
              </w:rPr>
              <w:t>人生规划；</w:t>
            </w:r>
          </w:p>
          <w:p w14:paraId="592D3351" w14:textId="77777777" w:rsidR="00560B2B" w:rsidRDefault="003C3935">
            <w:pPr>
              <w:pStyle w:val="Default"/>
              <w:autoSpaceDE/>
              <w:autoSpaceDN/>
              <w:adjustRightInd/>
              <w:spacing w:line="240" w:lineRule="exact"/>
              <w:rPr>
                <w:rFonts w:ascii="Times New Roman" w:eastAsia="宋体" w:hAnsi="Times New Roman" w:cs="Times New Roman"/>
                <w:bCs/>
                <w:color w:val="auto"/>
                <w:spacing w:val="-4"/>
                <w:kern w:val="2"/>
                <w:sz w:val="18"/>
                <w:szCs w:val="18"/>
              </w:rPr>
            </w:pPr>
            <w:r>
              <w:rPr>
                <w:rFonts w:ascii="Times New Roman" w:eastAsia="宋体" w:hAnsi="Times New Roman" w:cs="Times New Roman"/>
                <w:bCs/>
                <w:color w:val="auto"/>
                <w:spacing w:val="-4"/>
                <w:kern w:val="2"/>
                <w:sz w:val="18"/>
                <w:szCs w:val="18"/>
              </w:rPr>
              <w:t>1.3</w:t>
            </w:r>
            <w:r>
              <w:rPr>
                <w:rFonts w:ascii="Times New Roman" w:eastAsia="宋体" w:hAnsi="Times New Roman" w:cs="Times New Roman"/>
                <w:bCs/>
                <w:color w:val="auto"/>
                <w:spacing w:val="-4"/>
                <w:kern w:val="2"/>
                <w:sz w:val="18"/>
                <w:szCs w:val="18"/>
              </w:rPr>
              <w:t>节日庆祝；</w:t>
            </w:r>
          </w:p>
          <w:p w14:paraId="36169008" w14:textId="77777777" w:rsidR="00560B2B" w:rsidRDefault="003C3935">
            <w:pPr>
              <w:pStyle w:val="Default"/>
              <w:autoSpaceDE/>
              <w:autoSpaceDN/>
              <w:adjustRightInd/>
              <w:spacing w:line="240" w:lineRule="exact"/>
              <w:rPr>
                <w:rFonts w:ascii="Times New Roman" w:eastAsia="宋体" w:hAnsi="Times New Roman" w:cs="Times New Roman"/>
                <w:bCs/>
                <w:color w:val="auto"/>
                <w:spacing w:val="-4"/>
                <w:kern w:val="2"/>
                <w:sz w:val="18"/>
                <w:szCs w:val="18"/>
              </w:rPr>
            </w:pPr>
            <w:r>
              <w:rPr>
                <w:rFonts w:ascii="Times New Roman" w:eastAsia="宋体" w:hAnsi="Times New Roman" w:cs="Times New Roman"/>
                <w:bCs/>
                <w:color w:val="auto"/>
                <w:spacing w:val="-4"/>
                <w:kern w:val="2"/>
                <w:sz w:val="18"/>
                <w:szCs w:val="18"/>
              </w:rPr>
              <w:t>1.4</w:t>
            </w:r>
            <w:r>
              <w:rPr>
                <w:rFonts w:ascii="Times New Roman" w:eastAsia="宋体" w:hAnsi="Times New Roman" w:cs="Times New Roman"/>
                <w:bCs/>
                <w:color w:val="auto"/>
                <w:spacing w:val="-4"/>
                <w:kern w:val="2"/>
                <w:sz w:val="18"/>
                <w:szCs w:val="18"/>
              </w:rPr>
              <w:t>饮食文化；</w:t>
            </w:r>
          </w:p>
          <w:p w14:paraId="1AA04213" w14:textId="77777777" w:rsidR="00560B2B" w:rsidRDefault="003C3935">
            <w:pPr>
              <w:pStyle w:val="Default"/>
              <w:autoSpaceDE/>
              <w:autoSpaceDN/>
              <w:adjustRightInd/>
              <w:spacing w:line="240" w:lineRule="exact"/>
              <w:rPr>
                <w:rFonts w:ascii="Times New Roman" w:eastAsia="宋体" w:hAnsi="Times New Roman" w:cs="Times New Roman"/>
                <w:bCs/>
                <w:color w:val="auto"/>
                <w:spacing w:val="-4"/>
                <w:kern w:val="2"/>
                <w:sz w:val="18"/>
                <w:szCs w:val="18"/>
              </w:rPr>
            </w:pPr>
            <w:r>
              <w:rPr>
                <w:rFonts w:ascii="Times New Roman" w:eastAsia="宋体" w:hAnsi="Times New Roman" w:cs="Times New Roman"/>
                <w:bCs/>
                <w:color w:val="auto"/>
                <w:spacing w:val="-4"/>
                <w:kern w:val="2"/>
                <w:sz w:val="18"/>
                <w:szCs w:val="18"/>
              </w:rPr>
              <w:t>1.5</w:t>
            </w:r>
            <w:r>
              <w:rPr>
                <w:rFonts w:ascii="Times New Roman" w:eastAsia="宋体" w:hAnsi="Times New Roman" w:cs="Times New Roman"/>
                <w:bCs/>
                <w:color w:val="auto"/>
                <w:spacing w:val="-4"/>
                <w:kern w:val="2"/>
                <w:sz w:val="18"/>
                <w:szCs w:val="18"/>
              </w:rPr>
              <w:t>邀请礼仪；</w:t>
            </w:r>
          </w:p>
          <w:p w14:paraId="11138B1A" w14:textId="77777777" w:rsidR="00560B2B" w:rsidRDefault="003C3935">
            <w:pPr>
              <w:pStyle w:val="Default"/>
              <w:autoSpaceDE/>
              <w:autoSpaceDN/>
              <w:adjustRightInd/>
              <w:spacing w:line="240" w:lineRule="exact"/>
              <w:rPr>
                <w:rFonts w:ascii="Times New Roman" w:eastAsia="宋体" w:hAnsi="Times New Roman" w:cs="Times New Roman"/>
                <w:bCs/>
                <w:color w:val="auto"/>
                <w:spacing w:val="-4"/>
                <w:kern w:val="2"/>
                <w:sz w:val="18"/>
                <w:szCs w:val="18"/>
              </w:rPr>
            </w:pPr>
            <w:r>
              <w:rPr>
                <w:rFonts w:ascii="Times New Roman" w:eastAsia="宋体" w:hAnsi="Times New Roman" w:cs="Times New Roman"/>
                <w:bCs/>
                <w:color w:val="auto"/>
                <w:spacing w:val="-4"/>
                <w:kern w:val="2"/>
                <w:sz w:val="18"/>
                <w:szCs w:val="18"/>
              </w:rPr>
              <w:t>1.6</w:t>
            </w:r>
            <w:r>
              <w:rPr>
                <w:rFonts w:ascii="Times New Roman" w:eastAsia="宋体" w:hAnsi="Times New Roman" w:cs="Times New Roman"/>
                <w:bCs/>
                <w:color w:val="auto"/>
                <w:spacing w:val="-4"/>
                <w:kern w:val="2"/>
                <w:sz w:val="18"/>
                <w:szCs w:val="18"/>
              </w:rPr>
              <w:t>商务道别；</w:t>
            </w:r>
          </w:p>
          <w:p w14:paraId="35CC20C3" w14:textId="77777777" w:rsidR="00560B2B" w:rsidRDefault="003C3935">
            <w:pPr>
              <w:pStyle w:val="Default"/>
              <w:autoSpaceDE/>
              <w:autoSpaceDN/>
              <w:adjustRightInd/>
              <w:spacing w:line="240" w:lineRule="exact"/>
              <w:rPr>
                <w:rFonts w:ascii="Times New Roman" w:eastAsia="宋体" w:hAnsi="Times New Roman" w:cs="Times New Roman"/>
                <w:bCs/>
                <w:color w:val="auto"/>
                <w:spacing w:val="-4"/>
                <w:kern w:val="2"/>
                <w:sz w:val="18"/>
                <w:szCs w:val="18"/>
              </w:rPr>
            </w:pPr>
            <w:r>
              <w:rPr>
                <w:rFonts w:ascii="Times New Roman" w:eastAsia="宋体" w:hAnsi="Times New Roman" w:cs="Times New Roman"/>
                <w:bCs/>
                <w:color w:val="auto"/>
                <w:spacing w:val="-4"/>
                <w:kern w:val="2"/>
                <w:sz w:val="18"/>
                <w:szCs w:val="18"/>
              </w:rPr>
              <w:t>1.7</w:t>
            </w:r>
            <w:r>
              <w:rPr>
                <w:rFonts w:ascii="Times New Roman" w:eastAsia="宋体" w:hAnsi="Times New Roman" w:cs="Times New Roman"/>
                <w:bCs/>
                <w:color w:val="auto"/>
                <w:spacing w:val="-4"/>
                <w:kern w:val="2"/>
                <w:sz w:val="18"/>
                <w:szCs w:val="18"/>
              </w:rPr>
              <w:t>新兴职业；</w:t>
            </w:r>
          </w:p>
          <w:p w14:paraId="7311BB25" w14:textId="77777777" w:rsidR="00560B2B" w:rsidRDefault="003C3935">
            <w:pPr>
              <w:pStyle w:val="Default"/>
              <w:autoSpaceDE/>
              <w:autoSpaceDN/>
              <w:adjustRightInd/>
              <w:spacing w:line="240" w:lineRule="exact"/>
              <w:rPr>
                <w:rFonts w:ascii="Times New Roman" w:eastAsia="宋体" w:hAnsi="Times New Roman" w:cs="Times New Roman"/>
                <w:bCs/>
                <w:color w:val="auto"/>
                <w:spacing w:val="-4"/>
                <w:kern w:val="2"/>
                <w:sz w:val="18"/>
                <w:szCs w:val="18"/>
              </w:rPr>
            </w:pPr>
            <w:r>
              <w:rPr>
                <w:rFonts w:ascii="Times New Roman" w:eastAsia="宋体" w:hAnsi="Times New Roman" w:cs="Times New Roman"/>
                <w:bCs/>
                <w:color w:val="auto"/>
                <w:spacing w:val="-4"/>
                <w:kern w:val="2"/>
                <w:sz w:val="18"/>
                <w:szCs w:val="18"/>
              </w:rPr>
              <w:t>1.8</w:t>
            </w:r>
            <w:r>
              <w:rPr>
                <w:rFonts w:ascii="Times New Roman" w:eastAsia="宋体" w:hAnsi="Times New Roman" w:cs="Times New Roman"/>
                <w:bCs/>
                <w:color w:val="auto"/>
                <w:spacing w:val="-4"/>
                <w:kern w:val="2"/>
                <w:sz w:val="18"/>
                <w:szCs w:val="18"/>
              </w:rPr>
              <w:t>求职应聘。</w:t>
            </w:r>
          </w:p>
          <w:p w14:paraId="0A456046" w14:textId="77777777" w:rsidR="00560B2B" w:rsidRDefault="00560B2B">
            <w:pPr>
              <w:pStyle w:val="Default"/>
              <w:autoSpaceDE/>
              <w:autoSpaceDN/>
              <w:adjustRightInd/>
              <w:spacing w:line="240" w:lineRule="exact"/>
              <w:rPr>
                <w:rFonts w:ascii="Times New Roman" w:eastAsia="宋体" w:hAnsi="Times New Roman" w:cs="Times New Roman"/>
                <w:bCs/>
                <w:color w:val="auto"/>
                <w:spacing w:val="-4"/>
                <w:kern w:val="2"/>
                <w:sz w:val="18"/>
                <w:szCs w:val="18"/>
              </w:rPr>
            </w:pPr>
          </w:p>
          <w:p w14:paraId="228B0B37" w14:textId="77777777" w:rsidR="00560B2B" w:rsidRDefault="00560B2B">
            <w:pPr>
              <w:pStyle w:val="Default"/>
              <w:autoSpaceDE/>
              <w:autoSpaceDN/>
              <w:adjustRightInd/>
              <w:spacing w:line="240" w:lineRule="exact"/>
              <w:rPr>
                <w:rFonts w:ascii="Times New Roman" w:eastAsia="宋体" w:hAnsi="Times New Roman" w:cs="Times New Roman"/>
                <w:bCs/>
                <w:color w:val="auto"/>
                <w:spacing w:val="-4"/>
                <w:kern w:val="2"/>
                <w:sz w:val="18"/>
                <w:szCs w:val="18"/>
              </w:rPr>
            </w:pPr>
          </w:p>
          <w:p w14:paraId="4B39EFC8" w14:textId="77777777" w:rsidR="00560B2B" w:rsidRDefault="00560B2B">
            <w:pPr>
              <w:pStyle w:val="Default"/>
              <w:autoSpaceDE/>
              <w:autoSpaceDN/>
              <w:adjustRightInd/>
              <w:spacing w:line="240" w:lineRule="exact"/>
              <w:rPr>
                <w:rFonts w:ascii="Times New Roman" w:eastAsia="宋体" w:hAnsi="Times New Roman" w:cs="Times New Roman"/>
                <w:bCs/>
                <w:color w:val="auto"/>
                <w:spacing w:val="-4"/>
                <w:kern w:val="2"/>
                <w:sz w:val="18"/>
                <w:szCs w:val="18"/>
              </w:rPr>
            </w:pPr>
          </w:p>
          <w:p w14:paraId="08B0AB58" w14:textId="77777777" w:rsidR="00560B2B" w:rsidRDefault="00560B2B">
            <w:pPr>
              <w:pStyle w:val="Default"/>
              <w:autoSpaceDE/>
              <w:autoSpaceDN/>
              <w:adjustRightInd/>
              <w:spacing w:line="240" w:lineRule="exact"/>
              <w:rPr>
                <w:rFonts w:ascii="Times New Roman" w:eastAsia="宋体" w:hAnsi="Times New Roman" w:cs="Times New Roman"/>
                <w:bCs/>
                <w:color w:val="auto"/>
                <w:spacing w:val="-4"/>
                <w:kern w:val="2"/>
                <w:sz w:val="18"/>
                <w:szCs w:val="18"/>
              </w:rPr>
            </w:pPr>
          </w:p>
          <w:p w14:paraId="7CAA00B8" w14:textId="77777777" w:rsidR="00560B2B" w:rsidRDefault="003C3935">
            <w:pPr>
              <w:pStyle w:val="Default"/>
              <w:autoSpaceDE/>
              <w:autoSpaceDN/>
              <w:adjustRightInd/>
              <w:spacing w:line="240" w:lineRule="exact"/>
              <w:rPr>
                <w:rFonts w:ascii="Times New Roman" w:eastAsia="宋体" w:hAnsi="Times New Roman" w:cs="Times New Roman"/>
                <w:b/>
                <w:color w:val="auto"/>
                <w:spacing w:val="-4"/>
                <w:kern w:val="2"/>
                <w:sz w:val="18"/>
                <w:szCs w:val="18"/>
              </w:rPr>
            </w:pPr>
            <w:r>
              <w:rPr>
                <w:rFonts w:ascii="Times New Roman" w:eastAsia="宋体" w:hAnsi="Times New Roman" w:cs="Times New Roman"/>
                <w:b/>
                <w:color w:val="auto"/>
                <w:spacing w:val="-4"/>
                <w:kern w:val="2"/>
                <w:sz w:val="18"/>
                <w:szCs w:val="18"/>
              </w:rPr>
              <w:t>主题二：职业与社会</w:t>
            </w:r>
          </w:p>
          <w:p w14:paraId="20EA8410" w14:textId="77777777" w:rsidR="00560B2B" w:rsidRDefault="003C3935">
            <w:pPr>
              <w:pStyle w:val="Default"/>
              <w:autoSpaceDE/>
              <w:autoSpaceDN/>
              <w:adjustRightInd/>
              <w:spacing w:line="240" w:lineRule="exact"/>
              <w:rPr>
                <w:rFonts w:ascii="Times New Roman" w:eastAsia="宋体" w:hAnsi="Times New Roman" w:cs="Times New Roman"/>
                <w:bCs/>
                <w:color w:val="auto"/>
                <w:spacing w:val="-4"/>
                <w:kern w:val="2"/>
                <w:sz w:val="18"/>
                <w:szCs w:val="18"/>
              </w:rPr>
            </w:pPr>
            <w:r>
              <w:rPr>
                <w:rFonts w:ascii="Times New Roman" w:eastAsia="宋体" w:hAnsi="Times New Roman" w:cs="Times New Roman"/>
                <w:bCs/>
                <w:color w:val="auto"/>
                <w:spacing w:val="-4"/>
                <w:kern w:val="2"/>
                <w:sz w:val="18"/>
                <w:szCs w:val="18"/>
              </w:rPr>
              <w:t>2.1</w:t>
            </w:r>
            <w:r>
              <w:rPr>
                <w:rFonts w:ascii="Times New Roman" w:eastAsia="宋体" w:hAnsi="Times New Roman" w:cs="Times New Roman"/>
                <w:bCs/>
                <w:color w:val="auto"/>
                <w:spacing w:val="-4"/>
                <w:kern w:val="2"/>
                <w:sz w:val="18"/>
                <w:szCs w:val="18"/>
              </w:rPr>
              <w:t>购物体验；</w:t>
            </w:r>
          </w:p>
          <w:p w14:paraId="5FD91EF8" w14:textId="77777777" w:rsidR="00560B2B" w:rsidRDefault="003C3935">
            <w:pPr>
              <w:pStyle w:val="Default"/>
              <w:autoSpaceDE/>
              <w:autoSpaceDN/>
              <w:adjustRightInd/>
              <w:spacing w:line="240" w:lineRule="exact"/>
              <w:rPr>
                <w:rFonts w:ascii="Times New Roman" w:eastAsia="宋体" w:hAnsi="Times New Roman" w:cs="Times New Roman"/>
                <w:bCs/>
                <w:color w:val="auto"/>
                <w:spacing w:val="-4"/>
                <w:kern w:val="2"/>
                <w:sz w:val="18"/>
                <w:szCs w:val="18"/>
              </w:rPr>
            </w:pPr>
            <w:r>
              <w:rPr>
                <w:rFonts w:ascii="Times New Roman" w:eastAsia="宋体" w:hAnsi="Times New Roman" w:cs="Times New Roman"/>
                <w:bCs/>
                <w:color w:val="auto"/>
                <w:spacing w:val="-4"/>
                <w:kern w:val="2"/>
                <w:sz w:val="18"/>
                <w:szCs w:val="18"/>
              </w:rPr>
              <w:t>2.2</w:t>
            </w:r>
            <w:r>
              <w:rPr>
                <w:rFonts w:ascii="Times New Roman" w:eastAsia="宋体" w:hAnsi="Times New Roman" w:cs="Times New Roman"/>
                <w:bCs/>
                <w:color w:val="auto"/>
                <w:spacing w:val="-4"/>
                <w:kern w:val="2"/>
                <w:sz w:val="18"/>
                <w:szCs w:val="18"/>
              </w:rPr>
              <w:t>智能生活；</w:t>
            </w:r>
          </w:p>
          <w:p w14:paraId="27860309" w14:textId="77777777" w:rsidR="00560B2B" w:rsidRDefault="003C3935">
            <w:pPr>
              <w:pStyle w:val="Default"/>
              <w:autoSpaceDE/>
              <w:autoSpaceDN/>
              <w:adjustRightInd/>
              <w:spacing w:line="240" w:lineRule="exact"/>
              <w:rPr>
                <w:rFonts w:ascii="Times New Roman" w:eastAsia="宋体" w:hAnsi="Times New Roman" w:cs="Times New Roman"/>
                <w:bCs/>
                <w:color w:val="auto"/>
                <w:spacing w:val="-4"/>
                <w:kern w:val="2"/>
                <w:sz w:val="18"/>
                <w:szCs w:val="18"/>
              </w:rPr>
            </w:pPr>
            <w:r>
              <w:rPr>
                <w:rFonts w:ascii="Times New Roman" w:eastAsia="宋体" w:hAnsi="Times New Roman" w:cs="Times New Roman"/>
                <w:bCs/>
                <w:color w:val="auto"/>
                <w:spacing w:val="-4"/>
                <w:kern w:val="2"/>
                <w:sz w:val="18"/>
                <w:szCs w:val="18"/>
              </w:rPr>
              <w:t>2.3</w:t>
            </w:r>
            <w:r>
              <w:rPr>
                <w:rFonts w:ascii="Times New Roman" w:eastAsia="宋体" w:hAnsi="Times New Roman" w:cs="Times New Roman"/>
                <w:bCs/>
                <w:color w:val="auto"/>
                <w:spacing w:val="-4"/>
                <w:kern w:val="2"/>
                <w:sz w:val="18"/>
                <w:szCs w:val="18"/>
              </w:rPr>
              <w:t>体育赛事；</w:t>
            </w:r>
          </w:p>
          <w:p w14:paraId="5B2F3C2C" w14:textId="77777777" w:rsidR="00560B2B" w:rsidRDefault="003C3935">
            <w:pPr>
              <w:pStyle w:val="Default"/>
              <w:autoSpaceDE/>
              <w:autoSpaceDN/>
              <w:adjustRightInd/>
              <w:spacing w:line="240" w:lineRule="exact"/>
              <w:rPr>
                <w:rFonts w:ascii="Times New Roman" w:eastAsia="宋体" w:hAnsi="Times New Roman" w:cs="Times New Roman"/>
                <w:bCs/>
                <w:color w:val="auto"/>
                <w:spacing w:val="-4"/>
                <w:kern w:val="2"/>
                <w:sz w:val="18"/>
                <w:szCs w:val="18"/>
              </w:rPr>
            </w:pPr>
            <w:r>
              <w:rPr>
                <w:rFonts w:ascii="Times New Roman" w:eastAsia="宋体" w:hAnsi="Times New Roman" w:cs="Times New Roman"/>
                <w:bCs/>
                <w:color w:val="auto"/>
                <w:spacing w:val="-4"/>
                <w:kern w:val="2"/>
                <w:sz w:val="18"/>
                <w:szCs w:val="18"/>
              </w:rPr>
              <w:t>2.4</w:t>
            </w:r>
            <w:r>
              <w:rPr>
                <w:rFonts w:ascii="Times New Roman" w:eastAsia="宋体" w:hAnsi="Times New Roman" w:cs="Times New Roman"/>
                <w:bCs/>
                <w:color w:val="auto"/>
                <w:spacing w:val="-4"/>
                <w:kern w:val="2"/>
                <w:sz w:val="18"/>
                <w:szCs w:val="18"/>
              </w:rPr>
              <w:t>科技创新。</w:t>
            </w:r>
          </w:p>
          <w:p w14:paraId="3E243DE6" w14:textId="77777777" w:rsidR="00560B2B" w:rsidRDefault="00560B2B">
            <w:pPr>
              <w:pStyle w:val="Default"/>
              <w:autoSpaceDE/>
              <w:autoSpaceDN/>
              <w:adjustRightInd/>
              <w:spacing w:line="240" w:lineRule="exact"/>
              <w:rPr>
                <w:rFonts w:ascii="Times New Roman" w:eastAsia="宋体" w:hAnsi="Times New Roman" w:cs="Times New Roman"/>
                <w:bCs/>
                <w:color w:val="auto"/>
                <w:spacing w:val="-4"/>
                <w:kern w:val="2"/>
                <w:sz w:val="18"/>
                <w:szCs w:val="18"/>
              </w:rPr>
            </w:pPr>
          </w:p>
          <w:p w14:paraId="0F677933" w14:textId="77777777" w:rsidR="00560B2B" w:rsidRDefault="00560B2B">
            <w:pPr>
              <w:pStyle w:val="Default"/>
              <w:autoSpaceDE/>
              <w:autoSpaceDN/>
              <w:adjustRightInd/>
              <w:spacing w:line="240" w:lineRule="exact"/>
              <w:rPr>
                <w:rFonts w:ascii="Times New Roman" w:eastAsia="宋体" w:hAnsi="Times New Roman" w:cs="Times New Roman"/>
                <w:bCs/>
                <w:color w:val="auto"/>
                <w:spacing w:val="-4"/>
                <w:kern w:val="2"/>
                <w:sz w:val="18"/>
                <w:szCs w:val="18"/>
              </w:rPr>
            </w:pPr>
          </w:p>
          <w:p w14:paraId="0FA14870" w14:textId="77777777" w:rsidR="00560B2B" w:rsidRDefault="00560B2B">
            <w:pPr>
              <w:pStyle w:val="Default"/>
              <w:autoSpaceDE/>
              <w:autoSpaceDN/>
              <w:adjustRightInd/>
              <w:spacing w:line="240" w:lineRule="exact"/>
              <w:rPr>
                <w:rFonts w:ascii="Times New Roman" w:eastAsia="宋体" w:hAnsi="Times New Roman" w:cs="Times New Roman"/>
                <w:bCs/>
                <w:color w:val="auto"/>
                <w:spacing w:val="-4"/>
                <w:kern w:val="2"/>
                <w:sz w:val="18"/>
                <w:szCs w:val="18"/>
              </w:rPr>
            </w:pPr>
          </w:p>
          <w:p w14:paraId="396498ED" w14:textId="77777777" w:rsidR="00560B2B" w:rsidRDefault="003C3935">
            <w:pPr>
              <w:pStyle w:val="Default"/>
              <w:autoSpaceDE/>
              <w:autoSpaceDN/>
              <w:adjustRightInd/>
              <w:spacing w:line="240" w:lineRule="exact"/>
              <w:rPr>
                <w:rFonts w:ascii="Times New Roman" w:eastAsia="宋体" w:hAnsi="Times New Roman" w:cs="Times New Roman"/>
                <w:b/>
                <w:color w:val="auto"/>
                <w:spacing w:val="-4"/>
                <w:kern w:val="2"/>
                <w:sz w:val="18"/>
                <w:szCs w:val="18"/>
              </w:rPr>
            </w:pPr>
            <w:r>
              <w:rPr>
                <w:rFonts w:ascii="Times New Roman" w:eastAsia="宋体" w:hAnsi="Times New Roman" w:cs="Times New Roman"/>
                <w:b/>
                <w:color w:val="auto"/>
                <w:spacing w:val="-4"/>
                <w:kern w:val="2"/>
                <w:sz w:val="18"/>
                <w:szCs w:val="18"/>
              </w:rPr>
              <w:t>主题三：职业与环境</w:t>
            </w:r>
          </w:p>
          <w:p w14:paraId="634B8454" w14:textId="77777777" w:rsidR="00560B2B" w:rsidRDefault="003C3935">
            <w:pPr>
              <w:pStyle w:val="Default"/>
              <w:autoSpaceDE/>
              <w:autoSpaceDN/>
              <w:adjustRightInd/>
              <w:spacing w:line="240" w:lineRule="exact"/>
              <w:rPr>
                <w:rFonts w:ascii="Times New Roman" w:eastAsia="宋体" w:hAnsi="Times New Roman" w:cs="Times New Roman"/>
                <w:bCs/>
                <w:color w:val="auto"/>
                <w:spacing w:val="-4"/>
                <w:kern w:val="2"/>
                <w:sz w:val="18"/>
                <w:szCs w:val="18"/>
              </w:rPr>
            </w:pPr>
            <w:r>
              <w:rPr>
                <w:rFonts w:ascii="Times New Roman" w:eastAsia="宋体" w:hAnsi="Times New Roman" w:cs="Times New Roman"/>
                <w:bCs/>
                <w:color w:val="auto"/>
                <w:spacing w:val="-4"/>
                <w:kern w:val="2"/>
                <w:sz w:val="18"/>
                <w:szCs w:val="18"/>
              </w:rPr>
              <w:t>3.1</w:t>
            </w:r>
            <w:r>
              <w:rPr>
                <w:rFonts w:ascii="Times New Roman" w:eastAsia="宋体" w:hAnsi="Times New Roman" w:cs="Times New Roman"/>
                <w:bCs/>
                <w:color w:val="auto"/>
                <w:spacing w:val="-4"/>
                <w:kern w:val="2"/>
                <w:sz w:val="18"/>
                <w:szCs w:val="18"/>
              </w:rPr>
              <w:t>旅游观光；</w:t>
            </w:r>
          </w:p>
          <w:p w14:paraId="63206840" w14:textId="77777777" w:rsidR="00560B2B" w:rsidRDefault="003C3935">
            <w:pPr>
              <w:pStyle w:val="Default"/>
              <w:autoSpaceDE/>
              <w:autoSpaceDN/>
              <w:adjustRightInd/>
              <w:spacing w:line="240" w:lineRule="exact"/>
              <w:rPr>
                <w:rFonts w:ascii="Times New Roman" w:eastAsia="宋体" w:hAnsi="Times New Roman" w:cs="Times New Roman"/>
                <w:bCs/>
                <w:color w:val="auto"/>
                <w:spacing w:val="-4"/>
                <w:kern w:val="2"/>
                <w:sz w:val="18"/>
                <w:szCs w:val="18"/>
              </w:rPr>
            </w:pPr>
            <w:r>
              <w:rPr>
                <w:rFonts w:ascii="Times New Roman" w:eastAsia="宋体" w:hAnsi="Times New Roman" w:cs="Times New Roman"/>
                <w:bCs/>
                <w:color w:val="auto"/>
                <w:spacing w:val="-4"/>
                <w:kern w:val="2"/>
                <w:sz w:val="18"/>
                <w:szCs w:val="18"/>
              </w:rPr>
              <w:t>3.2</w:t>
            </w:r>
            <w:r>
              <w:rPr>
                <w:rFonts w:ascii="Times New Roman" w:eastAsia="宋体" w:hAnsi="Times New Roman" w:cs="Times New Roman"/>
                <w:bCs/>
                <w:color w:val="auto"/>
                <w:spacing w:val="-4"/>
                <w:kern w:val="2"/>
                <w:sz w:val="18"/>
                <w:szCs w:val="18"/>
              </w:rPr>
              <w:t>环境保护；</w:t>
            </w:r>
          </w:p>
          <w:p w14:paraId="6D4C4201" w14:textId="77777777" w:rsidR="00560B2B" w:rsidRDefault="003C3935">
            <w:pPr>
              <w:pStyle w:val="Default"/>
              <w:autoSpaceDE/>
              <w:autoSpaceDN/>
              <w:adjustRightInd/>
              <w:spacing w:line="240" w:lineRule="exact"/>
              <w:rPr>
                <w:rFonts w:ascii="Times New Roman" w:eastAsia="宋体" w:hAnsi="Times New Roman" w:cs="Times New Roman"/>
                <w:bCs/>
                <w:color w:val="auto"/>
                <w:spacing w:val="-4"/>
                <w:kern w:val="2"/>
                <w:sz w:val="18"/>
                <w:szCs w:val="18"/>
              </w:rPr>
            </w:pPr>
            <w:r>
              <w:rPr>
                <w:rFonts w:ascii="Times New Roman" w:eastAsia="宋体" w:hAnsi="Times New Roman" w:cs="Times New Roman"/>
                <w:bCs/>
                <w:color w:val="auto"/>
                <w:spacing w:val="-4"/>
                <w:kern w:val="2"/>
                <w:sz w:val="18"/>
                <w:szCs w:val="18"/>
              </w:rPr>
              <w:lastRenderedPageBreak/>
              <w:t>3.3</w:t>
            </w:r>
            <w:r>
              <w:rPr>
                <w:rFonts w:ascii="Times New Roman" w:eastAsia="宋体" w:hAnsi="Times New Roman" w:cs="Times New Roman"/>
                <w:bCs/>
                <w:color w:val="auto"/>
                <w:spacing w:val="-4"/>
                <w:kern w:val="2"/>
                <w:sz w:val="18"/>
                <w:szCs w:val="18"/>
              </w:rPr>
              <w:t>酒店服务；</w:t>
            </w:r>
          </w:p>
          <w:p w14:paraId="218D09A4"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3.4</w:t>
            </w:r>
            <w:r>
              <w:rPr>
                <w:rFonts w:ascii="Times New Roman" w:hAnsi="Times New Roman" w:cs="Times New Roman" w:hint="default"/>
                <w:color w:val="auto"/>
              </w:rPr>
              <w:t>办公事务。</w:t>
            </w:r>
          </w:p>
        </w:tc>
        <w:tc>
          <w:tcPr>
            <w:tcW w:w="1891" w:type="dxa"/>
          </w:tcPr>
          <w:p w14:paraId="3AB793FF"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lastRenderedPageBreak/>
              <w:t>师资要求：</w:t>
            </w:r>
          </w:p>
          <w:p w14:paraId="2FB5790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具备系统的英语专业知识、一定的教育心理学知识、较强的语言表达能力和教育教学能力，具备较强跨文化交际能力，坚定文化自信。</w:t>
            </w:r>
          </w:p>
          <w:p w14:paraId="5FF1B246"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教学方法：</w:t>
            </w:r>
          </w:p>
          <w:p w14:paraId="56511D5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融入课程思政，立德树人贯穿课程始终；</w:t>
            </w:r>
          </w:p>
          <w:p w14:paraId="00E0753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准备多功能语音室和数字教学资源共享平台；</w:t>
            </w:r>
          </w:p>
          <w:p w14:paraId="3DFE9A0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引入话题，采用</w:t>
            </w:r>
            <w:r>
              <w:rPr>
                <w:rFonts w:ascii="Times New Roman" w:hAnsi="Times New Roman" w:cs="Times New Roman" w:hint="default"/>
                <w:color w:val="auto"/>
              </w:rPr>
              <w:t>“</w:t>
            </w:r>
            <w:r>
              <w:rPr>
                <w:rFonts w:ascii="Times New Roman" w:hAnsi="Times New Roman" w:cs="Times New Roman" w:hint="default"/>
                <w:color w:val="auto"/>
              </w:rPr>
              <w:t>情境教学、案例教学</w:t>
            </w:r>
            <w:r>
              <w:rPr>
                <w:rFonts w:ascii="Times New Roman" w:hAnsi="Times New Roman" w:cs="Times New Roman" w:hint="default"/>
                <w:color w:val="auto"/>
              </w:rPr>
              <w:t>”</w:t>
            </w:r>
            <w:r>
              <w:rPr>
                <w:rFonts w:ascii="Times New Roman" w:hAnsi="Times New Roman" w:cs="Times New Roman" w:hint="default"/>
                <w:color w:val="auto"/>
              </w:rPr>
              <w:t>的方式组织教学，使用在线课程辅助教学。</w:t>
            </w:r>
          </w:p>
          <w:p w14:paraId="6B68A5FC"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教学条件：</w:t>
            </w:r>
          </w:p>
          <w:p w14:paraId="28B4A1D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教室配备多媒体设备、无线网络等。</w:t>
            </w:r>
          </w:p>
          <w:p w14:paraId="34B29C17"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考核方式：</w:t>
            </w:r>
          </w:p>
          <w:p w14:paraId="431ADB0C"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采用过程考核和终结</w:t>
            </w:r>
            <w:r>
              <w:rPr>
                <w:rFonts w:ascii="Times New Roman" w:hAnsi="Times New Roman" w:cs="Times New Roman" w:hint="default"/>
                <w:color w:val="auto"/>
              </w:rPr>
              <w:lastRenderedPageBreak/>
              <w:t>性考核相结合形式考核。</w:t>
            </w:r>
          </w:p>
        </w:tc>
        <w:tc>
          <w:tcPr>
            <w:tcW w:w="705" w:type="dxa"/>
          </w:tcPr>
          <w:p w14:paraId="78523A24" w14:textId="77777777" w:rsidR="00560B2B" w:rsidRDefault="003C3935">
            <w:pPr>
              <w:pStyle w:val="5"/>
              <w:jc w:val="center"/>
              <w:rPr>
                <w:rFonts w:ascii="Times New Roman" w:hAnsi="Times New Roman" w:cs="Times New Roman" w:hint="default"/>
              </w:rPr>
            </w:pPr>
            <w:r>
              <w:rPr>
                <w:rFonts w:ascii="Times New Roman" w:hAnsi="Times New Roman" w:cs="Times New Roman" w:hint="default"/>
                <w:color w:val="auto"/>
              </w:rPr>
              <w:lastRenderedPageBreak/>
              <w:t>128</w:t>
            </w:r>
          </w:p>
        </w:tc>
        <w:tc>
          <w:tcPr>
            <w:tcW w:w="798" w:type="dxa"/>
          </w:tcPr>
          <w:p w14:paraId="058D6EAB" w14:textId="77777777" w:rsidR="00560B2B" w:rsidRDefault="003C3935">
            <w:pPr>
              <w:spacing w:line="280" w:lineRule="exact"/>
              <w:jc w:val="center"/>
              <w:rPr>
                <w:b/>
                <w:bCs/>
                <w:sz w:val="18"/>
                <w:szCs w:val="18"/>
              </w:rPr>
            </w:pPr>
            <w:r>
              <w:rPr>
                <w:b/>
                <w:bCs/>
                <w:sz w:val="18"/>
                <w:szCs w:val="18"/>
              </w:rPr>
              <w:t>Q1</w:t>
            </w:r>
          </w:p>
          <w:p w14:paraId="1DDB45B4" w14:textId="77777777" w:rsidR="00560B2B" w:rsidRDefault="003C3935">
            <w:pPr>
              <w:spacing w:line="280" w:lineRule="exact"/>
              <w:jc w:val="center"/>
              <w:rPr>
                <w:b/>
                <w:bCs/>
                <w:sz w:val="18"/>
                <w:szCs w:val="18"/>
              </w:rPr>
            </w:pPr>
            <w:r>
              <w:rPr>
                <w:b/>
                <w:bCs/>
                <w:sz w:val="18"/>
                <w:szCs w:val="18"/>
              </w:rPr>
              <w:t>Q2</w:t>
            </w:r>
          </w:p>
          <w:p w14:paraId="000DCAFC" w14:textId="77777777" w:rsidR="00560B2B" w:rsidRDefault="003C3935">
            <w:pPr>
              <w:spacing w:line="280" w:lineRule="exact"/>
              <w:jc w:val="center"/>
              <w:rPr>
                <w:b/>
                <w:bCs/>
                <w:sz w:val="18"/>
                <w:szCs w:val="18"/>
              </w:rPr>
            </w:pPr>
            <w:r>
              <w:rPr>
                <w:b/>
                <w:bCs/>
                <w:sz w:val="18"/>
                <w:szCs w:val="18"/>
              </w:rPr>
              <w:t>Q3</w:t>
            </w:r>
          </w:p>
          <w:p w14:paraId="2C30C8B1" w14:textId="77777777" w:rsidR="00560B2B" w:rsidRDefault="003C3935">
            <w:pPr>
              <w:spacing w:line="280" w:lineRule="exact"/>
              <w:jc w:val="center"/>
              <w:rPr>
                <w:b/>
                <w:bCs/>
                <w:sz w:val="18"/>
                <w:szCs w:val="18"/>
              </w:rPr>
            </w:pPr>
            <w:r>
              <w:rPr>
                <w:b/>
                <w:bCs/>
                <w:sz w:val="18"/>
                <w:szCs w:val="18"/>
              </w:rPr>
              <w:t>Q4</w:t>
            </w:r>
          </w:p>
          <w:p w14:paraId="668FE90B" w14:textId="77777777" w:rsidR="00560B2B" w:rsidRDefault="003C3935">
            <w:pPr>
              <w:spacing w:line="280" w:lineRule="exact"/>
              <w:jc w:val="center"/>
              <w:rPr>
                <w:b/>
                <w:bCs/>
                <w:sz w:val="18"/>
                <w:szCs w:val="18"/>
              </w:rPr>
            </w:pPr>
            <w:r>
              <w:rPr>
                <w:b/>
                <w:bCs/>
                <w:sz w:val="18"/>
                <w:szCs w:val="18"/>
              </w:rPr>
              <w:t>K1</w:t>
            </w:r>
          </w:p>
          <w:p w14:paraId="39EC420F" w14:textId="77777777" w:rsidR="00560B2B" w:rsidRDefault="003C3935">
            <w:pPr>
              <w:pStyle w:val="afe"/>
              <w:spacing w:line="280" w:lineRule="exact"/>
              <w:rPr>
                <w:b w:val="0"/>
                <w:bCs/>
                <w:color w:val="auto"/>
                <w:szCs w:val="18"/>
              </w:rPr>
            </w:pPr>
            <w:r>
              <w:rPr>
                <w:bCs/>
                <w:color w:val="auto"/>
                <w:szCs w:val="18"/>
              </w:rPr>
              <w:t>A1</w:t>
            </w:r>
          </w:p>
          <w:p w14:paraId="37AF04FA" w14:textId="77777777" w:rsidR="00560B2B" w:rsidRDefault="003C3935">
            <w:pPr>
              <w:pStyle w:val="afe"/>
              <w:spacing w:line="280" w:lineRule="exact"/>
              <w:rPr>
                <w:rStyle w:val="NormalCharacter"/>
                <w:color w:val="auto"/>
                <w:sz w:val="18"/>
                <w:szCs w:val="18"/>
              </w:rPr>
            </w:pPr>
            <w:r>
              <w:rPr>
                <w:bCs/>
                <w:color w:val="auto"/>
                <w:szCs w:val="18"/>
              </w:rPr>
              <w:t>A2</w:t>
            </w:r>
          </w:p>
        </w:tc>
      </w:tr>
      <w:tr w:rsidR="00560B2B" w14:paraId="1C34C3D8" w14:textId="77777777">
        <w:trPr>
          <w:jc w:val="center"/>
        </w:trPr>
        <w:tc>
          <w:tcPr>
            <w:tcW w:w="649" w:type="dxa"/>
          </w:tcPr>
          <w:p w14:paraId="5F3552DB" w14:textId="77777777" w:rsidR="00560B2B" w:rsidRDefault="003C3935">
            <w:pPr>
              <w:spacing w:line="280" w:lineRule="exact"/>
              <w:jc w:val="center"/>
              <w:rPr>
                <w:rStyle w:val="NormalCharacter"/>
                <w:b/>
                <w:bCs/>
                <w:sz w:val="18"/>
                <w:szCs w:val="18"/>
              </w:rPr>
            </w:pPr>
            <w:r>
              <w:rPr>
                <w:rStyle w:val="NormalCharacter"/>
                <w:b/>
                <w:bCs/>
                <w:sz w:val="18"/>
                <w:szCs w:val="18"/>
              </w:rPr>
              <w:t>11</w:t>
            </w:r>
          </w:p>
        </w:tc>
        <w:tc>
          <w:tcPr>
            <w:tcW w:w="702" w:type="dxa"/>
          </w:tcPr>
          <w:p w14:paraId="1BB89552" w14:textId="77777777" w:rsidR="00560B2B" w:rsidRDefault="003C3935">
            <w:pPr>
              <w:spacing w:line="280" w:lineRule="exact"/>
              <w:jc w:val="center"/>
              <w:rPr>
                <w:rStyle w:val="NormalCharacter"/>
                <w:b/>
                <w:bCs/>
                <w:sz w:val="18"/>
                <w:szCs w:val="18"/>
              </w:rPr>
            </w:pPr>
            <w:r>
              <w:rPr>
                <w:rStyle w:val="NormalCharacter"/>
                <w:b/>
                <w:bCs/>
                <w:sz w:val="18"/>
                <w:szCs w:val="18"/>
              </w:rPr>
              <w:t>职业素养训练</w:t>
            </w:r>
          </w:p>
        </w:tc>
        <w:tc>
          <w:tcPr>
            <w:tcW w:w="2468" w:type="dxa"/>
          </w:tcPr>
          <w:p w14:paraId="134524A3" w14:textId="77777777" w:rsidR="00560B2B" w:rsidRDefault="003C3935">
            <w:pPr>
              <w:spacing w:line="240" w:lineRule="exact"/>
              <w:textAlignment w:val="baseline"/>
              <w:rPr>
                <w:b/>
                <w:sz w:val="18"/>
                <w:szCs w:val="18"/>
              </w:rPr>
            </w:pPr>
            <w:r>
              <w:rPr>
                <w:b/>
                <w:sz w:val="18"/>
                <w:szCs w:val="18"/>
              </w:rPr>
              <w:t>素质目标：</w:t>
            </w:r>
          </w:p>
          <w:p w14:paraId="5E9B3D61" w14:textId="77777777" w:rsidR="00560B2B" w:rsidRDefault="003C3935">
            <w:pPr>
              <w:spacing w:line="240" w:lineRule="exact"/>
              <w:textAlignment w:val="baseline"/>
              <w:rPr>
                <w:sz w:val="18"/>
                <w:szCs w:val="18"/>
              </w:rPr>
            </w:pPr>
            <w:r>
              <w:rPr>
                <w:sz w:val="18"/>
                <w:szCs w:val="18"/>
              </w:rPr>
              <w:t>1.</w:t>
            </w:r>
            <w:r>
              <w:rPr>
                <w:sz w:val="18"/>
                <w:szCs w:val="18"/>
              </w:rPr>
              <w:t>提高团队合作、主动沟通、保障安全等职业意识；</w:t>
            </w:r>
          </w:p>
          <w:p w14:paraId="048EACFA" w14:textId="77777777" w:rsidR="00560B2B" w:rsidRDefault="003C3935">
            <w:pPr>
              <w:spacing w:line="240" w:lineRule="exact"/>
              <w:textAlignment w:val="baseline"/>
              <w:rPr>
                <w:sz w:val="18"/>
                <w:szCs w:val="18"/>
              </w:rPr>
            </w:pPr>
            <w:r>
              <w:rPr>
                <w:sz w:val="18"/>
                <w:szCs w:val="18"/>
              </w:rPr>
              <w:t>2.</w:t>
            </w:r>
            <w:r>
              <w:rPr>
                <w:sz w:val="18"/>
                <w:szCs w:val="18"/>
              </w:rPr>
              <w:t>夯实诚实守信、敬业爱岗等职业道德；</w:t>
            </w:r>
          </w:p>
          <w:p w14:paraId="708E9429" w14:textId="77777777" w:rsidR="00560B2B" w:rsidRDefault="003C3935">
            <w:pPr>
              <w:spacing w:line="240" w:lineRule="exact"/>
              <w:textAlignment w:val="baseline"/>
              <w:rPr>
                <w:sz w:val="18"/>
                <w:szCs w:val="18"/>
              </w:rPr>
            </w:pPr>
            <w:r>
              <w:rPr>
                <w:sz w:val="18"/>
                <w:szCs w:val="18"/>
              </w:rPr>
              <w:t>3.</w:t>
            </w:r>
            <w:r>
              <w:rPr>
                <w:sz w:val="18"/>
                <w:szCs w:val="18"/>
              </w:rPr>
              <w:t>养成遵规明礼、阳光心态、高效执行、学习精进等习惯品质。</w:t>
            </w:r>
          </w:p>
          <w:p w14:paraId="28D6E294" w14:textId="77777777" w:rsidR="00560B2B" w:rsidRDefault="003C3935">
            <w:pPr>
              <w:spacing w:line="240" w:lineRule="exact"/>
              <w:textAlignment w:val="baseline"/>
              <w:rPr>
                <w:b/>
                <w:bCs/>
                <w:sz w:val="18"/>
                <w:szCs w:val="18"/>
              </w:rPr>
            </w:pPr>
            <w:r>
              <w:rPr>
                <w:b/>
                <w:bCs/>
                <w:sz w:val="18"/>
                <w:szCs w:val="18"/>
              </w:rPr>
              <w:t>知识目标：</w:t>
            </w:r>
          </w:p>
          <w:p w14:paraId="56BF2101" w14:textId="77777777" w:rsidR="00560B2B" w:rsidRDefault="003C3935">
            <w:pPr>
              <w:numPr>
                <w:ilvl w:val="0"/>
                <w:numId w:val="8"/>
              </w:numPr>
              <w:spacing w:line="240" w:lineRule="exact"/>
              <w:textAlignment w:val="baseline"/>
              <w:rPr>
                <w:sz w:val="18"/>
                <w:szCs w:val="18"/>
              </w:rPr>
            </w:pPr>
            <w:r>
              <w:rPr>
                <w:sz w:val="18"/>
                <w:szCs w:val="18"/>
              </w:rPr>
              <w:t>理解职业化、高效团队、职业道德等概念内涵；</w:t>
            </w:r>
          </w:p>
          <w:p w14:paraId="7D620A03" w14:textId="77777777" w:rsidR="00560B2B" w:rsidRDefault="003C3935">
            <w:pPr>
              <w:numPr>
                <w:ilvl w:val="0"/>
                <w:numId w:val="8"/>
              </w:numPr>
              <w:spacing w:line="240" w:lineRule="exact"/>
              <w:textAlignment w:val="baseline"/>
              <w:rPr>
                <w:sz w:val="18"/>
                <w:szCs w:val="18"/>
              </w:rPr>
            </w:pPr>
            <w:r>
              <w:rPr>
                <w:sz w:val="18"/>
                <w:szCs w:val="18"/>
              </w:rPr>
              <w:t>熟悉素质冰山理论、团队冲突的类型与区别、责任的类型、问题的本质等要点；</w:t>
            </w:r>
          </w:p>
          <w:p w14:paraId="35270F73" w14:textId="77777777" w:rsidR="00560B2B" w:rsidRDefault="003C3935">
            <w:pPr>
              <w:numPr>
                <w:ilvl w:val="0"/>
                <w:numId w:val="8"/>
              </w:numPr>
              <w:spacing w:line="240" w:lineRule="exact"/>
              <w:textAlignment w:val="baseline"/>
              <w:rPr>
                <w:sz w:val="18"/>
                <w:szCs w:val="18"/>
              </w:rPr>
            </w:pPr>
            <w:r>
              <w:rPr>
                <w:sz w:val="18"/>
                <w:szCs w:val="18"/>
              </w:rPr>
              <w:t>掌握团队角色理论、</w:t>
            </w:r>
            <w:proofErr w:type="gramStart"/>
            <w:r>
              <w:rPr>
                <w:sz w:val="18"/>
                <w:szCs w:val="18"/>
              </w:rPr>
              <w:t>职场礼仪</w:t>
            </w:r>
            <w:proofErr w:type="gramEnd"/>
            <w:r>
              <w:rPr>
                <w:sz w:val="18"/>
                <w:szCs w:val="18"/>
              </w:rPr>
              <w:t>规则、不安全心理根源、分析问题解决问题的方法、时间管理方法等素养知识。</w:t>
            </w:r>
          </w:p>
          <w:p w14:paraId="36887A15" w14:textId="77777777" w:rsidR="00560B2B" w:rsidRDefault="003C3935">
            <w:pPr>
              <w:spacing w:line="240" w:lineRule="exact"/>
              <w:textAlignment w:val="baseline"/>
              <w:rPr>
                <w:b/>
                <w:bCs/>
                <w:sz w:val="18"/>
                <w:szCs w:val="18"/>
              </w:rPr>
            </w:pPr>
            <w:r>
              <w:rPr>
                <w:b/>
                <w:bCs/>
                <w:sz w:val="18"/>
                <w:szCs w:val="18"/>
              </w:rPr>
              <w:t>能力目标：</w:t>
            </w:r>
          </w:p>
          <w:p w14:paraId="2CC04029" w14:textId="77777777" w:rsidR="00560B2B" w:rsidRDefault="003C3935">
            <w:pPr>
              <w:spacing w:line="240" w:lineRule="exact"/>
              <w:textAlignment w:val="baseline"/>
              <w:rPr>
                <w:sz w:val="18"/>
                <w:szCs w:val="18"/>
              </w:rPr>
            </w:pPr>
            <w:r>
              <w:rPr>
                <w:sz w:val="18"/>
                <w:szCs w:val="18"/>
              </w:rPr>
              <w:t>1.</w:t>
            </w:r>
            <w:r>
              <w:rPr>
                <w:sz w:val="18"/>
                <w:szCs w:val="18"/>
              </w:rPr>
              <w:t>能运用职业化的方式处理工作中遇到的各种问题；</w:t>
            </w:r>
          </w:p>
          <w:p w14:paraId="666A3823" w14:textId="77777777" w:rsidR="00560B2B" w:rsidRDefault="003C3935">
            <w:pPr>
              <w:spacing w:line="240" w:lineRule="exact"/>
              <w:textAlignment w:val="baseline"/>
              <w:rPr>
                <w:sz w:val="18"/>
                <w:szCs w:val="18"/>
              </w:rPr>
            </w:pPr>
            <w:r>
              <w:rPr>
                <w:sz w:val="18"/>
                <w:szCs w:val="18"/>
              </w:rPr>
              <w:t>2.</w:t>
            </w:r>
            <w:r>
              <w:rPr>
                <w:sz w:val="18"/>
                <w:szCs w:val="18"/>
              </w:rPr>
              <w:t>能做一个诚实守信、阳光心态、精益求精的职业人；</w:t>
            </w:r>
          </w:p>
          <w:p w14:paraId="13F88F5A"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rPr>
              <w:t>3.</w:t>
            </w:r>
            <w:r>
              <w:rPr>
                <w:rFonts w:ascii="Times New Roman" w:hAnsi="Times New Roman" w:cs="Times New Roman" w:hint="default"/>
              </w:rPr>
              <w:t>能做一个善于解决问题、高效执行、保持精进的优秀职业化人才。</w:t>
            </w:r>
          </w:p>
        </w:tc>
        <w:tc>
          <w:tcPr>
            <w:tcW w:w="1827" w:type="dxa"/>
          </w:tcPr>
          <w:p w14:paraId="41A0341B" w14:textId="77777777" w:rsidR="00560B2B" w:rsidRDefault="003C3935">
            <w:pPr>
              <w:spacing w:line="240" w:lineRule="exact"/>
              <w:textAlignment w:val="baseline"/>
              <w:rPr>
                <w:sz w:val="18"/>
                <w:szCs w:val="18"/>
              </w:rPr>
            </w:pPr>
            <w:r>
              <w:rPr>
                <w:sz w:val="18"/>
                <w:szCs w:val="18"/>
              </w:rPr>
              <w:t>1.</w:t>
            </w:r>
            <w:r>
              <w:rPr>
                <w:sz w:val="18"/>
                <w:szCs w:val="18"/>
              </w:rPr>
              <w:t>职业素养，开启职业化之旅；</w:t>
            </w:r>
          </w:p>
          <w:p w14:paraId="39FBC36E" w14:textId="77777777" w:rsidR="00560B2B" w:rsidRDefault="003C3935">
            <w:pPr>
              <w:spacing w:line="240" w:lineRule="exact"/>
              <w:textAlignment w:val="baseline"/>
              <w:rPr>
                <w:sz w:val="18"/>
                <w:szCs w:val="18"/>
              </w:rPr>
            </w:pPr>
            <w:r>
              <w:rPr>
                <w:sz w:val="18"/>
                <w:szCs w:val="18"/>
              </w:rPr>
              <w:t>2.</w:t>
            </w:r>
            <w:r>
              <w:rPr>
                <w:sz w:val="18"/>
                <w:szCs w:val="18"/>
              </w:rPr>
              <w:t>团队合作，合作才能共赢；</w:t>
            </w:r>
          </w:p>
          <w:p w14:paraId="0A8521B7" w14:textId="77777777" w:rsidR="00560B2B" w:rsidRDefault="003C3935">
            <w:pPr>
              <w:spacing w:line="240" w:lineRule="exact"/>
              <w:textAlignment w:val="baseline"/>
              <w:rPr>
                <w:sz w:val="18"/>
                <w:szCs w:val="18"/>
              </w:rPr>
            </w:pPr>
            <w:r>
              <w:rPr>
                <w:sz w:val="18"/>
                <w:szCs w:val="18"/>
              </w:rPr>
              <w:t>3.</w:t>
            </w:r>
            <w:r>
              <w:rPr>
                <w:sz w:val="18"/>
                <w:szCs w:val="18"/>
              </w:rPr>
              <w:t>遵规明礼，规则彰显专业；</w:t>
            </w:r>
          </w:p>
          <w:p w14:paraId="306B1949" w14:textId="77777777" w:rsidR="00560B2B" w:rsidRDefault="003C3935">
            <w:pPr>
              <w:spacing w:line="240" w:lineRule="exact"/>
              <w:textAlignment w:val="baseline"/>
              <w:rPr>
                <w:sz w:val="18"/>
                <w:szCs w:val="18"/>
              </w:rPr>
            </w:pPr>
            <w:r>
              <w:rPr>
                <w:sz w:val="18"/>
                <w:szCs w:val="18"/>
              </w:rPr>
              <w:t>4.</w:t>
            </w:r>
            <w:r>
              <w:rPr>
                <w:sz w:val="18"/>
                <w:szCs w:val="18"/>
              </w:rPr>
              <w:t>高效沟通，夯实道德根基；</w:t>
            </w:r>
          </w:p>
          <w:p w14:paraId="17B5DB04" w14:textId="77777777" w:rsidR="00560B2B" w:rsidRDefault="003C3935">
            <w:pPr>
              <w:spacing w:line="240" w:lineRule="exact"/>
              <w:textAlignment w:val="baseline"/>
              <w:rPr>
                <w:sz w:val="18"/>
                <w:szCs w:val="18"/>
              </w:rPr>
            </w:pPr>
            <w:r>
              <w:rPr>
                <w:sz w:val="18"/>
                <w:szCs w:val="18"/>
              </w:rPr>
              <w:t>6.</w:t>
            </w:r>
            <w:r>
              <w:rPr>
                <w:sz w:val="18"/>
                <w:szCs w:val="18"/>
              </w:rPr>
              <w:t>敬业担责，用心深耕职场；</w:t>
            </w:r>
          </w:p>
          <w:p w14:paraId="369FE598" w14:textId="77777777" w:rsidR="00560B2B" w:rsidRDefault="003C3935">
            <w:pPr>
              <w:spacing w:line="240" w:lineRule="exact"/>
              <w:textAlignment w:val="baseline"/>
              <w:rPr>
                <w:sz w:val="18"/>
                <w:szCs w:val="18"/>
              </w:rPr>
            </w:pPr>
            <w:r>
              <w:rPr>
                <w:sz w:val="18"/>
                <w:szCs w:val="18"/>
              </w:rPr>
              <w:t>7.</w:t>
            </w:r>
            <w:r>
              <w:rPr>
                <w:sz w:val="18"/>
                <w:szCs w:val="18"/>
              </w:rPr>
              <w:t>防微杜渐，确保生产安全；</w:t>
            </w:r>
          </w:p>
          <w:p w14:paraId="2F37DA73" w14:textId="77777777" w:rsidR="00560B2B" w:rsidRDefault="003C3935">
            <w:pPr>
              <w:spacing w:line="240" w:lineRule="exact"/>
              <w:textAlignment w:val="baseline"/>
              <w:rPr>
                <w:sz w:val="18"/>
                <w:szCs w:val="18"/>
              </w:rPr>
            </w:pPr>
            <w:r>
              <w:rPr>
                <w:sz w:val="18"/>
                <w:szCs w:val="18"/>
              </w:rPr>
              <w:t>8.</w:t>
            </w:r>
            <w:r>
              <w:rPr>
                <w:sz w:val="18"/>
                <w:szCs w:val="18"/>
              </w:rPr>
              <w:t>阳光心态，经营幸福工作；</w:t>
            </w:r>
          </w:p>
          <w:p w14:paraId="0CC44CA4" w14:textId="77777777" w:rsidR="00560B2B" w:rsidRDefault="003C3935">
            <w:pPr>
              <w:spacing w:line="240" w:lineRule="exact"/>
              <w:textAlignment w:val="baseline"/>
              <w:rPr>
                <w:sz w:val="18"/>
                <w:szCs w:val="18"/>
              </w:rPr>
            </w:pPr>
            <w:r>
              <w:rPr>
                <w:sz w:val="18"/>
                <w:szCs w:val="18"/>
              </w:rPr>
              <w:t>9.</w:t>
            </w:r>
            <w:r>
              <w:rPr>
                <w:sz w:val="18"/>
                <w:szCs w:val="18"/>
              </w:rPr>
              <w:t>关注细节，追求精益求精；</w:t>
            </w:r>
          </w:p>
          <w:p w14:paraId="61BCE167" w14:textId="77777777" w:rsidR="00560B2B" w:rsidRDefault="003C3935">
            <w:pPr>
              <w:spacing w:line="240" w:lineRule="exact"/>
              <w:textAlignment w:val="baseline"/>
              <w:rPr>
                <w:sz w:val="18"/>
                <w:szCs w:val="18"/>
              </w:rPr>
            </w:pPr>
            <w:r>
              <w:rPr>
                <w:sz w:val="18"/>
                <w:szCs w:val="18"/>
              </w:rPr>
              <w:t>10.</w:t>
            </w:r>
            <w:r>
              <w:rPr>
                <w:sz w:val="18"/>
                <w:szCs w:val="18"/>
              </w:rPr>
              <w:t>解决问题，攻克工作难题；</w:t>
            </w:r>
          </w:p>
          <w:p w14:paraId="2620249B" w14:textId="77777777" w:rsidR="00560B2B" w:rsidRDefault="003C3935">
            <w:pPr>
              <w:spacing w:line="240" w:lineRule="exact"/>
              <w:textAlignment w:val="baseline"/>
              <w:rPr>
                <w:sz w:val="18"/>
                <w:szCs w:val="18"/>
              </w:rPr>
            </w:pPr>
            <w:r>
              <w:rPr>
                <w:sz w:val="18"/>
                <w:szCs w:val="18"/>
              </w:rPr>
              <w:t>11.</w:t>
            </w:r>
            <w:r>
              <w:rPr>
                <w:sz w:val="18"/>
                <w:szCs w:val="18"/>
              </w:rPr>
              <w:t>高效执行，学做效能达人；</w:t>
            </w:r>
          </w:p>
          <w:p w14:paraId="3A290F46"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rPr>
              <w:t>12.</w:t>
            </w:r>
            <w:r>
              <w:rPr>
                <w:rFonts w:ascii="Times New Roman" w:hAnsi="Times New Roman" w:cs="Times New Roman" w:hint="default"/>
              </w:rPr>
              <w:t>持续学习，养成精进习惯。</w:t>
            </w:r>
          </w:p>
        </w:tc>
        <w:tc>
          <w:tcPr>
            <w:tcW w:w="1891" w:type="dxa"/>
          </w:tcPr>
          <w:p w14:paraId="543BB669" w14:textId="77777777" w:rsidR="00560B2B" w:rsidRDefault="003C3935">
            <w:pPr>
              <w:pStyle w:val="afe"/>
              <w:spacing w:line="240" w:lineRule="exact"/>
              <w:jc w:val="both"/>
              <w:textAlignment w:val="baseline"/>
              <w:rPr>
                <w:b w:val="0"/>
                <w:color w:val="auto"/>
                <w:szCs w:val="18"/>
              </w:rPr>
            </w:pPr>
            <w:r>
              <w:rPr>
                <w:color w:val="auto"/>
                <w:spacing w:val="-4"/>
                <w:szCs w:val="18"/>
              </w:rPr>
              <w:t>师</w:t>
            </w:r>
            <w:r>
              <w:rPr>
                <w:color w:val="auto"/>
                <w:szCs w:val="18"/>
              </w:rPr>
              <w:t>资要求</w:t>
            </w:r>
            <w:r>
              <w:rPr>
                <w:color w:val="auto"/>
                <w:szCs w:val="18"/>
              </w:rPr>
              <w:t>.</w:t>
            </w:r>
          </w:p>
          <w:p w14:paraId="11D1CD03" w14:textId="77777777" w:rsidR="00560B2B" w:rsidRDefault="003C3935">
            <w:pPr>
              <w:pStyle w:val="afe"/>
              <w:spacing w:line="240" w:lineRule="exact"/>
              <w:jc w:val="both"/>
              <w:textAlignment w:val="baseline"/>
              <w:rPr>
                <w:color w:val="auto"/>
                <w:szCs w:val="18"/>
              </w:rPr>
            </w:pPr>
            <w:r>
              <w:rPr>
                <w:color w:val="auto"/>
                <w:szCs w:val="18"/>
              </w:rPr>
              <w:t>1.</w:t>
            </w:r>
            <w:r>
              <w:rPr>
                <w:color w:val="auto"/>
                <w:szCs w:val="18"/>
              </w:rPr>
              <w:t>具备管理学、心理学、就业指导等相关知识结构；</w:t>
            </w:r>
          </w:p>
          <w:p w14:paraId="38B2B106" w14:textId="77777777" w:rsidR="00560B2B" w:rsidRDefault="003C3935">
            <w:pPr>
              <w:pStyle w:val="afe"/>
              <w:spacing w:line="240" w:lineRule="exact"/>
              <w:jc w:val="both"/>
              <w:textAlignment w:val="baseline"/>
              <w:rPr>
                <w:color w:val="auto"/>
                <w:szCs w:val="18"/>
              </w:rPr>
            </w:pPr>
            <w:r>
              <w:rPr>
                <w:color w:val="auto"/>
                <w:szCs w:val="18"/>
              </w:rPr>
              <w:t>2.</w:t>
            </w:r>
            <w:r>
              <w:rPr>
                <w:color w:val="auto"/>
                <w:szCs w:val="18"/>
              </w:rPr>
              <w:t>对就业单位的职业素养要求、企业文化有深入了解；</w:t>
            </w:r>
          </w:p>
          <w:p w14:paraId="3A3E1137" w14:textId="77777777" w:rsidR="00560B2B" w:rsidRDefault="003C3935">
            <w:pPr>
              <w:pStyle w:val="afe"/>
              <w:spacing w:line="240" w:lineRule="exact"/>
              <w:jc w:val="both"/>
              <w:textAlignment w:val="baseline"/>
              <w:rPr>
                <w:color w:val="auto"/>
                <w:szCs w:val="18"/>
              </w:rPr>
            </w:pPr>
            <w:r>
              <w:rPr>
                <w:color w:val="auto"/>
                <w:szCs w:val="18"/>
              </w:rPr>
              <w:t>3.</w:t>
            </w:r>
            <w:r>
              <w:rPr>
                <w:color w:val="auto"/>
                <w:szCs w:val="18"/>
              </w:rPr>
              <w:t>对学生的职业素养成长基础有深入了解。</w:t>
            </w:r>
          </w:p>
          <w:p w14:paraId="7A27433E" w14:textId="77777777" w:rsidR="00560B2B" w:rsidRDefault="003C3935">
            <w:pPr>
              <w:pStyle w:val="1a"/>
              <w:spacing w:line="240" w:lineRule="exact"/>
              <w:ind w:firstLineChars="0" w:firstLine="0"/>
              <w:rPr>
                <w:sz w:val="18"/>
                <w:szCs w:val="18"/>
              </w:rPr>
            </w:pPr>
            <w:r>
              <w:rPr>
                <w:b/>
                <w:bCs/>
                <w:sz w:val="18"/>
                <w:szCs w:val="18"/>
              </w:rPr>
              <w:t>教学方法</w:t>
            </w:r>
            <w:r>
              <w:rPr>
                <w:b/>
                <w:bCs/>
                <w:sz w:val="18"/>
                <w:szCs w:val="18"/>
              </w:rPr>
              <w:t>.</w:t>
            </w:r>
            <w:r>
              <w:rPr>
                <w:sz w:val="18"/>
                <w:szCs w:val="18"/>
              </w:rPr>
              <w:t>讲授法、案例教学法、话题讨论法、行为训练法、实践训练法等。</w:t>
            </w:r>
          </w:p>
          <w:p w14:paraId="4F4BA0AD" w14:textId="77777777" w:rsidR="00560B2B" w:rsidRDefault="003C3935">
            <w:pPr>
              <w:pStyle w:val="afe"/>
              <w:spacing w:line="240" w:lineRule="exact"/>
              <w:jc w:val="both"/>
              <w:textAlignment w:val="baseline"/>
              <w:rPr>
                <w:color w:val="auto"/>
                <w:szCs w:val="18"/>
              </w:rPr>
            </w:pPr>
            <w:r>
              <w:rPr>
                <w:bCs/>
                <w:color w:val="auto"/>
                <w:szCs w:val="18"/>
              </w:rPr>
              <w:t>教学条件</w:t>
            </w:r>
            <w:r>
              <w:rPr>
                <w:bCs/>
                <w:color w:val="auto"/>
                <w:szCs w:val="18"/>
              </w:rPr>
              <w:t>.</w:t>
            </w:r>
            <w:r>
              <w:rPr>
                <w:color w:val="auto"/>
                <w:szCs w:val="18"/>
              </w:rPr>
              <w:t>多媒体教室。</w:t>
            </w:r>
          </w:p>
          <w:p w14:paraId="235FF021"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b/>
                <w:color w:val="auto"/>
              </w:rPr>
              <w:t>考核方式</w:t>
            </w:r>
            <w:r>
              <w:rPr>
                <w:rFonts w:ascii="Times New Roman" w:hAnsi="Times New Roman" w:cs="Times New Roman" w:hint="default"/>
                <w:b/>
                <w:color w:val="auto"/>
              </w:rPr>
              <w:t>.</w:t>
            </w:r>
            <w:r>
              <w:rPr>
                <w:rFonts w:ascii="Times New Roman" w:hAnsi="Times New Roman" w:cs="Times New Roman" w:hint="default"/>
                <w:color w:val="auto"/>
              </w:rPr>
              <w:t>开放式、发展性、重过程的成长性评价模式。线上成绩</w:t>
            </w:r>
            <w:r>
              <w:rPr>
                <w:rFonts w:ascii="Times New Roman" w:hAnsi="Times New Roman" w:cs="Times New Roman" w:hint="default"/>
                <w:color w:val="auto"/>
              </w:rPr>
              <w:t>+</w:t>
            </w:r>
            <w:r>
              <w:rPr>
                <w:rFonts w:ascii="Times New Roman" w:hAnsi="Times New Roman" w:cs="Times New Roman" w:hint="default"/>
                <w:color w:val="auto"/>
              </w:rPr>
              <w:t>课堂表现</w:t>
            </w:r>
            <w:r>
              <w:rPr>
                <w:rFonts w:ascii="Times New Roman" w:hAnsi="Times New Roman" w:cs="Times New Roman" w:hint="default"/>
                <w:color w:val="auto"/>
              </w:rPr>
              <w:t>+</w:t>
            </w:r>
            <w:r>
              <w:rPr>
                <w:rFonts w:ascii="Times New Roman" w:hAnsi="Times New Roman" w:cs="Times New Roman" w:hint="default"/>
                <w:color w:val="auto"/>
              </w:rPr>
              <w:t>小组汇报。</w:t>
            </w:r>
          </w:p>
        </w:tc>
        <w:tc>
          <w:tcPr>
            <w:tcW w:w="705" w:type="dxa"/>
          </w:tcPr>
          <w:p w14:paraId="328BEF51" w14:textId="77777777" w:rsidR="00560B2B" w:rsidRDefault="003C3935">
            <w:pPr>
              <w:pStyle w:val="5"/>
              <w:jc w:val="center"/>
              <w:rPr>
                <w:rFonts w:ascii="Times New Roman" w:hAnsi="Times New Roman" w:cs="Times New Roman" w:hint="default"/>
              </w:rPr>
            </w:pPr>
            <w:r>
              <w:rPr>
                <w:rFonts w:ascii="Times New Roman" w:hAnsi="Times New Roman" w:cs="Times New Roman" w:hint="default"/>
                <w:color w:val="auto"/>
              </w:rPr>
              <w:t>22</w:t>
            </w:r>
          </w:p>
        </w:tc>
        <w:tc>
          <w:tcPr>
            <w:tcW w:w="798" w:type="dxa"/>
          </w:tcPr>
          <w:p w14:paraId="3D68BB49" w14:textId="77777777" w:rsidR="00560B2B" w:rsidRDefault="003C3935">
            <w:pPr>
              <w:spacing w:line="280" w:lineRule="exact"/>
              <w:jc w:val="center"/>
              <w:rPr>
                <w:b/>
                <w:bCs/>
                <w:sz w:val="18"/>
                <w:szCs w:val="18"/>
              </w:rPr>
            </w:pPr>
            <w:r>
              <w:rPr>
                <w:b/>
                <w:bCs/>
                <w:sz w:val="18"/>
                <w:szCs w:val="18"/>
              </w:rPr>
              <w:t>Q1</w:t>
            </w:r>
          </w:p>
          <w:p w14:paraId="75E5B695" w14:textId="77777777" w:rsidR="00560B2B" w:rsidRDefault="003C3935">
            <w:pPr>
              <w:spacing w:line="280" w:lineRule="exact"/>
              <w:jc w:val="center"/>
              <w:rPr>
                <w:b/>
                <w:bCs/>
                <w:sz w:val="18"/>
                <w:szCs w:val="18"/>
              </w:rPr>
            </w:pPr>
            <w:r>
              <w:rPr>
                <w:b/>
                <w:bCs/>
                <w:sz w:val="18"/>
                <w:szCs w:val="18"/>
              </w:rPr>
              <w:t>Q2</w:t>
            </w:r>
          </w:p>
          <w:p w14:paraId="089A74E2" w14:textId="77777777" w:rsidR="00560B2B" w:rsidRDefault="003C3935">
            <w:pPr>
              <w:spacing w:line="280" w:lineRule="exact"/>
              <w:jc w:val="center"/>
              <w:rPr>
                <w:b/>
                <w:bCs/>
                <w:sz w:val="18"/>
                <w:szCs w:val="18"/>
              </w:rPr>
            </w:pPr>
            <w:r>
              <w:rPr>
                <w:b/>
                <w:bCs/>
                <w:sz w:val="18"/>
                <w:szCs w:val="18"/>
              </w:rPr>
              <w:t>Q3</w:t>
            </w:r>
          </w:p>
          <w:p w14:paraId="2882B43B" w14:textId="77777777" w:rsidR="00560B2B" w:rsidRDefault="003C3935">
            <w:pPr>
              <w:spacing w:line="280" w:lineRule="exact"/>
              <w:jc w:val="center"/>
              <w:rPr>
                <w:b/>
                <w:bCs/>
                <w:sz w:val="18"/>
                <w:szCs w:val="18"/>
              </w:rPr>
            </w:pPr>
            <w:r>
              <w:rPr>
                <w:b/>
                <w:bCs/>
                <w:sz w:val="18"/>
                <w:szCs w:val="18"/>
              </w:rPr>
              <w:t>K1</w:t>
            </w:r>
          </w:p>
          <w:p w14:paraId="394902C4" w14:textId="77777777" w:rsidR="00560B2B" w:rsidRDefault="003C3935">
            <w:pPr>
              <w:spacing w:line="280" w:lineRule="exact"/>
              <w:jc w:val="center"/>
              <w:rPr>
                <w:b/>
                <w:bCs/>
                <w:sz w:val="18"/>
                <w:szCs w:val="18"/>
              </w:rPr>
            </w:pPr>
            <w:r>
              <w:rPr>
                <w:b/>
                <w:bCs/>
                <w:sz w:val="18"/>
                <w:szCs w:val="18"/>
              </w:rPr>
              <w:t>A1</w:t>
            </w:r>
          </w:p>
          <w:p w14:paraId="40FBF00C" w14:textId="77777777" w:rsidR="00560B2B" w:rsidRDefault="003C3935">
            <w:pPr>
              <w:spacing w:line="280" w:lineRule="exact"/>
              <w:jc w:val="center"/>
            </w:pPr>
            <w:r>
              <w:rPr>
                <w:b/>
                <w:bCs/>
                <w:sz w:val="18"/>
                <w:szCs w:val="18"/>
              </w:rPr>
              <w:t>A2</w:t>
            </w:r>
          </w:p>
        </w:tc>
      </w:tr>
      <w:tr w:rsidR="00560B2B" w14:paraId="371C6D75" w14:textId="77777777">
        <w:trPr>
          <w:jc w:val="center"/>
        </w:trPr>
        <w:tc>
          <w:tcPr>
            <w:tcW w:w="649" w:type="dxa"/>
          </w:tcPr>
          <w:p w14:paraId="2F49F3E3" w14:textId="77777777" w:rsidR="00560B2B" w:rsidRDefault="003C3935">
            <w:pPr>
              <w:spacing w:line="280" w:lineRule="exact"/>
              <w:jc w:val="center"/>
              <w:rPr>
                <w:rStyle w:val="NormalCharacter"/>
                <w:b/>
                <w:bCs/>
                <w:sz w:val="18"/>
                <w:szCs w:val="18"/>
              </w:rPr>
            </w:pPr>
            <w:r>
              <w:rPr>
                <w:rStyle w:val="NormalCharacter"/>
                <w:b/>
                <w:bCs/>
                <w:sz w:val="18"/>
                <w:szCs w:val="18"/>
              </w:rPr>
              <w:t>12</w:t>
            </w:r>
          </w:p>
        </w:tc>
        <w:tc>
          <w:tcPr>
            <w:tcW w:w="702" w:type="dxa"/>
          </w:tcPr>
          <w:p w14:paraId="431E0AB4" w14:textId="77777777" w:rsidR="00560B2B" w:rsidRDefault="003C3935">
            <w:pPr>
              <w:spacing w:line="280" w:lineRule="exact"/>
              <w:jc w:val="center"/>
              <w:rPr>
                <w:rStyle w:val="NormalCharacter"/>
                <w:b/>
                <w:bCs/>
                <w:sz w:val="18"/>
                <w:szCs w:val="18"/>
              </w:rPr>
            </w:pPr>
            <w:r>
              <w:rPr>
                <w:rStyle w:val="NormalCharacter"/>
                <w:b/>
                <w:bCs/>
                <w:sz w:val="18"/>
                <w:szCs w:val="18"/>
              </w:rPr>
              <w:t>国家安全教育</w:t>
            </w:r>
          </w:p>
        </w:tc>
        <w:tc>
          <w:tcPr>
            <w:tcW w:w="2468" w:type="dxa"/>
          </w:tcPr>
          <w:p w14:paraId="728D80EA" w14:textId="77777777" w:rsidR="00560B2B" w:rsidRDefault="003C3935">
            <w:pPr>
              <w:spacing w:line="240" w:lineRule="exact"/>
              <w:textAlignment w:val="baseline"/>
              <w:rPr>
                <w:b/>
                <w:spacing w:val="-4"/>
                <w:sz w:val="18"/>
                <w:szCs w:val="18"/>
              </w:rPr>
            </w:pPr>
            <w:r>
              <w:rPr>
                <w:b/>
                <w:spacing w:val="-4"/>
                <w:sz w:val="18"/>
                <w:szCs w:val="18"/>
              </w:rPr>
              <w:t>素质目标：</w:t>
            </w:r>
          </w:p>
          <w:p w14:paraId="399795EE" w14:textId="77777777" w:rsidR="00560B2B" w:rsidRDefault="003C3935">
            <w:pPr>
              <w:spacing w:line="240" w:lineRule="exact"/>
              <w:textAlignment w:val="baseline"/>
              <w:rPr>
                <w:sz w:val="18"/>
                <w:szCs w:val="18"/>
              </w:rPr>
            </w:pPr>
            <w:r>
              <w:rPr>
                <w:sz w:val="18"/>
                <w:szCs w:val="18"/>
              </w:rPr>
              <w:t>1.</w:t>
            </w:r>
            <w:r>
              <w:rPr>
                <w:sz w:val="18"/>
                <w:szCs w:val="18"/>
              </w:rPr>
              <w:t>提升国家安全意识、法律法规意识；</w:t>
            </w:r>
          </w:p>
          <w:p w14:paraId="075FAE4C" w14:textId="77777777" w:rsidR="00560B2B" w:rsidRDefault="003C3935">
            <w:pPr>
              <w:spacing w:line="240" w:lineRule="exact"/>
              <w:textAlignment w:val="baseline"/>
              <w:rPr>
                <w:sz w:val="18"/>
                <w:szCs w:val="18"/>
              </w:rPr>
            </w:pPr>
            <w:r>
              <w:rPr>
                <w:sz w:val="18"/>
                <w:szCs w:val="18"/>
              </w:rPr>
              <w:t>2.</w:t>
            </w:r>
            <w:r>
              <w:rPr>
                <w:sz w:val="18"/>
                <w:szCs w:val="18"/>
              </w:rPr>
              <w:t>树立总体国家安全观；</w:t>
            </w:r>
          </w:p>
          <w:p w14:paraId="7CAE3D1F" w14:textId="77777777" w:rsidR="00560B2B" w:rsidRDefault="003C3935">
            <w:pPr>
              <w:spacing w:line="240" w:lineRule="exact"/>
              <w:textAlignment w:val="baseline"/>
              <w:rPr>
                <w:b/>
                <w:spacing w:val="-4"/>
                <w:sz w:val="18"/>
                <w:szCs w:val="18"/>
              </w:rPr>
            </w:pPr>
            <w:r>
              <w:rPr>
                <w:sz w:val="18"/>
                <w:szCs w:val="18"/>
              </w:rPr>
              <w:t>3.</w:t>
            </w:r>
            <w:r>
              <w:rPr>
                <w:sz w:val="18"/>
                <w:szCs w:val="18"/>
              </w:rPr>
              <w:t>提升守护国家安全的责任与担当。</w:t>
            </w:r>
          </w:p>
          <w:p w14:paraId="436BD236" w14:textId="77777777" w:rsidR="00560B2B" w:rsidRDefault="003C3935">
            <w:pPr>
              <w:spacing w:line="240" w:lineRule="exact"/>
              <w:textAlignment w:val="baseline"/>
              <w:rPr>
                <w:b/>
                <w:sz w:val="18"/>
                <w:szCs w:val="18"/>
              </w:rPr>
            </w:pPr>
            <w:r>
              <w:rPr>
                <w:b/>
                <w:sz w:val="18"/>
                <w:szCs w:val="18"/>
              </w:rPr>
              <w:t>知识目标：</w:t>
            </w:r>
          </w:p>
          <w:p w14:paraId="1A6C3683" w14:textId="77777777" w:rsidR="00560B2B" w:rsidRDefault="003C3935">
            <w:pPr>
              <w:spacing w:line="240" w:lineRule="exact"/>
              <w:textAlignment w:val="baseline"/>
              <w:rPr>
                <w:bCs/>
                <w:sz w:val="18"/>
                <w:szCs w:val="18"/>
              </w:rPr>
            </w:pPr>
            <w:r>
              <w:rPr>
                <w:bCs/>
                <w:sz w:val="18"/>
                <w:szCs w:val="18"/>
              </w:rPr>
              <w:t>1.</w:t>
            </w:r>
            <w:r>
              <w:rPr>
                <w:bCs/>
                <w:sz w:val="18"/>
                <w:szCs w:val="18"/>
              </w:rPr>
              <w:t>理解文化、社会、网络各领域安全的重要性；</w:t>
            </w:r>
          </w:p>
          <w:p w14:paraId="447411B6" w14:textId="77777777" w:rsidR="00560B2B" w:rsidRDefault="003C3935">
            <w:pPr>
              <w:spacing w:line="240" w:lineRule="exact"/>
              <w:textAlignment w:val="baseline"/>
              <w:rPr>
                <w:bCs/>
                <w:sz w:val="18"/>
                <w:szCs w:val="18"/>
              </w:rPr>
            </w:pPr>
            <w:r>
              <w:rPr>
                <w:bCs/>
                <w:sz w:val="18"/>
                <w:szCs w:val="18"/>
              </w:rPr>
              <w:t>2.</w:t>
            </w:r>
            <w:r>
              <w:rPr>
                <w:bCs/>
                <w:sz w:val="18"/>
                <w:szCs w:val="18"/>
              </w:rPr>
              <w:t>掌握科技、海外利益等各领域安全主要内容；</w:t>
            </w:r>
          </w:p>
          <w:p w14:paraId="33D84FF4" w14:textId="77777777" w:rsidR="00560B2B" w:rsidRDefault="003C3935">
            <w:pPr>
              <w:spacing w:line="240" w:lineRule="exact"/>
              <w:textAlignment w:val="baseline"/>
              <w:rPr>
                <w:bCs/>
                <w:sz w:val="18"/>
                <w:szCs w:val="18"/>
              </w:rPr>
            </w:pPr>
            <w:r>
              <w:rPr>
                <w:bCs/>
                <w:sz w:val="18"/>
                <w:szCs w:val="18"/>
              </w:rPr>
              <w:t>3.</w:t>
            </w:r>
            <w:r>
              <w:rPr>
                <w:bCs/>
                <w:sz w:val="18"/>
                <w:szCs w:val="18"/>
              </w:rPr>
              <w:t>树立国家各领域安全相关法律与政策。</w:t>
            </w:r>
          </w:p>
          <w:p w14:paraId="0C801F82" w14:textId="77777777" w:rsidR="00560B2B" w:rsidRDefault="003C3935">
            <w:pPr>
              <w:spacing w:line="240" w:lineRule="exact"/>
              <w:textAlignment w:val="baseline"/>
              <w:rPr>
                <w:b/>
                <w:sz w:val="18"/>
                <w:szCs w:val="18"/>
              </w:rPr>
            </w:pPr>
            <w:r>
              <w:rPr>
                <w:b/>
                <w:sz w:val="18"/>
                <w:szCs w:val="18"/>
              </w:rPr>
              <w:t>能力目标：</w:t>
            </w:r>
          </w:p>
          <w:p w14:paraId="2A4565DE" w14:textId="77777777" w:rsidR="00560B2B" w:rsidRDefault="003C3935">
            <w:pPr>
              <w:spacing w:line="240" w:lineRule="exact"/>
              <w:textAlignment w:val="baseline"/>
              <w:rPr>
                <w:sz w:val="18"/>
                <w:szCs w:val="18"/>
              </w:rPr>
            </w:pPr>
            <w:r>
              <w:rPr>
                <w:sz w:val="18"/>
                <w:szCs w:val="18"/>
              </w:rPr>
              <w:t>1.</w:t>
            </w:r>
            <w:r>
              <w:rPr>
                <w:sz w:val="18"/>
                <w:szCs w:val="18"/>
              </w:rPr>
              <w:t>能够识别国家安全所面临的威胁与挑战；</w:t>
            </w:r>
          </w:p>
          <w:p w14:paraId="4361AC7F" w14:textId="77777777" w:rsidR="00560B2B" w:rsidRDefault="003C3935">
            <w:pPr>
              <w:spacing w:line="240" w:lineRule="exact"/>
              <w:textAlignment w:val="baseline"/>
              <w:rPr>
                <w:sz w:val="18"/>
                <w:szCs w:val="18"/>
              </w:rPr>
            </w:pPr>
            <w:r>
              <w:rPr>
                <w:sz w:val="18"/>
                <w:szCs w:val="18"/>
              </w:rPr>
              <w:t>2.</w:t>
            </w:r>
            <w:r>
              <w:rPr>
                <w:sz w:val="18"/>
                <w:szCs w:val="18"/>
              </w:rPr>
              <w:t>能够贯彻落实中央关于维护国家各领域安全的政策与法规；</w:t>
            </w:r>
          </w:p>
          <w:p w14:paraId="15235C7B"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rPr>
              <w:t>3.</w:t>
            </w:r>
            <w:r>
              <w:rPr>
                <w:rFonts w:ascii="Times New Roman" w:hAnsi="Times New Roman" w:cs="Times New Roman" w:hint="default"/>
              </w:rPr>
              <w:t>能主动、正确维护国家各领域安全。</w:t>
            </w:r>
          </w:p>
        </w:tc>
        <w:tc>
          <w:tcPr>
            <w:tcW w:w="1827" w:type="dxa"/>
          </w:tcPr>
          <w:p w14:paraId="089F9415" w14:textId="77777777" w:rsidR="00560B2B" w:rsidRDefault="003C3935">
            <w:pPr>
              <w:spacing w:line="240" w:lineRule="exact"/>
              <w:rPr>
                <w:sz w:val="18"/>
                <w:szCs w:val="18"/>
              </w:rPr>
            </w:pPr>
            <w:r>
              <w:rPr>
                <w:sz w:val="18"/>
                <w:szCs w:val="18"/>
              </w:rPr>
              <w:t>1.</w:t>
            </w:r>
            <w:r>
              <w:rPr>
                <w:sz w:val="18"/>
                <w:szCs w:val="18"/>
              </w:rPr>
              <w:t>总体国家安全观；</w:t>
            </w:r>
          </w:p>
          <w:p w14:paraId="6D00A259" w14:textId="77777777" w:rsidR="00560B2B" w:rsidRDefault="003C3935">
            <w:pPr>
              <w:spacing w:line="240" w:lineRule="exact"/>
              <w:rPr>
                <w:sz w:val="18"/>
                <w:szCs w:val="18"/>
              </w:rPr>
            </w:pPr>
            <w:r>
              <w:rPr>
                <w:sz w:val="18"/>
                <w:szCs w:val="18"/>
              </w:rPr>
              <w:t>2.</w:t>
            </w:r>
            <w:r>
              <w:rPr>
                <w:sz w:val="18"/>
                <w:szCs w:val="18"/>
              </w:rPr>
              <w:t>政治安全；</w:t>
            </w:r>
          </w:p>
          <w:p w14:paraId="4C611D6D" w14:textId="77777777" w:rsidR="00560B2B" w:rsidRDefault="003C3935">
            <w:pPr>
              <w:spacing w:line="240" w:lineRule="exact"/>
              <w:rPr>
                <w:sz w:val="18"/>
                <w:szCs w:val="18"/>
              </w:rPr>
            </w:pPr>
            <w:r>
              <w:rPr>
                <w:sz w:val="18"/>
                <w:szCs w:val="18"/>
              </w:rPr>
              <w:t>3.</w:t>
            </w:r>
            <w:r>
              <w:rPr>
                <w:sz w:val="18"/>
                <w:szCs w:val="18"/>
              </w:rPr>
              <w:t>国土安全；</w:t>
            </w:r>
          </w:p>
          <w:p w14:paraId="44B2CA6B" w14:textId="77777777" w:rsidR="00560B2B" w:rsidRDefault="003C3935">
            <w:pPr>
              <w:spacing w:line="240" w:lineRule="exact"/>
              <w:rPr>
                <w:sz w:val="18"/>
                <w:szCs w:val="18"/>
              </w:rPr>
            </w:pPr>
            <w:r>
              <w:rPr>
                <w:sz w:val="18"/>
                <w:szCs w:val="18"/>
              </w:rPr>
              <w:t>4.</w:t>
            </w:r>
            <w:r>
              <w:rPr>
                <w:sz w:val="18"/>
                <w:szCs w:val="18"/>
              </w:rPr>
              <w:t>军事安全；</w:t>
            </w:r>
          </w:p>
          <w:p w14:paraId="1A0C5353" w14:textId="77777777" w:rsidR="00560B2B" w:rsidRDefault="003C3935">
            <w:pPr>
              <w:spacing w:line="240" w:lineRule="exact"/>
              <w:rPr>
                <w:sz w:val="18"/>
                <w:szCs w:val="18"/>
              </w:rPr>
            </w:pPr>
            <w:r>
              <w:rPr>
                <w:sz w:val="18"/>
                <w:szCs w:val="18"/>
              </w:rPr>
              <w:t>5.</w:t>
            </w:r>
            <w:r>
              <w:rPr>
                <w:sz w:val="18"/>
                <w:szCs w:val="18"/>
              </w:rPr>
              <w:t>经济安全；</w:t>
            </w:r>
          </w:p>
          <w:p w14:paraId="65E55292" w14:textId="77777777" w:rsidR="00560B2B" w:rsidRDefault="003C3935">
            <w:pPr>
              <w:spacing w:line="240" w:lineRule="exact"/>
              <w:rPr>
                <w:rStyle w:val="Char10"/>
                <w:sz w:val="18"/>
                <w:szCs w:val="18"/>
              </w:rPr>
            </w:pPr>
            <w:r>
              <w:rPr>
                <w:sz w:val="18"/>
                <w:szCs w:val="18"/>
              </w:rPr>
              <w:t>6.</w:t>
            </w:r>
            <w:r>
              <w:rPr>
                <w:rStyle w:val="Char10"/>
                <w:sz w:val="18"/>
                <w:szCs w:val="18"/>
              </w:rPr>
              <w:t>文化安全</w:t>
            </w:r>
          </w:p>
          <w:p w14:paraId="299D8674" w14:textId="77777777" w:rsidR="00560B2B" w:rsidRDefault="003C3935">
            <w:pPr>
              <w:spacing w:line="240" w:lineRule="exact"/>
              <w:rPr>
                <w:sz w:val="18"/>
                <w:szCs w:val="18"/>
              </w:rPr>
            </w:pPr>
            <w:r>
              <w:rPr>
                <w:sz w:val="18"/>
                <w:szCs w:val="18"/>
              </w:rPr>
              <w:t>7.</w:t>
            </w:r>
            <w:r>
              <w:rPr>
                <w:sz w:val="18"/>
                <w:szCs w:val="18"/>
              </w:rPr>
              <w:t>社会安全；</w:t>
            </w:r>
          </w:p>
          <w:p w14:paraId="1B3BDAB2" w14:textId="77777777" w:rsidR="00560B2B" w:rsidRDefault="003C3935">
            <w:pPr>
              <w:spacing w:line="240" w:lineRule="exact"/>
              <w:rPr>
                <w:sz w:val="18"/>
                <w:szCs w:val="18"/>
              </w:rPr>
            </w:pPr>
            <w:r>
              <w:rPr>
                <w:sz w:val="18"/>
                <w:szCs w:val="18"/>
              </w:rPr>
              <w:t>8.</w:t>
            </w:r>
            <w:r>
              <w:rPr>
                <w:sz w:val="18"/>
                <w:szCs w:val="18"/>
              </w:rPr>
              <w:t>科技安全；</w:t>
            </w:r>
          </w:p>
          <w:p w14:paraId="6241AE3C" w14:textId="77777777" w:rsidR="00560B2B" w:rsidRDefault="003C3935">
            <w:pPr>
              <w:spacing w:line="240" w:lineRule="exact"/>
              <w:rPr>
                <w:sz w:val="18"/>
                <w:szCs w:val="18"/>
              </w:rPr>
            </w:pPr>
            <w:r>
              <w:rPr>
                <w:sz w:val="18"/>
                <w:szCs w:val="18"/>
              </w:rPr>
              <w:t>9.</w:t>
            </w:r>
            <w:r>
              <w:rPr>
                <w:sz w:val="18"/>
                <w:szCs w:val="18"/>
              </w:rPr>
              <w:t>网络安全；</w:t>
            </w:r>
          </w:p>
          <w:p w14:paraId="0CC63042" w14:textId="77777777" w:rsidR="00560B2B" w:rsidRDefault="003C3935">
            <w:pPr>
              <w:spacing w:line="240" w:lineRule="exact"/>
              <w:rPr>
                <w:sz w:val="18"/>
                <w:szCs w:val="18"/>
              </w:rPr>
            </w:pPr>
            <w:r>
              <w:rPr>
                <w:sz w:val="18"/>
                <w:szCs w:val="18"/>
              </w:rPr>
              <w:t>10.</w:t>
            </w:r>
            <w:r>
              <w:rPr>
                <w:sz w:val="18"/>
                <w:szCs w:val="18"/>
              </w:rPr>
              <w:t>生态安全</w:t>
            </w:r>
            <w:r>
              <w:rPr>
                <w:sz w:val="18"/>
                <w:szCs w:val="18"/>
              </w:rPr>
              <w:t xml:space="preserve"> </w:t>
            </w:r>
            <w:r>
              <w:rPr>
                <w:sz w:val="18"/>
                <w:szCs w:val="18"/>
              </w:rPr>
              <w:t>；</w:t>
            </w:r>
          </w:p>
          <w:p w14:paraId="2A35FC24" w14:textId="77777777" w:rsidR="00560B2B" w:rsidRDefault="003C3935">
            <w:pPr>
              <w:spacing w:line="240" w:lineRule="exact"/>
              <w:rPr>
                <w:sz w:val="18"/>
                <w:szCs w:val="18"/>
              </w:rPr>
            </w:pPr>
            <w:r>
              <w:rPr>
                <w:sz w:val="18"/>
                <w:szCs w:val="18"/>
              </w:rPr>
              <w:t>11.</w:t>
            </w:r>
            <w:r>
              <w:rPr>
                <w:sz w:val="18"/>
                <w:szCs w:val="18"/>
              </w:rPr>
              <w:t>资源安全；</w:t>
            </w:r>
          </w:p>
          <w:p w14:paraId="7416B256" w14:textId="77777777" w:rsidR="00560B2B" w:rsidRDefault="003C3935">
            <w:pPr>
              <w:spacing w:line="240" w:lineRule="exact"/>
              <w:rPr>
                <w:sz w:val="18"/>
                <w:szCs w:val="18"/>
              </w:rPr>
            </w:pPr>
            <w:r>
              <w:rPr>
                <w:sz w:val="18"/>
                <w:szCs w:val="18"/>
              </w:rPr>
              <w:t>12.</w:t>
            </w:r>
            <w:r>
              <w:rPr>
                <w:sz w:val="18"/>
                <w:szCs w:val="18"/>
              </w:rPr>
              <w:t>核安全；</w:t>
            </w:r>
          </w:p>
          <w:p w14:paraId="25C49577" w14:textId="77777777" w:rsidR="00560B2B" w:rsidRDefault="003C3935">
            <w:pPr>
              <w:spacing w:line="240" w:lineRule="exact"/>
              <w:rPr>
                <w:sz w:val="18"/>
                <w:szCs w:val="18"/>
              </w:rPr>
            </w:pPr>
            <w:r>
              <w:rPr>
                <w:sz w:val="18"/>
                <w:szCs w:val="18"/>
              </w:rPr>
              <w:t>13.</w:t>
            </w:r>
            <w:r>
              <w:rPr>
                <w:sz w:val="18"/>
                <w:szCs w:val="18"/>
              </w:rPr>
              <w:t>海外利益安全；</w:t>
            </w:r>
          </w:p>
          <w:p w14:paraId="01A6B267"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rPr>
              <w:t>14.</w:t>
            </w:r>
            <w:r>
              <w:rPr>
                <w:rFonts w:ascii="Times New Roman" w:hAnsi="Times New Roman" w:cs="Times New Roman" w:hint="default"/>
              </w:rPr>
              <w:t>新型领域安全。</w:t>
            </w:r>
          </w:p>
        </w:tc>
        <w:tc>
          <w:tcPr>
            <w:tcW w:w="1891" w:type="dxa"/>
          </w:tcPr>
          <w:p w14:paraId="7316C76C" w14:textId="77777777" w:rsidR="00560B2B" w:rsidRDefault="003C3935">
            <w:pPr>
              <w:spacing w:line="240" w:lineRule="exact"/>
              <w:rPr>
                <w:b/>
                <w:spacing w:val="-4"/>
                <w:sz w:val="18"/>
                <w:szCs w:val="18"/>
              </w:rPr>
            </w:pPr>
            <w:r>
              <w:rPr>
                <w:b/>
                <w:spacing w:val="-4"/>
                <w:sz w:val="18"/>
                <w:szCs w:val="18"/>
              </w:rPr>
              <w:t>师资要求</w:t>
            </w:r>
            <w:r>
              <w:rPr>
                <w:b/>
                <w:spacing w:val="-4"/>
                <w:sz w:val="18"/>
                <w:szCs w:val="18"/>
              </w:rPr>
              <w:t>:</w:t>
            </w:r>
          </w:p>
          <w:p w14:paraId="4BED684E" w14:textId="77777777" w:rsidR="00560B2B" w:rsidRDefault="003C3935">
            <w:pPr>
              <w:spacing w:line="240" w:lineRule="exact"/>
              <w:rPr>
                <w:sz w:val="18"/>
                <w:szCs w:val="18"/>
              </w:rPr>
            </w:pPr>
            <w:r>
              <w:rPr>
                <w:sz w:val="18"/>
                <w:szCs w:val="18"/>
              </w:rPr>
              <w:t>1.</w:t>
            </w:r>
            <w:r>
              <w:rPr>
                <w:sz w:val="18"/>
                <w:szCs w:val="18"/>
              </w:rPr>
              <w:t>具备坚定的理想信念、强烈的爱国主义情怀，丰富的国家安全知识；</w:t>
            </w:r>
          </w:p>
          <w:p w14:paraId="6DC75745" w14:textId="77777777" w:rsidR="00560B2B" w:rsidRDefault="003C3935">
            <w:pPr>
              <w:spacing w:line="240" w:lineRule="exact"/>
              <w:rPr>
                <w:sz w:val="18"/>
                <w:szCs w:val="18"/>
              </w:rPr>
            </w:pPr>
            <w:r>
              <w:rPr>
                <w:sz w:val="18"/>
                <w:szCs w:val="18"/>
              </w:rPr>
              <w:t>2.</w:t>
            </w:r>
            <w:r>
              <w:rPr>
                <w:sz w:val="18"/>
                <w:szCs w:val="18"/>
              </w:rPr>
              <w:t>能够灵活运用历史知识、国家关系学知识、时政热点事件等课程素材展开教学。</w:t>
            </w:r>
          </w:p>
          <w:p w14:paraId="136BD13A" w14:textId="77777777" w:rsidR="00560B2B" w:rsidRDefault="003C3935">
            <w:pPr>
              <w:pStyle w:val="afe"/>
              <w:spacing w:line="240" w:lineRule="exact"/>
              <w:jc w:val="both"/>
              <w:textAlignment w:val="baseline"/>
              <w:rPr>
                <w:bCs/>
                <w:color w:val="auto"/>
                <w:spacing w:val="-4"/>
                <w:szCs w:val="18"/>
              </w:rPr>
            </w:pPr>
            <w:r>
              <w:rPr>
                <w:color w:val="auto"/>
                <w:spacing w:val="-4"/>
                <w:szCs w:val="18"/>
              </w:rPr>
              <w:t>教学方法</w:t>
            </w:r>
            <w:r>
              <w:rPr>
                <w:color w:val="auto"/>
                <w:spacing w:val="-4"/>
                <w:szCs w:val="18"/>
              </w:rPr>
              <w:t>:</w:t>
            </w:r>
            <w:r>
              <w:rPr>
                <w:bCs/>
                <w:color w:val="auto"/>
                <w:spacing w:val="-4"/>
                <w:szCs w:val="18"/>
              </w:rPr>
              <w:t>讲授法、案例教学法、小组讨论法。</w:t>
            </w:r>
          </w:p>
          <w:p w14:paraId="2A466BEC" w14:textId="77777777" w:rsidR="00560B2B" w:rsidRDefault="003C3935">
            <w:pPr>
              <w:pStyle w:val="afe"/>
              <w:spacing w:line="240" w:lineRule="exact"/>
              <w:jc w:val="both"/>
              <w:textAlignment w:val="baseline"/>
              <w:rPr>
                <w:b w:val="0"/>
                <w:color w:val="auto"/>
                <w:spacing w:val="-2"/>
                <w:szCs w:val="18"/>
              </w:rPr>
            </w:pPr>
            <w:r>
              <w:rPr>
                <w:color w:val="auto"/>
                <w:spacing w:val="-2"/>
                <w:szCs w:val="18"/>
              </w:rPr>
              <w:t>教学条件：</w:t>
            </w:r>
            <w:r>
              <w:rPr>
                <w:bCs/>
                <w:color w:val="auto"/>
                <w:spacing w:val="-2"/>
                <w:szCs w:val="18"/>
              </w:rPr>
              <w:t>多媒体教室。</w:t>
            </w:r>
          </w:p>
          <w:p w14:paraId="6AA70C02"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b/>
                <w:color w:val="auto"/>
              </w:rPr>
              <w:t>考核方式：</w:t>
            </w:r>
            <w:r>
              <w:rPr>
                <w:rFonts w:ascii="Times New Roman" w:hAnsi="Times New Roman" w:cs="Times New Roman" w:hint="default"/>
                <w:color w:val="auto"/>
              </w:rPr>
              <w:t>过程性考核。线上成绩</w:t>
            </w:r>
            <w:r>
              <w:rPr>
                <w:rFonts w:ascii="Times New Roman" w:hAnsi="Times New Roman" w:cs="Times New Roman" w:hint="default"/>
                <w:color w:val="auto"/>
              </w:rPr>
              <w:t>+</w:t>
            </w:r>
            <w:r>
              <w:rPr>
                <w:rFonts w:ascii="Times New Roman" w:hAnsi="Times New Roman" w:cs="Times New Roman" w:hint="default"/>
                <w:color w:val="auto"/>
              </w:rPr>
              <w:t>课堂表现</w:t>
            </w:r>
            <w:r>
              <w:rPr>
                <w:rFonts w:ascii="Times New Roman" w:hAnsi="Times New Roman" w:cs="Times New Roman" w:hint="default"/>
                <w:color w:val="auto"/>
              </w:rPr>
              <w:t>+</w:t>
            </w:r>
            <w:r>
              <w:rPr>
                <w:rFonts w:ascii="Times New Roman" w:hAnsi="Times New Roman" w:cs="Times New Roman" w:hint="default"/>
                <w:color w:val="auto"/>
              </w:rPr>
              <w:t>小组汇报。</w:t>
            </w:r>
          </w:p>
        </w:tc>
        <w:tc>
          <w:tcPr>
            <w:tcW w:w="705" w:type="dxa"/>
          </w:tcPr>
          <w:p w14:paraId="25848950" w14:textId="77777777" w:rsidR="00560B2B" w:rsidRDefault="003C3935">
            <w:pPr>
              <w:pStyle w:val="5"/>
              <w:jc w:val="center"/>
              <w:rPr>
                <w:rFonts w:ascii="Times New Roman" w:hAnsi="Times New Roman" w:cs="Times New Roman" w:hint="default"/>
              </w:rPr>
            </w:pPr>
            <w:r>
              <w:rPr>
                <w:rFonts w:ascii="Times New Roman" w:hAnsi="Times New Roman" w:cs="Times New Roman" w:hint="default"/>
                <w:color w:val="auto"/>
              </w:rPr>
              <w:t>16</w:t>
            </w:r>
          </w:p>
        </w:tc>
        <w:tc>
          <w:tcPr>
            <w:tcW w:w="798" w:type="dxa"/>
          </w:tcPr>
          <w:p w14:paraId="68947AB5" w14:textId="77777777" w:rsidR="00560B2B" w:rsidRDefault="003C3935">
            <w:pPr>
              <w:spacing w:line="280" w:lineRule="exact"/>
              <w:jc w:val="center"/>
              <w:rPr>
                <w:b/>
                <w:bCs/>
                <w:sz w:val="18"/>
                <w:szCs w:val="18"/>
              </w:rPr>
            </w:pPr>
            <w:r>
              <w:rPr>
                <w:b/>
                <w:bCs/>
                <w:sz w:val="18"/>
                <w:szCs w:val="18"/>
              </w:rPr>
              <w:t>Q1</w:t>
            </w:r>
          </w:p>
          <w:p w14:paraId="233457E2" w14:textId="77777777" w:rsidR="00560B2B" w:rsidRDefault="003C3935">
            <w:pPr>
              <w:spacing w:line="280" w:lineRule="exact"/>
              <w:jc w:val="center"/>
              <w:rPr>
                <w:b/>
                <w:bCs/>
                <w:sz w:val="18"/>
                <w:szCs w:val="18"/>
              </w:rPr>
            </w:pPr>
            <w:r>
              <w:rPr>
                <w:b/>
                <w:bCs/>
                <w:sz w:val="18"/>
                <w:szCs w:val="18"/>
              </w:rPr>
              <w:t>Q2</w:t>
            </w:r>
          </w:p>
          <w:p w14:paraId="2A1C42AF" w14:textId="77777777" w:rsidR="00560B2B" w:rsidRDefault="003C3935">
            <w:pPr>
              <w:spacing w:line="280" w:lineRule="exact"/>
              <w:jc w:val="center"/>
              <w:rPr>
                <w:b/>
                <w:bCs/>
                <w:sz w:val="18"/>
                <w:szCs w:val="18"/>
              </w:rPr>
            </w:pPr>
            <w:r>
              <w:rPr>
                <w:b/>
                <w:bCs/>
                <w:sz w:val="18"/>
                <w:szCs w:val="18"/>
              </w:rPr>
              <w:t>Q3</w:t>
            </w:r>
          </w:p>
          <w:p w14:paraId="1936F54A" w14:textId="77777777" w:rsidR="00560B2B" w:rsidRDefault="003C3935">
            <w:pPr>
              <w:spacing w:line="280" w:lineRule="exact"/>
              <w:jc w:val="center"/>
              <w:rPr>
                <w:b/>
                <w:bCs/>
                <w:sz w:val="18"/>
                <w:szCs w:val="18"/>
              </w:rPr>
            </w:pPr>
            <w:r>
              <w:rPr>
                <w:b/>
                <w:bCs/>
                <w:sz w:val="18"/>
                <w:szCs w:val="18"/>
              </w:rPr>
              <w:t>K1</w:t>
            </w:r>
          </w:p>
          <w:p w14:paraId="6C6CD6D2" w14:textId="77777777" w:rsidR="00560B2B" w:rsidRDefault="003C3935">
            <w:pPr>
              <w:spacing w:line="280" w:lineRule="exact"/>
              <w:jc w:val="center"/>
              <w:rPr>
                <w:b/>
                <w:bCs/>
                <w:sz w:val="18"/>
                <w:szCs w:val="18"/>
              </w:rPr>
            </w:pPr>
            <w:r>
              <w:rPr>
                <w:b/>
                <w:bCs/>
                <w:sz w:val="18"/>
                <w:szCs w:val="18"/>
              </w:rPr>
              <w:t>A1</w:t>
            </w:r>
          </w:p>
          <w:p w14:paraId="267A264F" w14:textId="77777777" w:rsidR="00560B2B" w:rsidRDefault="003C3935">
            <w:pPr>
              <w:spacing w:line="280" w:lineRule="exact"/>
              <w:jc w:val="center"/>
              <w:rPr>
                <w:b/>
                <w:bCs/>
                <w:sz w:val="18"/>
                <w:szCs w:val="18"/>
              </w:rPr>
            </w:pPr>
            <w:r>
              <w:rPr>
                <w:b/>
                <w:bCs/>
                <w:sz w:val="18"/>
                <w:szCs w:val="18"/>
              </w:rPr>
              <w:t>A2</w:t>
            </w:r>
          </w:p>
        </w:tc>
      </w:tr>
      <w:tr w:rsidR="00560B2B" w14:paraId="4448FD14" w14:textId="77777777">
        <w:trPr>
          <w:jc w:val="center"/>
        </w:trPr>
        <w:tc>
          <w:tcPr>
            <w:tcW w:w="649" w:type="dxa"/>
          </w:tcPr>
          <w:p w14:paraId="589FE34A" w14:textId="77777777" w:rsidR="00560B2B" w:rsidRDefault="003C3935">
            <w:pPr>
              <w:spacing w:line="280" w:lineRule="exact"/>
              <w:jc w:val="center"/>
              <w:rPr>
                <w:rStyle w:val="NormalCharacter"/>
                <w:b/>
                <w:bCs/>
                <w:sz w:val="18"/>
                <w:szCs w:val="18"/>
              </w:rPr>
            </w:pPr>
            <w:r>
              <w:rPr>
                <w:rStyle w:val="NormalCharacter"/>
                <w:b/>
                <w:bCs/>
                <w:sz w:val="18"/>
                <w:szCs w:val="18"/>
              </w:rPr>
              <w:t>13</w:t>
            </w:r>
          </w:p>
        </w:tc>
        <w:tc>
          <w:tcPr>
            <w:tcW w:w="702" w:type="dxa"/>
          </w:tcPr>
          <w:p w14:paraId="08DF7A28" w14:textId="77777777" w:rsidR="00560B2B" w:rsidRDefault="003C3935">
            <w:pPr>
              <w:spacing w:line="280" w:lineRule="exact"/>
              <w:jc w:val="center"/>
              <w:rPr>
                <w:rStyle w:val="NormalCharacter"/>
                <w:b/>
                <w:bCs/>
                <w:sz w:val="18"/>
                <w:szCs w:val="18"/>
              </w:rPr>
            </w:pPr>
            <w:r>
              <w:rPr>
                <w:rStyle w:val="NormalCharacter"/>
                <w:b/>
                <w:bCs/>
                <w:sz w:val="18"/>
                <w:szCs w:val="18"/>
              </w:rPr>
              <w:t>职业</w:t>
            </w:r>
            <w:r>
              <w:rPr>
                <w:rStyle w:val="NormalCharacter"/>
                <w:b/>
                <w:bCs/>
                <w:sz w:val="18"/>
                <w:szCs w:val="18"/>
              </w:rPr>
              <w:lastRenderedPageBreak/>
              <w:t>发展与就业指导</w:t>
            </w:r>
          </w:p>
        </w:tc>
        <w:tc>
          <w:tcPr>
            <w:tcW w:w="2468" w:type="dxa"/>
          </w:tcPr>
          <w:p w14:paraId="005E1612"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lastRenderedPageBreak/>
              <w:t>素质目标：</w:t>
            </w:r>
          </w:p>
          <w:p w14:paraId="3481533B"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树立正确的择业观、职业</w:t>
            </w:r>
            <w:r>
              <w:rPr>
                <w:rFonts w:ascii="Times New Roman" w:hAnsi="Times New Roman" w:cs="Times New Roman" w:hint="default"/>
                <w:color w:val="auto"/>
              </w:rPr>
              <w:lastRenderedPageBreak/>
              <w:t>观、人生观和价值观；</w:t>
            </w:r>
          </w:p>
          <w:p w14:paraId="6062DC1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增强科学规划个人职业生涯的意识；</w:t>
            </w:r>
          </w:p>
          <w:p w14:paraId="4BA26EE4"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培养学生了解自我、了解职业，理性择业的素质。</w:t>
            </w:r>
          </w:p>
          <w:p w14:paraId="3185096E"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知识目标：</w:t>
            </w:r>
          </w:p>
          <w:p w14:paraId="57C78A51"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了解自我的职业兴趣、职业能力、职业价值观，掌握职业生涯规划设计的技巧；</w:t>
            </w:r>
          </w:p>
          <w:p w14:paraId="1D121899"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熟练掌握求职的技巧、求职材料的准备、求职信的书写及简历的填写；</w:t>
            </w:r>
          </w:p>
          <w:p w14:paraId="5A4670E2"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熟练掌握面试的技巧、面试中应注意的问题；</w:t>
            </w:r>
          </w:p>
          <w:p w14:paraId="5B657CF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4.</w:t>
            </w:r>
            <w:r>
              <w:rPr>
                <w:rFonts w:ascii="Times New Roman" w:hAnsi="Times New Roman" w:cs="Times New Roman" w:hint="default"/>
                <w:color w:val="auto"/>
              </w:rPr>
              <w:t>了解和</w:t>
            </w:r>
            <w:proofErr w:type="gramStart"/>
            <w:r>
              <w:rPr>
                <w:rFonts w:ascii="Times New Roman" w:hAnsi="Times New Roman" w:cs="Times New Roman" w:hint="default"/>
                <w:color w:val="auto"/>
              </w:rPr>
              <w:t>适应职场对</w:t>
            </w:r>
            <w:proofErr w:type="gramEnd"/>
            <w:r>
              <w:rPr>
                <w:rFonts w:ascii="Times New Roman" w:hAnsi="Times New Roman" w:cs="Times New Roman" w:hint="default"/>
                <w:color w:val="auto"/>
              </w:rPr>
              <w:t>职业人的要求。</w:t>
            </w:r>
          </w:p>
          <w:p w14:paraId="5F7915E1"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能力目标：</w:t>
            </w:r>
          </w:p>
          <w:p w14:paraId="4349515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培养学生职业规划的能力；</w:t>
            </w:r>
          </w:p>
          <w:p w14:paraId="6EC3944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熟练运用有关知识填写各种简历表格、书写自荐信的能力；</w:t>
            </w:r>
          </w:p>
          <w:p w14:paraId="601C8823"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培养学生面试技巧、自荐技巧等能力，能够沉着应对面试场景，具有一定的应变能力；</w:t>
            </w:r>
          </w:p>
          <w:p w14:paraId="419F9BD4"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4.</w:t>
            </w:r>
            <w:r>
              <w:rPr>
                <w:rFonts w:ascii="Times New Roman" w:hAnsi="Times New Roman" w:cs="Times New Roman" w:hint="default"/>
                <w:color w:val="auto"/>
              </w:rPr>
              <w:t>培养学生</w:t>
            </w:r>
            <w:proofErr w:type="gramStart"/>
            <w:r>
              <w:rPr>
                <w:rFonts w:ascii="Times New Roman" w:hAnsi="Times New Roman" w:cs="Times New Roman" w:hint="default"/>
                <w:color w:val="auto"/>
              </w:rPr>
              <w:t>适应职场的</w:t>
            </w:r>
            <w:proofErr w:type="gramEnd"/>
            <w:r>
              <w:rPr>
                <w:rFonts w:ascii="Times New Roman" w:hAnsi="Times New Roman" w:cs="Times New Roman" w:hint="default"/>
                <w:color w:val="auto"/>
              </w:rPr>
              <w:t>能力。</w:t>
            </w:r>
          </w:p>
          <w:p w14:paraId="2329EA2F" w14:textId="77777777" w:rsidR="00560B2B" w:rsidRDefault="00560B2B">
            <w:pPr>
              <w:pStyle w:val="5"/>
              <w:spacing w:line="240" w:lineRule="exact"/>
              <w:rPr>
                <w:rFonts w:ascii="Times New Roman" w:hAnsi="Times New Roman" w:cs="Times New Roman" w:hint="default"/>
              </w:rPr>
            </w:pPr>
          </w:p>
        </w:tc>
        <w:tc>
          <w:tcPr>
            <w:tcW w:w="1827" w:type="dxa"/>
          </w:tcPr>
          <w:p w14:paraId="1A09E292"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lastRenderedPageBreak/>
              <w:t>1.</w:t>
            </w:r>
            <w:r>
              <w:rPr>
                <w:rFonts w:ascii="Times New Roman" w:hAnsi="Times New Roman" w:cs="Times New Roman" w:hint="default"/>
                <w:color w:val="auto"/>
              </w:rPr>
              <w:t>了解自我；</w:t>
            </w:r>
          </w:p>
          <w:p w14:paraId="0845B82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认识职业；</w:t>
            </w:r>
          </w:p>
          <w:p w14:paraId="75B79EF0"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lastRenderedPageBreak/>
              <w:t>3.</w:t>
            </w:r>
            <w:r>
              <w:rPr>
                <w:rFonts w:ascii="Times New Roman" w:hAnsi="Times New Roman" w:cs="Times New Roman" w:hint="default"/>
                <w:color w:val="auto"/>
              </w:rPr>
              <w:t>职业选择；</w:t>
            </w:r>
          </w:p>
          <w:p w14:paraId="2059626A"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4.</w:t>
            </w:r>
            <w:r>
              <w:rPr>
                <w:rFonts w:ascii="Times New Roman" w:hAnsi="Times New Roman" w:cs="Times New Roman" w:hint="default"/>
                <w:color w:val="auto"/>
              </w:rPr>
              <w:t>生涯规划；</w:t>
            </w:r>
          </w:p>
          <w:p w14:paraId="20212E7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5.</w:t>
            </w:r>
            <w:r>
              <w:rPr>
                <w:rFonts w:ascii="Times New Roman" w:hAnsi="Times New Roman" w:cs="Times New Roman" w:hint="default"/>
                <w:color w:val="auto"/>
              </w:rPr>
              <w:t>寻找机会；</w:t>
            </w:r>
          </w:p>
          <w:p w14:paraId="34012AC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6.</w:t>
            </w:r>
            <w:r>
              <w:rPr>
                <w:rFonts w:ascii="Times New Roman" w:hAnsi="Times New Roman" w:cs="Times New Roman" w:hint="default"/>
                <w:color w:val="auto"/>
              </w:rPr>
              <w:t>个人汇报；</w:t>
            </w:r>
          </w:p>
          <w:p w14:paraId="2BD3FFE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7.</w:t>
            </w:r>
            <w:r>
              <w:rPr>
                <w:rFonts w:ascii="Times New Roman" w:hAnsi="Times New Roman" w:cs="Times New Roman" w:hint="default"/>
                <w:color w:val="auto"/>
              </w:rPr>
              <w:t>求职材料；</w:t>
            </w:r>
          </w:p>
          <w:p w14:paraId="7F0DC777"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8.</w:t>
            </w:r>
            <w:r>
              <w:rPr>
                <w:rFonts w:ascii="Times New Roman" w:hAnsi="Times New Roman" w:cs="Times New Roman" w:hint="default"/>
                <w:color w:val="auto"/>
              </w:rPr>
              <w:t>面试准备；</w:t>
            </w:r>
          </w:p>
          <w:p w14:paraId="4EAA0C0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9.</w:t>
            </w:r>
            <w:r>
              <w:rPr>
                <w:rFonts w:ascii="Times New Roman" w:hAnsi="Times New Roman" w:cs="Times New Roman" w:hint="default"/>
                <w:color w:val="auto"/>
              </w:rPr>
              <w:t>面试举止；</w:t>
            </w:r>
          </w:p>
          <w:p w14:paraId="6C9D373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10.</w:t>
            </w:r>
            <w:r>
              <w:rPr>
                <w:rFonts w:ascii="Times New Roman" w:hAnsi="Times New Roman" w:cs="Times New Roman" w:hint="default"/>
                <w:color w:val="auto"/>
              </w:rPr>
              <w:t>面试问题；</w:t>
            </w:r>
          </w:p>
          <w:p w14:paraId="665D54A2"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11.</w:t>
            </w:r>
            <w:r>
              <w:rPr>
                <w:rFonts w:ascii="Times New Roman" w:hAnsi="Times New Roman" w:cs="Times New Roman" w:hint="default"/>
                <w:color w:val="auto"/>
              </w:rPr>
              <w:t>权益保护；</w:t>
            </w:r>
          </w:p>
          <w:p w14:paraId="2584C8A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12.</w:t>
            </w:r>
            <w:r>
              <w:rPr>
                <w:rFonts w:ascii="Times New Roman" w:hAnsi="Times New Roman" w:cs="Times New Roman" w:hint="default"/>
                <w:color w:val="auto"/>
              </w:rPr>
              <w:t>适应职场；</w:t>
            </w:r>
          </w:p>
          <w:p w14:paraId="7212ADE5"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13.</w:t>
            </w:r>
            <w:r>
              <w:rPr>
                <w:rFonts w:ascii="Times New Roman" w:hAnsi="Times New Roman" w:cs="Times New Roman" w:hint="default"/>
                <w:color w:val="auto"/>
              </w:rPr>
              <w:t>赢得职场；</w:t>
            </w:r>
          </w:p>
          <w:p w14:paraId="51A6145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14.</w:t>
            </w:r>
            <w:r>
              <w:rPr>
                <w:rFonts w:ascii="Times New Roman" w:hAnsi="Times New Roman" w:cs="Times New Roman" w:hint="default"/>
                <w:color w:val="auto"/>
              </w:rPr>
              <w:t>个人面试；</w:t>
            </w:r>
          </w:p>
          <w:p w14:paraId="6B681C75"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15.</w:t>
            </w:r>
            <w:r>
              <w:rPr>
                <w:rFonts w:ascii="Times New Roman" w:hAnsi="Times New Roman" w:cs="Times New Roman" w:hint="default"/>
                <w:color w:val="auto"/>
              </w:rPr>
              <w:t>小组面试；</w:t>
            </w:r>
          </w:p>
          <w:p w14:paraId="1418AB31"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16.</w:t>
            </w:r>
            <w:r>
              <w:rPr>
                <w:rFonts w:ascii="Times New Roman" w:hAnsi="Times New Roman" w:cs="Times New Roman" w:hint="default"/>
                <w:color w:val="auto"/>
              </w:rPr>
              <w:t>线上学习。</w:t>
            </w:r>
          </w:p>
          <w:p w14:paraId="116C45DA" w14:textId="77777777" w:rsidR="00560B2B" w:rsidRDefault="00560B2B">
            <w:pPr>
              <w:pStyle w:val="5"/>
              <w:spacing w:line="240" w:lineRule="exact"/>
              <w:rPr>
                <w:rFonts w:ascii="Times New Roman" w:hAnsi="Times New Roman" w:cs="Times New Roman" w:hint="default"/>
              </w:rPr>
            </w:pPr>
          </w:p>
        </w:tc>
        <w:tc>
          <w:tcPr>
            <w:tcW w:w="1891" w:type="dxa"/>
          </w:tcPr>
          <w:p w14:paraId="01C087E1"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lastRenderedPageBreak/>
              <w:t>师资要求：</w:t>
            </w:r>
          </w:p>
          <w:p w14:paraId="52296162"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教学能力要求：教</w:t>
            </w:r>
            <w:r>
              <w:rPr>
                <w:rFonts w:ascii="Times New Roman" w:hAnsi="Times New Roman" w:cs="Times New Roman" w:hint="default"/>
                <w:color w:val="auto"/>
              </w:rPr>
              <w:lastRenderedPageBreak/>
              <w:t>学过程思路清晰，具有良好的组织和协调能力；</w:t>
            </w:r>
          </w:p>
          <w:p w14:paraId="1889D19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专业水平要求：</w:t>
            </w:r>
            <w:proofErr w:type="gramStart"/>
            <w:r>
              <w:rPr>
                <w:rFonts w:ascii="Times New Roman" w:hAnsi="Times New Roman" w:cs="Times New Roman" w:hint="default"/>
                <w:color w:val="auto"/>
              </w:rPr>
              <w:t>职场发展版块</w:t>
            </w:r>
            <w:proofErr w:type="gramEnd"/>
            <w:r>
              <w:rPr>
                <w:rFonts w:ascii="Times New Roman" w:hAnsi="Times New Roman" w:cs="Times New Roman" w:hint="default"/>
                <w:color w:val="auto"/>
              </w:rPr>
              <w:t>任课教师须具备行业工作经历；就业指导</w:t>
            </w:r>
            <w:proofErr w:type="gramStart"/>
            <w:r>
              <w:rPr>
                <w:rFonts w:ascii="Times New Roman" w:hAnsi="Times New Roman" w:cs="Times New Roman" w:hint="default"/>
                <w:color w:val="auto"/>
              </w:rPr>
              <w:t>版块</w:t>
            </w:r>
            <w:proofErr w:type="gramEnd"/>
            <w:r>
              <w:rPr>
                <w:rFonts w:ascii="Times New Roman" w:hAnsi="Times New Roman" w:cs="Times New Roman" w:hint="default"/>
                <w:color w:val="auto"/>
              </w:rPr>
              <w:t>任课教师须有较丰富的求职招生就业经验。</w:t>
            </w:r>
          </w:p>
          <w:p w14:paraId="7A3B1274"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b/>
                <w:bCs w:val="0"/>
                <w:color w:val="auto"/>
              </w:rPr>
              <w:t>3.</w:t>
            </w:r>
            <w:r>
              <w:rPr>
                <w:rFonts w:ascii="Times New Roman" w:hAnsi="Times New Roman" w:cs="Times New Roman" w:hint="default"/>
                <w:b/>
                <w:bCs w:val="0"/>
                <w:color w:val="auto"/>
              </w:rPr>
              <w:t>素质要求：</w:t>
            </w:r>
          </w:p>
          <w:p w14:paraId="473FE29A"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爱岗敬业，认真负责；热爱学生，为人师表，严于律已，严谨治学。</w:t>
            </w:r>
          </w:p>
          <w:p w14:paraId="78E50E86"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教学方法：</w:t>
            </w:r>
          </w:p>
          <w:p w14:paraId="066B300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包括启发式教学、案例式教学、分组讨论等。</w:t>
            </w:r>
          </w:p>
          <w:p w14:paraId="591F48D9"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教学条件：</w:t>
            </w:r>
          </w:p>
          <w:p w14:paraId="203A9CC7"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教室配备多媒体设备、无线网络等。校内实践教学可以配备求职面试模拟招聘室。</w:t>
            </w:r>
          </w:p>
          <w:p w14:paraId="039D4002"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考核方式：</w:t>
            </w:r>
          </w:p>
          <w:p w14:paraId="42AD4BAB"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本课程采用</w:t>
            </w:r>
            <w:r>
              <w:rPr>
                <w:rFonts w:ascii="Times New Roman" w:hAnsi="Times New Roman" w:cs="Times New Roman" w:hint="default"/>
                <w:color w:val="auto"/>
              </w:rPr>
              <w:t>“</w:t>
            </w:r>
            <w:r>
              <w:rPr>
                <w:rFonts w:ascii="Times New Roman" w:hAnsi="Times New Roman" w:cs="Times New Roman" w:hint="default"/>
                <w:color w:val="auto"/>
              </w:rPr>
              <w:t>过程考核</w:t>
            </w:r>
            <w:r>
              <w:rPr>
                <w:rFonts w:ascii="Times New Roman" w:hAnsi="Times New Roman" w:cs="Times New Roman" w:hint="default"/>
                <w:color w:val="auto"/>
              </w:rPr>
              <w:t>+</w:t>
            </w:r>
            <w:r>
              <w:rPr>
                <w:rFonts w:ascii="Times New Roman" w:hAnsi="Times New Roman" w:cs="Times New Roman" w:hint="default"/>
                <w:color w:val="auto"/>
              </w:rPr>
              <w:t>终结性考核</w:t>
            </w:r>
            <w:r>
              <w:rPr>
                <w:rFonts w:ascii="Times New Roman" w:hAnsi="Times New Roman" w:cs="Times New Roman" w:hint="default"/>
                <w:color w:val="auto"/>
              </w:rPr>
              <w:t>”</w:t>
            </w:r>
            <w:r>
              <w:rPr>
                <w:rFonts w:ascii="Times New Roman" w:hAnsi="Times New Roman" w:cs="Times New Roman" w:hint="default"/>
                <w:color w:val="auto"/>
              </w:rPr>
              <w:t>的方式考查学生学习成果。</w:t>
            </w:r>
          </w:p>
        </w:tc>
        <w:tc>
          <w:tcPr>
            <w:tcW w:w="705" w:type="dxa"/>
          </w:tcPr>
          <w:p w14:paraId="0D3CA8C7" w14:textId="77777777" w:rsidR="00560B2B" w:rsidRDefault="003C3935">
            <w:pPr>
              <w:pStyle w:val="5"/>
              <w:jc w:val="center"/>
              <w:rPr>
                <w:rFonts w:ascii="Times New Roman" w:hAnsi="Times New Roman" w:cs="Times New Roman" w:hint="default"/>
              </w:rPr>
            </w:pPr>
            <w:r>
              <w:rPr>
                <w:rFonts w:ascii="Times New Roman" w:hAnsi="Times New Roman" w:cs="Times New Roman" w:hint="default"/>
                <w:color w:val="auto"/>
              </w:rPr>
              <w:lastRenderedPageBreak/>
              <w:t>32</w:t>
            </w:r>
          </w:p>
        </w:tc>
        <w:tc>
          <w:tcPr>
            <w:tcW w:w="798" w:type="dxa"/>
          </w:tcPr>
          <w:p w14:paraId="6B23A2F9" w14:textId="77777777" w:rsidR="00560B2B" w:rsidRDefault="003C3935">
            <w:pPr>
              <w:spacing w:line="280" w:lineRule="exact"/>
              <w:jc w:val="center"/>
              <w:rPr>
                <w:b/>
                <w:bCs/>
                <w:sz w:val="18"/>
                <w:szCs w:val="18"/>
              </w:rPr>
            </w:pPr>
            <w:r>
              <w:rPr>
                <w:b/>
                <w:bCs/>
                <w:sz w:val="18"/>
                <w:szCs w:val="18"/>
              </w:rPr>
              <w:t>Q1</w:t>
            </w:r>
          </w:p>
          <w:p w14:paraId="51300BA3" w14:textId="77777777" w:rsidR="00560B2B" w:rsidRDefault="003C3935">
            <w:pPr>
              <w:spacing w:line="280" w:lineRule="exact"/>
              <w:jc w:val="center"/>
              <w:rPr>
                <w:b/>
                <w:bCs/>
                <w:sz w:val="18"/>
                <w:szCs w:val="18"/>
              </w:rPr>
            </w:pPr>
            <w:r>
              <w:rPr>
                <w:b/>
                <w:bCs/>
                <w:sz w:val="18"/>
                <w:szCs w:val="18"/>
              </w:rPr>
              <w:lastRenderedPageBreak/>
              <w:t>Q2</w:t>
            </w:r>
          </w:p>
          <w:p w14:paraId="3B3B5CAF" w14:textId="77777777" w:rsidR="00560B2B" w:rsidRDefault="003C3935">
            <w:pPr>
              <w:spacing w:line="280" w:lineRule="exact"/>
              <w:jc w:val="center"/>
              <w:rPr>
                <w:b/>
                <w:bCs/>
                <w:sz w:val="18"/>
                <w:szCs w:val="18"/>
              </w:rPr>
            </w:pPr>
            <w:r>
              <w:rPr>
                <w:b/>
                <w:bCs/>
                <w:sz w:val="18"/>
                <w:szCs w:val="18"/>
              </w:rPr>
              <w:t>Q3</w:t>
            </w:r>
          </w:p>
          <w:p w14:paraId="6F5F71B3" w14:textId="77777777" w:rsidR="00560B2B" w:rsidRDefault="003C3935">
            <w:pPr>
              <w:spacing w:line="280" w:lineRule="exact"/>
              <w:jc w:val="center"/>
              <w:rPr>
                <w:b/>
                <w:bCs/>
                <w:sz w:val="18"/>
                <w:szCs w:val="18"/>
              </w:rPr>
            </w:pPr>
            <w:r>
              <w:rPr>
                <w:b/>
                <w:bCs/>
                <w:sz w:val="18"/>
                <w:szCs w:val="18"/>
              </w:rPr>
              <w:t>Q4</w:t>
            </w:r>
          </w:p>
          <w:p w14:paraId="3B99CED9" w14:textId="77777777" w:rsidR="00560B2B" w:rsidRDefault="003C3935">
            <w:pPr>
              <w:spacing w:line="280" w:lineRule="exact"/>
              <w:jc w:val="center"/>
              <w:rPr>
                <w:b/>
                <w:bCs/>
                <w:sz w:val="18"/>
                <w:szCs w:val="18"/>
              </w:rPr>
            </w:pPr>
            <w:r>
              <w:rPr>
                <w:b/>
                <w:bCs/>
                <w:sz w:val="18"/>
                <w:szCs w:val="18"/>
              </w:rPr>
              <w:t>Q6</w:t>
            </w:r>
          </w:p>
          <w:p w14:paraId="16A12730" w14:textId="77777777" w:rsidR="00560B2B" w:rsidRDefault="003C3935">
            <w:pPr>
              <w:spacing w:line="280" w:lineRule="exact"/>
              <w:jc w:val="center"/>
              <w:rPr>
                <w:b/>
                <w:bCs/>
                <w:sz w:val="18"/>
                <w:szCs w:val="18"/>
              </w:rPr>
            </w:pPr>
            <w:r>
              <w:rPr>
                <w:b/>
                <w:bCs/>
                <w:sz w:val="18"/>
                <w:szCs w:val="18"/>
              </w:rPr>
              <w:t>Q7</w:t>
            </w:r>
          </w:p>
          <w:p w14:paraId="3F69136F" w14:textId="77777777" w:rsidR="00560B2B" w:rsidRDefault="003C3935">
            <w:pPr>
              <w:spacing w:line="280" w:lineRule="exact"/>
              <w:jc w:val="center"/>
              <w:rPr>
                <w:b/>
                <w:bCs/>
                <w:sz w:val="18"/>
                <w:szCs w:val="18"/>
              </w:rPr>
            </w:pPr>
            <w:r>
              <w:rPr>
                <w:b/>
                <w:bCs/>
                <w:sz w:val="18"/>
                <w:szCs w:val="18"/>
              </w:rPr>
              <w:t>Q8</w:t>
            </w:r>
          </w:p>
          <w:p w14:paraId="3D1B6F9A" w14:textId="77777777" w:rsidR="00560B2B" w:rsidRDefault="003C3935">
            <w:pPr>
              <w:spacing w:line="280" w:lineRule="exact"/>
              <w:jc w:val="center"/>
              <w:rPr>
                <w:b/>
                <w:bCs/>
                <w:sz w:val="18"/>
                <w:szCs w:val="18"/>
              </w:rPr>
            </w:pPr>
            <w:r>
              <w:rPr>
                <w:b/>
                <w:bCs/>
                <w:sz w:val="18"/>
                <w:szCs w:val="18"/>
              </w:rPr>
              <w:t>K1</w:t>
            </w:r>
          </w:p>
          <w:p w14:paraId="60953E76" w14:textId="77777777" w:rsidR="00560B2B" w:rsidRDefault="003C3935">
            <w:pPr>
              <w:spacing w:line="280" w:lineRule="exact"/>
              <w:jc w:val="center"/>
              <w:rPr>
                <w:b/>
                <w:bCs/>
                <w:sz w:val="18"/>
                <w:szCs w:val="18"/>
              </w:rPr>
            </w:pPr>
            <w:r>
              <w:rPr>
                <w:b/>
                <w:bCs/>
                <w:sz w:val="18"/>
                <w:szCs w:val="18"/>
              </w:rPr>
              <w:t>A1</w:t>
            </w:r>
          </w:p>
          <w:p w14:paraId="588A14B3" w14:textId="77777777" w:rsidR="00560B2B" w:rsidRDefault="003C3935">
            <w:pPr>
              <w:spacing w:line="280" w:lineRule="exact"/>
              <w:jc w:val="center"/>
              <w:rPr>
                <w:b/>
                <w:bCs/>
                <w:sz w:val="18"/>
                <w:szCs w:val="18"/>
              </w:rPr>
            </w:pPr>
            <w:r>
              <w:rPr>
                <w:b/>
                <w:bCs/>
                <w:sz w:val="18"/>
                <w:szCs w:val="18"/>
              </w:rPr>
              <w:t>A2</w:t>
            </w:r>
          </w:p>
        </w:tc>
      </w:tr>
      <w:tr w:rsidR="00560B2B" w14:paraId="30CC0452" w14:textId="77777777">
        <w:trPr>
          <w:jc w:val="center"/>
        </w:trPr>
        <w:tc>
          <w:tcPr>
            <w:tcW w:w="649" w:type="dxa"/>
          </w:tcPr>
          <w:p w14:paraId="3F21D13E" w14:textId="77777777" w:rsidR="00560B2B" w:rsidRDefault="003C3935">
            <w:pPr>
              <w:spacing w:line="280" w:lineRule="exact"/>
              <w:jc w:val="center"/>
              <w:rPr>
                <w:rStyle w:val="NormalCharacter"/>
                <w:b/>
                <w:bCs/>
                <w:sz w:val="18"/>
                <w:szCs w:val="18"/>
              </w:rPr>
            </w:pPr>
            <w:r>
              <w:rPr>
                <w:rStyle w:val="NormalCharacter"/>
                <w:b/>
                <w:bCs/>
                <w:sz w:val="18"/>
                <w:szCs w:val="18"/>
              </w:rPr>
              <w:lastRenderedPageBreak/>
              <w:t>14</w:t>
            </w:r>
          </w:p>
        </w:tc>
        <w:tc>
          <w:tcPr>
            <w:tcW w:w="702" w:type="dxa"/>
          </w:tcPr>
          <w:p w14:paraId="0F64FD5C" w14:textId="77777777" w:rsidR="00560B2B" w:rsidRDefault="003C3935">
            <w:pPr>
              <w:spacing w:line="280" w:lineRule="exact"/>
              <w:jc w:val="center"/>
              <w:rPr>
                <w:rStyle w:val="NormalCharacter"/>
                <w:b/>
                <w:bCs/>
                <w:sz w:val="18"/>
                <w:szCs w:val="18"/>
              </w:rPr>
            </w:pPr>
            <w:r>
              <w:rPr>
                <w:rStyle w:val="NormalCharacter"/>
                <w:b/>
                <w:bCs/>
                <w:sz w:val="18"/>
                <w:szCs w:val="18"/>
              </w:rPr>
              <w:t>大学美育</w:t>
            </w:r>
          </w:p>
        </w:tc>
        <w:tc>
          <w:tcPr>
            <w:tcW w:w="2468" w:type="dxa"/>
          </w:tcPr>
          <w:p w14:paraId="305870FD"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素质目标：</w:t>
            </w:r>
          </w:p>
          <w:p w14:paraId="4BF36716"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树立正确的审美观，提高审美感知能力和审美判断能力；</w:t>
            </w:r>
          </w:p>
          <w:p w14:paraId="53C69447" w14:textId="77777777" w:rsidR="00560B2B" w:rsidRDefault="003C3935">
            <w:pPr>
              <w:spacing w:line="240" w:lineRule="exact"/>
              <w:rPr>
                <w:bCs/>
                <w:spacing w:val="-4"/>
                <w:sz w:val="18"/>
                <w:szCs w:val="18"/>
                <w:lang w:val="zh-CN"/>
              </w:rPr>
            </w:pPr>
            <w:r>
              <w:rPr>
                <w:bCs/>
                <w:spacing w:val="-4"/>
                <w:sz w:val="18"/>
                <w:szCs w:val="18"/>
                <w:lang w:val="zh-CN"/>
              </w:rPr>
              <w:t>2.</w:t>
            </w:r>
            <w:r>
              <w:rPr>
                <w:bCs/>
                <w:spacing w:val="-4"/>
                <w:sz w:val="18"/>
                <w:szCs w:val="18"/>
                <w:lang w:val="zh-CN"/>
              </w:rPr>
              <w:t>增强人文精神和文化自信，提升道德情操和价值追求；</w:t>
            </w:r>
          </w:p>
          <w:p w14:paraId="0433471B" w14:textId="77777777" w:rsidR="00560B2B" w:rsidRDefault="003C3935">
            <w:pPr>
              <w:spacing w:line="240" w:lineRule="exact"/>
              <w:rPr>
                <w:bCs/>
                <w:spacing w:val="-4"/>
                <w:sz w:val="18"/>
                <w:szCs w:val="18"/>
                <w:lang w:val="zh-CN"/>
              </w:rPr>
            </w:pPr>
            <w:r>
              <w:rPr>
                <w:bCs/>
                <w:spacing w:val="-4"/>
                <w:sz w:val="18"/>
                <w:szCs w:val="18"/>
                <w:lang w:val="zh-CN"/>
              </w:rPr>
              <w:t>3.</w:t>
            </w:r>
            <w:r>
              <w:rPr>
                <w:bCs/>
                <w:spacing w:val="-4"/>
                <w:sz w:val="18"/>
                <w:szCs w:val="18"/>
                <w:lang w:val="zh-CN"/>
              </w:rPr>
              <w:t>激发创造力和想象力，具备创新思维；</w:t>
            </w:r>
          </w:p>
          <w:p w14:paraId="3E3B8C15" w14:textId="77777777" w:rsidR="00560B2B" w:rsidRDefault="003C3935">
            <w:pPr>
              <w:spacing w:line="240" w:lineRule="exact"/>
              <w:rPr>
                <w:bCs/>
                <w:spacing w:val="-4"/>
                <w:sz w:val="18"/>
                <w:szCs w:val="18"/>
                <w:lang w:val="zh-CN"/>
              </w:rPr>
            </w:pPr>
            <w:r>
              <w:rPr>
                <w:bCs/>
                <w:spacing w:val="-4"/>
                <w:sz w:val="18"/>
                <w:szCs w:val="18"/>
                <w:lang w:val="zh-CN"/>
              </w:rPr>
              <w:t>4.</w:t>
            </w:r>
            <w:r>
              <w:rPr>
                <w:bCs/>
                <w:spacing w:val="-4"/>
                <w:sz w:val="18"/>
                <w:szCs w:val="18"/>
                <w:lang w:val="zh-CN"/>
              </w:rPr>
              <w:t>结合专业特点，提升职业审美意识和职业道德修养。</w:t>
            </w:r>
          </w:p>
          <w:p w14:paraId="0D79E117"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知识目标：</w:t>
            </w:r>
          </w:p>
          <w:p w14:paraId="17BCF292"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proofErr w:type="gramStart"/>
            <w:r>
              <w:rPr>
                <w:rFonts w:ascii="Times New Roman" w:hAnsi="Times New Roman" w:cs="Times New Roman" w:hint="default"/>
                <w:color w:val="auto"/>
              </w:rPr>
              <w:t>了解美</w:t>
            </w:r>
            <w:proofErr w:type="gramEnd"/>
            <w:r>
              <w:rPr>
                <w:rFonts w:ascii="Times New Roman" w:hAnsi="Times New Roman" w:cs="Times New Roman" w:hint="default"/>
                <w:color w:val="auto"/>
              </w:rPr>
              <w:t>的基本原理和主要流派，理解美的本质和特征；</w:t>
            </w:r>
          </w:p>
          <w:p w14:paraId="46B27BE4"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proofErr w:type="gramStart"/>
            <w:r>
              <w:rPr>
                <w:rFonts w:ascii="Times New Roman" w:hAnsi="Times New Roman" w:cs="Times New Roman" w:hint="default"/>
                <w:color w:val="auto"/>
              </w:rPr>
              <w:t>了解美</w:t>
            </w:r>
            <w:proofErr w:type="gramEnd"/>
            <w:r>
              <w:rPr>
                <w:rFonts w:ascii="Times New Roman" w:hAnsi="Times New Roman" w:cs="Times New Roman" w:hint="default"/>
                <w:color w:val="auto"/>
              </w:rPr>
              <w:t>在自然和社会中的具体体现；</w:t>
            </w:r>
          </w:p>
          <w:p w14:paraId="4847C427"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掌握艺术门类的基本知识和基本理论；</w:t>
            </w:r>
          </w:p>
          <w:p w14:paraId="043CDC5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4.</w:t>
            </w:r>
            <w:r>
              <w:rPr>
                <w:rFonts w:ascii="Times New Roman" w:hAnsi="Times New Roman" w:cs="Times New Roman" w:hint="default"/>
                <w:color w:val="auto"/>
              </w:rPr>
              <w:t>了解技术和专业中的美学要素。</w:t>
            </w:r>
          </w:p>
          <w:p w14:paraId="2DDDDD15"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能力目标：</w:t>
            </w:r>
          </w:p>
          <w:p w14:paraId="3377428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能够欣赏和分析各类艺术作品和事件，感受其艺术魅力；</w:t>
            </w:r>
          </w:p>
          <w:p w14:paraId="0140DF7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能够运用艺术语言进行艺术表达和创作；</w:t>
            </w:r>
          </w:p>
          <w:p w14:paraId="30CA5DBB"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3.</w:t>
            </w:r>
            <w:r>
              <w:rPr>
                <w:rFonts w:ascii="Times New Roman" w:hAnsi="Times New Roman" w:cs="Times New Roman" w:hint="default"/>
                <w:color w:val="auto"/>
              </w:rPr>
              <w:t>能够结合美育知识完成与专业相关并具有美学价值的作品设计。</w:t>
            </w:r>
          </w:p>
        </w:tc>
        <w:tc>
          <w:tcPr>
            <w:tcW w:w="1827" w:type="dxa"/>
          </w:tcPr>
          <w:p w14:paraId="5E7AA5ED"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模块</w:t>
            </w:r>
            <w:proofErr w:type="gramStart"/>
            <w:r>
              <w:rPr>
                <w:rFonts w:ascii="Times New Roman" w:hAnsi="Times New Roman" w:cs="Times New Roman" w:hint="default"/>
                <w:b/>
                <w:bCs w:val="0"/>
                <w:color w:val="auto"/>
              </w:rPr>
              <w:t>一</w:t>
            </w:r>
            <w:proofErr w:type="gramEnd"/>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认识美</w:t>
            </w:r>
          </w:p>
          <w:p w14:paraId="223C5605"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美是和谐</w:t>
            </w:r>
            <w:r>
              <w:rPr>
                <w:rFonts w:ascii="Times New Roman" w:hAnsi="Times New Roman" w:cs="Times New Roman" w:hint="default"/>
                <w:color w:val="auto"/>
              </w:rPr>
              <w:t>——</w:t>
            </w:r>
            <w:r>
              <w:rPr>
                <w:rFonts w:ascii="Times New Roman" w:hAnsi="Times New Roman" w:cs="Times New Roman" w:hint="default"/>
                <w:color w:val="auto"/>
              </w:rPr>
              <w:t>美的本质与规律；</w:t>
            </w:r>
          </w:p>
          <w:p w14:paraId="7FBCC299"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模块二</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发现美</w:t>
            </w:r>
          </w:p>
          <w:p w14:paraId="07825E0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造物无言却有情</w:t>
            </w:r>
            <w:r>
              <w:rPr>
                <w:rFonts w:ascii="Times New Roman" w:hAnsi="Times New Roman" w:cs="Times New Roman" w:hint="default"/>
                <w:color w:val="auto"/>
              </w:rPr>
              <w:t>——</w:t>
            </w:r>
            <w:r>
              <w:rPr>
                <w:rFonts w:ascii="Times New Roman" w:hAnsi="Times New Roman" w:cs="Times New Roman" w:hint="default"/>
                <w:color w:val="auto"/>
              </w:rPr>
              <w:t>自然美；</w:t>
            </w:r>
          </w:p>
          <w:p w14:paraId="2F5EAC94"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一片冰心在玉壶</w:t>
            </w:r>
            <w:r>
              <w:rPr>
                <w:rFonts w:ascii="Times New Roman" w:hAnsi="Times New Roman" w:cs="Times New Roman" w:hint="default"/>
                <w:color w:val="auto"/>
              </w:rPr>
              <w:t>——</w:t>
            </w:r>
            <w:r>
              <w:rPr>
                <w:rFonts w:ascii="Times New Roman" w:hAnsi="Times New Roman" w:cs="Times New Roman" w:hint="default"/>
                <w:color w:val="auto"/>
              </w:rPr>
              <w:t>社会美。</w:t>
            </w:r>
          </w:p>
          <w:p w14:paraId="5E0F88C6"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模块三</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欣赏美</w:t>
            </w:r>
          </w:p>
          <w:p w14:paraId="14FEFA0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姹紫嫣红开遍</w:t>
            </w:r>
            <w:r>
              <w:rPr>
                <w:rFonts w:ascii="Times New Roman" w:hAnsi="Times New Roman" w:cs="Times New Roman" w:hint="default"/>
                <w:color w:val="auto"/>
              </w:rPr>
              <w:t>——</w:t>
            </w:r>
            <w:r>
              <w:rPr>
                <w:rFonts w:ascii="Times New Roman" w:hAnsi="Times New Roman" w:cs="Times New Roman" w:hint="default"/>
                <w:color w:val="auto"/>
              </w:rPr>
              <w:t>艺术美；</w:t>
            </w:r>
          </w:p>
          <w:p w14:paraId="14CBDB0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欲上青天揽明月</w:t>
            </w:r>
            <w:r>
              <w:rPr>
                <w:rFonts w:ascii="Times New Roman" w:hAnsi="Times New Roman" w:cs="Times New Roman" w:hint="default"/>
                <w:color w:val="auto"/>
              </w:rPr>
              <w:t>——</w:t>
            </w:r>
            <w:r>
              <w:rPr>
                <w:rFonts w:ascii="Times New Roman" w:hAnsi="Times New Roman" w:cs="Times New Roman" w:hint="default"/>
                <w:color w:val="auto"/>
              </w:rPr>
              <w:t>技术美。</w:t>
            </w:r>
          </w:p>
          <w:p w14:paraId="6B9E839E"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模块四</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创造美</w:t>
            </w:r>
          </w:p>
          <w:p w14:paraId="3B2C29B4"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专业特色美；</w:t>
            </w:r>
          </w:p>
          <w:p w14:paraId="2848A80C"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2.</w:t>
            </w:r>
            <w:r>
              <w:rPr>
                <w:rFonts w:ascii="Times New Roman" w:hAnsi="Times New Roman" w:cs="Times New Roman" w:hint="default"/>
                <w:color w:val="auto"/>
              </w:rPr>
              <w:t>专业美设计。</w:t>
            </w:r>
          </w:p>
        </w:tc>
        <w:tc>
          <w:tcPr>
            <w:tcW w:w="1891" w:type="dxa"/>
          </w:tcPr>
          <w:p w14:paraId="06639D0B"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师资要求：</w:t>
            </w:r>
          </w:p>
          <w:p w14:paraId="368C69D1"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具备系统的艺术学专业知识或人文基础知识，具备一定的教育心理学知识；</w:t>
            </w:r>
          </w:p>
          <w:p w14:paraId="43C440F4"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具有较强的艺术表达能力和教育教学能力。</w:t>
            </w:r>
          </w:p>
          <w:p w14:paraId="5AFCBC29"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教学方法：</w:t>
            </w:r>
          </w:p>
          <w:p w14:paraId="2CCB63D6"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立德树人贯穿课程始终，坚持以美育人、以美化人、</w:t>
            </w:r>
            <w:proofErr w:type="gramStart"/>
            <w:r>
              <w:rPr>
                <w:rFonts w:ascii="Times New Roman" w:hAnsi="Times New Roman" w:cs="Times New Roman" w:hint="default"/>
                <w:color w:val="auto"/>
              </w:rPr>
              <w:t>以美培元</w:t>
            </w:r>
            <w:proofErr w:type="gramEnd"/>
            <w:r>
              <w:rPr>
                <w:rFonts w:ascii="Times New Roman" w:hAnsi="Times New Roman" w:cs="Times New Roman" w:hint="default"/>
                <w:color w:val="auto"/>
              </w:rPr>
              <w:t>；</w:t>
            </w:r>
          </w:p>
          <w:p w14:paraId="11C1D4A6"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准备多媒体教室，建立实践教学基地，开展实践教学；</w:t>
            </w:r>
          </w:p>
          <w:p w14:paraId="540797DB"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采用</w:t>
            </w:r>
            <w:r>
              <w:rPr>
                <w:rFonts w:ascii="Times New Roman" w:hAnsi="Times New Roman" w:cs="Times New Roman" w:hint="default"/>
                <w:color w:val="auto"/>
              </w:rPr>
              <w:t>“</w:t>
            </w:r>
            <w:r>
              <w:rPr>
                <w:rFonts w:ascii="Times New Roman" w:hAnsi="Times New Roman" w:cs="Times New Roman" w:hint="default"/>
                <w:color w:val="auto"/>
              </w:rPr>
              <w:t>项目导向，任务驱动，案例教学，理论实践一体化课堂</w:t>
            </w:r>
            <w:r>
              <w:rPr>
                <w:rFonts w:ascii="Times New Roman" w:hAnsi="Times New Roman" w:cs="Times New Roman" w:hint="default"/>
                <w:color w:val="auto"/>
              </w:rPr>
              <w:t>”</w:t>
            </w:r>
            <w:r>
              <w:rPr>
                <w:rFonts w:ascii="Times New Roman" w:hAnsi="Times New Roman" w:cs="Times New Roman" w:hint="default"/>
                <w:color w:val="auto"/>
              </w:rPr>
              <w:t>的方式组织教学；</w:t>
            </w:r>
          </w:p>
          <w:p w14:paraId="42598533"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4.</w:t>
            </w:r>
            <w:r>
              <w:rPr>
                <w:rFonts w:ascii="Times New Roman" w:hAnsi="Times New Roman" w:cs="Times New Roman" w:hint="default"/>
                <w:color w:val="auto"/>
              </w:rPr>
              <w:t>坚持</w:t>
            </w:r>
            <w:r>
              <w:rPr>
                <w:rFonts w:ascii="Times New Roman" w:hAnsi="Times New Roman" w:cs="Times New Roman" w:hint="default"/>
                <w:color w:val="auto"/>
              </w:rPr>
              <w:t>“</w:t>
            </w:r>
            <w:r>
              <w:rPr>
                <w:rFonts w:ascii="Times New Roman" w:hAnsi="Times New Roman" w:cs="Times New Roman" w:hint="default"/>
                <w:color w:val="auto"/>
              </w:rPr>
              <w:t>拼盘式</w:t>
            </w:r>
            <w:r>
              <w:rPr>
                <w:rFonts w:ascii="Times New Roman" w:hAnsi="Times New Roman" w:cs="Times New Roman" w:hint="default"/>
                <w:color w:val="auto"/>
              </w:rPr>
              <w:t>”</w:t>
            </w:r>
            <w:r>
              <w:rPr>
                <w:rFonts w:ascii="Times New Roman" w:hAnsi="Times New Roman" w:cs="Times New Roman" w:hint="default"/>
                <w:color w:val="auto"/>
              </w:rPr>
              <w:t>的教学模式，打造专业化美育课程。</w:t>
            </w:r>
          </w:p>
          <w:p w14:paraId="7F57CACB"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教学条件：</w:t>
            </w:r>
          </w:p>
          <w:p w14:paraId="660BC2B5"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教室配备多媒体设备、无线网络等。</w:t>
            </w:r>
          </w:p>
          <w:p w14:paraId="6C39886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考核方式：</w:t>
            </w:r>
          </w:p>
          <w:p w14:paraId="76337BEF"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采用过程性考核和终</w:t>
            </w:r>
            <w:r>
              <w:rPr>
                <w:rFonts w:ascii="Times New Roman" w:hAnsi="Times New Roman" w:cs="Times New Roman" w:hint="default"/>
                <w:color w:val="auto"/>
              </w:rPr>
              <w:lastRenderedPageBreak/>
              <w:t>结性考核相结合的形式检测学习效果。</w:t>
            </w:r>
          </w:p>
        </w:tc>
        <w:tc>
          <w:tcPr>
            <w:tcW w:w="705" w:type="dxa"/>
          </w:tcPr>
          <w:p w14:paraId="302684D3" w14:textId="77777777" w:rsidR="00560B2B" w:rsidRDefault="003C3935">
            <w:pPr>
              <w:pStyle w:val="5"/>
              <w:jc w:val="center"/>
              <w:rPr>
                <w:rFonts w:ascii="Times New Roman" w:hAnsi="Times New Roman" w:cs="Times New Roman" w:hint="default"/>
              </w:rPr>
            </w:pPr>
            <w:r>
              <w:rPr>
                <w:rFonts w:ascii="Times New Roman" w:hAnsi="Times New Roman" w:cs="Times New Roman" w:hint="default"/>
                <w:color w:val="auto"/>
              </w:rPr>
              <w:lastRenderedPageBreak/>
              <w:t>16</w:t>
            </w:r>
          </w:p>
        </w:tc>
        <w:tc>
          <w:tcPr>
            <w:tcW w:w="798" w:type="dxa"/>
          </w:tcPr>
          <w:p w14:paraId="50C25603" w14:textId="77777777" w:rsidR="00560B2B" w:rsidRDefault="003C3935">
            <w:pPr>
              <w:spacing w:line="280" w:lineRule="exact"/>
              <w:jc w:val="center"/>
              <w:rPr>
                <w:b/>
                <w:bCs/>
                <w:sz w:val="18"/>
                <w:szCs w:val="18"/>
              </w:rPr>
            </w:pPr>
            <w:r>
              <w:rPr>
                <w:b/>
                <w:bCs/>
                <w:sz w:val="18"/>
                <w:szCs w:val="18"/>
              </w:rPr>
              <w:t>Q1</w:t>
            </w:r>
          </w:p>
          <w:p w14:paraId="4A6A963E" w14:textId="77777777" w:rsidR="00560B2B" w:rsidRDefault="003C3935">
            <w:pPr>
              <w:spacing w:line="280" w:lineRule="exact"/>
              <w:jc w:val="center"/>
              <w:rPr>
                <w:b/>
                <w:bCs/>
                <w:sz w:val="18"/>
                <w:szCs w:val="18"/>
              </w:rPr>
            </w:pPr>
            <w:r>
              <w:rPr>
                <w:b/>
                <w:bCs/>
                <w:sz w:val="18"/>
                <w:szCs w:val="18"/>
              </w:rPr>
              <w:t>Q2</w:t>
            </w:r>
          </w:p>
          <w:p w14:paraId="7612AA9A" w14:textId="77777777" w:rsidR="00560B2B" w:rsidRDefault="003C3935">
            <w:pPr>
              <w:spacing w:line="280" w:lineRule="exact"/>
              <w:jc w:val="center"/>
              <w:rPr>
                <w:b/>
                <w:bCs/>
                <w:sz w:val="18"/>
                <w:szCs w:val="18"/>
              </w:rPr>
            </w:pPr>
            <w:r>
              <w:rPr>
                <w:b/>
                <w:bCs/>
                <w:sz w:val="18"/>
                <w:szCs w:val="18"/>
              </w:rPr>
              <w:t>Q3</w:t>
            </w:r>
          </w:p>
          <w:p w14:paraId="4527CD3B" w14:textId="77777777" w:rsidR="00560B2B" w:rsidRDefault="003C3935">
            <w:pPr>
              <w:spacing w:line="280" w:lineRule="exact"/>
              <w:jc w:val="center"/>
              <w:rPr>
                <w:b/>
                <w:bCs/>
                <w:sz w:val="18"/>
                <w:szCs w:val="18"/>
              </w:rPr>
            </w:pPr>
            <w:r>
              <w:rPr>
                <w:b/>
                <w:bCs/>
                <w:sz w:val="18"/>
                <w:szCs w:val="18"/>
              </w:rPr>
              <w:t>Q4</w:t>
            </w:r>
          </w:p>
          <w:p w14:paraId="22F930DE" w14:textId="77777777" w:rsidR="00560B2B" w:rsidRDefault="003C3935">
            <w:pPr>
              <w:spacing w:line="280" w:lineRule="exact"/>
              <w:jc w:val="center"/>
              <w:rPr>
                <w:b/>
                <w:bCs/>
                <w:sz w:val="18"/>
                <w:szCs w:val="18"/>
              </w:rPr>
            </w:pPr>
            <w:r>
              <w:rPr>
                <w:b/>
                <w:bCs/>
                <w:sz w:val="18"/>
                <w:szCs w:val="18"/>
              </w:rPr>
              <w:t>Q6</w:t>
            </w:r>
          </w:p>
          <w:p w14:paraId="4CD485B8" w14:textId="77777777" w:rsidR="00560B2B" w:rsidRDefault="003C3935">
            <w:pPr>
              <w:spacing w:line="280" w:lineRule="exact"/>
              <w:jc w:val="center"/>
              <w:rPr>
                <w:b/>
                <w:bCs/>
                <w:sz w:val="18"/>
                <w:szCs w:val="18"/>
              </w:rPr>
            </w:pPr>
            <w:r>
              <w:rPr>
                <w:b/>
                <w:bCs/>
                <w:sz w:val="18"/>
                <w:szCs w:val="18"/>
              </w:rPr>
              <w:t>Q9</w:t>
            </w:r>
          </w:p>
          <w:p w14:paraId="101AD237" w14:textId="77777777" w:rsidR="00560B2B" w:rsidRDefault="003C3935">
            <w:pPr>
              <w:spacing w:line="280" w:lineRule="exact"/>
              <w:jc w:val="center"/>
              <w:rPr>
                <w:b/>
                <w:bCs/>
                <w:sz w:val="18"/>
                <w:szCs w:val="18"/>
              </w:rPr>
            </w:pPr>
            <w:r>
              <w:rPr>
                <w:b/>
                <w:bCs/>
                <w:sz w:val="18"/>
                <w:szCs w:val="18"/>
              </w:rPr>
              <w:t>K1</w:t>
            </w:r>
          </w:p>
          <w:p w14:paraId="6FFF50CF" w14:textId="77777777" w:rsidR="00560B2B" w:rsidRDefault="003C3935">
            <w:pPr>
              <w:spacing w:line="280" w:lineRule="exact"/>
              <w:jc w:val="center"/>
              <w:rPr>
                <w:b/>
                <w:bCs/>
                <w:sz w:val="18"/>
                <w:szCs w:val="18"/>
              </w:rPr>
            </w:pPr>
            <w:r>
              <w:rPr>
                <w:b/>
                <w:bCs/>
                <w:sz w:val="18"/>
                <w:szCs w:val="18"/>
              </w:rPr>
              <w:t>A1</w:t>
            </w:r>
          </w:p>
        </w:tc>
      </w:tr>
      <w:tr w:rsidR="00560B2B" w14:paraId="672E4F17" w14:textId="77777777">
        <w:trPr>
          <w:jc w:val="center"/>
        </w:trPr>
        <w:tc>
          <w:tcPr>
            <w:tcW w:w="649" w:type="dxa"/>
          </w:tcPr>
          <w:p w14:paraId="1DCE7FA7" w14:textId="77777777" w:rsidR="00560B2B" w:rsidRDefault="003C3935">
            <w:pPr>
              <w:spacing w:line="280" w:lineRule="exact"/>
              <w:jc w:val="center"/>
              <w:rPr>
                <w:rStyle w:val="NormalCharacter"/>
                <w:b/>
                <w:bCs/>
                <w:sz w:val="18"/>
                <w:szCs w:val="18"/>
              </w:rPr>
            </w:pPr>
            <w:r>
              <w:rPr>
                <w:rStyle w:val="NormalCharacter"/>
                <w:b/>
                <w:bCs/>
                <w:sz w:val="18"/>
                <w:szCs w:val="18"/>
              </w:rPr>
              <w:t>15</w:t>
            </w:r>
          </w:p>
        </w:tc>
        <w:tc>
          <w:tcPr>
            <w:tcW w:w="702" w:type="dxa"/>
          </w:tcPr>
          <w:p w14:paraId="1603F68C" w14:textId="77777777" w:rsidR="00560B2B" w:rsidRDefault="003C3935">
            <w:pPr>
              <w:spacing w:line="280" w:lineRule="exact"/>
              <w:jc w:val="center"/>
              <w:rPr>
                <w:rStyle w:val="NormalCharacter"/>
                <w:b/>
                <w:bCs/>
                <w:sz w:val="18"/>
                <w:szCs w:val="18"/>
              </w:rPr>
            </w:pPr>
            <w:r>
              <w:rPr>
                <w:rStyle w:val="NormalCharacter"/>
                <w:b/>
                <w:bCs/>
                <w:sz w:val="18"/>
                <w:szCs w:val="18"/>
              </w:rPr>
              <w:t>劳动教育</w:t>
            </w:r>
          </w:p>
        </w:tc>
        <w:tc>
          <w:tcPr>
            <w:tcW w:w="2468" w:type="dxa"/>
          </w:tcPr>
          <w:p w14:paraId="31161A46" w14:textId="77777777" w:rsidR="00560B2B" w:rsidRDefault="003C3935">
            <w:pPr>
              <w:pStyle w:val="5"/>
              <w:spacing w:line="240" w:lineRule="exact"/>
              <w:rPr>
                <w:rFonts w:ascii="Times New Roman" w:hAnsi="Times New Roman" w:cs="Times New Roman" w:hint="default"/>
                <w:b/>
                <w:bCs w:val="0"/>
                <w:color w:val="auto"/>
                <w:lang w:val="zh-CN"/>
              </w:rPr>
            </w:pPr>
            <w:r>
              <w:rPr>
                <w:rFonts w:ascii="Times New Roman" w:hAnsi="Times New Roman" w:cs="Times New Roman" w:hint="default"/>
                <w:b/>
                <w:bCs w:val="0"/>
                <w:color w:val="auto"/>
                <w:lang w:val="zh-CN"/>
              </w:rPr>
              <w:t>素质目标：</w:t>
            </w:r>
          </w:p>
          <w:p w14:paraId="37FAB8D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具有劳动观、就业择业观；</w:t>
            </w:r>
            <w:r>
              <w:rPr>
                <w:rFonts w:ascii="Times New Roman" w:hAnsi="Times New Roman" w:cs="Times New Roman" w:hint="default"/>
                <w:color w:val="auto"/>
              </w:rPr>
              <w:t>2.</w:t>
            </w:r>
            <w:r>
              <w:rPr>
                <w:rFonts w:ascii="Times New Roman" w:hAnsi="Times New Roman" w:cs="Times New Roman" w:hint="default"/>
                <w:color w:val="auto"/>
              </w:rPr>
              <w:t>具备劳动精神、良好的劳动习惯以及社会责任感。</w:t>
            </w:r>
          </w:p>
          <w:p w14:paraId="2892AA10" w14:textId="77777777" w:rsidR="00560B2B" w:rsidRDefault="003C3935">
            <w:pPr>
              <w:pStyle w:val="5"/>
              <w:spacing w:line="240" w:lineRule="exact"/>
              <w:rPr>
                <w:rFonts w:ascii="Times New Roman" w:hAnsi="Times New Roman" w:cs="Times New Roman" w:hint="default"/>
                <w:b/>
                <w:bCs w:val="0"/>
                <w:color w:val="auto"/>
                <w:lang w:val="zh-CN"/>
              </w:rPr>
            </w:pPr>
            <w:r>
              <w:rPr>
                <w:rFonts w:ascii="Times New Roman" w:hAnsi="Times New Roman" w:cs="Times New Roman" w:hint="default"/>
                <w:b/>
                <w:bCs w:val="0"/>
                <w:color w:val="auto"/>
                <w:lang w:val="zh-CN"/>
              </w:rPr>
              <w:t>知识目标：</w:t>
            </w:r>
          </w:p>
          <w:p w14:paraId="1D92EEF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引导学生认识劳动的意义和价值，树立热爱劳动和生活的观念，体验自身的劳动技术能力，建立质量、效益、安全、合作、环保等现代意识；</w:t>
            </w:r>
          </w:p>
          <w:p w14:paraId="28E7758B"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引导学生形成自立、自强的主体意识和积极阳光的生活态度。</w:t>
            </w:r>
          </w:p>
          <w:p w14:paraId="52952538" w14:textId="77777777" w:rsidR="00560B2B" w:rsidRDefault="003C3935">
            <w:pPr>
              <w:pStyle w:val="5"/>
              <w:spacing w:line="240" w:lineRule="exact"/>
              <w:rPr>
                <w:rFonts w:ascii="Times New Roman" w:hAnsi="Times New Roman" w:cs="Times New Roman" w:hint="default"/>
                <w:b/>
                <w:bCs w:val="0"/>
                <w:color w:val="auto"/>
                <w:lang w:val="zh-CN"/>
              </w:rPr>
            </w:pPr>
            <w:r>
              <w:rPr>
                <w:rFonts w:ascii="Times New Roman" w:hAnsi="Times New Roman" w:cs="Times New Roman" w:hint="default"/>
                <w:b/>
                <w:bCs w:val="0"/>
                <w:color w:val="auto"/>
                <w:lang w:val="zh-CN"/>
              </w:rPr>
              <w:t>能力目标：</w:t>
            </w:r>
          </w:p>
          <w:p w14:paraId="3EC1B960"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能够遵守劳动基本规范、劳动纪律，主动提升自身劳动技能；</w:t>
            </w:r>
          </w:p>
          <w:p w14:paraId="28F15E29"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能够定期积极参与劳动实践；</w:t>
            </w:r>
          </w:p>
          <w:p w14:paraId="4EB60CE8"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3.</w:t>
            </w:r>
            <w:r>
              <w:rPr>
                <w:rFonts w:ascii="Times New Roman" w:hAnsi="Times New Roman" w:cs="Times New Roman" w:hint="default"/>
                <w:color w:val="auto"/>
              </w:rPr>
              <w:t>具备科学管理自己的时间、实现高效劳动的能力。</w:t>
            </w:r>
          </w:p>
        </w:tc>
        <w:tc>
          <w:tcPr>
            <w:tcW w:w="1827" w:type="dxa"/>
          </w:tcPr>
          <w:p w14:paraId="3919FB1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安全教育，劳动教育；</w:t>
            </w:r>
          </w:p>
          <w:p w14:paraId="34C2A741"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根据</w:t>
            </w:r>
            <w:r>
              <w:rPr>
                <w:rFonts w:ascii="Times New Roman" w:hAnsi="Times New Roman" w:cs="Times New Roman" w:hint="default"/>
                <w:color w:val="auto"/>
              </w:rPr>
              <w:t>6S</w:t>
            </w:r>
            <w:r>
              <w:rPr>
                <w:rFonts w:ascii="Times New Roman" w:hAnsi="Times New Roman" w:cs="Times New Roman" w:hint="default"/>
                <w:color w:val="auto"/>
              </w:rPr>
              <w:t>标准进行学生公寓日常卫生；</w:t>
            </w:r>
          </w:p>
          <w:p w14:paraId="2A9732CB"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维持教室卫生清扫、楼道卫生保洁；</w:t>
            </w:r>
          </w:p>
          <w:p w14:paraId="058468D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4.</w:t>
            </w:r>
            <w:r>
              <w:rPr>
                <w:rFonts w:ascii="Times New Roman" w:hAnsi="Times New Roman" w:cs="Times New Roman" w:hint="default"/>
                <w:color w:val="auto"/>
              </w:rPr>
              <w:t>实</w:t>
            </w:r>
            <w:proofErr w:type="gramStart"/>
            <w:r>
              <w:rPr>
                <w:rFonts w:ascii="Times New Roman" w:hAnsi="Times New Roman" w:cs="Times New Roman" w:hint="default"/>
                <w:color w:val="auto"/>
              </w:rPr>
              <w:t>训工具</w:t>
            </w:r>
            <w:proofErr w:type="gramEnd"/>
            <w:r>
              <w:rPr>
                <w:rFonts w:ascii="Times New Roman" w:hAnsi="Times New Roman" w:cs="Times New Roman" w:hint="default"/>
                <w:color w:val="auto"/>
              </w:rPr>
              <w:t>的使用和保管，实训室保洁及</w:t>
            </w:r>
            <w:r>
              <w:rPr>
                <w:rFonts w:ascii="Times New Roman" w:hAnsi="Times New Roman" w:cs="Times New Roman" w:hint="default"/>
                <w:color w:val="auto"/>
              </w:rPr>
              <w:t>6S</w:t>
            </w:r>
            <w:r>
              <w:rPr>
                <w:rFonts w:ascii="Times New Roman" w:hAnsi="Times New Roman" w:cs="Times New Roman" w:hint="default"/>
                <w:color w:val="auto"/>
              </w:rPr>
              <w:t>管理；</w:t>
            </w:r>
          </w:p>
          <w:p w14:paraId="43B6EAC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5.</w:t>
            </w:r>
            <w:r>
              <w:rPr>
                <w:rFonts w:ascii="Times New Roman" w:hAnsi="Times New Roman" w:cs="Times New Roman" w:hint="default"/>
                <w:color w:val="auto"/>
              </w:rPr>
              <w:t>校园公共区域卫生清扫、保洁；</w:t>
            </w:r>
          </w:p>
          <w:p w14:paraId="5B5AAD7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6.</w:t>
            </w:r>
            <w:r>
              <w:rPr>
                <w:rFonts w:ascii="Times New Roman" w:hAnsi="Times New Roman" w:cs="Times New Roman" w:hint="default"/>
                <w:color w:val="auto"/>
              </w:rPr>
              <w:t>图书馆卫生保洁、图书资料整理；</w:t>
            </w:r>
          </w:p>
          <w:p w14:paraId="40BE674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7.</w:t>
            </w:r>
            <w:r>
              <w:rPr>
                <w:rFonts w:ascii="Times New Roman" w:hAnsi="Times New Roman" w:cs="Times New Roman" w:hint="default"/>
                <w:color w:val="auto"/>
              </w:rPr>
              <w:t>食堂就餐秩序的维护、餐饮环境保洁；</w:t>
            </w:r>
          </w:p>
          <w:p w14:paraId="638D0AF3"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9.</w:t>
            </w:r>
            <w:r>
              <w:rPr>
                <w:rFonts w:ascii="Times New Roman" w:hAnsi="Times New Roman" w:cs="Times New Roman" w:hint="default"/>
                <w:color w:val="auto"/>
              </w:rPr>
              <w:t>家居收纳整理；</w:t>
            </w:r>
          </w:p>
          <w:p w14:paraId="34E9E54B"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10.</w:t>
            </w:r>
            <w:r>
              <w:rPr>
                <w:rFonts w:ascii="Times New Roman" w:hAnsi="Times New Roman" w:cs="Times New Roman" w:hint="default"/>
                <w:color w:val="auto"/>
              </w:rPr>
              <w:t>手工制作（含变废为宝设计）；</w:t>
            </w:r>
          </w:p>
          <w:p w14:paraId="0C0E3FF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11.</w:t>
            </w:r>
            <w:r>
              <w:rPr>
                <w:rFonts w:ascii="Times New Roman" w:hAnsi="Times New Roman" w:cs="Times New Roman" w:hint="default"/>
                <w:color w:val="auto"/>
              </w:rPr>
              <w:t>社区公益实践活动；</w:t>
            </w:r>
          </w:p>
          <w:p w14:paraId="19B9D3A2"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12.</w:t>
            </w:r>
            <w:r>
              <w:rPr>
                <w:rFonts w:ascii="Times New Roman" w:hAnsi="Times New Roman" w:cs="Times New Roman" w:hint="default"/>
                <w:color w:val="auto"/>
              </w:rPr>
              <w:t>根据各专业开展实践活动。</w:t>
            </w:r>
          </w:p>
        </w:tc>
        <w:tc>
          <w:tcPr>
            <w:tcW w:w="1891" w:type="dxa"/>
          </w:tcPr>
          <w:p w14:paraId="08F8B7F6"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师资要求：</w:t>
            </w:r>
          </w:p>
          <w:p w14:paraId="48B5FE21"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具备系统的汉语言文学专业知识和一定的教育心理学知识；具有较强的语言表达能力和教育教学能力。</w:t>
            </w:r>
          </w:p>
          <w:p w14:paraId="08E326D0"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教学方法：</w:t>
            </w:r>
          </w:p>
          <w:p w14:paraId="0D549F7B"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融入课程思政，把立德树人贯穿课程始终；</w:t>
            </w:r>
          </w:p>
          <w:p w14:paraId="0276E1B7"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劳动过程中要求配备老师进行指导；</w:t>
            </w:r>
          </w:p>
          <w:p w14:paraId="25BDED84"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劳动场地无安全隐患。</w:t>
            </w:r>
          </w:p>
          <w:p w14:paraId="024DB81A"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教学条件：</w:t>
            </w:r>
          </w:p>
          <w:p w14:paraId="7A9C6B13"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室内：教室配备多媒体设备、无线网络等；室外：校园、办公室、寝室等。</w:t>
            </w:r>
          </w:p>
          <w:p w14:paraId="5DC4A97F"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考核方式：</w:t>
            </w:r>
          </w:p>
          <w:p w14:paraId="5CA745C7"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采用过程考核方式进行考核。</w:t>
            </w:r>
          </w:p>
        </w:tc>
        <w:tc>
          <w:tcPr>
            <w:tcW w:w="705" w:type="dxa"/>
          </w:tcPr>
          <w:p w14:paraId="182CB890" w14:textId="77777777" w:rsidR="00560B2B" w:rsidRDefault="003C3935">
            <w:pPr>
              <w:pStyle w:val="5"/>
              <w:jc w:val="center"/>
              <w:rPr>
                <w:rFonts w:ascii="Times New Roman" w:hAnsi="Times New Roman" w:cs="Times New Roman" w:hint="default"/>
              </w:rPr>
            </w:pPr>
            <w:r>
              <w:rPr>
                <w:rFonts w:ascii="Times New Roman" w:hAnsi="Times New Roman" w:cs="Times New Roman" w:hint="default"/>
                <w:color w:val="auto"/>
              </w:rPr>
              <w:t>16</w:t>
            </w:r>
          </w:p>
        </w:tc>
        <w:tc>
          <w:tcPr>
            <w:tcW w:w="798" w:type="dxa"/>
          </w:tcPr>
          <w:p w14:paraId="06B13AEB" w14:textId="77777777" w:rsidR="00560B2B" w:rsidRDefault="003C3935">
            <w:pPr>
              <w:spacing w:line="280" w:lineRule="exact"/>
              <w:jc w:val="center"/>
              <w:rPr>
                <w:b/>
                <w:bCs/>
                <w:sz w:val="18"/>
                <w:szCs w:val="18"/>
              </w:rPr>
            </w:pPr>
            <w:r>
              <w:rPr>
                <w:b/>
                <w:bCs/>
                <w:sz w:val="18"/>
                <w:szCs w:val="18"/>
              </w:rPr>
              <w:t>Q1</w:t>
            </w:r>
          </w:p>
          <w:p w14:paraId="582DEB3D" w14:textId="77777777" w:rsidR="00560B2B" w:rsidRDefault="003C3935">
            <w:pPr>
              <w:spacing w:line="280" w:lineRule="exact"/>
              <w:jc w:val="center"/>
              <w:rPr>
                <w:b/>
                <w:bCs/>
                <w:sz w:val="18"/>
                <w:szCs w:val="18"/>
              </w:rPr>
            </w:pPr>
            <w:r>
              <w:rPr>
                <w:b/>
                <w:bCs/>
                <w:sz w:val="18"/>
                <w:szCs w:val="18"/>
              </w:rPr>
              <w:t>Q2</w:t>
            </w:r>
          </w:p>
          <w:p w14:paraId="74A660E4" w14:textId="77777777" w:rsidR="00560B2B" w:rsidRDefault="003C3935">
            <w:pPr>
              <w:spacing w:line="280" w:lineRule="exact"/>
              <w:jc w:val="center"/>
              <w:rPr>
                <w:b/>
                <w:bCs/>
                <w:sz w:val="18"/>
                <w:szCs w:val="18"/>
              </w:rPr>
            </w:pPr>
            <w:r>
              <w:rPr>
                <w:b/>
                <w:bCs/>
                <w:sz w:val="18"/>
                <w:szCs w:val="18"/>
              </w:rPr>
              <w:t>Q3</w:t>
            </w:r>
          </w:p>
          <w:p w14:paraId="2DE013F3" w14:textId="77777777" w:rsidR="00560B2B" w:rsidRDefault="003C3935">
            <w:pPr>
              <w:spacing w:line="280" w:lineRule="exact"/>
              <w:jc w:val="center"/>
              <w:rPr>
                <w:b/>
                <w:bCs/>
                <w:sz w:val="18"/>
                <w:szCs w:val="18"/>
              </w:rPr>
            </w:pPr>
            <w:r>
              <w:rPr>
                <w:b/>
                <w:bCs/>
                <w:sz w:val="18"/>
                <w:szCs w:val="18"/>
              </w:rPr>
              <w:t>Q4</w:t>
            </w:r>
          </w:p>
          <w:p w14:paraId="086A1458" w14:textId="77777777" w:rsidR="00560B2B" w:rsidRDefault="003C3935">
            <w:pPr>
              <w:spacing w:line="280" w:lineRule="exact"/>
              <w:jc w:val="center"/>
              <w:rPr>
                <w:b/>
                <w:bCs/>
                <w:sz w:val="18"/>
                <w:szCs w:val="18"/>
              </w:rPr>
            </w:pPr>
            <w:r>
              <w:rPr>
                <w:b/>
                <w:bCs/>
                <w:sz w:val="18"/>
                <w:szCs w:val="18"/>
              </w:rPr>
              <w:t>Q5</w:t>
            </w:r>
          </w:p>
          <w:p w14:paraId="689B16E2" w14:textId="77777777" w:rsidR="00560B2B" w:rsidRDefault="003C3935">
            <w:pPr>
              <w:spacing w:line="280" w:lineRule="exact"/>
              <w:jc w:val="center"/>
              <w:rPr>
                <w:b/>
                <w:bCs/>
                <w:sz w:val="18"/>
                <w:szCs w:val="18"/>
              </w:rPr>
            </w:pPr>
            <w:r>
              <w:rPr>
                <w:b/>
                <w:bCs/>
                <w:sz w:val="18"/>
                <w:szCs w:val="18"/>
              </w:rPr>
              <w:t>Q8</w:t>
            </w:r>
          </w:p>
          <w:p w14:paraId="20C9CEAB" w14:textId="77777777" w:rsidR="00560B2B" w:rsidRDefault="003C3935">
            <w:pPr>
              <w:spacing w:line="280" w:lineRule="exact"/>
              <w:jc w:val="center"/>
              <w:rPr>
                <w:b/>
                <w:bCs/>
                <w:sz w:val="18"/>
                <w:szCs w:val="18"/>
              </w:rPr>
            </w:pPr>
            <w:r>
              <w:rPr>
                <w:b/>
                <w:bCs/>
                <w:sz w:val="18"/>
                <w:szCs w:val="18"/>
              </w:rPr>
              <w:t>Q9</w:t>
            </w:r>
          </w:p>
          <w:p w14:paraId="790A458B" w14:textId="77777777" w:rsidR="00560B2B" w:rsidRDefault="003C3935">
            <w:pPr>
              <w:spacing w:line="280" w:lineRule="exact"/>
              <w:jc w:val="center"/>
              <w:rPr>
                <w:b/>
                <w:bCs/>
                <w:sz w:val="18"/>
                <w:szCs w:val="18"/>
              </w:rPr>
            </w:pPr>
            <w:r>
              <w:rPr>
                <w:b/>
                <w:bCs/>
                <w:sz w:val="18"/>
                <w:szCs w:val="18"/>
              </w:rPr>
              <w:t>K1</w:t>
            </w:r>
          </w:p>
          <w:p w14:paraId="1A1AD405" w14:textId="77777777" w:rsidR="00560B2B" w:rsidRDefault="003C3935">
            <w:pPr>
              <w:spacing w:line="280" w:lineRule="exact"/>
              <w:jc w:val="center"/>
              <w:rPr>
                <w:b/>
                <w:bCs/>
                <w:sz w:val="18"/>
                <w:szCs w:val="18"/>
              </w:rPr>
            </w:pPr>
            <w:r>
              <w:rPr>
                <w:b/>
                <w:bCs/>
                <w:sz w:val="18"/>
                <w:szCs w:val="18"/>
              </w:rPr>
              <w:t>A1</w:t>
            </w:r>
          </w:p>
          <w:p w14:paraId="1244744C" w14:textId="77777777" w:rsidR="00560B2B" w:rsidRDefault="003C3935">
            <w:pPr>
              <w:spacing w:line="280" w:lineRule="exact"/>
              <w:jc w:val="center"/>
              <w:rPr>
                <w:b/>
                <w:bCs/>
                <w:sz w:val="18"/>
                <w:szCs w:val="18"/>
              </w:rPr>
            </w:pPr>
            <w:r>
              <w:rPr>
                <w:b/>
                <w:bCs/>
                <w:sz w:val="18"/>
                <w:szCs w:val="18"/>
              </w:rPr>
              <w:t>A2</w:t>
            </w:r>
          </w:p>
        </w:tc>
      </w:tr>
      <w:tr w:rsidR="00560B2B" w14:paraId="5D574A14" w14:textId="77777777">
        <w:trPr>
          <w:jc w:val="center"/>
        </w:trPr>
        <w:tc>
          <w:tcPr>
            <w:tcW w:w="649" w:type="dxa"/>
          </w:tcPr>
          <w:p w14:paraId="769D0A22" w14:textId="77777777" w:rsidR="00560B2B" w:rsidRDefault="003C3935">
            <w:pPr>
              <w:spacing w:line="280" w:lineRule="exact"/>
              <w:jc w:val="center"/>
              <w:rPr>
                <w:rStyle w:val="NormalCharacter"/>
                <w:b/>
                <w:bCs/>
                <w:sz w:val="18"/>
                <w:szCs w:val="18"/>
              </w:rPr>
            </w:pPr>
            <w:r>
              <w:rPr>
                <w:rStyle w:val="NormalCharacter"/>
                <w:b/>
                <w:bCs/>
                <w:sz w:val="18"/>
                <w:szCs w:val="18"/>
              </w:rPr>
              <w:t>16</w:t>
            </w:r>
          </w:p>
        </w:tc>
        <w:tc>
          <w:tcPr>
            <w:tcW w:w="702" w:type="dxa"/>
          </w:tcPr>
          <w:p w14:paraId="019A9FF5" w14:textId="77777777" w:rsidR="00560B2B" w:rsidRDefault="003C3935">
            <w:pPr>
              <w:spacing w:line="280" w:lineRule="exact"/>
              <w:jc w:val="center"/>
              <w:rPr>
                <w:rStyle w:val="NormalCharacter"/>
                <w:b/>
                <w:bCs/>
                <w:sz w:val="18"/>
                <w:szCs w:val="18"/>
              </w:rPr>
            </w:pPr>
            <w:r>
              <w:rPr>
                <w:rStyle w:val="NormalCharacter"/>
                <w:b/>
                <w:bCs/>
                <w:sz w:val="18"/>
                <w:szCs w:val="18"/>
              </w:rPr>
              <w:t>创新创业基础</w:t>
            </w:r>
          </w:p>
        </w:tc>
        <w:tc>
          <w:tcPr>
            <w:tcW w:w="2468" w:type="dxa"/>
          </w:tcPr>
          <w:p w14:paraId="23F7392C"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素质目标：</w:t>
            </w:r>
          </w:p>
          <w:p w14:paraId="5E59052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具备主动创新意识；</w:t>
            </w:r>
          </w:p>
          <w:p w14:paraId="1828A3E5"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具备创业精神和社会责任感；</w:t>
            </w:r>
          </w:p>
          <w:p w14:paraId="6A2452D1"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具有诚信守法、</w:t>
            </w:r>
            <w:proofErr w:type="gramStart"/>
            <w:r>
              <w:rPr>
                <w:rFonts w:ascii="Times New Roman" w:hAnsi="Times New Roman" w:cs="Times New Roman" w:hint="default"/>
                <w:color w:val="auto"/>
              </w:rPr>
              <w:t>坚韧不拔</w:t>
            </w:r>
            <w:proofErr w:type="gramEnd"/>
            <w:r>
              <w:rPr>
                <w:rFonts w:ascii="Times New Roman" w:hAnsi="Times New Roman" w:cs="Times New Roman" w:hint="default"/>
                <w:color w:val="auto"/>
              </w:rPr>
              <w:t>、精益求精的创业品质。</w:t>
            </w:r>
          </w:p>
          <w:p w14:paraId="0E8A18D6"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知识目标：</w:t>
            </w:r>
          </w:p>
          <w:p w14:paraId="62E77559"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掌握创新、创业的基本概念、基本原理；</w:t>
            </w:r>
          </w:p>
          <w:p w14:paraId="648DCC9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掌握创业团队的含义、构成要素和作用；</w:t>
            </w:r>
          </w:p>
          <w:p w14:paraId="2EEEC753"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掌握创业机会、创业市场、创业资源的含义。</w:t>
            </w:r>
          </w:p>
          <w:p w14:paraId="19618868"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能力目标：</w:t>
            </w:r>
          </w:p>
          <w:p w14:paraId="4DBABBA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具备创新思维能力；</w:t>
            </w:r>
          </w:p>
          <w:p w14:paraId="0FBE90A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具备沟通交流与团队合作的能力；</w:t>
            </w:r>
          </w:p>
          <w:p w14:paraId="1CC0F280"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3.</w:t>
            </w:r>
            <w:r>
              <w:rPr>
                <w:rFonts w:ascii="Times New Roman" w:hAnsi="Times New Roman" w:cs="Times New Roman" w:hint="default"/>
                <w:color w:val="auto"/>
              </w:rPr>
              <w:t>具备创业过程中的思考、计算与组织、解决问题能力。</w:t>
            </w:r>
          </w:p>
        </w:tc>
        <w:tc>
          <w:tcPr>
            <w:tcW w:w="1827" w:type="dxa"/>
          </w:tcPr>
          <w:p w14:paraId="3123CE13"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创新创业的基本理论和知识；</w:t>
            </w:r>
          </w:p>
          <w:p w14:paraId="45A583D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创新思维概述；</w:t>
            </w:r>
          </w:p>
          <w:p w14:paraId="79C0DB19"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创业机会的识别和评价；</w:t>
            </w:r>
          </w:p>
          <w:p w14:paraId="76A24D2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4.</w:t>
            </w:r>
            <w:r>
              <w:rPr>
                <w:rFonts w:ascii="Times New Roman" w:hAnsi="Times New Roman" w:cs="Times New Roman" w:hint="default"/>
                <w:color w:val="auto"/>
              </w:rPr>
              <w:t>创业团队的组建；</w:t>
            </w:r>
          </w:p>
          <w:p w14:paraId="4B76FA22"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5.</w:t>
            </w:r>
            <w:r>
              <w:rPr>
                <w:rFonts w:ascii="Times New Roman" w:hAnsi="Times New Roman" w:cs="Times New Roman" w:hint="default"/>
                <w:color w:val="auto"/>
              </w:rPr>
              <w:t>创业市场调研和营销策略；</w:t>
            </w:r>
          </w:p>
          <w:p w14:paraId="2E66B4E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6.</w:t>
            </w:r>
            <w:r>
              <w:rPr>
                <w:rFonts w:ascii="Times New Roman" w:hAnsi="Times New Roman" w:cs="Times New Roman" w:hint="default"/>
                <w:color w:val="auto"/>
              </w:rPr>
              <w:t>筹集创业资金；</w:t>
            </w:r>
          </w:p>
          <w:p w14:paraId="3536F7DB"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7.</w:t>
            </w:r>
            <w:r>
              <w:rPr>
                <w:rFonts w:ascii="Times New Roman" w:hAnsi="Times New Roman" w:cs="Times New Roman" w:hint="default"/>
                <w:color w:val="auto"/>
              </w:rPr>
              <w:t>开办创业公司；</w:t>
            </w:r>
          </w:p>
          <w:p w14:paraId="18CF62A7"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8.</w:t>
            </w:r>
            <w:r>
              <w:rPr>
                <w:rFonts w:ascii="Times New Roman" w:hAnsi="Times New Roman" w:cs="Times New Roman" w:hint="default"/>
                <w:color w:val="auto"/>
              </w:rPr>
              <w:t>编写创业计划书。</w:t>
            </w:r>
          </w:p>
        </w:tc>
        <w:tc>
          <w:tcPr>
            <w:tcW w:w="1891" w:type="dxa"/>
          </w:tcPr>
          <w:p w14:paraId="67086F31"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师资要求：</w:t>
            </w:r>
          </w:p>
          <w:p w14:paraId="499E926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具备大学生创新创业教育改革的理念，积极运用新的教学方式，更新教学内容，创建更加具体的教学情境。</w:t>
            </w:r>
          </w:p>
          <w:p w14:paraId="63644174"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教学方法：</w:t>
            </w:r>
          </w:p>
          <w:p w14:paraId="182FE186"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任务驱动为主，结合案例分析、情景模拟教学、小组合作讨论、师生互动、角色扮演、社会调查实践和第二课堂比赛等方法实施教学，以调动学生的积极性，融入创新精神、劳模精神。</w:t>
            </w:r>
          </w:p>
          <w:p w14:paraId="7FEB981C"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教学条件：</w:t>
            </w:r>
          </w:p>
          <w:p w14:paraId="0C37607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教室配备多媒体设备、无线网络等。</w:t>
            </w:r>
          </w:p>
          <w:p w14:paraId="437D47B1"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考核方式：</w:t>
            </w:r>
          </w:p>
          <w:p w14:paraId="3834388E"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本课程为考查课程，采取过程性考核</w:t>
            </w:r>
            <w:r>
              <w:rPr>
                <w:rFonts w:ascii="Times New Roman" w:hAnsi="Times New Roman" w:cs="Times New Roman" w:hint="default"/>
                <w:color w:val="auto"/>
              </w:rPr>
              <w:t>40%+</w:t>
            </w:r>
            <w:r>
              <w:rPr>
                <w:rFonts w:ascii="Times New Roman" w:hAnsi="Times New Roman" w:cs="Times New Roman" w:hint="default"/>
                <w:color w:val="auto"/>
              </w:rPr>
              <w:t>终结性考核</w:t>
            </w:r>
            <w:r>
              <w:rPr>
                <w:rFonts w:ascii="Times New Roman" w:hAnsi="Times New Roman" w:cs="Times New Roman" w:hint="default"/>
                <w:color w:val="auto"/>
              </w:rPr>
              <w:t>60%</w:t>
            </w:r>
            <w:r>
              <w:rPr>
                <w:rFonts w:ascii="Times New Roman" w:hAnsi="Times New Roman" w:cs="Times New Roman" w:hint="default"/>
                <w:color w:val="auto"/>
              </w:rPr>
              <w:t>的形式进行考核评价。</w:t>
            </w:r>
          </w:p>
        </w:tc>
        <w:tc>
          <w:tcPr>
            <w:tcW w:w="705" w:type="dxa"/>
          </w:tcPr>
          <w:p w14:paraId="466A5E9A" w14:textId="77777777" w:rsidR="00560B2B" w:rsidRDefault="003C3935">
            <w:pPr>
              <w:pStyle w:val="5"/>
              <w:jc w:val="center"/>
              <w:rPr>
                <w:rFonts w:ascii="Times New Roman" w:hAnsi="Times New Roman" w:cs="Times New Roman" w:hint="default"/>
              </w:rPr>
            </w:pPr>
            <w:r>
              <w:rPr>
                <w:rFonts w:ascii="Times New Roman" w:hAnsi="Times New Roman" w:cs="Times New Roman" w:hint="default"/>
                <w:color w:val="auto"/>
              </w:rPr>
              <w:t>32</w:t>
            </w:r>
          </w:p>
        </w:tc>
        <w:tc>
          <w:tcPr>
            <w:tcW w:w="798" w:type="dxa"/>
          </w:tcPr>
          <w:p w14:paraId="79BC0A91" w14:textId="77777777" w:rsidR="00560B2B" w:rsidRDefault="003C3935">
            <w:pPr>
              <w:spacing w:line="280" w:lineRule="exact"/>
              <w:jc w:val="center"/>
              <w:rPr>
                <w:b/>
                <w:bCs/>
                <w:sz w:val="18"/>
                <w:szCs w:val="18"/>
              </w:rPr>
            </w:pPr>
            <w:r>
              <w:rPr>
                <w:b/>
                <w:bCs/>
                <w:sz w:val="18"/>
                <w:szCs w:val="18"/>
              </w:rPr>
              <w:t>Q1</w:t>
            </w:r>
          </w:p>
          <w:p w14:paraId="3DEE4799" w14:textId="77777777" w:rsidR="00560B2B" w:rsidRDefault="003C3935">
            <w:pPr>
              <w:spacing w:line="280" w:lineRule="exact"/>
              <w:jc w:val="center"/>
              <w:rPr>
                <w:b/>
                <w:bCs/>
                <w:sz w:val="18"/>
                <w:szCs w:val="18"/>
              </w:rPr>
            </w:pPr>
            <w:r>
              <w:rPr>
                <w:b/>
                <w:bCs/>
                <w:sz w:val="18"/>
                <w:szCs w:val="18"/>
              </w:rPr>
              <w:t>Q2</w:t>
            </w:r>
          </w:p>
          <w:p w14:paraId="793D9A36" w14:textId="77777777" w:rsidR="00560B2B" w:rsidRDefault="003C3935">
            <w:pPr>
              <w:spacing w:line="280" w:lineRule="exact"/>
              <w:jc w:val="center"/>
              <w:rPr>
                <w:b/>
                <w:bCs/>
                <w:sz w:val="18"/>
                <w:szCs w:val="18"/>
              </w:rPr>
            </w:pPr>
            <w:r>
              <w:rPr>
                <w:b/>
                <w:bCs/>
                <w:sz w:val="18"/>
                <w:szCs w:val="18"/>
              </w:rPr>
              <w:t>Q3</w:t>
            </w:r>
          </w:p>
          <w:p w14:paraId="4B51FD75" w14:textId="77777777" w:rsidR="00560B2B" w:rsidRDefault="003C3935">
            <w:pPr>
              <w:spacing w:line="280" w:lineRule="exact"/>
              <w:jc w:val="center"/>
              <w:rPr>
                <w:b/>
                <w:bCs/>
                <w:sz w:val="18"/>
                <w:szCs w:val="18"/>
              </w:rPr>
            </w:pPr>
            <w:r>
              <w:rPr>
                <w:b/>
                <w:bCs/>
                <w:sz w:val="18"/>
                <w:szCs w:val="18"/>
              </w:rPr>
              <w:t>Q4</w:t>
            </w:r>
          </w:p>
          <w:p w14:paraId="23754474" w14:textId="77777777" w:rsidR="00560B2B" w:rsidRDefault="003C3935">
            <w:pPr>
              <w:spacing w:line="280" w:lineRule="exact"/>
              <w:jc w:val="center"/>
              <w:rPr>
                <w:b/>
                <w:bCs/>
                <w:sz w:val="18"/>
                <w:szCs w:val="18"/>
              </w:rPr>
            </w:pPr>
            <w:r>
              <w:rPr>
                <w:b/>
                <w:bCs/>
                <w:sz w:val="18"/>
                <w:szCs w:val="18"/>
              </w:rPr>
              <w:t>Q6</w:t>
            </w:r>
          </w:p>
          <w:p w14:paraId="64CFCC89" w14:textId="77777777" w:rsidR="00560B2B" w:rsidRDefault="003C3935">
            <w:pPr>
              <w:spacing w:line="280" w:lineRule="exact"/>
              <w:jc w:val="center"/>
              <w:rPr>
                <w:b/>
                <w:bCs/>
                <w:sz w:val="18"/>
                <w:szCs w:val="18"/>
              </w:rPr>
            </w:pPr>
            <w:r>
              <w:rPr>
                <w:b/>
                <w:bCs/>
                <w:sz w:val="18"/>
                <w:szCs w:val="18"/>
              </w:rPr>
              <w:t>Q7</w:t>
            </w:r>
          </w:p>
          <w:p w14:paraId="12E69F08" w14:textId="77777777" w:rsidR="00560B2B" w:rsidRDefault="003C3935">
            <w:pPr>
              <w:spacing w:line="280" w:lineRule="exact"/>
              <w:jc w:val="center"/>
              <w:rPr>
                <w:b/>
                <w:bCs/>
                <w:sz w:val="18"/>
                <w:szCs w:val="18"/>
              </w:rPr>
            </w:pPr>
            <w:r>
              <w:rPr>
                <w:b/>
                <w:bCs/>
                <w:sz w:val="18"/>
                <w:szCs w:val="18"/>
              </w:rPr>
              <w:t>K1</w:t>
            </w:r>
          </w:p>
          <w:p w14:paraId="346FA1AA" w14:textId="77777777" w:rsidR="00560B2B" w:rsidRDefault="003C3935">
            <w:pPr>
              <w:spacing w:line="280" w:lineRule="exact"/>
              <w:jc w:val="center"/>
              <w:rPr>
                <w:b/>
                <w:bCs/>
                <w:sz w:val="18"/>
                <w:szCs w:val="18"/>
              </w:rPr>
            </w:pPr>
            <w:r>
              <w:rPr>
                <w:b/>
                <w:bCs/>
                <w:sz w:val="18"/>
                <w:szCs w:val="18"/>
              </w:rPr>
              <w:t>A1</w:t>
            </w:r>
          </w:p>
          <w:p w14:paraId="3999D398" w14:textId="77777777" w:rsidR="00560B2B" w:rsidRDefault="003C3935">
            <w:pPr>
              <w:spacing w:line="280" w:lineRule="exact"/>
              <w:jc w:val="center"/>
              <w:rPr>
                <w:b/>
                <w:bCs/>
                <w:sz w:val="18"/>
                <w:szCs w:val="18"/>
              </w:rPr>
            </w:pPr>
            <w:r>
              <w:rPr>
                <w:b/>
                <w:bCs/>
                <w:sz w:val="18"/>
                <w:szCs w:val="18"/>
              </w:rPr>
              <w:t>A2</w:t>
            </w:r>
          </w:p>
        </w:tc>
      </w:tr>
      <w:tr w:rsidR="00560B2B" w14:paraId="612AEF36" w14:textId="77777777">
        <w:trPr>
          <w:jc w:val="center"/>
        </w:trPr>
        <w:tc>
          <w:tcPr>
            <w:tcW w:w="649" w:type="dxa"/>
          </w:tcPr>
          <w:p w14:paraId="78C1D5A0" w14:textId="77777777" w:rsidR="00560B2B" w:rsidRDefault="003C3935">
            <w:pPr>
              <w:spacing w:line="280" w:lineRule="exact"/>
              <w:jc w:val="center"/>
              <w:rPr>
                <w:rStyle w:val="NormalCharacter"/>
                <w:b/>
                <w:bCs/>
                <w:sz w:val="18"/>
                <w:szCs w:val="18"/>
              </w:rPr>
            </w:pPr>
            <w:r>
              <w:rPr>
                <w:rStyle w:val="NormalCharacter"/>
                <w:b/>
                <w:bCs/>
                <w:sz w:val="18"/>
                <w:szCs w:val="18"/>
              </w:rPr>
              <w:t>17</w:t>
            </w:r>
          </w:p>
        </w:tc>
        <w:tc>
          <w:tcPr>
            <w:tcW w:w="702" w:type="dxa"/>
          </w:tcPr>
          <w:p w14:paraId="3F2D5EB3" w14:textId="77777777" w:rsidR="00560B2B" w:rsidRDefault="003C3935">
            <w:pPr>
              <w:spacing w:line="280" w:lineRule="exact"/>
              <w:jc w:val="center"/>
              <w:rPr>
                <w:rStyle w:val="NormalCharacter"/>
                <w:b/>
                <w:bCs/>
                <w:sz w:val="18"/>
                <w:szCs w:val="18"/>
              </w:rPr>
            </w:pPr>
            <w:r>
              <w:rPr>
                <w:rStyle w:val="NormalCharacter"/>
                <w:b/>
                <w:bCs/>
                <w:sz w:val="18"/>
                <w:szCs w:val="18"/>
              </w:rPr>
              <w:t>军事技能</w:t>
            </w:r>
            <w:r>
              <w:rPr>
                <w:rStyle w:val="NormalCharacter"/>
                <w:b/>
                <w:bCs/>
                <w:sz w:val="18"/>
                <w:szCs w:val="18"/>
              </w:rPr>
              <w:t>(</w:t>
            </w:r>
            <w:r>
              <w:rPr>
                <w:rStyle w:val="NormalCharacter"/>
                <w:b/>
                <w:bCs/>
                <w:sz w:val="18"/>
                <w:szCs w:val="18"/>
              </w:rPr>
              <w:t>军训</w:t>
            </w:r>
            <w:r>
              <w:rPr>
                <w:rStyle w:val="NormalCharacter"/>
                <w:b/>
                <w:bCs/>
                <w:sz w:val="18"/>
                <w:szCs w:val="18"/>
              </w:rPr>
              <w:t>)</w:t>
            </w:r>
          </w:p>
        </w:tc>
        <w:tc>
          <w:tcPr>
            <w:tcW w:w="2468" w:type="dxa"/>
          </w:tcPr>
          <w:p w14:paraId="4A96D15E"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素质目标：</w:t>
            </w:r>
          </w:p>
          <w:p w14:paraId="16EAE2E9"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培养独立生存能力，养成良好的生活习惯；</w:t>
            </w:r>
          </w:p>
          <w:p w14:paraId="4C0FBD5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具备正确的人生观、世界观、价值观；</w:t>
            </w:r>
          </w:p>
          <w:p w14:paraId="12E085E2"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具备正确积极的学习、生</w:t>
            </w:r>
            <w:r>
              <w:rPr>
                <w:rFonts w:ascii="Times New Roman" w:hAnsi="Times New Roman" w:cs="Times New Roman" w:hint="default"/>
                <w:color w:val="auto"/>
              </w:rPr>
              <w:lastRenderedPageBreak/>
              <w:t>活、就业观念；</w:t>
            </w:r>
          </w:p>
          <w:p w14:paraId="4A7CF48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4.</w:t>
            </w:r>
            <w:r>
              <w:rPr>
                <w:rFonts w:ascii="Times New Roman" w:hAnsi="Times New Roman" w:cs="Times New Roman" w:hint="default"/>
                <w:color w:val="auto"/>
              </w:rPr>
              <w:t>具备向上思维，能较好的融入大学生活，能较好的融入大学生活，系好人生第一粒扣子，开启成长成才之路。</w:t>
            </w:r>
          </w:p>
          <w:p w14:paraId="36BEFA66"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知识目标：</w:t>
            </w:r>
          </w:p>
          <w:p w14:paraId="5798FCD6"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掌握基本的军事技能，为国家培养综合素质人才和向中国人民解放军提供合格的后备兵员打好基础；</w:t>
            </w:r>
          </w:p>
          <w:p w14:paraId="2328792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了解和掌握大学学习生活过程中应知应会的常识；</w:t>
            </w:r>
          </w:p>
          <w:p w14:paraId="62BCBE15"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能完成对自我和大学的认知转变；</w:t>
            </w:r>
          </w:p>
          <w:p w14:paraId="7DD52190"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4.</w:t>
            </w:r>
            <w:r>
              <w:rPr>
                <w:rFonts w:ascii="Times New Roman" w:hAnsi="Times New Roman" w:cs="Times New Roman" w:hint="default"/>
                <w:color w:val="auto"/>
              </w:rPr>
              <w:t>学会健康向上的大学生活。</w:t>
            </w:r>
          </w:p>
          <w:p w14:paraId="74758DC4"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能力目标：</w:t>
            </w:r>
          </w:p>
          <w:p w14:paraId="5CCC8D2A"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掌握基本的军事技能，为国家培养综合素质人才和向中国人民解放军提供合格的后备兵员打好基础；</w:t>
            </w:r>
          </w:p>
          <w:p w14:paraId="2E5072E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能认清学习和技能的重要性；</w:t>
            </w:r>
          </w:p>
          <w:p w14:paraId="5F55D2CD"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3.</w:t>
            </w:r>
            <w:r>
              <w:rPr>
                <w:rFonts w:ascii="Times New Roman" w:hAnsi="Times New Roman" w:cs="Times New Roman" w:hint="default"/>
                <w:color w:val="auto"/>
              </w:rPr>
              <w:t>重视个人素质能力的提高。</w:t>
            </w:r>
          </w:p>
        </w:tc>
        <w:tc>
          <w:tcPr>
            <w:tcW w:w="1827" w:type="dxa"/>
          </w:tcPr>
          <w:p w14:paraId="7A84E11B"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lastRenderedPageBreak/>
              <w:t>军训：</w:t>
            </w:r>
          </w:p>
          <w:p w14:paraId="56BCB275"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共同条令教育与队列训练；</w:t>
            </w:r>
          </w:p>
          <w:p w14:paraId="201710D7"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战术训练；</w:t>
            </w:r>
          </w:p>
          <w:p w14:paraId="2FEDD5E2"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防卫技能与战时防护训练；</w:t>
            </w:r>
          </w:p>
          <w:p w14:paraId="5233076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lastRenderedPageBreak/>
              <w:t>4.</w:t>
            </w:r>
            <w:r>
              <w:rPr>
                <w:rFonts w:ascii="Times New Roman" w:hAnsi="Times New Roman" w:cs="Times New Roman" w:hint="default"/>
                <w:color w:val="auto"/>
              </w:rPr>
              <w:t>战备基础与应用训练；</w:t>
            </w:r>
          </w:p>
          <w:p w14:paraId="0AB0057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5.</w:t>
            </w:r>
            <w:r>
              <w:rPr>
                <w:rFonts w:ascii="Times New Roman" w:hAnsi="Times New Roman" w:cs="Times New Roman" w:hint="default"/>
                <w:color w:val="auto"/>
              </w:rPr>
              <w:t>基本生活技能：叠被子、整理内务以及宿舍的</w:t>
            </w:r>
            <w:r>
              <w:rPr>
                <w:rFonts w:ascii="Times New Roman" w:hAnsi="Times New Roman" w:cs="Times New Roman" w:hint="default"/>
                <w:color w:val="auto"/>
              </w:rPr>
              <w:t>“6S”</w:t>
            </w:r>
            <w:r>
              <w:rPr>
                <w:rFonts w:ascii="Times New Roman" w:hAnsi="Times New Roman" w:cs="Times New Roman" w:hint="default"/>
                <w:color w:val="auto"/>
              </w:rPr>
              <w:t>管理；</w:t>
            </w:r>
          </w:p>
          <w:p w14:paraId="1DCF44A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6.</w:t>
            </w:r>
            <w:r>
              <w:rPr>
                <w:rFonts w:ascii="Times New Roman" w:hAnsi="Times New Roman" w:cs="Times New Roman" w:hint="default"/>
                <w:color w:val="auto"/>
              </w:rPr>
              <w:t>军体拳。</w:t>
            </w:r>
          </w:p>
          <w:p w14:paraId="338AB0D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入学教育：</w:t>
            </w:r>
          </w:p>
          <w:p w14:paraId="6AAFC61B"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自我认知转变专题教育；</w:t>
            </w:r>
          </w:p>
          <w:p w14:paraId="744FE002"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军训和国防教育；</w:t>
            </w:r>
          </w:p>
          <w:p w14:paraId="3751A3A3"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3.</w:t>
            </w:r>
            <w:r>
              <w:rPr>
                <w:rFonts w:ascii="Times New Roman" w:hAnsi="Times New Roman" w:cs="Times New Roman" w:hint="default"/>
                <w:color w:val="auto"/>
              </w:rPr>
              <w:t>大学生活专题教育；</w:t>
            </w:r>
          </w:p>
          <w:p w14:paraId="51FF883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4.</w:t>
            </w:r>
            <w:r>
              <w:rPr>
                <w:rFonts w:ascii="Times New Roman" w:hAnsi="Times New Roman" w:cs="Times New Roman" w:hint="default"/>
                <w:color w:val="auto"/>
              </w:rPr>
              <w:t>大学生规章制度教育；</w:t>
            </w:r>
          </w:p>
          <w:p w14:paraId="531A9F2B"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5.</w:t>
            </w:r>
            <w:r>
              <w:rPr>
                <w:rFonts w:ascii="Times New Roman" w:hAnsi="Times New Roman" w:cs="Times New Roman" w:hint="default"/>
                <w:color w:val="auto"/>
              </w:rPr>
              <w:t>专业学习专题教育；</w:t>
            </w:r>
          </w:p>
          <w:p w14:paraId="3F591CF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6.</w:t>
            </w:r>
            <w:r>
              <w:rPr>
                <w:rFonts w:ascii="Times New Roman" w:hAnsi="Times New Roman" w:cs="Times New Roman" w:hint="default"/>
                <w:color w:val="auto"/>
              </w:rPr>
              <w:t>素质能力专题教育；</w:t>
            </w:r>
          </w:p>
          <w:p w14:paraId="58BA3D73"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7.</w:t>
            </w:r>
            <w:r>
              <w:rPr>
                <w:rFonts w:ascii="Times New Roman" w:hAnsi="Times New Roman" w:cs="Times New Roman" w:hint="default"/>
                <w:color w:val="auto"/>
              </w:rPr>
              <w:t>身心健康专题教育；</w:t>
            </w:r>
          </w:p>
          <w:p w14:paraId="7BD4444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8.</w:t>
            </w:r>
            <w:r>
              <w:rPr>
                <w:rFonts w:ascii="Times New Roman" w:hAnsi="Times New Roman" w:cs="Times New Roman" w:hint="default"/>
                <w:color w:val="auto"/>
              </w:rPr>
              <w:t>人际交往专题教育；</w:t>
            </w:r>
          </w:p>
          <w:p w14:paraId="194D7B3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9.</w:t>
            </w:r>
            <w:r>
              <w:rPr>
                <w:rFonts w:ascii="Times New Roman" w:hAnsi="Times New Roman" w:cs="Times New Roman" w:hint="default"/>
                <w:color w:val="auto"/>
              </w:rPr>
              <w:t>安全防范专题教育；</w:t>
            </w:r>
          </w:p>
          <w:p w14:paraId="4C7DCCC5"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10.</w:t>
            </w:r>
            <w:r>
              <w:rPr>
                <w:rFonts w:ascii="Times New Roman" w:hAnsi="Times New Roman" w:cs="Times New Roman" w:hint="default"/>
                <w:color w:val="auto"/>
              </w:rPr>
              <w:t>就业择业专题教育。</w:t>
            </w:r>
          </w:p>
        </w:tc>
        <w:tc>
          <w:tcPr>
            <w:tcW w:w="1891" w:type="dxa"/>
          </w:tcPr>
          <w:p w14:paraId="112573D7"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lastRenderedPageBreak/>
              <w:t>师资要求：</w:t>
            </w:r>
          </w:p>
          <w:p w14:paraId="64D9C383"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须具备（准）军人背景，有较强的组训和教学能力。</w:t>
            </w:r>
          </w:p>
          <w:p w14:paraId="112E7294"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教学方法：</w:t>
            </w:r>
          </w:p>
          <w:p w14:paraId="3DEE4027"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教官运用示范教学</w:t>
            </w:r>
            <w:r>
              <w:rPr>
                <w:rFonts w:ascii="Times New Roman" w:hAnsi="Times New Roman" w:cs="Times New Roman" w:hint="default"/>
                <w:color w:val="auto"/>
              </w:rPr>
              <w:lastRenderedPageBreak/>
              <w:t>法、科学组训法等教学方法开展教学，融入</w:t>
            </w:r>
            <w:r>
              <w:rPr>
                <w:rFonts w:ascii="Times New Roman" w:hAnsi="Times New Roman" w:cs="Times New Roman" w:hint="default"/>
                <w:color w:val="auto"/>
              </w:rPr>
              <w:t>“</w:t>
            </w:r>
            <w:r>
              <w:rPr>
                <w:rFonts w:ascii="Times New Roman" w:hAnsi="Times New Roman" w:cs="Times New Roman" w:hint="default"/>
                <w:color w:val="auto"/>
              </w:rPr>
              <w:t>精神焕发、不避艰险</w:t>
            </w:r>
            <w:r>
              <w:rPr>
                <w:rFonts w:ascii="Times New Roman" w:hAnsi="Times New Roman" w:cs="Times New Roman" w:hint="default"/>
                <w:color w:val="auto"/>
              </w:rPr>
              <w:t>”</w:t>
            </w:r>
            <w:r>
              <w:rPr>
                <w:rFonts w:ascii="Times New Roman" w:hAnsi="Times New Roman" w:cs="Times New Roman" w:hint="default"/>
                <w:color w:val="auto"/>
              </w:rPr>
              <w:t>的军人精神；</w:t>
            </w:r>
          </w:p>
          <w:p w14:paraId="781FEE55"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采取讲授、现场教学等教学方法，融入学校</w:t>
            </w:r>
            <w:r>
              <w:rPr>
                <w:rFonts w:ascii="Times New Roman" w:hAnsi="Times New Roman" w:cs="Times New Roman" w:hint="default"/>
                <w:color w:val="auto"/>
              </w:rPr>
              <w:t>“</w:t>
            </w:r>
            <w:r>
              <w:rPr>
                <w:rFonts w:ascii="Times New Roman" w:hAnsi="Times New Roman" w:cs="Times New Roman" w:hint="default"/>
                <w:color w:val="auto"/>
              </w:rPr>
              <w:t>半军事化</w:t>
            </w:r>
            <w:r>
              <w:rPr>
                <w:rFonts w:ascii="Times New Roman" w:hAnsi="Times New Roman" w:cs="Times New Roman" w:hint="default"/>
                <w:color w:val="auto"/>
              </w:rPr>
              <w:t>”</w:t>
            </w:r>
            <w:r>
              <w:rPr>
                <w:rFonts w:ascii="Times New Roman" w:hAnsi="Times New Roman" w:cs="Times New Roman" w:hint="default"/>
                <w:color w:val="auto"/>
              </w:rPr>
              <w:t>管理内容和劳模精神。</w:t>
            </w:r>
          </w:p>
          <w:p w14:paraId="7C072EBB"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教学条件：</w:t>
            </w:r>
          </w:p>
          <w:p w14:paraId="3A98C5E1"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按照训练内容设置相应的训练场和军械器材设备。暂不具备条件的，以理论课或观摩的形式进行教学。</w:t>
            </w:r>
          </w:p>
          <w:p w14:paraId="11EC0BA7"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考核方式：</w:t>
            </w:r>
          </w:p>
          <w:p w14:paraId="2787C103"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采用项目过程考核和终结性考核相结合形式考核。</w:t>
            </w:r>
          </w:p>
        </w:tc>
        <w:tc>
          <w:tcPr>
            <w:tcW w:w="705" w:type="dxa"/>
          </w:tcPr>
          <w:p w14:paraId="1E046489" w14:textId="77777777" w:rsidR="00560B2B" w:rsidRDefault="003C3935">
            <w:pPr>
              <w:pStyle w:val="5"/>
              <w:jc w:val="center"/>
              <w:rPr>
                <w:rFonts w:ascii="Times New Roman" w:hAnsi="Times New Roman" w:cs="Times New Roman" w:hint="default"/>
              </w:rPr>
            </w:pPr>
            <w:r>
              <w:rPr>
                <w:rFonts w:ascii="Times New Roman" w:hAnsi="Times New Roman" w:cs="Times New Roman" w:hint="default"/>
                <w:color w:val="auto"/>
              </w:rPr>
              <w:lastRenderedPageBreak/>
              <w:t>168</w:t>
            </w:r>
          </w:p>
        </w:tc>
        <w:tc>
          <w:tcPr>
            <w:tcW w:w="798" w:type="dxa"/>
          </w:tcPr>
          <w:p w14:paraId="2991AA72" w14:textId="77777777" w:rsidR="00560B2B" w:rsidRDefault="003C3935">
            <w:pPr>
              <w:spacing w:line="280" w:lineRule="exact"/>
              <w:jc w:val="center"/>
              <w:rPr>
                <w:b/>
                <w:bCs/>
                <w:sz w:val="18"/>
                <w:szCs w:val="18"/>
              </w:rPr>
            </w:pPr>
            <w:r>
              <w:rPr>
                <w:b/>
                <w:bCs/>
                <w:sz w:val="18"/>
                <w:szCs w:val="18"/>
              </w:rPr>
              <w:t>Q1</w:t>
            </w:r>
          </w:p>
          <w:p w14:paraId="5444A69D" w14:textId="77777777" w:rsidR="00560B2B" w:rsidRDefault="003C3935">
            <w:pPr>
              <w:spacing w:line="280" w:lineRule="exact"/>
              <w:jc w:val="center"/>
              <w:rPr>
                <w:b/>
                <w:bCs/>
                <w:sz w:val="18"/>
                <w:szCs w:val="18"/>
              </w:rPr>
            </w:pPr>
            <w:r>
              <w:rPr>
                <w:b/>
                <w:bCs/>
                <w:sz w:val="18"/>
                <w:szCs w:val="18"/>
              </w:rPr>
              <w:t>Q2</w:t>
            </w:r>
          </w:p>
          <w:p w14:paraId="68B8AEA6" w14:textId="77777777" w:rsidR="00560B2B" w:rsidRDefault="003C3935">
            <w:pPr>
              <w:spacing w:line="280" w:lineRule="exact"/>
              <w:jc w:val="center"/>
              <w:rPr>
                <w:b/>
                <w:bCs/>
                <w:sz w:val="18"/>
                <w:szCs w:val="18"/>
              </w:rPr>
            </w:pPr>
            <w:r>
              <w:rPr>
                <w:b/>
                <w:bCs/>
                <w:sz w:val="18"/>
                <w:szCs w:val="18"/>
              </w:rPr>
              <w:t>Q3</w:t>
            </w:r>
          </w:p>
          <w:p w14:paraId="1010F970" w14:textId="77777777" w:rsidR="00560B2B" w:rsidRDefault="003C3935">
            <w:pPr>
              <w:spacing w:line="280" w:lineRule="exact"/>
              <w:jc w:val="center"/>
              <w:rPr>
                <w:b/>
                <w:bCs/>
                <w:sz w:val="18"/>
                <w:szCs w:val="18"/>
              </w:rPr>
            </w:pPr>
            <w:r>
              <w:rPr>
                <w:b/>
                <w:bCs/>
                <w:sz w:val="18"/>
                <w:szCs w:val="18"/>
              </w:rPr>
              <w:t>Q4</w:t>
            </w:r>
          </w:p>
          <w:p w14:paraId="763DFD13" w14:textId="77777777" w:rsidR="00560B2B" w:rsidRDefault="003C3935">
            <w:pPr>
              <w:spacing w:line="280" w:lineRule="exact"/>
              <w:jc w:val="center"/>
              <w:rPr>
                <w:b/>
                <w:bCs/>
                <w:sz w:val="18"/>
                <w:szCs w:val="18"/>
              </w:rPr>
            </w:pPr>
            <w:r>
              <w:rPr>
                <w:b/>
                <w:bCs/>
                <w:sz w:val="18"/>
                <w:szCs w:val="18"/>
              </w:rPr>
              <w:t>Q7</w:t>
            </w:r>
          </w:p>
          <w:p w14:paraId="4322B55E" w14:textId="77777777" w:rsidR="00560B2B" w:rsidRDefault="003C3935">
            <w:pPr>
              <w:spacing w:line="280" w:lineRule="exact"/>
              <w:jc w:val="center"/>
              <w:rPr>
                <w:b/>
                <w:bCs/>
                <w:sz w:val="18"/>
                <w:szCs w:val="18"/>
              </w:rPr>
            </w:pPr>
            <w:r>
              <w:rPr>
                <w:b/>
                <w:bCs/>
                <w:sz w:val="18"/>
                <w:szCs w:val="18"/>
              </w:rPr>
              <w:lastRenderedPageBreak/>
              <w:t>Q8</w:t>
            </w:r>
          </w:p>
          <w:p w14:paraId="2594AD8B" w14:textId="77777777" w:rsidR="00560B2B" w:rsidRDefault="003C3935">
            <w:pPr>
              <w:spacing w:line="280" w:lineRule="exact"/>
              <w:jc w:val="center"/>
              <w:rPr>
                <w:b/>
                <w:bCs/>
                <w:sz w:val="18"/>
                <w:szCs w:val="18"/>
              </w:rPr>
            </w:pPr>
            <w:r>
              <w:rPr>
                <w:b/>
                <w:bCs/>
                <w:sz w:val="18"/>
                <w:szCs w:val="18"/>
              </w:rPr>
              <w:t>K1</w:t>
            </w:r>
          </w:p>
          <w:p w14:paraId="53D27188" w14:textId="77777777" w:rsidR="00560B2B" w:rsidRDefault="003C3935">
            <w:pPr>
              <w:spacing w:line="280" w:lineRule="exact"/>
              <w:jc w:val="center"/>
              <w:rPr>
                <w:b/>
                <w:bCs/>
                <w:sz w:val="18"/>
                <w:szCs w:val="18"/>
              </w:rPr>
            </w:pPr>
            <w:r>
              <w:rPr>
                <w:b/>
                <w:bCs/>
                <w:sz w:val="18"/>
                <w:szCs w:val="18"/>
              </w:rPr>
              <w:t>A1</w:t>
            </w:r>
          </w:p>
          <w:p w14:paraId="4B5A458C" w14:textId="77777777" w:rsidR="00560B2B" w:rsidRDefault="003C3935">
            <w:pPr>
              <w:spacing w:line="280" w:lineRule="exact"/>
              <w:jc w:val="center"/>
              <w:rPr>
                <w:b/>
                <w:bCs/>
                <w:sz w:val="18"/>
                <w:szCs w:val="18"/>
              </w:rPr>
            </w:pPr>
            <w:r>
              <w:rPr>
                <w:b/>
                <w:bCs/>
                <w:sz w:val="18"/>
                <w:szCs w:val="18"/>
              </w:rPr>
              <w:t>A2</w:t>
            </w:r>
          </w:p>
        </w:tc>
      </w:tr>
      <w:tr w:rsidR="00560B2B" w14:paraId="619EA899" w14:textId="77777777">
        <w:trPr>
          <w:jc w:val="center"/>
        </w:trPr>
        <w:tc>
          <w:tcPr>
            <w:tcW w:w="649" w:type="dxa"/>
          </w:tcPr>
          <w:p w14:paraId="4727E546" w14:textId="77777777" w:rsidR="00560B2B" w:rsidRDefault="003C3935">
            <w:pPr>
              <w:spacing w:line="280" w:lineRule="exact"/>
              <w:jc w:val="center"/>
              <w:rPr>
                <w:rStyle w:val="NormalCharacter"/>
                <w:b/>
                <w:bCs/>
                <w:sz w:val="18"/>
                <w:szCs w:val="18"/>
              </w:rPr>
            </w:pPr>
            <w:r>
              <w:rPr>
                <w:rStyle w:val="NormalCharacter"/>
                <w:b/>
                <w:bCs/>
                <w:sz w:val="18"/>
                <w:szCs w:val="18"/>
              </w:rPr>
              <w:lastRenderedPageBreak/>
              <w:t>18</w:t>
            </w:r>
          </w:p>
        </w:tc>
        <w:tc>
          <w:tcPr>
            <w:tcW w:w="702" w:type="dxa"/>
          </w:tcPr>
          <w:p w14:paraId="60939588" w14:textId="77777777" w:rsidR="00560B2B" w:rsidRDefault="003C3935">
            <w:pPr>
              <w:spacing w:line="280" w:lineRule="exact"/>
              <w:jc w:val="center"/>
              <w:rPr>
                <w:rStyle w:val="NormalCharacter"/>
                <w:b/>
                <w:bCs/>
                <w:sz w:val="18"/>
                <w:szCs w:val="18"/>
              </w:rPr>
            </w:pPr>
            <w:r>
              <w:rPr>
                <w:rStyle w:val="NormalCharacter"/>
                <w:b/>
                <w:bCs/>
                <w:sz w:val="18"/>
                <w:szCs w:val="18"/>
              </w:rPr>
              <w:t>信息技术与人工智能</w:t>
            </w:r>
          </w:p>
        </w:tc>
        <w:tc>
          <w:tcPr>
            <w:tcW w:w="2468" w:type="dxa"/>
          </w:tcPr>
          <w:p w14:paraId="18DC59DA" w14:textId="77777777" w:rsidR="00560B2B" w:rsidRDefault="003C3935">
            <w:pPr>
              <w:pStyle w:val="5"/>
              <w:spacing w:line="240" w:lineRule="exact"/>
              <w:textAlignment w:val="baseline"/>
              <w:rPr>
                <w:rFonts w:ascii="Times New Roman" w:hAnsi="Times New Roman" w:cs="Times New Roman" w:hint="default"/>
                <w:b/>
                <w:color w:val="auto"/>
                <w:spacing w:val="0"/>
              </w:rPr>
            </w:pPr>
            <w:r>
              <w:rPr>
                <w:rFonts w:ascii="Times New Roman" w:hAnsi="Times New Roman" w:cs="Times New Roman" w:hint="default"/>
                <w:b/>
                <w:bCs w:val="0"/>
                <w:color w:val="auto"/>
                <w:spacing w:val="0"/>
              </w:rPr>
              <w:t>素质目标：</w:t>
            </w:r>
          </w:p>
          <w:p w14:paraId="586FB2B2" w14:textId="77777777" w:rsidR="00560B2B" w:rsidRDefault="003C3935">
            <w:pPr>
              <w:pStyle w:val="5"/>
              <w:spacing w:line="240" w:lineRule="exact"/>
              <w:textAlignment w:val="baseline"/>
              <w:rPr>
                <w:rFonts w:ascii="Times New Roman" w:hAnsi="Times New Roman" w:cs="Times New Roman" w:hint="default"/>
                <w:color w:val="auto"/>
                <w:spacing w:val="0"/>
              </w:rPr>
            </w:pPr>
            <w:r>
              <w:rPr>
                <w:rFonts w:ascii="Times New Roman" w:hAnsi="Times New Roman" w:cs="Times New Roman" w:hint="default"/>
                <w:color w:val="auto"/>
                <w:spacing w:val="0"/>
              </w:rPr>
              <w:t>1.</w:t>
            </w:r>
            <w:r>
              <w:rPr>
                <w:rFonts w:ascii="Times New Roman" w:hAnsi="Times New Roman" w:cs="Times New Roman" w:hint="default"/>
                <w:color w:val="auto"/>
                <w:spacing w:val="0"/>
              </w:rPr>
              <w:t>具有积极乐观的阳光心态和爱岗敬业的职业精神；</w:t>
            </w:r>
          </w:p>
          <w:p w14:paraId="502740D6" w14:textId="77777777" w:rsidR="00560B2B" w:rsidRDefault="003C3935">
            <w:pPr>
              <w:pStyle w:val="5"/>
              <w:spacing w:line="240" w:lineRule="exact"/>
              <w:textAlignment w:val="baseline"/>
              <w:rPr>
                <w:rFonts w:ascii="Times New Roman" w:hAnsi="Times New Roman" w:cs="Times New Roman" w:hint="default"/>
                <w:color w:val="auto"/>
                <w:spacing w:val="0"/>
              </w:rPr>
            </w:pPr>
            <w:r>
              <w:rPr>
                <w:rFonts w:ascii="Times New Roman" w:hAnsi="Times New Roman" w:cs="Times New Roman" w:hint="default"/>
                <w:color w:val="auto"/>
                <w:spacing w:val="0"/>
              </w:rPr>
              <w:t>2.</w:t>
            </w:r>
            <w:r>
              <w:rPr>
                <w:rFonts w:ascii="Times New Roman" w:hAnsi="Times New Roman" w:cs="Times New Roman" w:hint="default"/>
                <w:color w:val="auto"/>
                <w:spacing w:val="0"/>
              </w:rPr>
              <w:t>养成良好的信息素养、绿色低碳意识、规范意识、版权意识、创新意识和审美意识；</w:t>
            </w:r>
          </w:p>
          <w:p w14:paraId="0CEF3A58" w14:textId="77777777" w:rsidR="00560B2B" w:rsidRDefault="003C3935">
            <w:pPr>
              <w:pStyle w:val="5"/>
              <w:spacing w:line="240" w:lineRule="exact"/>
              <w:textAlignment w:val="baseline"/>
              <w:rPr>
                <w:rFonts w:ascii="Times New Roman" w:hAnsi="Times New Roman" w:cs="Times New Roman" w:hint="default"/>
                <w:color w:val="auto"/>
                <w:spacing w:val="0"/>
              </w:rPr>
            </w:pPr>
            <w:r>
              <w:rPr>
                <w:rFonts w:ascii="Times New Roman" w:hAnsi="Times New Roman" w:cs="Times New Roman" w:hint="default"/>
                <w:color w:val="auto"/>
                <w:spacing w:val="0"/>
              </w:rPr>
              <w:t>3.</w:t>
            </w:r>
            <w:r>
              <w:rPr>
                <w:rFonts w:ascii="Times New Roman" w:hAnsi="Times New Roman" w:cs="Times New Roman" w:hint="default"/>
                <w:color w:val="auto"/>
                <w:spacing w:val="0"/>
              </w:rPr>
              <w:t>具有守</w:t>
            </w:r>
            <w:proofErr w:type="gramStart"/>
            <w:r>
              <w:rPr>
                <w:rFonts w:ascii="Times New Roman" w:hAnsi="Times New Roman" w:cs="Times New Roman" w:hint="default"/>
                <w:color w:val="auto"/>
                <w:spacing w:val="0"/>
              </w:rPr>
              <w:t>正创新</w:t>
            </w:r>
            <w:proofErr w:type="gramEnd"/>
            <w:r>
              <w:rPr>
                <w:rFonts w:ascii="Times New Roman" w:hAnsi="Times New Roman" w:cs="Times New Roman" w:hint="default"/>
                <w:color w:val="auto"/>
                <w:spacing w:val="0"/>
              </w:rPr>
              <w:t>的辩证思维和实事求是的工作作风。</w:t>
            </w:r>
          </w:p>
          <w:p w14:paraId="509E0B53" w14:textId="77777777" w:rsidR="00560B2B" w:rsidRDefault="003C3935">
            <w:pPr>
              <w:pStyle w:val="5"/>
              <w:spacing w:line="240" w:lineRule="exact"/>
              <w:textAlignment w:val="baseline"/>
              <w:rPr>
                <w:rFonts w:ascii="Times New Roman" w:hAnsi="Times New Roman" w:cs="Times New Roman" w:hint="default"/>
                <w:b/>
                <w:color w:val="auto"/>
                <w:spacing w:val="0"/>
              </w:rPr>
            </w:pPr>
            <w:r>
              <w:rPr>
                <w:rFonts w:ascii="Times New Roman" w:hAnsi="Times New Roman" w:cs="Times New Roman" w:hint="default"/>
                <w:b/>
                <w:bCs w:val="0"/>
                <w:color w:val="auto"/>
                <w:spacing w:val="0"/>
              </w:rPr>
              <w:t>知识目标：</w:t>
            </w:r>
          </w:p>
          <w:p w14:paraId="5A254252" w14:textId="77777777" w:rsidR="00560B2B" w:rsidRDefault="003C3935">
            <w:pPr>
              <w:pStyle w:val="5"/>
              <w:spacing w:line="240" w:lineRule="exact"/>
              <w:textAlignment w:val="baseline"/>
              <w:rPr>
                <w:rFonts w:ascii="Times New Roman" w:hAnsi="Times New Roman" w:cs="Times New Roman" w:hint="default"/>
                <w:color w:val="auto"/>
                <w:spacing w:val="0"/>
              </w:rPr>
            </w:pPr>
            <w:r>
              <w:rPr>
                <w:rFonts w:ascii="Times New Roman" w:hAnsi="Times New Roman" w:cs="Times New Roman" w:hint="default"/>
                <w:color w:val="auto"/>
                <w:spacing w:val="0"/>
              </w:rPr>
              <w:t>1.</w:t>
            </w:r>
            <w:r>
              <w:rPr>
                <w:rFonts w:ascii="Times New Roman" w:hAnsi="Times New Roman" w:cs="Times New Roman" w:hint="default"/>
                <w:color w:val="auto"/>
                <w:spacing w:val="0"/>
              </w:rPr>
              <w:t>熟悉长文档排版、数据处理与数据统计、演示文稿制作、信息检索、音视频制作的方法以及相关</w:t>
            </w:r>
            <w:r>
              <w:rPr>
                <w:rFonts w:ascii="Times New Roman" w:hAnsi="Times New Roman" w:cs="Times New Roman" w:hint="default"/>
                <w:color w:val="auto"/>
                <w:spacing w:val="0"/>
              </w:rPr>
              <w:t>AI</w:t>
            </w:r>
            <w:r>
              <w:rPr>
                <w:rFonts w:ascii="Times New Roman" w:hAnsi="Times New Roman" w:cs="Times New Roman" w:hint="default"/>
                <w:color w:val="auto"/>
                <w:spacing w:val="0"/>
              </w:rPr>
              <w:t>辅助工具的使用方法；</w:t>
            </w:r>
          </w:p>
          <w:p w14:paraId="626E3574" w14:textId="77777777" w:rsidR="00560B2B" w:rsidRDefault="003C3935">
            <w:pPr>
              <w:pStyle w:val="5"/>
              <w:spacing w:line="240" w:lineRule="exact"/>
              <w:textAlignment w:val="baseline"/>
              <w:rPr>
                <w:rFonts w:ascii="Times New Roman" w:hAnsi="Times New Roman" w:cs="Times New Roman" w:hint="default"/>
                <w:color w:val="auto"/>
                <w:spacing w:val="0"/>
              </w:rPr>
            </w:pPr>
            <w:r>
              <w:rPr>
                <w:rFonts w:ascii="Times New Roman" w:hAnsi="Times New Roman" w:cs="Times New Roman" w:hint="default"/>
                <w:color w:val="auto"/>
                <w:spacing w:val="0"/>
              </w:rPr>
              <w:t>2.</w:t>
            </w:r>
            <w:r>
              <w:rPr>
                <w:rFonts w:ascii="Times New Roman" w:hAnsi="Times New Roman" w:cs="Times New Roman" w:hint="default"/>
                <w:color w:val="auto"/>
                <w:spacing w:val="0"/>
              </w:rPr>
              <w:t>体验人工智能在智慧医疗、智慧交通、智能制造等领域的典型应用；</w:t>
            </w:r>
          </w:p>
          <w:p w14:paraId="39059209" w14:textId="77777777" w:rsidR="00560B2B" w:rsidRDefault="003C3935">
            <w:pPr>
              <w:pStyle w:val="5"/>
              <w:spacing w:line="240" w:lineRule="exact"/>
              <w:textAlignment w:val="baseline"/>
              <w:rPr>
                <w:rFonts w:ascii="Times New Roman" w:hAnsi="Times New Roman" w:cs="Times New Roman" w:hint="default"/>
                <w:color w:val="auto"/>
                <w:spacing w:val="0"/>
              </w:rPr>
            </w:pPr>
            <w:r>
              <w:rPr>
                <w:rFonts w:ascii="Times New Roman" w:hAnsi="Times New Roman" w:cs="Times New Roman" w:hint="default"/>
                <w:color w:val="auto"/>
                <w:spacing w:val="0"/>
              </w:rPr>
              <w:t>3.</w:t>
            </w:r>
            <w:r>
              <w:rPr>
                <w:rFonts w:ascii="Times New Roman" w:hAnsi="Times New Roman" w:cs="Times New Roman" w:hint="default"/>
                <w:color w:val="auto"/>
                <w:spacing w:val="0"/>
              </w:rPr>
              <w:t>理解新一代信息技术概念及发展史；</w:t>
            </w:r>
          </w:p>
          <w:p w14:paraId="25C03684" w14:textId="77777777" w:rsidR="00560B2B" w:rsidRDefault="003C3935">
            <w:pPr>
              <w:pStyle w:val="5"/>
              <w:spacing w:line="240" w:lineRule="exact"/>
              <w:textAlignment w:val="baseline"/>
              <w:rPr>
                <w:rFonts w:ascii="Times New Roman" w:hAnsi="Times New Roman" w:cs="Times New Roman" w:hint="default"/>
                <w:color w:val="auto"/>
                <w:spacing w:val="0"/>
              </w:rPr>
            </w:pPr>
            <w:r>
              <w:rPr>
                <w:rFonts w:ascii="Times New Roman" w:hAnsi="Times New Roman" w:cs="Times New Roman" w:hint="default"/>
                <w:color w:val="auto"/>
                <w:spacing w:val="0"/>
              </w:rPr>
              <w:t>4.</w:t>
            </w:r>
            <w:r>
              <w:rPr>
                <w:rFonts w:ascii="Times New Roman" w:hAnsi="Times New Roman" w:cs="Times New Roman" w:hint="default"/>
                <w:color w:val="auto"/>
                <w:spacing w:val="0"/>
              </w:rPr>
              <w:t>了解知识工程、机器学习、机器视觉、自然语言处理等领域的</w:t>
            </w:r>
            <w:r>
              <w:rPr>
                <w:rFonts w:ascii="Times New Roman" w:hAnsi="Times New Roman" w:cs="Times New Roman" w:hint="default"/>
                <w:color w:val="auto"/>
                <w:spacing w:val="0"/>
              </w:rPr>
              <w:t>AI</w:t>
            </w:r>
            <w:r>
              <w:rPr>
                <w:rFonts w:ascii="Times New Roman" w:hAnsi="Times New Roman" w:cs="Times New Roman" w:hint="default"/>
                <w:color w:val="auto"/>
                <w:spacing w:val="0"/>
              </w:rPr>
              <w:t>技术，掌握工具原理，体验其对职业岗位的赋能应用；</w:t>
            </w:r>
          </w:p>
          <w:p w14:paraId="59F83839" w14:textId="77777777" w:rsidR="00560B2B" w:rsidRDefault="003C3935">
            <w:pPr>
              <w:pStyle w:val="5"/>
              <w:spacing w:line="240" w:lineRule="exact"/>
              <w:textAlignment w:val="baseline"/>
              <w:rPr>
                <w:rFonts w:ascii="Times New Roman" w:hAnsi="Times New Roman" w:cs="Times New Roman" w:hint="default"/>
                <w:color w:val="auto"/>
                <w:spacing w:val="0"/>
              </w:rPr>
            </w:pPr>
            <w:r>
              <w:rPr>
                <w:rFonts w:ascii="Times New Roman" w:hAnsi="Times New Roman" w:cs="Times New Roman" w:hint="default"/>
                <w:color w:val="auto"/>
                <w:spacing w:val="0"/>
              </w:rPr>
              <w:t>5.</w:t>
            </w:r>
            <w:r>
              <w:rPr>
                <w:rFonts w:ascii="Times New Roman" w:hAnsi="Times New Roman" w:cs="Times New Roman" w:hint="default"/>
                <w:color w:val="auto"/>
                <w:spacing w:val="0"/>
              </w:rPr>
              <w:t>了解中国</w:t>
            </w:r>
            <w:r>
              <w:rPr>
                <w:rFonts w:ascii="Times New Roman" w:hAnsi="Times New Roman" w:cs="Times New Roman" w:hint="default"/>
                <w:color w:val="auto"/>
                <w:spacing w:val="0"/>
              </w:rPr>
              <w:t>AI</w:t>
            </w:r>
            <w:r>
              <w:rPr>
                <w:rFonts w:ascii="Times New Roman" w:hAnsi="Times New Roman" w:cs="Times New Roman" w:hint="default"/>
                <w:color w:val="auto"/>
                <w:spacing w:val="0"/>
              </w:rPr>
              <w:t>战略及成果，畅想信息技术未来。</w:t>
            </w:r>
          </w:p>
          <w:p w14:paraId="2291CD7B" w14:textId="77777777" w:rsidR="00560B2B" w:rsidRDefault="003C3935">
            <w:pPr>
              <w:pStyle w:val="5"/>
              <w:spacing w:line="240" w:lineRule="exact"/>
              <w:textAlignment w:val="baseline"/>
              <w:rPr>
                <w:rFonts w:ascii="Times New Roman" w:hAnsi="Times New Roman" w:cs="Times New Roman" w:hint="default"/>
                <w:b/>
                <w:color w:val="auto"/>
                <w:spacing w:val="0"/>
              </w:rPr>
            </w:pPr>
            <w:r>
              <w:rPr>
                <w:rFonts w:ascii="Times New Roman" w:hAnsi="Times New Roman" w:cs="Times New Roman" w:hint="default"/>
                <w:b/>
                <w:bCs w:val="0"/>
                <w:color w:val="auto"/>
                <w:spacing w:val="0"/>
              </w:rPr>
              <w:t>能力目标：</w:t>
            </w:r>
          </w:p>
          <w:p w14:paraId="4E84BB4E" w14:textId="77777777" w:rsidR="00560B2B" w:rsidRDefault="003C3935">
            <w:pPr>
              <w:pStyle w:val="5"/>
              <w:spacing w:line="240" w:lineRule="exact"/>
              <w:textAlignment w:val="baseline"/>
              <w:rPr>
                <w:rFonts w:ascii="Times New Roman" w:hAnsi="Times New Roman" w:cs="Times New Roman" w:hint="default"/>
                <w:color w:val="auto"/>
                <w:spacing w:val="0"/>
              </w:rPr>
            </w:pPr>
            <w:r>
              <w:rPr>
                <w:rFonts w:ascii="Times New Roman" w:hAnsi="Times New Roman" w:cs="Times New Roman" w:hint="default"/>
                <w:color w:val="auto"/>
                <w:spacing w:val="0"/>
              </w:rPr>
              <w:t>1.</w:t>
            </w:r>
            <w:r>
              <w:rPr>
                <w:rFonts w:ascii="Times New Roman" w:hAnsi="Times New Roman" w:cs="Times New Roman" w:hint="default"/>
                <w:color w:val="auto"/>
                <w:spacing w:val="0"/>
              </w:rPr>
              <w:t>会采用办公软件以及</w:t>
            </w:r>
            <w:r>
              <w:rPr>
                <w:rFonts w:ascii="Times New Roman" w:hAnsi="Times New Roman" w:cs="Times New Roman" w:hint="default"/>
                <w:color w:val="auto"/>
                <w:spacing w:val="0"/>
              </w:rPr>
              <w:t>AI</w:t>
            </w:r>
            <w:r>
              <w:rPr>
                <w:rFonts w:ascii="Times New Roman" w:hAnsi="Times New Roman" w:cs="Times New Roman" w:hint="default"/>
                <w:color w:val="auto"/>
                <w:spacing w:val="0"/>
              </w:rPr>
              <w:t>辅助方式</w:t>
            </w:r>
            <w:proofErr w:type="gramStart"/>
            <w:r>
              <w:rPr>
                <w:rFonts w:ascii="Times New Roman" w:hAnsi="Times New Roman" w:cs="Times New Roman" w:hint="default"/>
                <w:color w:val="auto"/>
                <w:spacing w:val="0"/>
              </w:rPr>
              <w:t>实现长</w:t>
            </w:r>
            <w:proofErr w:type="gramEnd"/>
            <w:r>
              <w:rPr>
                <w:rFonts w:ascii="Times New Roman" w:hAnsi="Times New Roman" w:cs="Times New Roman" w:hint="default"/>
                <w:color w:val="auto"/>
                <w:spacing w:val="0"/>
              </w:rPr>
              <w:t>文档排版、数</w:t>
            </w:r>
            <w:r>
              <w:rPr>
                <w:rFonts w:ascii="Times New Roman" w:hAnsi="Times New Roman" w:cs="Times New Roman" w:hint="default"/>
                <w:color w:val="auto"/>
                <w:spacing w:val="0"/>
              </w:rPr>
              <w:lastRenderedPageBreak/>
              <w:t>据处理与数据统计、</w:t>
            </w:r>
            <w:r>
              <w:rPr>
                <w:rFonts w:ascii="Times New Roman" w:hAnsi="Times New Roman" w:cs="Times New Roman" w:hint="default"/>
                <w:color w:val="auto"/>
                <w:spacing w:val="0"/>
              </w:rPr>
              <w:t>PPT</w:t>
            </w:r>
            <w:r>
              <w:rPr>
                <w:rFonts w:ascii="Times New Roman" w:hAnsi="Times New Roman" w:cs="Times New Roman" w:hint="default"/>
                <w:color w:val="auto"/>
                <w:spacing w:val="0"/>
              </w:rPr>
              <w:t>制作操作；</w:t>
            </w:r>
          </w:p>
          <w:p w14:paraId="55126E16" w14:textId="77777777" w:rsidR="00560B2B" w:rsidRDefault="003C3935">
            <w:pPr>
              <w:pStyle w:val="5"/>
              <w:spacing w:line="240" w:lineRule="exact"/>
              <w:textAlignment w:val="baseline"/>
              <w:rPr>
                <w:rFonts w:ascii="Times New Roman" w:hAnsi="Times New Roman" w:cs="Times New Roman" w:hint="default"/>
                <w:color w:val="auto"/>
                <w:spacing w:val="0"/>
              </w:rPr>
            </w:pPr>
            <w:r>
              <w:rPr>
                <w:rFonts w:ascii="Times New Roman" w:hAnsi="Times New Roman" w:cs="Times New Roman" w:hint="default"/>
                <w:color w:val="auto"/>
                <w:spacing w:val="0"/>
              </w:rPr>
              <w:t>2.</w:t>
            </w:r>
            <w:r>
              <w:rPr>
                <w:rFonts w:ascii="Times New Roman" w:hAnsi="Times New Roman" w:cs="Times New Roman" w:hint="default"/>
                <w:color w:val="auto"/>
                <w:spacing w:val="0"/>
              </w:rPr>
              <w:t>会采用常用搜索引擎和中文数据库平台以及</w:t>
            </w:r>
            <w:r>
              <w:rPr>
                <w:rFonts w:ascii="Times New Roman" w:hAnsi="Times New Roman" w:cs="Times New Roman" w:hint="default"/>
                <w:color w:val="auto"/>
                <w:spacing w:val="0"/>
              </w:rPr>
              <w:t>AI</w:t>
            </w:r>
            <w:r>
              <w:rPr>
                <w:rFonts w:ascii="Times New Roman" w:hAnsi="Times New Roman" w:cs="Times New Roman" w:hint="default"/>
                <w:color w:val="auto"/>
                <w:spacing w:val="0"/>
              </w:rPr>
              <w:t>辅助方式实现信息检索操作；</w:t>
            </w:r>
          </w:p>
          <w:p w14:paraId="3F161829" w14:textId="77777777" w:rsidR="00560B2B" w:rsidRDefault="003C3935">
            <w:pPr>
              <w:pStyle w:val="5"/>
              <w:spacing w:line="240" w:lineRule="exact"/>
              <w:textAlignment w:val="baseline"/>
              <w:rPr>
                <w:rFonts w:ascii="Times New Roman" w:hAnsi="Times New Roman" w:cs="Times New Roman" w:hint="default"/>
                <w:color w:val="auto"/>
                <w:spacing w:val="0"/>
              </w:rPr>
            </w:pPr>
            <w:r>
              <w:rPr>
                <w:rFonts w:ascii="Times New Roman" w:hAnsi="Times New Roman" w:cs="Times New Roman" w:hint="default"/>
                <w:color w:val="auto"/>
                <w:spacing w:val="0"/>
              </w:rPr>
              <w:t>3.</w:t>
            </w:r>
            <w:r>
              <w:rPr>
                <w:rFonts w:ascii="Times New Roman" w:hAnsi="Times New Roman" w:cs="Times New Roman" w:hint="default"/>
                <w:color w:val="auto"/>
                <w:spacing w:val="0"/>
              </w:rPr>
              <w:t>会采用音视频软件以及</w:t>
            </w:r>
            <w:r>
              <w:rPr>
                <w:rFonts w:ascii="Times New Roman" w:hAnsi="Times New Roman" w:cs="Times New Roman" w:hint="default"/>
                <w:color w:val="auto"/>
                <w:spacing w:val="0"/>
              </w:rPr>
              <w:t>AI</w:t>
            </w:r>
            <w:r>
              <w:rPr>
                <w:rFonts w:ascii="Times New Roman" w:hAnsi="Times New Roman" w:cs="Times New Roman" w:hint="default"/>
                <w:color w:val="auto"/>
                <w:spacing w:val="0"/>
              </w:rPr>
              <w:t>辅助方式实现音频、视频、数字</w:t>
            </w:r>
            <w:proofErr w:type="gramStart"/>
            <w:r>
              <w:rPr>
                <w:rFonts w:ascii="Times New Roman" w:hAnsi="Times New Roman" w:cs="Times New Roman" w:hint="default"/>
                <w:color w:val="auto"/>
                <w:spacing w:val="0"/>
              </w:rPr>
              <w:t>人制</w:t>
            </w:r>
            <w:proofErr w:type="gramEnd"/>
            <w:r>
              <w:rPr>
                <w:rFonts w:ascii="Times New Roman" w:hAnsi="Times New Roman" w:cs="Times New Roman" w:hint="default"/>
                <w:color w:val="auto"/>
                <w:spacing w:val="0"/>
              </w:rPr>
              <w:t>作等操作；</w:t>
            </w:r>
          </w:p>
          <w:p w14:paraId="4DA9B263" w14:textId="77777777" w:rsidR="00560B2B" w:rsidRDefault="003C3935">
            <w:pPr>
              <w:pStyle w:val="5"/>
              <w:spacing w:line="240" w:lineRule="exact"/>
              <w:textAlignment w:val="baseline"/>
              <w:rPr>
                <w:rFonts w:ascii="Times New Roman" w:hAnsi="Times New Roman" w:cs="Times New Roman" w:hint="default"/>
                <w:color w:val="auto"/>
                <w:spacing w:val="0"/>
              </w:rPr>
            </w:pPr>
            <w:r>
              <w:rPr>
                <w:rFonts w:ascii="Times New Roman" w:hAnsi="Times New Roman" w:cs="Times New Roman" w:hint="default"/>
                <w:color w:val="auto"/>
                <w:spacing w:val="0"/>
              </w:rPr>
              <w:t>4.</w:t>
            </w:r>
            <w:r>
              <w:rPr>
                <w:rFonts w:ascii="Times New Roman" w:hAnsi="Times New Roman" w:cs="Times New Roman" w:hint="default"/>
                <w:color w:val="auto"/>
                <w:spacing w:val="0"/>
              </w:rPr>
              <w:t>借助</w:t>
            </w:r>
            <w:r>
              <w:rPr>
                <w:rFonts w:ascii="Times New Roman" w:hAnsi="Times New Roman" w:cs="Times New Roman" w:hint="default"/>
                <w:color w:val="auto"/>
                <w:spacing w:val="0"/>
              </w:rPr>
              <w:t>AI</w:t>
            </w:r>
            <w:r>
              <w:rPr>
                <w:rFonts w:ascii="Times New Roman" w:hAnsi="Times New Roman" w:cs="Times New Roman" w:hint="default"/>
                <w:color w:val="auto"/>
                <w:spacing w:val="0"/>
              </w:rPr>
              <w:t>工具梳理专业岗位技能培养需求，形成分析报告与职业规划方案，提升学习成效；</w:t>
            </w:r>
            <w:r>
              <w:rPr>
                <w:rFonts w:ascii="Times New Roman" w:eastAsia="MS Mincho" w:hAnsi="Times New Roman" w:cs="Times New Roman" w:hint="default"/>
                <w:color w:val="auto"/>
                <w:spacing w:val="0"/>
              </w:rPr>
              <w:t>​</w:t>
            </w:r>
          </w:p>
          <w:p w14:paraId="022D6379" w14:textId="77777777" w:rsidR="00560B2B" w:rsidRDefault="003C3935">
            <w:pPr>
              <w:pStyle w:val="5"/>
              <w:spacing w:line="240" w:lineRule="exact"/>
              <w:textAlignment w:val="baseline"/>
              <w:rPr>
                <w:rFonts w:ascii="Times New Roman" w:hAnsi="Times New Roman" w:cs="Times New Roman" w:hint="default"/>
                <w:color w:val="auto"/>
                <w:spacing w:val="0"/>
              </w:rPr>
            </w:pPr>
            <w:r>
              <w:rPr>
                <w:rFonts w:ascii="Times New Roman" w:hAnsi="Times New Roman" w:cs="Times New Roman" w:hint="default"/>
                <w:color w:val="auto"/>
                <w:spacing w:val="0"/>
              </w:rPr>
              <w:t>5.</w:t>
            </w:r>
            <w:r>
              <w:rPr>
                <w:rFonts w:ascii="Times New Roman" w:hAnsi="Times New Roman" w:cs="Times New Roman" w:hint="default"/>
                <w:color w:val="auto"/>
                <w:spacing w:val="0"/>
              </w:rPr>
              <w:t>运用</w:t>
            </w:r>
            <w:r>
              <w:rPr>
                <w:rFonts w:ascii="Times New Roman" w:hAnsi="Times New Roman" w:cs="Times New Roman" w:hint="default"/>
                <w:color w:val="auto"/>
                <w:spacing w:val="0"/>
              </w:rPr>
              <w:t>AI</w:t>
            </w:r>
            <w:r>
              <w:rPr>
                <w:rFonts w:ascii="Times New Roman" w:hAnsi="Times New Roman" w:cs="Times New Roman" w:hint="default"/>
                <w:color w:val="auto"/>
                <w:spacing w:val="0"/>
              </w:rPr>
              <w:t>工具制作专业课程思维导图和个性化学习计划，增强课程学习效果；</w:t>
            </w:r>
          </w:p>
          <w:p w14:paraId="224DD4D4" w14:textId="77777777" w:rsidR="00560B2B" w:rsidRDefault="003C3935">
            <w:pPr>
              <w:pStyle w:val="5"/>
              <w:spacing w:line="240" w:lineRule="exact"/>
              <w:textAlignment w:val="baseline"/>
              <w:rPr>
                <w:rFonts w:ascii="Times New Roman" w:hAnsi="Times New Roman" w:cs="Times New Roman" w:hint="default"/>
              </w:rPr>
            </w:pPr>
            <w:r>
              <w:rPr>
                <w:rFonts w:ascii="Times New Roman" w:hAnsi="Times New Roman" w:cs="Times New Roman" w:hint="default"/>
                <w:color w:val="auto"/>
                <w:spacing w:val="0"/>
              </w:rPr>
              <w:t>6.</w:t>
            </w:r>
            <w:r>
              <w:rPr>
                <w:rFonts w:ascii="Times New Roman" w:hAnsi="Times New Roman" w:cs="Times New Roman" w:hint="default"/>
                <w:color w:val="auto"/>
                <w:spacing w:val="0"/>
              </w:rPr>
              <w:t>在多场景选用适配</w:t>
            </w:r>
            <w:r>
              <w:rPr>
                <w:rFonts w:ascii="Times New Roman" w:hAnsi="Times New Roman" w:cs="Times New Roman" w:hint="default"/>
                <w:color w:val="auto"/>
                <w:spacing w:val="0"/>
              </w:rPr>
              <w:t>AI</w:t>
            </w:r>
            <w:r>
              <w:rPr>
                <w:rFonts w:ascii="Times New Roman" w:hAnsi="Times New Roman" w:cs="Times New Roman" w:hint="default"/>
                <w:color w:val="auto"/>
                <w:spacing w:val="0"/>
              </w:rPr>
              <w:t>工具，构建</w:t>
            </w:r>
            <w:r>
              <w:rPr>
                <w:rFonts w:ascii="Times New Roman" w:hAnsi="Times New Roman" w:cs="Times New Roman" w:hint="default"/>
                <w:color w:val="auto"/>
                <w:spacing w:val="0"/>
              </w:rPr>
              <w:t>“AI+”</w:t>
            </w:r>
            <w:r>
              <w:rPr>
                <w:rFonts w:ascii="Times New Roman" w:hAnsi="Times New Roman" w:cs="Times New Roman" w:hint="default"/>
                <w:color w:val="auto"/>
                <w:spacing w:val="0"/>
              </w:rPr>
              <w:t>辅助应用范式，强化</w:t>
            </w:r>
            <w:r>
              <w:rPr>
                <w:rFonts w:ascii="Times New Roman" w:hAnsi="Times New Roman" w:cs="Times New Roman" w:hint="default"/>
                <w:color w:val="auto"/>
                <w:spacing w:val="0"/>
              </w:rPr>
              <w:t>“</w:t>
            </w:r>
            <w:r>
              <w:rPr>
                <w:rFonts w:ascii="Times New Roman" w:hAnsi="Times New Roman" w:cs="Times New Roman" w:hint="default"/>
                <w:color w:val="auto"/>
                <w:spacing w:val="0"/>
              </w:rPr>
              <w:t>专业</w:t>
            </w:r>
            <w:r>
              <w:rPr>
                <w:rFonts w:ascii="Times New Roman" w:hAnsi="Times New Roman" w:cs="Times New Roman" w:hint="default"/>
                <w:color w:val="auto"/>
                <w:spacing w:val="0"/>
              </w:rPr>
              <w:t>+AI”</w:t>
            </w:r>
            <w:r>
              <w:rPr>
                <w:rFonts w:ascii="Times New Roman" w:hAnsi="Times New Roman" w:cs="Times New Roman" w:hint="default"/>
                <w:color w:val="auto"/>
                <w:spacing w:val="0"/>
              </w:rPr>
              <w:t>综合实践能力训练。</w:t>
            </w:r>
          </w:p>
        </w:tc>
        <w:tc>
          <w:tcPr>
            <w:tcW w:w="1827" w:type="dxa"/>
          </w:tcPr>
          <w:p w14:paraId="1EEA8184" w14:textId="77777777" w:rsidR="00560B2B" w:rsidRDefault="003C3935">
            <w:pPr>
              <w:pStyle w:val="5"/>
              <w:spacing w:line="240" w:lineRule="exact"/>
              <w:textAlignment w:val="baseline"/>
              <w:rPr>
                <w:rFonts w:ascii="Times New Roman" w:hAnsi="Times New Roman" w:cs="Times New Roman" w:hint="default"/>
                <w:color w:val="auto"/>
              </w:rPr>
            </w:pPr>
            <w:r>
              <w:rPr>
                <w:rFonts w:ascii="Times New Roman" w:hAnsi="Times New Roman" w:cs="Times New Roman" w:hint="default"/>
                <w:color w:val="auto"/>
              </w:rPr>
              <w:lastRenderedPageBreak/>
              <w:t>任务</w:t>
            </w:r>
            <w:r>
              <w:rPr>
                <w:rFonts w:ascii="Times New Roman" w:hAnsi="Times New Roman" w:cs="Times New Roman" w:hint="default"/>
                <w:color w:val="auto"/>
              </w:rPr>
              <w:t xml:space="preserve">1 </w:t>
            </w:r>
            <w:r>
              <w:rPr>
                <w:rFonts w:ascii="Times New Roman" w:hAnsi="Times New Roman" w:cs="Times New Roman" w:hint="default"/>
                <w:color w:val="auto"/>
              </w:rPr>
              <w:t>文档内容编辑</w:t>
            </w:r>
          </w:p>
          <w:p w14:paraId="25776DC9" w14:textId="77777777" w:rsidR="00560B2B" w:rsidRDefault="003C3935">
            <w:pPr>
              <w:pStyle w:val="5"/>
              <w:spacing w:line="240" w:lineRule="exact"/>
              <w:textAlignment w:val="baseline"/>
              <w:rPr>
                <w:rFonts w:ascii="Times New Roman" w:hAnsi="Times New Roman" w:cs="Times New Roman" w:hint="default"/>
                <w:color w:val="auto"/>
              </w:rPr>
            </w:pPr>
            <w:r>
              <w:rPr>
                <w:rFonts w:ascii="Times New Roman" w:hAnsi="Times New Roman" w:cs="Times New Roman" w:hint="default"/>
                <w:color w:val="auto"/>
              </w:rPr>
              <w:t>任务</w:t>
            </w:r>
            <w:r>
              <w:rPr>
                <w:rFonts w:ascii="Times New Roman" w:hAnsi="Times New Roman" w:cs="Times New Roman" w:hint="default"/>
                <w:color w:val="auto"/>
              </w:rPr>
              <w:t xml:space="preserve">2 </w:t>
            </w:r>
            <w:r>
              <w:rPr>
                <w:rFonts w:ascii="Times New Roman" w:hAnsi="Times New Roman" w:cs="Times New Roman" w:hint="default"/>
                <w:color w:val="auto"/>
              </w:rPr>
              <w:t>长文档编排</w:t>
            </w:r>
          </w:p>
          <w:p w14:paraId="71BB80C6" w14:textId="77777777" w:rsidR="00560B2B" w:rsidRDefault="003C3935">
            <w:pPr>
              <w:pStyle w:val="5"/>
              <w:spacing w:line="240" w:lineRule="exact"/>
              <w:textAlignment w:val="baseline"/>
              <w:rPr>
                <w:rFonts w:ascii="Times New Roman" w:hAnsi="Times New Roman" w:cs="Times New Roman" w:hint="default"/>
                <w:color w:val="auto"/>
              </w:rPr>
            </w:pPr>
            <w:r>
              <w:rPr>
                <w:rFonts w:ascii="Times New Roman" w:hAnsi="Times New Roman" w:cs="Times New Roman" w:hint="default"/>
                <w:color w:val="auto"/>
              </w:rPr>
              <w:t>任务</w:t>
            </w:r>
            <w:r>
              <w:rPr>
                <w:rFonts w:ascii="Times New Roman" w:hAnsi="Times New Roman" w:cs="Times New Roman" w:hint="default"/>
                <w:color w:val="auto"/>
              </w:rPr>
              <w:t xml:space="preserve">3 </w:t>
            </w:r>
            <w:r>
              <w:rPr>
                <w:rFonts w:ascii="Times New Roman" w:hAnsi="Times New Roman" w:cs="Times New Roman" w:hint="default"/>
                <w:color w:val="auto"/>
              </w:rPr>
              <w:t>电子表格编辑</w:t>
            </w:r>
          </w:p>
          <w:p w14:paraId="41481415" w14:textId="77777777" w:rsidR="00560B2B" w:rsidRDefault="003C3935">
            <w:pPr>
              <w:pStyle w:val="5"/>
              <w:spacing w:line="240" w:lineRule="exact"/>
              <w:textAlignment w:val="baseline"/>
              <w:rPr>
                <w:rFonts w:ascii="Times New Roman" w:hAnsi="Times New Roman" w:cs="Times New Roman" w:hint="default"/>
                <w:color w:val="auto"/>
              </w:rPr>
            </w:pPr>
            <w:r>
              <w:rPr>
                <w:rFonts w:ascii="Times New Roman" w:hAnsi="Times New Roman" w:cs="Times New Roman" w:hint="default"/>
                <w:color w:val="auto"/>
              </w:rPr>
              <w:t>任务</w:t>
            </w:r>
            <w:r>
              <w:rPr>
                <w:rFonts w:ascii="Times New Roman" w:hAnsi="Times New Roman" w:cs="Times New Roman" w:hint="default"/>
                <w:color w:val="auto"/>
              </w:rPr>
              <w:t>4</w:t>
            </w:r>
            <w:r>
              <w:rPr>
                <w:rFonts w:ascii="Times New Roman" w:hAnsi="Times New Roman" w:cs="Times New Roman" w:hint="default"/>
                <w:color w:val="auto"/>
              </w:rPr>
              <w:t>数据计算</w:t>
            </w:r>
          </w:p>
          <w:p w14:paraId="05372FB1" w14:textId="77777777" w:rsidR="00560B2B" w:rsidRDefault="003C3935">
            <w:pPr>
              <w:pStyle w:val="5"/>
              <w:spacing w:line="240" w:lineRule="exact"/>
              <w:textAlignment w:val="baseline"/>
              <w:rPr>
                <w:rFonts w:ascii="Times New Roman" w:hAnsi="Times New Roman" w:cs="Times New Roman" w:hint="default"/>
                <w:color w:val="auto"/>
              </w:rPr>
            </w:pPr>
            <w:r>
              <w:rPr>
                <w:rFonts w:ascii="Times New Roman" w:hAnsi="Times New Roman" w:cs="Times New Roman" w:hint="default"/>
                <w:color w:val="auto"/>
              </w:rPr>
              <w:t>任务</w:t>
            </w:r>
            <w:r>
              <w:rPr>
                <w:rFonts w:ascii="Times New Roman" w:hAnsi="Times New Roman" w:cs="Times New Roman" w:hint="default"/>
                <w:color w:val="auto"/>
              </w:rPr>
              <w:t>5</w:t>
            </w:r>
            <w:r>
              <w:rPr>
                <w:rFonts w:ascii="Times New Roman" w:hAnsi="Times New Roman" w:cs="Times New Roman" w:hint="default"/>
                <w:color w:val="auto"/>
              </w:rPr>
              <w:t>数据统计分析与图表制作</w:t>
            </w:r>
          </w:p>
          <w:p w14:paraId="312D4669" w14:textId="77777777" w:rsidR="00560B2B" w:rsidRDefault="003C3935">
            <w:pPr>
              <w:pStyle w:val="5"/>
              <w:spacing w:line="240" w:lineRule="exact"/>
              <w:textAlignment w:val="baseline"/>
              <w:rPr>
                <w:rFonts w:ascii="Times New Roman" w:hAnsi="Times New Roman" w:cs="Times New Roman" w:hint="default"/>
                <w:color w:val="auto"/>
              </w:rPr>
            </w:pPr>
            <w:r>
              <w:rPr>
                <w:rFonts w:ascii="Times New Roman" w:hAnsi="Times New Roman" w:cs="Times New Roman" w:hint="default"/>
                <w:color w:val="auto"/>
              </w:rPr>
              <w:t>任务</w:t>
            </w:r>
            <w:r>
              <w:rPr>
                <w:rFonts w:ascii="Times New Roman" w:hAnsi="Times New Roman" w:cs="Times New Roman" w:hint="default"/>
                <w:color w:val="auto"/>
              </w:rPr>
              <w:t xml:space="preserve">6 </w:t>
            </w:r>
            <w:r>
              <w:rPr>
                <w:rFonts w:ascii="Times New Roman" w:hAnsi="Times New Roman" w:cs="Times New Roman" w:hint="default"/>
                <w:color w:val="auto"/>
              </w:rPr>
              <w:t>演示文稿制作</w:t>
            </w:r>
          </w:p>
          <w:p w14:paraId="30F2EAF5" w14:textId="77777777" w:rsidR="00560B2B" w:rsidRDefault="003C3935">
            <w:pPr>
              <w:pStyle w:val="5"/>
              <w:spacing w:line="240" w:lineRule="exact"/>
              <w:textAlignment w:val="baseline"/>
              <w:rPr>
                <w:rFonts w:ascii="Times New Roman" w:hAnsi="Times New Roman" w:cs="Times New Roman" w:hint="default"/>
                <w:color w:val="auto"/>
              </w:rPr>
            </w:pPr>
            <w:r>
              <w:rPr>
                <w:rFonts w:ascii="Times New Roman" w:hAnsi="Times New Roman" w:cs="Times New Roman" w:hint="default"/>
                <w:color w:val="auto"/>
              </w:rPr>
              <w:t>任务</w:t>
            </w:r>
            <w:r>
              <w:rPr>
                <w:rFonts w:ascii="Times New Roman" w:hAnsi="Times New Roman" w:cs="Times New Roman" w:hint="default"/>
                <w:color w:val="auto"/>
              </w:rPr>
              <w:t xml:space="preserve">7 </w:t>
            </w:r>
            <w:r>
              <w:rPr>
                <w:rFonts w:ascii="Times New Roman" w:hAnsi="Times New Roman" w:cs="Times New Roman" w:hint="default"/>
                <w:color w:val="auto"/>
              </w:rPr>
              <w:t>演示文稿优化</w:t>
            </w:r>
          </w:p>
          <w:p w14:paraId="722C9769" w14:textId="77777777" w:rsidR="00560B2B" w:rsidRDefault="003C3935">
            <w:pPr>
              <w:pStyle w:val="5"/>
              <w:spacing w:line="240" w:lineRule="exact"/>
              <w:textAlignment w:val="baseline"/>
              <w:rPr>
                <w:rFonts w:ascii="Times New Roman" w:hAnsi="Times New Roman" w:cs="Times New Roman" w:hint="default"/>
                <w:color w:val="auto"/>
              </w:rPr>
            </w:pPr>
            <w:r>
              <w:rPr>
                <w:rFonts w:ascii="Times New Roman" w:hAnsi="Times New Roman" w:cs="Times New Roman" w:hint="default"/>
                <w:color w:val="auto"/>
              </w:rPr>
              <w:t>任务</w:t>
            </w:r>
            <w:r>
              <w:rPr>
                <w:rFonts w:ascii="Times New Roman" w:hAnsi="Times New Roman" w:cs="Times New Roman" w:hint="default"/>
                <w:color w:val="auto"/>
              </w:rPr>
              <w:t xml:space="preserve">8 </w:t>
            </w:r>
            <w:r>
              <w:rPr>
                <w:rFonts w:ascii="Times New Roman" w:hAnsi="Times New Roman" w:cs="Times New Roman" w:hint="default"/>
                <w:color w:val="auto"/>
              </w:rPr>
              <w:t>搜索引擎信息检索、</w:t>
            </w:r>
            <w:r>
              <w:rPr>
                <w:rFonts w:ascii="Times New Roman" w:hAnsi="Times New Roman" w:cs="Times New Roman" w:hint="default"/>
                <w:color w:val="auto"/>
              </w:rPr>
              <w:t>AI</w:t>
            </w:r>
            <w:r>
              <w:rPr>
                <w:rFonts w:ascii="Times New Roman" w:hAnsi="Times New Roman" w:cs="Times New Roman" w:hint="default"/>
                <w:color w:val="auto"/>
              </w:rPr>
              <w:t>搜索</w:t>
            </w:r>
          </w:p>
          <w:p w14:paraId="33B99241" w14:textId="77777777" w:rsidR="00560B2B" w:rsidRDefault="003C3935">
            <w:pPr>
              <w:pStyle w:val="5"/>
              <w:spacing w:line="240" w:lineRule="exact"/>
              <w:textAlignment w:val="baseline"/>
              <w:rPr>
                <w:rFonts w:ascii="Times New Roman" w:hAnsi="Times New Roman" w:cs="Times New Roman" w:hint="default"/>
                <w:color w:val="auto"/>
              </w:rPr>
            </w:pPr>
            <w:r>
              <w:rPr>
                <w:rFonts w:ascii="Times New Roman" w:hAnsi="Times New Roman" w:cs="Times New Roman" w:hint="default"/>
                <w:color w:val="auto"/>
              </w:rPr>
              <w:t>任务</w:t>
            </w:r>
            <w:r>
              <w:rPr>
                <w:rFonts w:ascii="Times New Roman" w:hAnsi="Times New Roman" w:cs="Times New Roman" w:hint="default"/>
                <w:color w:val="auto"/>
              </w:rPr>
              <w:t xml:space="preserve">9 </w:t>
            </w:r>
            <w:r>
              <w:rPr>
                <w:rFonts w:ascii="Times New Roman" w:hAnsi="Times New Roman" w:cs="Times New Roman" w:hint="default"/>
                <w:color w:val="auto"/>
              </w:rPr>
              <w:t>中文数据库平台检索</w:t>
            </w:r>
          </w:p>
          <w:p w14:paraId="712C8BDF" w14:textId="77777777" w:rsidR="00560B2B" w:rsidRDefault="003C3935">
            <w:pPr>
              <w:pStyle w:val="5"/>
              <w:spacing w:line="240" w:lineRule="exact"/>
              <w:textAlignment w:val="baseline"/>
              <w:rPr>
                <w:rFonts w:ascii="Times New Roman" w:hAnsi="Times New Roman" w:cs="Times New Roman" w:hint="default"/>
                <w:color w:val="auto"/>
              </w:rPr>
            </w:pPr>
            <w:r>
              <w:rPr>
                <w:rFonts w:ascii="Times New Roman" w:hAnsi="Times New Roman" w:cs="Times New Roman" w:hint="default"/>
                <w:color w:val="auto"/>
              </w:rPr>
              <w:t>任务</w:t>
            </w:r>
            <w:r>
              <w:rPr>
                <w:rFonts w:ascii="Times New Roman" w:hAnsi="Times New Roman" w:cs="Times New Roman" w:hint="default"/>
                <w:color w:val="auto"/>
              </w:rPr>
              <w:t xml:space="preserve">10 </w:t>
            </w:r>
            <w:r>
              <w:rPr>
                <w:rFonts w:ascii="Times New Roman" w:hAnsi="Times New Roman" w:cs="Times New Roman" w:hint="default"/>
                <w:color w:val="auto"/>
              </w:rPr>
              <w:t>音频制作</w:t>
            </w:r>
          </w:p>
          <w:p w14:paraId="54FED60F" w14:textId="77777777" w:rsidR="00560B2B" w:rsidRDefault="003C3935">
            <w:pPr>
              <w:pStyle w:val="5"/>
              <w:spacing w:line="240" w:lineRule="exact"/>
              <w:textAlignment w:val="baseline"/>
              <w:rPr>
                <w:rFonts w:ascii="Times New Roman" w:hAnsi="Times New Roman" w:cs="Times New Roman" w:hint="default"/>
                <w:color w:val="auto"/>
              </w:rPr>
            </w:pPr>
            <w:r>
              <w:rPr>
                <w:rFonts w:ascii="Times New Roman" w:hAnsi="Times New Roman" w:cs="Times New Roman" w:hint="default"/>
                <w:color w:val="auto"/>
              </w:rPr>
              <w:t>任务</w:t>
            </w:r>
            <w:r>
              <w:rPr>
                <w:rFonts w:ascii="Times New Roman" w:hAnsi="Times New Roman" w:cs="Times New Roman" w:hint="default"/>
                <w:color w:val="auto"/>
              </w:rPr>
              <w:t xml:space="preserve">11 </w:t>
            </w:r>
            <w:r>
              <w:rPr>
                <w:rFonts w:ascii="Times New Roman" w:hAnsi="Times New Roman" w:cs="Times New Roman" w:hint="default"/>
                <w:color w:val="auto"/>
              </w:rPr>
              <w:t>视频剪辑</w:t>
            </w:r>
          </w:p>
          <w:p w14:paraId="4F66D497" w14:textId="77777777" w:rsidR="00560B2B" w:rsidRDefault="003C3935">
            <w:pPr>
              <w:pStyle w:val="5"/>
              <w:spacing w:line="240" w:lineRule="exact"/>
              <w:textAlignment w:val="baseline"/>
              <w:rPr>
                <w:rFonts w:ascii="Times New Roman" w:hAnsi="Times New Roman" w:cs="Times New Roman" w:hint="default"/>
                <w:color w:val="auto"/>
              </w:rPr>
            </w:pPr>
            <w:r>
              <w:rPr>
                <w:rFonts w:ascii="Times New Roman" w:hAnsi="Times New Roman" w:cs="Times New Roman" w:hint="default"/>
                <w:color w:val="auto"/>
              </w:rPr>
              <w:t>任务</w:t>
            </w:r>
            <w:r>
              <w:rPr>
                <w:rFonts w:ascii="Times New Roman" w:hAnsi="Times New Roman" w:cs="Times New Roman" w:hint="default"/>
                <w:color w:val="auto"/>
              </w:rPr>
              <w:t xml:space="preserve">12 </w:t>
            </w:r>
            <w:r>
              <w:rPr>
                <w:rFonts w:ascii="Times New Roman" w:hAnsi="Times New Roman" w:cs="Times New Roman" w:hint="default"/>
                <w:color w:val="auto"/>
              </w:rPr>
              <w:t>数字</w:t>
            </w:r>
            <w:proofErr w:type="gramStart"/>
            <w:r>
              <w:rPr>
                <w:rFonts w:ascii="Times New Roman" w:hAnsi="Times New Roman" w:cs="Times New Roman" w:hint="default"/>
                <w:color w:val="auto"/>
              </w:rPr>
              <w:t>人制</w:t>
            </w:r>
            <w:proofErr w:type="gramEnd"/>
            <w:r>
              <w:rPr>
                <w:rFonts w:ascii="Times New Roman" w:hAnsi="Times New Roman" w:cs="Times New Roman" w:hint="default"/>
                <w:color w:val="auto"/>
              </w:rPr>
              <w:t>作</w:t>
            </w:r>
          </w:p>
          <w:p w14:paraId="36F68836" w14:textId="77777777" w:rsidR="00560B2B" w:rsidRDefault="003C3935">
            <w:pPr>
              <w:pStyle w:val="5"/>
              <w:spacing w:line="240" w:lineRule="exact"/>
              <w:textAlignment w:val="baseline"/>
              <w:rPr>
                <w:rFonts w:ascii="Times New Roman" w:hAnsi="Times New Roman" w:cs="Times New Roman" w:hint="default"/>
                <w:color w:val="auto"/>
              </w:rPr>
            </w:pPr>
            <w:r>
              <w:rPr>
                <w:rFonts w:ascii="Times New Roman" w:hAnsi="Times New Roman" w:cs="Times New Roman" w:hint="default"/>
                <w:color w:val="auto"/>
              </w:rPr>
              <w:t>任务</w:t>
            </w:r>
            <w:r>
              <w:rPr>
                <w:rFonts w:ascii="Times New Roman" w:hAnsi="Times New Roman" w:cs="Times New Roman" w:hint="default"/>
                <w:color w:val="auto"/>
              </w:rPr>
              <w:t xml:space="preserve">13 </w:t>
            </w:r>
            <w:r>
              <w:rPr>
                <w:rFonts w:ascii="Times New Roman" w:hAnsi="Times New Roman" w:cs="Times New Roman" w:hint="default"/>
                <w:color w:val="auto"/>
              </w:rPr>
              <w:t>认识智慧医疗及相关</w:t>
            </w:r>
            <w:r>
              <w:rPr>
                <w:rFonts w:ascii="Times New Roman" w:hAnsi="Times New Roman" w:cs="Times New Roman" w:hint="default"/>
                <w:color w:val="auto"/>
              </w:rPr>
              <w:t xml:space="preserve"> AI</w:t>
            </w:r>
            <w:r>
              <w:rPr>
                <w:rFonts w:ascii="Times New Roman" w:hAnsi="Times New Roman" w:cs="Times New Roman" w:hint="default"/>
                <w:color w:val="auto"/>
              </w:rPr>
              <w:t>工具的使用</w:t>
            </w:r>
          </w:p>
          <w:p w14:paraId="2AD453EA" w14:textId="77777777" w:rsidR="00560B2B" w:rsidRDefault="003C3935">
            <w:pPr>
              <w:pStyle w:val="5"/>
              <w:spacing w:line="240" w:lineRule="exact"/>
              <w:textAlignment w:val="baseline"/>
              <w:rPr>
                <w:rFonts w:ascii="Times New Roman" w:hAnsi="Times New Roman" w:cs="Times New Roman" w:hint="default"/>
                <w:color w:val="auto"/>
              </w:rPr>
            </w:pPr>
            <w:r>
              <w:rPr>
                <w:rFonts w:ascii="Times New Roman" w:hAnsi="Times New Roman" w:cs="Times New Roman" w:hint="default"/>
                <w:color w:val="auto"/>
              </w:rPr>
              <w:t>任务</w:t>
            </w:r>
            <w:r>
              <w:rPr>
                <w:rFonts w:ascii="Times New Roman" w:hAnsi="Times New Roman" w:cs="Times New Roman" w:hint="default"/>
                <w:color w:val="auto"/>
              </w:rPr>
              <w:t xml:space="preserve">14 </w:t>
            </w:r>
            <w:r>
              <w:rPr>
                <w:rFonts w:ascii="Times New Roman" w:hAnsi="Times New Roman" w:cs="Times New Roman" w:hint="default"/>
                <w:color w:val="auto"/>
              </w:rPr>
              <w:t>认识智慧出行与智能制造及相关</w:t>
            </w:r>
            <w:r>
              <w:rPr>
                <w:rFonts w:ascii="Times New Roman" w:hAnsi="Times New Roman" w:cs="Times New Roman" w:hint="default"/>
                <w:color w:val="auto"/>
              </w:rPr>
              <w:t>AI</w:t>
            </w:r>
            <w:r>
              <w:rPr>
                <w:rFonts w:ascii="Times New Roman" w:hAnsi="Times New Roman" w:cs="Times New Roman" w:hint="default"/>
                <w:color w:val="auto"/>
              </w:rPr>
              <w:t>工具的使用</w:t>
            </w:r>
          </w:p>
          <w:p w14:paraId="2EA3F8BF" w14:textId="77777777" w:rsidR="00560B2B" w:rsidRDefault="003C3935">
            <w:pPr>
              <w:pStyle w:val="5"/>
              <w:spacing w:line="240" w:lineRule="exact"/>
              <w:textAlignment w:val="baseline"/>
              <w:rPr>
                <w:rFonts w:ascii="Times New Roman" w:hAnsi="Times New Roman" w:cs="Times New Roman" w:hint="default"/>
                <w:color w:val="auto"/>
              </w:rPr>
            </w:pPr>
            <w:r>
              <w:rPr>
                <w:rFonts w:ascii="Times New Roman" w:hAnsi="Times New Roman" w:cs="Times New Roman" w:hint="default"/>
                <w:color w:val="auto"/>
              </w:rPr>
              <w:t>任务</w:t>
            </w:r>
            <w:r>
              <w:rPr>
                <w:rFonts w:ascii="Times New Roman" w:hAnsi="Times New Roman" w:cs="Times New Roman" w:hint="default"/>
                <w:color w:val="auto"/>
              </w:rPr>
              <w:t xml:space="preserve">15 </w:t>
            </w:r>
            <w:r>
              <w:rPr>
                <w:rFonts w:ascii="Times New Roman" w:hAnsi="Times New Roman" w:cs="Times New Roman" w:hint="default"/>
                <w:color w:val="auto"/>
              </w:rPr>
              <w:t>认识智慧农业与智慧商业及相关</w:t>
            </w:r>
            <w:r>
              <w:rPr>
                <w:rFonts w:ascii="Times New Roman" w:hAnsi="Times New Roman" w:cs="Times New Roman" w:hint="default"/>
                <w:color w:val="auto"/>
              </w:rPr>
              <w:t>AI</w:t>
            </w:r>
            <w:r>
              <w:rPr>
                <w:rFonts w:ascii="Times New Roman" w:hAnsi="Times New Roman" w:cs="Times New Roman" w:hint="default"/>
                <w:color w:val="auto"/>
              </w:rPr>
              <w:t>工具的使用</w:t>
            </w:r>
          </w:p>
          <w:p w14:paraId="638A8ED4" w14:textId="77777777" w:rsidR="00560B2B" w:rsidRDefault="003C3935">
            <w:pPr>
              <w:pStyle w:val="5"/>
              <w:spacing w:line="240" w:lineRule="exact"/>
              <w:textAlignment w:val="baseline"/>
              <w:rPr>
                <w:rFonts w:ascii="Times New Roman" w:hAnsi="Times New Roman" w:cs="Times New Roman" w:hint="default"/>
                <w:color w:val="auto"/>
              </w:rPr>
            </w:pPr>
            <w:r>
              <w:rPr>
                <w:rFonts w:ascii="Times New Roman" w:hAnsi="Times New Roman" w:cs="Times New Roman" w:hint="default"/>
                <w:color w:val="auto"/>
              </w:rPr>
              <w:t>任务</w:t>
            </w:r>
            <w:r>
              <w:rPr>
                <w:rFonts w:ascii="Times New Roman" w:hAnsi="Times New Roman" w:cs="Times New Roman" w:hint="default"/>
                <w:color w:val="auto"/>
              </w:rPr>
              <w:t xml:space="preserve">16 </w:t>
            </w:r>
            <w:r>
              <w:rPr>
                <w:rFonts w:ascii="Times New Roman" w:hAnsi="Times New Roman" w:cs="Times New Roman" w:hint="default"/>
                <w:color w:val="auto"/>
              </w:rPr>
              <w:t>认识人工智能</w:t>
            </w:r>
          </w:p>
          <w:p w14:paraId="559633E1" w14:textId="77777777" w:rsidR="00560B2B" w:rsidRDefault="003C3935">
            <w:pPr>
              <w:pStyle w:val="5"/>
              <w:spacing w:line="240" w:lineRule="exact"/>
              <w:textAlignment w:val="baseline"/>
              <w:rPr>
                <w:rFonts w:ascii="Times New Roman" w:hAnsi="Times New Roman" w:cs="Times New Roman" w:hint="default"/>
                <w:color w:val="auto"/>
              </w:rPr>
            </w:pPr>
            <w:r>
              <w:rPr>
                <w:rFonts w:ascii="Times New Roman" w:hAnsi="Times New Roman" w:cs="Times New Roman" w:hint="default"/>
                <w:color w:val="auto"/>
              </w:rPr>
              <w:t>任务</w:t>
            </w:r>
            <w:r>
              <w:rPr>
                <w:rFonts w:ascii="Times New Roman" w:hAnsi="Times New Roman" w:cs="Times New Roman" w:hint="default"/>
                <w:color w:val="auto"/>
              </w:rPr>
              <w:t xml:space="preserve">17 </w:t>
            </w:r>
            <w:r>
              <w:rPr>
                <w:rFonts w:ascii="Times New Roman" w:hAnsi="Times New Roman" w:cs="Times New Roman" w:hint="default"/>
                <w:color w:val="auto"/>
              </w:rPr>
              <w:t>认识智慧搜索及</w:t>
            </w:r>
            <w:r>
              <w:rPr>
                <w:rFonts w:ascii="Times New Roman" w:hAnsi="Times New Roman" w:cs="Times New Roman" w:hint="default"/>
                <w:color w:val="auto"/>
              </w:rPr>
              <w:t xml:space="preserve"> </w:t>
            </w:r>
            <w:r>
              <w:rPr>
                <w:rFonts w:ascii="Times New Roman" w:hAnsi="Times New Roman" w:cs="Times New Roman" w:hint="default"/>
                <w:color w:val="auto"/>
              </w:rPr>
              <w:t>收集岗位职业能力信息</w:t>
            </w:r>
          </w:p>
          <w:p w14:paraId="7E5128E8" w14:textId="77777777" w:rsidR="00560B2B" w:rsidRDefault="003C3935">
            <w:pPr>
              <w:pStyle w:val="5"/>
              <w:spacing w:line="240" w:lineRule="exact"/>
              <w:textAlignment w:val="baseline"/>
              <w:rPr>
                <w:rFonts w:ascii="Times New Roman" w:hAnsi="Times New Roman" w:cs="Times New Roman" w:hint="default"/>
                <w:color w:val="auto"/>
              </w:rPr>
            </w:pPr>
            <w:r>
              <w:rPr>
                <w:rFonts w:ascii="Times New Roman" w:hAnsi="Times New Roman" w:cs="Times New Roman" w:hint="default"/>
                <w:color w:val="auto"/>
              </w:rPr>
              <w:t>任务</w:t>
            </w:r>
            <w:r>
              <w:rPr>
                <w:rFonts w:ascii="Times New Roman" w:hAnsi="Times New Roman" w:cs="Times New Roman" w:hint="default"/>
                <w:color w:val="auto"/>
              </w:rPr>
              <w:t xml:space="preserve">18 </w:t>
            </w:r>
            <w:r>
              <w:rPr>
                <w:rFonts w:ascii="Times New Roman" w:hAnsi="Times New Roman" w:cs="Times New Roman" w:hint="default"/>
                <w:color w:val="auto"/>
              </w:rPr>
              <w:t>认识知识工</w:t>
            </w:r>
            <w:r>
              <w:rPr>
                <w:rFonts w:ascii="Times New Roman" w:hAnsi="Times New Roman" w:cs="Times New Roman" w:hint="default"/>
                <w:color w:val="auto"/>
              </w:rPr>
              <w:lastRenderedPageBreak/>
              <w:t>程及</w:t>
            </w:r>
            <w:r>
              <w:rPr>
                <w:rFonts w:ascii="Times New Roman" w:hAnsi="Times New Roman" w:cs="Times New Roman" w:hint="default"/>
                <w:color w:val="auto"/>
              </w:rPr>
              <w:t xml:space="preserve"> </w:t>
            </w:r>
            <w:r>
              <w:rPr>
                <w:rFonts w:ascii="Times New Roman" w:hAnsi="Times New Roman" w:cs="Times New Roman" w:hint="default"/>
                <w:color w:val="auto"/>
              </w:rPr>
              <w:t>生成岗位职业能力培养需求知识图谱</w:t>
            </w:r>
          </w:p>
          <w:p w14:paraId="0A9B5B3F" w14:textId="77777777" w:rsidR="00560B2B" w:rsidRDefault="003C3935">
            <w:pPr>
              <w:pStyle w:val="5"/>
              <w:spacing w:line="240" w:lineRule="exact"/>
              <w:textAlignment w:val="baseline"/>
              <w:rPr>
                <w:rFonts w:ascii="Times New Roman" w:hAnsi="Times New Roman" w:cs="Times New Roman" w:hint="default"/>
                <w:color w:val="auto"/>
              </w:rPr>
            </w:pPr>
            <w:r>
              <w:rPr>
                <w:rFonts w:ascii="Times New Roman" w:hAnsi="Times New Roman" w:cs="Times New Roman" w:hint="default"/>
                <w:color w:val="auto"/>
              </w:rPr>
              <w:t>任务</w:t>
            </w:r>
            <w:r>
              <w:rPr>
                <w:rFonts w:ascii="Times New Roman" w:hAnsi="Times New Roman" w:cs="Times New Roman" w:hint="default"/>
                <w:color w:val="auto"/>
              </w:rPr>
              <w:t xml:space="preserve">19 </w:t>
            </w:r>
            <w:r>
              <w:rPr>
                <w:rFonts w:ascii="Times New Roman" w:hAnsi="Times New Roman" w:cs="Times New Roman" w:hint="default"/>
                <w:color w:val="auto"/>
              </w:rPr>
              <w:t>认识机器学习及</w:t>
            </w:r>
            <w:r>
              <w:rPr>
                <w:rFonts w:ascii="Times New Roman" w:hAnsi="Times New Roman" w:cs="Times New Roman" w:hint="default"/>
                <w:color w:val="auto"/>
              </w:rPr>
              <w:t xml:space="preserve"> </w:t>
            </w:r>
            <w:r>
              <w:rPr>
                <w:rFonts w:ascii="Times New Roman" w:hAnsi="Times New Roman" w:cs="Times New Roman" w:hint="default"/>
                <w:color w:val="auto"/>
              </w:rPr>
              <w:t>制作岗位职业能力培养分析报告和个性化专业课程学习计划</w:t>
            </w:r>
          </w:p>
          <w:p w14:paraId="0508493F" w14:textId="77777777" w:rsidR="00560B2B" w:rsidRDefault="003C3935">
            <w:pPr>
              <w:pStyle w:val="5"/>
              <w:spacing w:line="240" w:lineRule="exact"/>
              <w:textAlignment w:val="baseline"/>
              <w:rPr>
                <w:rFonts w:ascii="Times New Roman" w:hAnsi="Times New Roman" w:cs="Times New Roman" w:hint="default"/>
                <w:color w:val="auto"/>
              </w:rPr>
            </w:pPr>
            <w:r>
              <w:rPr>
                <w:rFonts w:ascii="Times New Roman" w:hAnsi="Times New Roman" w:cs="Times New Roman" w:hint="default"/>
                <w:color w:val="auto"/>
              </w:rPr>
              <w:t>任务</w:t>
            </w:r>
            <w:r>
              <w:rPr>
                <w:rFonts w:ascii="Times New Roman" w:hAnsi="Times New Roman" w:cs="Times New Roman" w:hint="default"/>
                <w:color w:val="auto"/>
              </w:rPr>
              <w:t xml:space="preserve">20 </w:t>
            </w:r>
            <w:r>
              <w:rPr>
                <w:rFonts w:ascii="Times New Roman" w:hAnsi="Times New Roman" w:cs="Times New Roman" w:hint="default"/>
                <w:color w:val="auto"/>
              </w:rPr>
              <w:t>认识计算机视觉及</w:t>
            </w:r>
            <w:r>
              <w:rPr>
                <w:rFonts w:ascii="Times New Roman" w:hAnsi="Times New Roman" w:cs="Times New Roman" w:hint="default"/>
                <w:color w:val="auto"/>
              </w:rPr>
              <w:t xml:space="preserve"> </w:t>
            </w:r>
            <w:proofErr w:type="gramStart"/>
            <w:r>
              <w:rPr>
                <w:rFonts w:ascii="Times New Roman" w:hAnsi="Times New Roman" w:cs="Times New Roman" w:hint="default"/>
                <w:color w:val="auto"/>
              </w:rPr>
              <w:t>拍图识</w:t>
            </w:r>
            <w:proofErr w:type="gramEnd"/>
            <w:r>
              <w:rPr>
                <w:rFonts w:ascii="Times New Roman" w:hAnsi="Times New Roman" w:cs="Times New Roman" w:hint="default"/>
                <w:color w:val="auto"/>
              </w:rPr>
              <w:t>物</w:t>
            </w:r>
          </w:p>
          <w:p w14:paraId="29EEA2B2" w14:textId="77777777" w:rsidR="00560B2B" w:rsidRDefault="003C3935">
            <w:pPr>
              <w:pStyle w:val="5"/>
              <w:spacing w:line="240" w:lineRule="exact"/>
              <w:textAlignment w:val="baseline"/>
              <w:rPr>
                <w:rFonts w:ascii="Times New Roman" w:hAnsi="Times New Roman" w:cs="Times New Roman" w:hint="default"/>
                <w:color w:val="auto"/>
              </w:rPr>
            </w:pPr>
            <w:r>
              <w:rPr>
                <w:rFonts w:ascii="Times New Roman" w:hAnsi="Times New Roman" w:cs="Times New Roman" w:hint="default"/>
                <w:color w:val="auto"/>
              </w:rPr>
              <w:t>任务</w:t>
            </w:r>
            <w:r>
              <w:rPr>
                <w:rFonts w:ascii="Times New Roman" w:hAnsi="Times New Roman" w:cs="Times New Roman" w:hint="default"/>
                <w:color w:val="auto"/>
              </w:rPr>
              <w:t xml:space="preserve">21 </w:t>
            </w:r>
            <w:r>
              <w:rPr>
                <w:rFonts w:ascii="Times New Roman" w:hAnsi="Times New Roman" w:cs="Times New Roman" w:hint="default"/>
                <w:color w:val="auto"/>
              </w:rPr>
              <w:t>认识自然语言处理及语音</w:t>
            </w:r>
            <w:proofErr w:type="gramStart"/>
            <w:r>
              <w:rPr>
                <w:rFonts w:ascii="Times New Roman" w:hAnsi="Times New Roman" w:cs="Times New Roman" w:hint="default"/>
                <w:color w:val="auto"/>
              </w:rPr>
              <w:t>交互与</w:t>
            </w:r>
            <w:proofErr w:type="gramEnd"/>
            <w:r>
              <w:rPr>
                <w:rFonts w:ascii="Times New Roman" w:hAnsi="Times New Roman" w:cs="Times New Roman" w:hint="default"/>
                <w:color w:val="auto"/>
              </w:rPr>
              <w:t>翻译</w:t>
            </w:r>
          </w:p>
          <w:p w14:paraId="42E451F8" w14:textId="77777777" w:rsidR="00560B2B" w:rsidRDefault="003C3935">
            <w:pPr>
              <w:pStyle w:val="5"/>
              <w:spacing w:line="240" w:lineRule="exact"/>
              <w:textAlignment w:val="baseline"/>
              <w:rPr>
                <w:rFonts w:ascii="Times New Roman" w:hAnsi="Times New Roman" w:cs="Times New Roman" w:hint="default"/>
              </w:rPr>
            </w:pPr>
            <w:r>
              <w:rPr>
                <w:rFonts w:ascii="Times New Roman" w:hAnsi="Times New Roman" w:cs="Times New Roman" w:hint="default"/>
                <w:color w:val="auto"/>
              </w:rPr>
              <w:t>任务</w:t>
            </w:r>
            <w:r>
              <w:rPr>
                <w:rFonts w:ascii="Times New Roman" w:hAnsi="Times New Roman" w:cs="Times New Roman" w:hint="default"/>
                <w:color w:val="auto"/>
              </w:rPr>
              <w:t xml:space="preserve">22 </w:t>
            </w:r>
            <w:proofErr w:type="gramStart"/>
            <w:r>
              <w:rPr>
                <w:rFonts w:ascii="Times New Roman" w:hAnsi="Times New Roman" w:cs="Times New Roman" w:hint="default"/>
                <w:color w:val="auto"/>
              </w:rPr>
              <w:t>畅享信息技术</w:t>
            </w:r>
            <w:proofErr w:type="gramEnd"/>
            <w:r>
              <w:rPr>
                <w:rFonts w:ascii="Times New Roman" w:hAnsi="Times New Roman" w:cs="Times New Roman" w:hint="default"/>
                <w:color w:val="auto"/>
              </w:rPr>
              <w:t>的未来及研讨</w:t>
            </w:r>
            <w:r>
              <w:rPr>
                <w:rFonts w:ascii="Times New Roman" w:hAnsi="Times New Roman" w:cs="Times New Roman" w:hint="default"/>
                <w:color w:val="auto"/>
              </w:rPr>
              <w:t>AI</w:t>
            </w:r>
            <w:r>
              <w:rPr>
                <w:rFonts w:ascii="Times New Roman" w:hAnsi="Times New Roman" w:cs="Times New Roman" w:hint="default"/>
                <w:color w:val="auto"/>
              </w:rPr>
              <w:t>伦理</w:t>
            </w:r>
          </w:p>
        </w:tc>
        <w:tc>
          <w:tcPr>
            <w:tcW w:w="1891" w:type="dxa"/>
          </w:tcPr>
          <w:p w14:paraId="4C295FA0" w14:textId="77777777" w:rsidR="00560B2B" w:rsidRDefault="003C3935">
            <w:pPr>
              <w:pStyle w:val="5"/>
              <w:spacing w:line="240" w:lineRule="exact"/>
              <w:textAlignment w:val="baseline"/>
              <w:rPr>
                <w:rFonts w:ascii="Times New Roman" w:hAnsi="Times New Roman" w:cs="Times New Roman" w:hint="default"/>
                <w:b/>
                <w:color w:val="auto"/>
                <w:spacing w:val="0"/>
              </w:rPr>
            </w:pPr>
            <w:r>
              <w:rPr>
                <w:rFonts w:ascii="Times New Roman" w:hAnsi="Times New Roman" w:cs="Times New Roman" w:hint="default"/>
                <w:b/>
                <w:bCs w:val="0"/>
                <w:color w:val="auto"/>
                <w:spacing w:val="0"/>
              </w:rPr>
              <w:lastRenderedPageBreak/>
              <w:t>师资要求：</w:t>
            </w:r>
          </w:p>
          <w:p w14:paraId="6A46505E" w14:textId="77777777" w:rsidR="00560B2B" w:rsidRDefault="003C3935">
            <w:pPr>
              <w:pStyle w:val="5"/>
              <w:spacing w:line="240" w:lineRule="exact"/>
              <w:textAlignment w:val="baseline"/>
              <w:rPr>
                <w:rFonts w:ascii="Times New Roman" w:hAnsi="Times New Roman" w:cs="Times New Roman" w:hint="default"/>
                <w:color w:val="auto"/>
                <w:spacing w:val="0"/>
              </w:rPr>
            </w:pPr>
            <w:r>
              <w:rPr>
                <w:rFonts w:ascii="Times New Roman" w:hAnsi="Times New Roman" w:cs="Times New Roman" w:hint="default"/>
                <w:color w:val="auto"/>
                <w:spacing w:val="0"/>
              </w:rPr>
              <w:t>要有良好的师德师风，具有较强的信息技术实践经验和良好的课程教学能力，具备计算机类相关专业本科及以上学历。</w:t>
            </w:r>
          </w:p>
          <w:p w14:paraId="26861EC9" w14:textId="77777777" w:rsidR="00560B2B" w:rsidRDefault="003C3935">
            <w:pPr>
              <w:pStyle w:val="5"/>
              <w:spacing w:line="240" w:lineRule="exact"/>
              <w:textAlignment w:val="baseline"/>
              <w:rPr>
                <w:rFonts w:ascii="Times New Roman" w:hAnsi="Times New Roman" w:cs="Times New Roman" w:hint="default"/>
                <w:b/>
                <w:color w:val="auto"/>
                <w:spacing w:val="0"/>
              </w:rPr>
            </w:pPr>
            <w:r>
              <w:rPr>
                <w:rFonts w:ascii="Times New Roman" w:hAnsi="Times New Roman" w:cs="Times New Roman" w:hint="default"/>
                <w:b/>
                <w:bCs w:val="0"/>
                <w:color w:val="auto"/>
                <w:spacing w:val="0"/>
              </w:rPr>
              <w:t>教学方法：</w:t>
            </w:r>
          </w:p>
          <w:p w14:paraId="0257C96F" w14:textId="77777777" w:rsidR="00560B2B" w:rsidRDefault="003C3935">
            <w:pPr>
              <w:pStyle w:val="5"/>
              <w:spacing w:line="240" w:lineRule="exact"/>
              <w:textAlignment w:val="baseline"/>
              <w:rPr>
                <w:rFonts w:ascii="Times New Roman" w:hAnsi="Times New Roman" w:cs="Times New Roman" w:hint="default"/>
                <w:color w:val="auto"/>
                <w:spacing w:val="0"/>
              </w:rPr>
            </w:pPr>
            <w:r>
              <w:rPr>
                <w:rFonts w:ascii="Times New Roman" w:hAnsi="Times New Roman" w:cs="Times New Roman" w:hint="default"/>
                <w:color w:val="auto"/>
                <w:spacing w:val="0"/>
              </w:rPr>
              <w:t>遵循</w:t>
            </w:r>
            <w:r>
              <w:rPr>
                <w:rFonts w:ascii="Times New Roman" w:hAnsi="Times New Roman" w:cs="Times New Roman" w:hint="default"/>
                <w:color w:val="auto"/>
                <w:spacing w:val="0"/>
              </w:rPr>
              <w:t>“</w:t>
            </w:r>
            <w:r>
              <w:rPr>
                <w:rFonts w:ascii="Times New Roman" w:hAnsi="Times New Roman" w:cs="Times New Roman" w:hint="default"/>
                <w:color w:val="auto"/>
                <w:spacing w:val="0"/>
              </w:rPr>
              <w:t>教学做合一</w:t>
            </w:r>
            <w:r>
              <w:rPr>
                <w:rFonts w:ascii="Times New Roman" w:hAnsi="Times New Roman" w:cs="Times New Roman" w:hint="default"/>
                <w:color w:val="auto"/>
                <w:spacing w:val="0"/>
              </w:rPr>
              <w:t>”</w:t>
            </w:r>
            <w:r>
              <w:rPr>
                <w:rFonts w:ascii="Times New Roman" w:hAnsi="Times New Roman" w:cs="Times New Roman" w:hint="default"/>
                <w:color w:val="auto"/>
                <w:spacing w:val="0"/>
              </w:rPr>
              <w:t>的原则，主要运用任务驱动和案例教学法开展教学。强调严谨细致的工作态度，融入国家信息安全等元素。</w:t>
            </w:r>
          </w:p>
          <w:p w14:paraId="7CD75494" w14:textId="77777777" w:rsidR="00560B2B" w:rsidRDefault="003C3935">
            <w:pPr>
              <w:pStyle w:val="5"/>
              <w:spacing w:line="240" w:lineRule="exact"/>
              <w:textAlignment w:val="baseline"/>
              <w:rPr>
                <w:rFonts w:ascii="Times New Roman" w:hAnsi="Times New Roman" w:cs="Times New Roman" w:hint="default"/>
                <w:b/>
                <w:color w:val="auto"/>
                <w:spacing w:val="0"/>
              </w:rPr>
            </w:pPr>
            <w:r>
              <w:rPr>
                <w:rFonts w:ascii="Times New Roman" w:hAnsi="Times New Roman" w:cs="Times New Roman" w:hint="default"/>
                <w:b/>
                <w:bCs w:val="0"/>
                <w:color w:val="auto"/>
                <w:spacing w:val="0"/>
              </w:rPr>
              <w:t>教学条件：</w:t>
            </w:r>
          </w:p>
          <w:p w14:paraId="6BD4A6E1" w14:textId="77777777" w:rsidR="00560B2B" w:rsidRDefault="003C3935">
            <w:pPr>
              <w:pStyle w:val="5"/>
              <w:spacing w:line="240" w:lineRule="exact"/>
              <w:textAlignment w:val="baseline"/>
              <w:rPr>
                <w:rFonts w:ascii="Times New Roman" w:hAnsi="Times New Roman" w:cs="Times New Roman" w:hint="default"/>
                <w:color w:val="auto"/>
                <w:spacing w:val="0"/>
              </w:rPr>
            </w:pPr>
            <w:r>
              <w:rPr>
                <w:rFonts w:ascii="Times New Roman" w:hAnsi="Times New Roman" w:cs="Times New Roman" w:hint="default"/>
                <w:color w:val="auto"/>
                <w:spacing w:val="0"/>
              </w:rPr>
              <w:t>满足教学需要的理实一体化教学机房，配备数量合理、配置适当的设备，提供相应的软件和互联网访问带宽。</w:t>
            </w:r>
          </w:p>
          <w:p w14:paraId="5812F2E8" w14:textId="77777777" w:rsidR="00560B2B" w:rsidRDefault="003C3935">
            <w:pPr>
              <w:pStyle w:val="5"/>
              <w:spacing w:line="240" w:lineRule="exact"/>
              <w:textAlignment w:val="baseline"/>
              <w:rPr>
                <w:rFonts w:ascii="Times New Roman" w:hAnsi="Times New Roman" w:cs="Times New Roman" w:hint="default"/>
                <w:b/>
                <w:color w:val="auto"/>
                <w:spacing w:val="0"/>
              </w:rPr>
            </w:pPr>
            <w:r>
              <w:rPr>
                <w:rFonts w:ascii="Times New Roman" w:hAnsi="Times New Roman" w:cs="Times New Roman" w:hint="default"/>
                <w:b/>
                <w:bCs w:val="0"/>
                <w:color w:val="auto"/>
                <w:spacing w:val="0"/>
              </w:rPr>
              <w:t>考核方式：</w:t>
            </w:r>
          </w:p>
          <w:p w14:paraId="69FDA125" w14:textId="77777777" w:rsidR="00560B2B" w:rsidRDefault="003C3935">
            <w:pPr>
              <w:pStyle w:val="5"/>
              <w:spacing w:line="240" w:lineRule="exact"/>
              <w:textAlignment w:val="baseline"/>
              <w:rPr>
                <w:rFonts w:ascii="Times New Roman" w:hAnsi="Times New Roman" w:cs="Times New Roman" w:hint="default"/>
              </w:rPr>
            </w:pPr>
            <w:r>
              <w:rPr>
                <w:rFonts w:ascii="Times New Roman" w:hAnsi="Times New Roman" w:cs="Times New Roman" w:hint="default"/>
                <w:bCs w:val="0"/>
                <w:color w:val="auto"/>
              </w:rPr>
              <w:t>本课程为考查课程，采取过程性考核</w:t>
            </w:r>
            <w:r>
              <w:rPr>
                <w:rFonts w:ascii="Times New Roman" w:hAnsi="Times New Roman" w:cs="Times New Roman" w:hint="default"/>
                <w:bCs w:val="0"/>
                <w:color w:val="auto"/>
              </w:rPr>
              <w:t>40%+</w:t>
            </w:r>
            <w:r>
              <w:rPr>
                <w:rFonts w:ascii="Times New Roman" w:hAnsi="Times New Roman" w:cs="Times New Roman" w:hint="default"/>
                <w:bCs w:val="0"/>
                <w:color w:val="auto"/>
              </w:rPr>
              <w:t>终结性考核</w:t>
            </w:r>
            <w:r>
              <w:rPr>
                <w:rFonts w:ascii="Times New Roman" w:hAnsi="Times New Roman" w:cs="Times New Roman" w:hint="default"/>
                <w:bCs w:val="0"/>
                <w:color w:val="auto"/>
              </w:rPr>
              <w:t>60%</w:t>
            </w:r>
            <w:r>
              <w:rPr>
                <w:rFonts w:ascii="Times New Roman" w:hAnsi="Times New Roman" w:cs="Times New Roman" w:hint="default"/>
                <w:bCs w:val="0"/>
                <w:color w:val="auto"/>
              </w:rPr>
              <w:t>的形式进行考核评价。</w:t>
            </w:r>
          </w:p>
        </w:tc>
        <w:tc>
          <w:tcPr>
            <w:tcW w:w="705" w:type="dxa"/>
          </w:tcPr>
          <w:p w14:paraId="421BF3BD" w14:textId="77777777" w:rsidR="00560B2B" w:rsidRDefault="003C3935">
            <w:pPr>
              <w:pStyle w:val="5"/>
              <w:jc w:val="center"/>
              <w:rPr>
                <w:rFonts w:ascii="Times New Roman" w:hAnsi="Times New Roman" w:cs="Times New Roman" w:hint="default"/>
              </w:rPr>
            </w:pPr>
            <w:r>
              <w:rPr>
                <w:rFonts w:ascii="Times New Roman" w:hAnsi="Times New Roman" w:cs="Times New Roman" w:hint="default"/>
                <w:color w:val="auto"/>
              </w:rPr>
              <w:t>56</w:t>
            </w:r>
          </w:p>
        </w:tc>
        <w:tc>
          <w:tcPr>
            <w:tcW w:w="798" w:type="dxa"/>
          </w:tcPr>
          <w:p w14:paraId="456277B2" w14:textId="77777777" w:rsidR="00560B2B" w:rsidRDefault="003C3935">
            <w:pPr>
              <w:spacing w:line="280" w:lineRule="exact"/>
              <w:jc w:val="center"/>
              <w:rPr>
                <w:rStyle w:val="NormalCharacter"/>
                <w:b/>
                <w:bCs/>
                <w:sz w:val="18"/>
                <w:szCs w:val="18"/>
              </w:rPr>
            </w:pPr>
            <w:r>
              <w:rPr>
                <w:rStyle w:val="NormalCharacter"/>
                <w:b/>
                <w:bCs/>
                <w:sz w:val="18"/>
                <w:szCs w:val="18"/>
              </w:rPr>
              <w:t>Q3</w:t>
            </w:r>
          </w:p>
          <w:p w14:paraId="6D96BFED" w14:textId="77777777" w:rsidR="00560B2B" w:rsidRDefault="003C3935">
            <w:pPr>
              <w:spacing w:line="280" w:lineRule="exact"/>
              <w:jc w:val="center"/>
              <w:rPr>
                <w:b/>
                <w:bCs/>
                <w:sz w:val="18"/>
                <w:szCs w:val="18"/>
              </w:rPr>
            </w:pPr>
            <w:r>
              <w:rPr>
                <w:b/>
                <w:bCs/>
                <w:sz w:val="18"/>
                <w:szCs w:val="18"/>
              </w:rPr>
              <w:t>Q6</w:t>
            </w:r>
          </w:p>
          <w:p w14:paraId="4B4DE640" w14:textId="77777777" w:rsidR="00560B2B" w:rsidRDefault="003C3935">
            <w:pPr>
              <w:spacing w:line="280" w:lineRule="exact"/>
              <w:jc w:val="center"/>
              <w:rPr>
                <w:b/>
                <w:bCs/>
                <w:sz w:val="18"/>
                <w:szCs w:val="18"/>
              </w:rPr>
            </w:pPr>
            <w:r>
              <w:rPr>
                <w:b/>
                <w:bCs/>
                <w:sz w:val="18"/>
                <w:szCs w:val="18"/>
              </w:rPr>
              <w:t>Q7</w:t>
            </w:r>
          </w:p>
          <w:p w14:paraId="06870889" w14:textId="77777777" w:rsidR="00560B2B" w:rsidRDefault="003C3935">
            <w:pPr>
              <w:spacing w:line="280" w:lineRule="exact"/>
              <w:jc w:val="center"/>
              <w:rPr>
                <w:b/>
                <w:bCs/>
                <w:sz w:val="18"/>
                <w:szCs w:val="18"/>
              </w:rPr>
            </w:pPr>
            <w:r>
              <w:rPr>
                <w:b/>
                <w:bCs/>
                <w:sz w:val="18"/>
                <w:szCs w:val="18"/>
              </w:rPr>
              <w:t>K1</w:t>
            </w:r>
          </w:p>
          <w:p w14:paraId="055F16BC" w14:textId="77777777" w:rsidR="00560B2B" w:rsidRDefault="003C3935">
            <w:pPr>
              <w:spacing w:line="280" w:lineRule="exact"/>
              <w:jc w:val="center"/>
              <w:rPr>
                <w:b/>
                <w:bCs/>
                <w:sz w:val="18"/>
                <w:szCs w:val="18"/>
              </w:rPr>
            </w:pPr>
            <w:r>
              <w:rPr>
                <w:b/>
                <w:bCs/>
                <w:sz w:val="18"/>
                <w:szCs w:val="18"/>
              </w:rPr>
              <w:t>A1</w:t>
            </w:r>
          </w:p>
          <w:p w14:paraId="2BF7EF28" w14:textId="77777777" w:rsidR="00560B2B" w:rsidRDefault="003C3935">
            <w:pPr>
              <w:spacing w:line="280" w:lineRule="exact"/>
              <w:jc w:val="center"/>
              <w:rPr>
                <w:b/>
                <w:bCs/>
                <w:sz w:val="18"/>
                <w:szCs w:val="18"/>
              </w:rPr>
            </w:pPr>
            <w:r>
              <w:rPr>
                <w:b/>
                <w:bCs/>
                <w:sz w:val="18"/>
                <w:szCs w:val="18"/>
              </w:rPr>
              <w:t>A3</w:t>
            </w:r>
          </w:p>
        </w:tc>
      </w:tr>
      <w:tr w:rsidR="00560B2B" w14:paraId="58429B76" w14:textId="77777777">
        <w:trPr>
          <w:jc w:val="center"/>
        </w:trPr>
        <w:tc>
          <w:tcPr>
            <w:tcW w:w="649" w:type="dxa"/>
          </w:tcPr>
          <w:p w14:paraId="1EB6D1F9" w14:textId="77777777" w:rsidR="00560B2B" w:rsidRDefault="003C3935">
            <w:pPr>
              <w:spacing w:line="280" w:lineRule="exact"/>
              <w:jc w:val="center"/>
              <w:rPr>
                <w:rStyle w:val="NormalCharacter"/>
                <w:b/>
                <w:bCs/>
                <w:sz w:val="18"/>
                <w:szCs w:val="18"/>
              </w:rPr>
            </w:pPr>
            <w:r>
              <w:rPr>
                <w:rStyle w:val="NormalCharacter"/>
                <w:b/>
                <w:bCs/>
                <w:sz w:val="18"/>
                <w:szCs w:val="18"/>
              </w:rPr>
              <w:t>19</w:t>
            </w:r>
          </w:p>
        </w:tc>
        <w:tc>
          <w:tcPr>
            <w:tcW w:w="702" w:type="dxa"/>
          </w:tcPr>
          <w:p w14:paraId="66A1EF82" w14:textId="77777777" w:rsidR="00560B2B" w:rsidRDefault="003C3935">
            <w:pPr>
              <w:snapToGrid w:val="0"/>
              <w:spacing w:line="280" w:lineRule="exact"/>
              <w:jc w:val="center"/>
              <w:rPr>
                <w:rStyle w:val="NormalCharacter"/>
                <w:b/>
                <w:bCs/>
                <w:sz w:val="18"/>
                <w:szCs w:val="18"/>
              </w:rPr>
            </w:pPr>
            <w:r>
              <w:rPr>
                <w:rStyle w:val="NormalCharacter"/>
                <w:b/>
                <w:bCs/>
                <w:sz w:val="18"/>
                <w:szCs w:val="18"/>
              </w:rPr>
              <w:t>中国共产党党史</w:t>
            </w:r>
          </w:p>
        </w:tc>
        <w:tc>
          <w:tcPr>
            <w:tcW w:w="2468" w:type="dxa"/>
          </w:tcPr>
          <w:p w14:paraId="6D6E34F3"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素质目标：</w:t>
            </w:r>
          </w:p>
          <w:p w14:paraId="37F24F9B"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树立强烈的历史使命感与责任感，从中国共产党人精神谱系中汲取奋进力量，深刻认识中国共产党奋斗的伟大历程和辉煌成就；</w:t>
            </w:r>
          </w:p>
          <w:p w14:paraId="65E4B490"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树立不屈不挠、勇往直前的精神和不计个人得失、全心全意为人民服务的意识，以实际行动诠释中国共产党人精神谱系的时代价值。</w:t>
            </w:r>
          </w:p>
          <w:p w14:paraId="11EFEE8D"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知识目标：</w:t>
            </w:r>
          </w:p>
          <w:p w14:paraId="3C9F62D3"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掌握中国共产党人精神谱系内涵和重大价值，充分认识中国共产党领导中国人民开展革命、建设、改革的历史经验和发展规律；</w:t>
            </w:r>
          </w:p>
          <w:p w14:paraId="499F1D0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掌握中国共产党创立以来的重要事件、会议、文件等知识。</w:t>
            </w:r>
          </w:p>
          <w:p w14:paraId="782A8B35"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能力目标：</w:t>
            </w:r>
          </w:p>
          <w:p w14:paraId="132B6A64"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具备从中国共产党人精神谱系的历史脉络中，准确领会中国共产党带领中国人民持续奋斗的内在逻辑；</w:t>
            </w:r>
          </w:p>
          <w:p w14:paraId="039D34C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具备将中国共产党人精神谱系内化为自身精神支撑的能力；</w:t>
            </w:r>
          </w:p>
          <w:p w14:paraId="40FF7856"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3.</w:t>
            </w:r>
            <w:r>
              <w:rPr>
                <w:rFonts w:ascii="Times New Roman" w:hAnsi="Times New Roman" w:cs="Times New Roman" w:hint="default"/>
                <w:color w:val="auto"/>
              </w:rPr>
              <w:t>具备以中国共产党人精神谱系为指引，在新时代新征程中，创新解决问题的能力。</w:t>
            </w:r>
          </w:p>
        </w:tc>
        <w:tc>
          <w:tcPr>
            <w:tcW w:w="1827" w:type="dxa"/>
          </w:tcPr>
          <w:p w14:paraId="23B8493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b/>
                <w:bCs w:val="0"/>
                <w:color w:val="auto"/>
              </w:rPr>
              <w:t>专题</w:t>
            </w:r>
            <w:proofErr w:type="gramStart"/>
            <w:r>
              <w:rPr>
                <w:rFonts w:ascii="Times New Roman" w:hAnsi="Times New Roman" w:cs="Times New Roman" w:hint="default"/>
                <w:b/>
                <w:bCs w:val="0"/>
                <w:color w:val="auto"/>
              </w:rPr>
              <w:t>一</w:t>
            </w:r>
            <w:proofErr w:type="gramEnd"/>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开天辟地</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伟大建党精神亮明灯</w:t>
            </w:r>
          </w:p>
          <w:p w14:paraId="6FDEACBB"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伟大建党精神；</w:t>
            </w:r>
          </w:p>
          <w:p w14:paraId="4C9580A3"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红船精神。</w:t>
            </w:r>
          </w:p>
          <w:p w14:paraId="1E74CD0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b/>
                <w:bCs w:val="0"/>
                <w:color w:val="auto"/>
              </w:rPr>
              <w:t>专题二</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星火燎原</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井冈山精神</w:t>
            </w:r>
            <w:proofErr w:type="gramStart"/>
            <w:r>
              <w:rPr>
                <w:rFonts w:ascii="Times New Roman" w:hAnsi="Times New Roman" w:cs="Times New Roman" w:hint="default"/>
                <w:b/>
                <w:bCs w:val="0"/>
                <w:color w:val="auto"/>
              </w:rPr>
              <w:t>追理想</w:t>
            </w:r>
            <w:proofErr w:type="gramEnd"/>
            <w:r>
              <w:rPr>
                <w:rFonts w:ascii="Times New Roman" w:hAnsi="Times New Roman" w:cs="Times New Roman" w:hint="default"/>
                <w:color w:val="auto"/>
              </w:rPr>
              <w:t>1.</w:t>
            </w:r>
            <w:r>
              <w:rPr>
                <w:rFonts w:ascii="Times New Roman" w:hAnsi="Times New Roman" w:cs="Times New Roman" w:hint="default"/>
                <w:color w:val="auto"/>
              </w:rPr>
              <w:t>井冈山精神；</w:t>
            </w:r>
          </w:p>
          <w:p w14:paraId="01EB2B6A"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苏区精神。</w:t>
            </w:r>
          </w:p>
          <w:p w14:paraId="35ED441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b/>
                <w:bCs w:val="0"/>
                <w:color w:val="auto"/>
              </w:rPr>
              <w:t>专题三</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万水千山</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长征精神展忠魂</w:t>
            </w:r>
          </w:p>
          <w:p w14:paraId="6A5B1F1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长征精神；</w:t>
            </w:r>
          </w:p>
          <w:p w14:paraId="44C4D7A6"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遵义会议精神。</w:t>
            </w:r>
          </w:p>
          <w:p w14:paraId="4E91E5C7"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b/>
                <w:bCs w:val="0"/>
                <w:color w:val="auto"/>
              </w:rPr>
              <w:t>专题四</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中流砥柱</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抗战精神战强敌</w:t>
            </w:r>
          </w:p>
          <w:p w14:paraId="4E28E167"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抗战精神；</w:t>
            </w:r>
          </w:p>
          <w:p w14:paraId="115C0BA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延安精神。</w:t>
            </w:r>
          </w:p>
          <w:p w14:paraId="1337DA57"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b/>
                <w:bCs w:val="0"/>
                <w:color w:val="auto"/>
              </w:rPr>
              <w:t>专题五</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胜券在握</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西柏坡精神永不变</w:t>
            </w:r>
          </w:p>
          <w:p w14:paraId="60BFF8D2"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西柏坡精神；</w:t>
            </w:r>
          </w:p>
          <w:p w14:paraId="3FB9797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抗美援朝精神。</w:t>
            </w:r>
          </w:p>
          <w:p w14:paraId="49768B26"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b/>
                <w:bCs w:val="0"/>
                <w:color w:val="auto"/>
              </w:rPr>
              <w:t>专题六</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翻天覆地</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改革开放精神闯新路</w:t>
            </w:r>
          </w:p>
          <w:p w14:paraId="63C5095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改革开放精神；</w:t>
            </w:r>
          </w:p>
          <w:p w14:paraId="19054FD1"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载人航天精神。</w:t>
            </w:r>
          </w:p>
          <w:p w14:paraId="7BD3B148" w14:textId="77777777" w:rsidR="00560B2B" w:rsidRDefault="003C3935">
            <w:pPr>
              <w:pStyle w:val="5"/>
              <w:spacing w:line="240" w:lineRule="exact"/>
              <w:rPr>
                <w:rFonts w:ascii="Times New Roman" w:hAnsi="Times New Roman" w:cs="Times New Roman" w:hint="default"/>
                <w:b/>
                <w:bCs w:val="0"/>
                <w:color w:val="auto"/>
              </w:rPr>
            </w:pPr>
            <w:proofErr w:type="gramStart"/>
            <w:r>
              <w:rPr>
                <w:rFonts w:ascii="Times New Roman" w:hAnsi="Times New Roman" w:cs="Times New Roman" w:hint="default"/>
                <w:b/>
                <w:bCs w:val="0"/>
                <w:color w:val="auto"/>
              </w:rPr>
              <w:t>专题七</w:t>
            </w:r>
            <w:proofErr w:type="gramEnd"/>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惊天动地</w:t>
            </w:r>
          </w:p>
          <w:p w14:paraId="03450561"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b/>
                <w:bCs w:val="0"/>
                <w:color w:val="auto"/>
              </w:rPr>
              <w:t>奋斗精神铸伟业</w:t>
            </w:r>
          </w:p>
          <w:p w14:paraId="09EC1536"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抗</w:t>
            </w:r>
            <w:proofErr w:type="gramStart"/>
            <w:r>
              <w:rPr>
                <w:rFonts w:ascii="Times New Roman" w:hAnsi="Times New Roman" w:cs="Times New Roman" w:hint="default"/>
                <w:color w:val="auto"/>
              </w:rPr>
              <w:t>疫</w:t>
            </w:r>
            <w:proofErr w:type="gramEnd"/>
            <w:r>
              <w:rPr>
                <w:rFonts w:ascii="Times New Roman" w:hAnsi="Times New Roman" w:cs="Times New Roman" w:hint="default"/>
                <w:color w:val="auto"/>
              </w:rPr>
              <w:t>精神；</w:t>
            </w:r>
          </w:p>
          <w:p w14:paraId="40F66A39"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脱贫攻坚精神。</w:t>
            </w:r>
          </w:p>
          <w:p w14:paraId="4855E09E" w14:textId="77777777" w:rsidR="00560B2B" w:rsidRDefault="003C3935">
            <w:pPr>
              <w:pStyle w:val="5"/>
              <w:spacing w:line="240" w:lineRule="exact"/>
              <w:rPr>
                <w:rFonts w:ascii="Times New Roman" w:hAnsi="Times New Roman" w:cs="Times New Roman" w:hint="default"/>
                <w:color w:val="auto"/>
              </w:rPr>
            </w:pPr>
            <w:proofErr w:type="gramStart"/>
            <w:r>
              <w:rPr>
                <w:rFonts w:ascii="Times New Roman" w:hAnsi="Times New Roman" w:cs="Times New Roman" w:hint="default"/>
                <w:b/>
                <w:bCs w:val="0"/>
                <w:color w:val="auto"/>
              </w:rPr>
              <w:t>专题八</w:t>
            </w:r>
            <w:proofErr w:type="gramEnd"/>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走向复兴</w:t>
            </w:r>
            <w:r>
              <w:rPr>
                <w:rFonts w:ascii="Times New Roman" w:hAnsi="Times New Roman" w:cs="Times New Roman" w:hint="default"/>
                <w:b/>
                <w:bCs w:val="0"/>
                <w:color w:val="auto"/>
              </w:rPr>
              <w:t xml:space="preserve"> </w:t>
            </w:r>
            <w:r>
              <w:rPr>
                <w:rFonts w:ascii="Times New Roman" w:hAnsi="Times New Roman" w:cs="Times New Roman" w:hint="default"/>
                <w:b/>
                <w:bCs w:val="0"/>
                <w:color w:val="auto"/>
              </w:rPr>
              <w:t>工匠精神代代传</w:t>
            </w:r>
          </w:p>
          <w:p w14:paraId="2196E8B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劳动、劳模精神；</w:t>
            </w:r>
          </w:p>
          <w:p w14:paraId="356B5E3F"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2.</w:t>
            </w:r>
            <w:r>
              <w:rPr>
                <w:rFonts w:ascii="Times New Roman" w:hAnsi="Times New Roman" w:cs="Times New Roman" w:hint="default"/>
                <w:color w:val="auto"/>
              </w:rPr>
              <w:t>工匠精神。</w:t>
            </w:r>
          </w:p>
        </w:tc>
        <w:tc>
          <w:tcPr>
            <w:tcW w:w="1891" w:type="dxa"/>
          </w:tcPr>
          <w:p w14:paraId="730B6A94"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师资要求：</w:t>
            </w:r>
          </w:p>
          <w:p w14:paraId="1804ABDA"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具有深厚的马克思主义理论功底，熟知中国共产党的历，熟悉党的理论方针政策；热爱本课程教学工作，热爱教育事业，以赤诚之心、奉献之心、仁爱之心投身教育事业，有强烈的事业心；具有良好的职业道德和敬业精神，为人师表，教书育人，坚持用习近平新时代中国特色社会主义思想铸魂育人。</w:t>
            </w:r>
          </w:p>
          <w:p w14:paraId="064175E2"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教学方法：</w:t>
            </w:r>
          </w:p>
          <w:p w14:paraId="18540E9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讲授法、讨论法、参观教学法、读书指导法、社会实践。</w:t>
            </w:r>
          </w:p>
          <w:p w14:paraId="6BC1304A"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教学条件：</w:t>
            </w:r>
          </w:p>
          <w:p w14:paraId="6D667AD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普通多媒体教室；</w:t>
            </w:r>
          </w:p>
          <w:p w14:paraId="0F849DB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轨道交通装备发展展示厅。</w:t>
            </w:r>
          </w:p>
          <w:p w14:paraId="6DA46F0B"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考核方式：</w:t>
            </w:r>
          </w:p>
          <w:p w14:paraId="5844DDD9"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本课程采用过程性考核</w:t>
            </w:r>
            <w:r>
              <w:rPr>
                <w:rFonts w:ascii="Times New Roman" w:hAnsi="Times New Roman" w:cs="Times New Roman" w:hint="default"/>
                <w:color w:val="auto"/>
              </w:rPr>
              <w:t>+</w:t>
            </w:r>
            <w:r>
              <w:rPr>
                <w:rFonts w:ascii="Times New Roman" w:hAnsi="Times New Roman" w:cs="Times New Roman" w:hint="default"/>
                <w:color w:val="auto"/>
              </w:rPr>
              <w:t>终结性考核的方式进行。</w:t>
            </w:r>
          </w:p>
        </w:tc>
        <w:tc>
          <w:tcPr>
            <w:tcW w:w="705" w:type="dxa"/>
          </w:tcPr>
          <w:p w14:paraId="64FFBA8D" w14:textId="77777777" w:rsidR="00560B2B" w:rsidRDefault="003C3935">
            <w:pPr>
              <w:pStyle w:val="5"/>
              <w:jc w:val="center"/>
              <w:rPr>
                <w:rFonts w:ascii="Times New Roman" w:hAnsi="Times New Roman" w:cs="Times New Roman" w:hint="default"/>
              </w:rPr>
            </w:pPr>
            <w:r>
              <w:rPr>
                <w:rFonts w:ascii="Times New Roman" w:hAnsi="Times New Roman" w:cs="Times New Roman" w:hint="default"/>
                <w:color w:val="auto"/>
              </w:rPr>
              <w:t>16</w:t>
            </w:r>
          </w:p>
        </w:tc>
        <w:tc>
          <w:tcPr>
            <w:tcW w:w="798" w:type="dxa"/>
          </w:tcPr>
          <w:p w14:paraId="41A4A291" w14:textId="77777777" w:rsidR="00560B2B" w:rsidRDefault="003C3935">
            <w:pPr>
              <w:pStyle w:val="afe"/>
              <w:spacing w:line="280" w:lineRule="exact"/>
              <w:rPr>
                <w:b w:val="0"/>
                <w:bCs/>
                <w:color w:val="auto"/>
                <w:szCs w:val="18"/>
              </w:rPr>
            </w:pPr>
            <w:r>
              <w:rPr>
                <w:bCs/>
                <w:color w:val="auto"/>
                <w:szCs w:val="18"/>
              </w:rPr>
              <w:t>Q1</w:t>
            </w:r>
          </w:p>
          <w:p w14:paraId="63FD6B5E" w14:textId="77777777" w:rsidR="00560B2B" w:rsidRDefault="003C3935">
            <w:pPr>
              <w:pStyle w:val="afe"/>
              <w:spacing w:line="280" w:lineRule="exact"/>
              <w:rPr>
                <w:b w:val="0"/>
                <w:bCs/>
                <w:color w:val="auto"/>
                <w:szCs w:val="18"/>
              </w:rPr>
            </w:pPr>
            <w:r>
              <w:rPr>
                <w:bCs/>
                <w:color w:val="auto"/>
                <w:szCs w:val="18"/>
              </w:rPr>
              <w:t>Q2</w:t>
            </w:r>
          </w:p>
          <w:p w14:paraId="0C0CD50F" w14:textId="77777777" w:rsidR="00560B2B" w:rsidRDefault="003C3935">
            <w:pPr>
              <w:pStyle w:val="afe"/>
              <w:spacing w:line="280" w:lineRule="exact"/>
              <w:rPr>
                <w:b w:val="0"/>
                <w:bCs/>
                <w:color w:val="auto"/>
                <w:szCs w:val="18"/>
              </w:rPr>
            </w:pPr>
            <w:r>
              <w:rPr>
                <w:bCs/>
                <w:color w:val="auto"/>
                <w:szCs w:val="18"/>
              </w:rPr>
              <w:t>Q3</w:t>
            </w:r>
          </w:p>
          <w:p w14:paraId="6356671B" w14:textId="77777777" w:rsidR="00560B2B" w:rsidRDefault="003C3935">
            <w:pPr>
              <w:pStyle w:val="afe"/>
              <w:spacing w:line="280" w:lineRule="exact"/>
              <w:rPr>
                <w:b w:val="0"/>
                <w:bCs/>
                <w:color w:val="auto"/>
                <w:szCs w:val="18"/>
              </w:rPr>
            </w:pPr>
            <w:r>
              <w:rPr>
                <w:bCs/>
                <w:color w:val="auto"/>
                <w:szCs w:val="18"/>
              </w:rPr>
              <w:t>Q4</w:t>
            </w:r>
          </w:p>
          <w:p w14:paraId="04BE5BAB" w14:textId="77777777" w:rsidR="00560B2B" w:rsidRDefault="003C3935">
            <w:pPr>
              <w:pStyle w:val="afe"/>
              <w:spacing w:line="280" w:lineRule="exact"/>
              <w:rPr>
                <w:b w:val="0"/>
                <w:bCs/>
                <w:color w:val="auto"/>
                <w:szCs w:val="18"/>
              </w:rPr>
            </w:pPr>
            <w:r>
              <w:rPr>
                <w:bCs/>
                <w:color w:val="auto"/>
                <w:szCs w:val="18"/>
              </w:rPr>
              <w:t>Q6</w:t>
            </w:r>
          </w:p>
          <w:p w14:paraId="15CF4EF8" w14:textId="77777777" w:rsidR="00560B2B" w:rsidRDefault="003C3935">
            <w:pPr>
              <w:pStyle w:val="afe"/>
              <w:spacing w:line="280" w:lineRule="exact"/>
              <w:rPr>
                <w:b w:val="0"/>
                <w:bCs/>
                <w:color w:val="auto"/>
                <w:szCs w:val="18"/>
              </w:rPr>
            </w:pPr>
            <w:r>
              <w:rPr>
                <w:bCs/>
                <w:color w:val="auto"/>
                <w:szCs w:val="18"/>
              </w:rPr>
              <w:t>Q7</w:t>
            </w:r>
          </w:p>
          <w:p w14:paraId="4D153B23" w14:textId="77777777" w:rsidR="00560B2B" w:rsidRDefault="003C3935">
            <w:pPr>
              <w:pStyle w:val="afe"/>
              <w:spacing w:line="280" w:lineRule="exact"/>
              <w:rPr>
                <w:b w:val="0"/>
                <w:bCs/>
                <w:color w:val="auto"/>
                <w:szCs w:val="18"/>
              </w:rPr>
            </w:pPr>
            <w:r>
              <w:rPr>
                <w:bCs/>
                <w:color w:val="auto"/>
                <w:szCs w:val="18"/>
              </w:rPr>
              <w:t>K1</w:t>
            </w:r>
          </w:p>
          <w:p w14:paraId="428A8CA6" w14:textId="77777777" w:rsidR="00560B2B" w:rsidRDefault="003C3935">
            <w:pPr>
              <w:spacing w:line="280" w:lineRule="exact"/>
              <w:jc w:val="center"/>
              <w:rPr>
                <w:b/>
                <w:bCs/>
                <w:sz w:val="18"/>
                <w:szCs w:val="18"/>
              </w:rPr>
            </w:pPr>
            <w:r>
              <w:rPr>
                <w:b/>
                <w:bCs/>
                <w:sz w:val="18"/>
                <w:szCs w:val="18"/>
              </w:rPr>
              <w:t>A1</w:t>
            </w:r>
          </w:p>
        </w:tc>
      </w:tr>
      <w:tr w:rsidR="00560B2B" w14:paraId="3F2982F9" w14:textId="77777777">
        <w:trPr>
          <w:jc w:val="center"/>
        </w:trPr>
        <w:tc>
          <w:tcPr>
            <w:tcW w:w="649" w:type="dxa"/>
          </w:tcPr>
          <w:p w14:paraId="0E52F1EF" w14:textId="77777777" w:rsidR="00560B2B" w:rsidRDefault="003C3935">
            <w:pPr>
              <w:spacing w:line="280" w:lineRule="exact"/>
              <w:jc w:val="center"/>
              <w:rPr>
                <w:rStyle w:val="NormalCharacter"/>
                <w:b/>
                <w:bCs/>
                <w:sz w:val="18"/>
                <w:szCs w:val="18"/>
              </w:rPr>
            </w:pPr>
            <w:r>
              <w:rPr>
                <w:rStyle w:val="NormalCharacter"/>
                <w:b/>
                <w:bCs/>
                <w:sz w:val="18"/>
                <w:szCs w:val="18"/>
              </w:rPr>
              <w:t>20</w:t>
            </w:r>
          </w:p>
        </w:tc>
        <w:tc>
          <w:tcPr>
            <w:tcW w:w="702" w:type="dxa"/>
          </w:tcPr>
          <w:p w14:paraId="1F181F2A" w14:textId="77777777" w:rsidR="00560B2B" w:rsidRDefault="003C3935">
            <w:pPr>
              <w:spacing w:line="280" w:lineRule="exact"/>
              <w:jc w:val="center"/>
              <w:rPr>
                <w:rStyle w:val="NormalCharacter"/>
                <w:b/>
                <w:bCs/>
                <w:sz w:val="18"/>
                <w:szCs w:val="18"/>
              </w:rPr>
            </w:pPr>
            <w:r>
              <w:rPr>
                <w:rStyle w:val="NormalCharacter"/>
                <w:b/>
                <w:bCs/>
                <w:sz w:val="18"/>
                <w:szCs w:val="18"/>
              </w:rPr>
              <w:t>中华优秀传统文化</w:t>
            </w:r>
          </w:p>
        </w:tc>
        <w:tc>
          <w:tcPr>
            <w:tcW w:w="2468" w:type="dxa"/>
          </w:tcPr>
          <w:p w14:paraId="7B7050B7" w14:textId="77777777" w:rsidR="00560B2B" w:rsidRDefault="003C3935">
            <w:pPr>
              <w:pStyle w:val="5"/>
              <w:spacing w:line="240" w:lineRule="exact"/>
              <w:rPr>
                <w:rFonts w:ascii="Times New Roman" w:hAnsi="Times New Roman" w:cs="Times New Roman" w:hint="default"/>
                <w:b/>
                <w:bCs w:val="0"/>
                <w:color w:val="auto"/>
                <w:lang w:val="zh-CN"/>
              </w:rPr>
            </w:pPr>
            <w:r>
              <w:rPr>
                <w:rFonts w:ascii="Times New Roman" w:hAnsi="Times New Roman" w:cs="Times New Roman" w:hint="default"/>
                <w:b/>
                <w:bCs w:val="0"/>
                <w:color w:val="auto"/>
                <w:lang w:val="zh-CN"/>
              </w:rPr>
              <w:t>素质目标：</w:t>
            </w:r>
          </w:p>
          <w:p w14:paraId="1ED5811B"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热爱中国传统文化，具有传承和弘扬中华优秀传统文化的责任感和使命感；</w:t>
            </w:r>
          </w:p>
          <w:p w14:paraId="7FC6AFC3"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开阔视野，提高文化素养，</w:t>
            </w:r>
            <w:r>
              <w:rPr>
                <w:rFonts w:ascii="Times New Roman" w:hAnsi="Times New Roman" w:cs="Times New Roman" w:hint="default"/>
                <w:color w:val="auto"/>
              </w:rPr>
              <w:lastRenderedPageBreak/>
              <w:t>增民族自尊心、自信心、自豪感。</w:t>
            </w:r>
          </w:p>
          <w:p w14:paraId="0451CC92" w14:textId="77777777" w:rsidR="00560B2B" w:rsidRDefault="003C3935">
            <w:pPr>
              <w:pStyle w:val="5"/>
              <w:spacing w:line="240" w:lineRule="exact"/>
              <w:rPr>
                <w:rFonts w:ascii="Times New Roman" w:hAnsi="Times New Roman" w:cs="Times New Roman" w:hint="default"/>
                <w:color w:val="auto"/>
                <w:lang w:val="zh-CN"/>
              </w:rPr>
            </w:pPr>
            <w:r>
              <w:rPr>
                <w:rFonts w:ascii="Times New Roman" w:hAnsi="Times New Roman" w:cs="Times New Roman" w:hint="default"/>
                <w:b/>
                <w:bCs w:val="0"/>
                <w:color w:val="auto"/>
                <w:lang w:val="zh-CN"/>
              </w:rPr>
              <w:t>知识目标：</w:t>
            </w:r>
          </w:p>
          <w:p w14:paraId="5121B2E9"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 xml:space="preserve">1. </w:t>
            </w:r>
            <w:r>
              <w:rPr>
                <w:rFonts w:ascii="Times New Roman" w:hAnsi="Times New Roman" w:cs="Times New Roman" w:hint="default"/>
                <w:color w:val="auto"/>
              </w:rPr>
              <w:t>熟知中国传统美德并传承中国传统文化的基本精神；</w:t>
            </w:r>
          </w:p>
          <w:p w14:paraId="14D9857D"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 xml:space="preserve">2. </w:t>
            </w:r>
            <w:r>
              <w:rPr>
                <w:rFonts w:ascii="Times New Roman" w:hAnsi="Times New Roman" w:cs="Times New Roman" w:hint="default"/>
                <w:color w:val="auto"/>
              </w:rPr>
              <w:t>掌握中国传统习俗、服饰、饮食、科技等文化成果。</w:t>
            </w:r>
          </w:p>
          <w:p w14:paraId="77E2D503" w14:textId="77777777" w:rsidR="00560B2B" w:rsidRDefault="003C3935">
            <w:pPr>
              <w:pStyle w:val="5"/>
              <w:spacing w:line="240" w:lineRule="exact"/>
              <w:rPr>
                <w:rFonts w:ascii="Times New Roman" w:hAnsi="Times New Roman" w:cs="Times New Roman" w:hint="default"/>
                <w:b/>
                <w:bCs w:val="0"/>
                <w:color w:val="auto"/>
                <w:lang w:val="zh-CN"/>
              </w:rPr>
            </w:pPr>
            <w:r>
              <w:rPr>
                <w:rFonts w:ascii="Times New Roman" w:hAnsi="Times New Roman" w:cs="Times New Roman" w:hint="default"/>
                <w:b/>
                <w:bCs w:val="0"/>
                <w:color w:val="auto"/>
                <w:lang w:val="zh-CN"/>
              </w:rPr>
              <w:t>能力目标：</w:t>
            </w:r>
          </w:p>
          <w:p w14:paraId="5412D4AA"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能诵读并鉴赏中华传统文化中的名篇佳句；</w:t>
            </w:r>
          </w:p>
          <w:p w14:paraId="71757245"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能吸收传统文化的智慧，能感悟传统文化的精神内涵；</w:t>
            </w:r>
          </w:p>
          <w:p w14:paraId="41ADAC37"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3.</w:t>
            </w:r>
            <w:r>
              <w:rPr>
                <w:rFonts w:ascii="Times New Roman" w:hAnsi="Times New Roman" w:cs="Times New Roman" w:hint="default"/>
                <w:color w:val="auto"/>
              </w:rPr>
              <w:t>能从文化的视野分析、解读当代社会的种种现象。</w:t>
            </w:r>
          </w:p>
        </w:tc>
        <w:tc>
          <w:tcPr>
            <w:tcW w:w="1827" w:type="dxa"/>
          </w:tcPr>
          <w:p w14:paraId="3EB48A3B"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lastRenderedPageBreak/>
              <w:t xml:space="preserve">1. </w:t>
            </w:r>
            <w:r>
              <w:rPr>
                <w:rFonts w:ascii="Times New Roman" w:hAnsi="Times New Roman" w:cs="Times New Roman" w:hint="default"/>
                <w:color w:val="auto"/>
              </w:rPr>
              <w:t>道德的力量：中国传统美德；</w:t>
            </w:r>
          </w:p>
          <w:p w14:paraId="2F27C184"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 xml:space="preserve">2. </w:t>
            </w:r>
            <w:r>
              <w:rPr>
                <w:rFonts w:ascii="Times New Roman" w:hAnsi="Times New Roman" w:cs="Times New Roman" w:hint="default"/>
                <w:color w:val="auto"/>
              </w:rPr>
              <w:t>东方的智慧：中国传统习俗；</w:t>
            </w:r>
          </w:p>
          <w:p w14:paraId="2337B4C1"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 xml:space="preserve">3. </w:t>
            </w:r>
            <w:r>
              <w:rPr>
                <w:rFonts w:ascii="Times New Roman" w:hAnsi="Times New Roman" w:cs="Times New Roman" w:hint="default"/>
                <w:color w:val="auto"/>
              </w:rPr>
              <w:t>典雅的追求：中国</w:t>
            </w:r>
            <w:r>
              <w:rPr>
                <w:rFonts w:ascii="Times New Roman" w:hAnsi="Times New Roman" w:cs="Times New Roman" w:hint="default"/>
                <w:color w:val="auto"/>
              </w:rPr>
              <w:lastRenderedPageBreak/>
              <w:t>传统服饰；</w:t>
            </w:r>
          </w:p>
          <w:p w14:paraId="2B1E14C0"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 xml:space="preserve">4. </w:t>
            </w:r>
            <w:r>
              <w:rPr>
                <w:rFonts w:ascii="Times New Roman" w:hAnsi="Times New Roman" w:cs="Times New Roman" w:hint="default"/>
                <w:color w:val="auto"/>
              </w:rPr>
              <w:t>舌尖的意蕴：中国饮食文化；</w:t>
            </w:r>
          </w:p>
          <w:p w14:paraId="3C0ECBEA"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 xml:space="preserve">5. </w:t>
            </w:r>
            <w:r>
              <w:rPr>
                <w:rFonts w:ascii="Times New Roman" w:hAnsi="Times New Roman" w:cs="Times New Roman" w:hint="default"/>
                <w:color w:val="auto"/>
              </w:rPr>
              <w:t>惊</w:t>
            </w:r>
            <w:proofErr w:type="gramStart"/>
            <w:r>
              <w:rPr>
                <w:rFonts w:ascii="Times New Roman" w:hAnsi="Times New Roman" w:cs="Times New Roman" w:hint="default"/>
                <w:color w:val="auto"/>
              </w:rPr>
              <w:t>世</w:t>
            </w:r>
            <w:proofErr w:type="gramEnd"/>
            <w:r>
              <w:rPr>
                <w:rFonts w:ascii="Times New Roman" w:hAnsi="Times New Roman" w:cs="Times New Roman" w:hint="default"/>
                <w:color w:val="auto"/>
              </w:rPr>
              <w:t>的匠心：中国古代科技。</w:t>
            </w:r>
          </w:p>
        </w:tc>
        <w:tc>
          <w:tcPr>
            <w:tcW w:w="1891" w:type="dxa"/>
          </w:tcPr>
          <w:p w14:paraId="1EB19266"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lastRenderedPageBreak/>
              <w:t>师资要求：</w:t>
            </w:r>
          </w:p>
          <w:p w14:paraId="1D4A03FC"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具备系统的汉语言文学及传统文化专业知识和一定的教育心理学知识；具有较强的</w:t>
            </w:r>
            <w:r>
              <w:rPr>
                <w:rFonts w:ascii="Times New Roman" w:hAnsi="Times New Roman" w:cs="Times New Roman" w:hint="default"/>
                <w:color w:val="auto"/>
              </w:rPr>
              <w:lastRenderedPageBreak/>
              <w:t>语言表达能力和教育教学能力。</w:t>
            </w:r>
          </w:p>
          <w:p w14:paraId="3B87A57A"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教学方法：</w:t>
            </w:r>
          </w:p>
          <w:p w14:paraId="5DE4055F"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1.</w:t>
            </w:r>
            <w:r>
              <w:rPr>
                <w:rFonts w:ascii="Times New Roman" w:hAnsi="Times New Roman" w:cs="Times New Roman" w:hint="default"/>
                <w:color w:val="auto"/>
              </w:rPr>
              <w:t>立德树人贯穿课程始终；</w:t>
            </w:r>
          </w:p>
          <w:p w14:paraId="0FAEF55E"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2.</w:t>
            </w:r>
            <w:r>
              <w:rPr>
                <w:rFonts w:ascii="Times New Roman" w:hAnsi="Times New Roman" w:cs="Times New Roman" w:hint="default"/>
                <w:color w:val="auto"/>
              </w:rPr>
              <w:t>采用</w:t>
            </w:r>
            <w:r>
              <w:rPr>
                <w:rFonts w:ascii="Times New Roman" w:hAnsi="Times New Roman" w:cs="Times New Roman" w:hint="default"/>
                <w:color w:val="auto"/>
              </w:rPr>
              <w:t>“</w:t>
            </w:r>
            <w:r>
              <w:rPr>
                <w:rFonts w:ascii="Times New Roman" w:hAnsi="Times New Roman" w:cs="Times New Roman" w:hint="default"/>
                <w:color w:val="auto"/>
              </w:rPr>
              <w:t>案例教学</w:t>
            </w:r>
            <w:r>
              <w:rPr>
                <w:rFonts w:ascii="Times New Roman" w:hAnsi="Times New Roman" w:cs="Times New Roman" w:hint="default"/>
                <w:color w:val="auto"/>
              </w:rPr>
              <w:t>”</w:t>
            </w:r>
            <w:r>
              <w:rPr>
                <w:rFonts w:ascii="Times New Roman" w:hAnsi="Times New Roman" w:cs="Times New Roman" w:hint="default"/>
                <w:color w:val="auto"/>
              </w:rPr>
              <w:t>的方式，使用在线开放课程组织教学。</w:t>
            </w:r>
          </w:p>
          <w:p w14:paraId="4607C12F"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教学条件：</w:t>
            </w:r>
          </w:p>
          <w:p w14:paraId="328AFE18" w14:textId="77777777" w:rsidR="00560B2B" w:rsidRDefault="003C3935">
            <w:pPr>
              <w:pStyle w:val="5"/>
              <w:spacing w:line="240" w:lineRule="exact"/>
              <w:rPr>
                <w:rFonts w:ascii="Times New Roman" w:hAnsi="Times New Roman" w:cs="Times New Roman" w:hint="default"/>
                <w:color w:val="auto"/>
              </w:rPr>
            </w:pPr>
            <w:r>
              <w:rPr>
                <w:rFonts w:ascii="Times New Roman" w:hAnsi="Times New Roman" w:cs="Times New Roman" w:hint="default"/>
                <w:color w:val="auto"/>
              </w:rPr>
              <w:t>教室配备多媒体设备、无线网络等。</w:t>
            </w:r>
          </w:p>
          <w:p w14:paraId="1942A647" w14:textId="77777777" w:rsidR="00560B2B" w:rsidRDefault="003C3935">
            <w:pPr>
              <w:pStyle w:val="5"/>
              <w:spacing w:line="240" w:lineRule="exact"/>
              <w:rPr>
                <w:rFonts w:ascii="Times New Roman" w:hAnsi="Times New Roman" w:cs="Times New Roman" w:hint="default"/>
                <w:b/>
                <w:bCs w:val="0"/>
                <w:color w:val="auto"/>
              </w:rPr>
            </w:pPr>
            <w:r>
              <w:rPr>
                <w:rFonts w:ascii="Times New Roman" w:hAnsi="Times New Roman" w:cs="Times New Roman" w:hint="default"/>
                <w:b/>
                <w:bCs w:val="0"/>
                <w:color w:val="auto"/>
              </w:rPr>
              <w:t>考核方式：</w:t>
            </w:r>
          </w:p>
          <w:p w14:paraId="2CF1B72E" w14:textId="77777777" w:rsidR="00560B2B" w:rsidRDefault="003C3935">
            <w:pPr>
              <w:pStyle w:val="5"/>
              <w:spacing w:line="240" w:lineRule="exact"/>
              <w:rPr>
                <w:rFonts w:ascii="Times New Roman" w:hAnsi="Times New Roman" w:cs="Times New Roman" w:hint="default"/>
              </w:rPr>
            </w:pPr>
            <w:r>
              <w:rPr>
                <w:rFonts w:ascii="Times New Roman" w:hAnsi="Times New Roman" w:cs="Times New Roman" w:hint="default"/>
                <w:color w:val="auto"/>
              </w:rPr>
              <w:t>采用过程考核形式进行考核。</w:t>
            </w:r>
          </w:p>
        </w:tc>
        <w:tc>
          <w:tcPr>
            <w:tcW w:w="705" w:type="dxa"/>
          </w:tcPr>
          <w:p w14:paraId="500D1AD4" w14:textId="77777777" w:rsidR="00560B2B" w:rsidRDefault="003C3935">
            <w:pPr>
              <w:pStyle w:val="5"/>
              <w:jc w:val="center"/>
              <w:rPr>
                <w:rFonts w:ascii="Times New Roman" w:hAnsi="Times New Roman" w:cs="Times New Roman" w:hint="default"/>
              </w:rPr>
            </w:pPr>
            <w:r>
              <w:rPr>
                <w:rFonts w:ascii="Times New Roman" w:hAnsi="Times New Roman" w:cs="Times New Roman" w:hint="default"/>
                <w:color w:val="auto"/>
              </w:rPr>
              <w:lastRenderedPageBreak/>
              <w:t>12</w:t>
            </w:r>
          </w:p>
        </w:tc>
        <w:tc>
          <w:tcPr>
            <w:tcW w:w="798" w:type="dxa"/>
          </w:tcPr>
          <w:p w14:paraId="21CB1CEC" w14:textId="77777777" w:rsidR="00560B2B" w:rsidRDefault="003C3935">
            <w:pPr>
              <w:spacing w:line="280" w:lineRule="exact"/>
              <w:jc w:val="center"/>
              <w:rPr>
                <w:b/>
                <w:bCs/>
                <w:sz w:val="18"/>
                <w:szCs w:val="18"/>
              </w:rPr>
            </w:pPr>
            <w:r>
              <w:rPr>
                <w:b/>
                <w:bCs/>
                <w:sz w:val="18"/>
                <w:szCs w:val="18"/>
              </w:rPr>
              <w:t>Q1</w:t>
            </w:r>
          </w:p>
          <w:p w14:paraId="08213E6A" w14:textId="77777777" w:rsidR="00560B2B" w:rsidRDefault="003C3935">
            <w:pPr>
              <w:spacing w:line="280" w:lineRule="exact"/>
              <w:jc w:val="center"/>
              <w:rPr>
                <w:b/>
                <w:bCs/>
                <w:sz w:val="18"/>
                <w:szCs w:val="18"/>
              </w:rPr>
            </w:pPr>
            <w:r>
              <w:rPr>
                <w:b/>
                <w:bCs/>
                <w:sz w:val="18"/>
                <w:szCs w:val="18"/>
              </w:rPr>
              <w:t>Q2</w:t>
            </w:r>
          </w:p>
          <w:p w14:paraId="7E641037" w14:textId="77777777" w:rsidR="00560B2B" w:rsidRDefault="003C3935">
            <w:pPr>
              <w:spacing w:line="280" w:lineRule="exact"/>
              <w:jc w:val="center"/>
              <w:rPr>
                <w:b/>
                <w:bCs/>
                <w:sz w:val="18"/>
                <w:szCs w:val="18"/>
              </w:rPr>
            </w:pPr>
            <w:r>
              <w:rPr>
                <w:b/>
                <w:bCs/>
                <w:sz w:val="18"/>
                <w:szCs w:val="18"/>
              </w:rPr>
              <w:t>Q3</w:t>
            </w:r>
          </w:p>
          <w:p w14:paraId="5FCF1885" w14:textId="77777777" w:rsidR="00560B2B" w:rsidRDefault="003C3935">
            <w:pPr>
              <w:spacing w:line="280" w:lineRule="exact"/>
              <w:jc w:val="center"/>
              <w:rPr>
                <w:b/>
                <w:bCs/>
                <w:sz w:val="18"/>
                <w:szCs w:val="18"/>
              </w:rPr>
            </w:pPr>
            <w:r>
              <w:rPr>
                <w:b/>
                <w:bCs/>
                <w:sz w:val="18"/>
                <w:szCs w:val="18"/>
              </w:rPr>
              <w:t>Q4</w:t>
            </w:r>
          </w:p>
          <w:p w14:paraId="26ECA0FA" w14:textId="77777777" w:rsidR="00560B2B" w:rsidRDefault="003C3935">
            <w:pPr>
              <w:spacing w:line="280" w:lineRule="exact"/>
              <w:jc w:val="center"/>
              <w:rPr>
                <w:b/>
                <w:bCs/>
                <w:sz w:val="18"/>
                <w:szCs w:val="18"/>
              </w:rPr>
            </w:pPr>
            <w:r>
              <w:rPr>
                <w:b/>
                <w:bCs/>
                <w:sz w:val="18"/>
                <w:szCs w:val="18"/>
              </w:rPr>
              <w:lastRenderedPageBreak/>
              <w:t>Q9</w:t>
            </w:r>
          </w:p>
          <w:p w14:paraId="5EE8578F" w14:textId="77777777" w:rsidR="00560B2B" w:rsidRDefault="003C3935">
            <w:pPr>
              <w:spacing w:line="280" w:lineRule="exact"/>
              <w:jc w:val="center"/>
              <w:rPr>
                <w:b/>
                <w:bCs/>
                <w:sz w:val="18"/>
                <w:szCs w:val="18"/>
              </w:rPr>
            </w:pPr>
            <w:r>
              <w:rPr>
                <w:b/>
                <w:bCs/>
                <w:sz w:val="18"/>
                <w:szCs w:val="18"/>
              </w:rPr>
              <w:t>K1</w:t>
            </w:r>
          </w:p>
          <w:p w14:paraId="1273E065" w14:textId="77777777" w:rsidR="00560B2B" w:rsidRDefault="003C3935">
            <w:pPr>
              <w:spacing w:line="280" w:lineRule="exact"/>
              <w:jc w:val="center"/>
              <w:rPr>
                <w:b/>
                <w:bCs/>
                <w:sz w:val="18"/>
                <w:szCs w:val="18"/>
              </w:rPr>
            </w:pPr>
            <w:r>
              <w:rPr>
                <w:b/>
                <w:bCs/>
                <w:sz w:val="18"/>
                <w:szCs w:val="18"/>
              </w:rPr>
              <w:t>A1</w:t>
            </w:r>
          </w:p>
          <w:p w14:paraId="02743532" w14:textId="77777777" w:rsidR="00560B2B" w:rsidRDefault="003C3935">
            <w:pPr>
              <w:spacing w:line="280" w:lineRule="exact"/>
              <w:jc w:val="center"/>
              <w:rPr>
                <w:rStyle w:val="NormalCharacter"/>
                <w:sz w:val="18"/>
                <w:szCs w:val="18"/>
              </w:rPr>
            </w:pPr>
            <w:r>
              <w:rPr>
                <w:b/>
                <w:bCs/>
                <w:sz w:val="18"/>
                <w:szCs w:val="18"/>
              </w:rPr>
              <w:t>A2</w:t>
            </w:r>
          </w:p>
        </w:tc>
      </w:tr>
    </w:tbl>
    <w:p w14:paraId="3692730F" w14:textId="77777777" w:rsidR="00560B2B" w:rsidRDefault="003C3935">
      <w:pPr>
        <w:pStyle w:val="aff2"/>
      </w:pPr>
      <w:bookmarkStart w:id="127" w:name="_Toc8298"/>
      <w:bookmarkStart w:id="128" w:name="_Toc201926300"/>
      <w:bookmarkStart w:id="129" w:name="_Toc28458"/>
      <w:bookmarkStart w:id="130" w:name="_Toc18851"/>
      <w:bookmarkStart w:id="131" w:name="_Toc7070"/>
      <w:bookmarkStart w:id="132" w:name="_Toc19283"/>
      <w:r>
        <w:lastRenderedPageBreak/>
        <w:t>3</w:t>
      </w:r>
      <w:r>
        <w:rPr>
          <w:rFonts w:hint="eastAsia"/>
        </w:rPr>
        <w:t>．专业课程设置及要求</w:t>
      </w:r>
      <w:bookmarkEnd w:id="126"/>
      <w:bookmarkEnd w:id="127"/>
      <w:bookmarkEnd w:id="128"/>
      <w:bookmarkEnd w:id="129"/>
      <w:bookmarkEnd w:id="130"/>
      <w:bookmarkEnd w:id="131"/>
      <w:bookmarkEnd w:id="132"/>
    </w:p>
    <w:p w14:paraId="2B54E6CF" w14:textId="77777777" w:rsidR="00560B2B" w:rsidRDefault="003C3935">
      <w:pPr>
        <w:pStyle w:val="aff4"/>
      </w:pPr>
      <w:bookmarkStart w:id="133" w:name="_Toc44131510"/>
      <w:bookmarkStart w:id="134" w:name="_Toc201926301"/>
      <w:bookmarkStart w:id="135" w:name="_Toc31518"/>
      <w:bookmarkStart w:id="136" w:name="_Hlk114609076"/>
      <w:r>
        <w:t>3</w:t>
      </w:r>
      <w:r>
        <w:rPr>
          <w:rFonts w:hint="eastAsia"/>
        </w:rPr>
        <w:t xml:space="preserve">.1 </w:t>
      </w:r>
      <w:r>
        <w:rPr>
          <w:rFonts w:hint="eastAsia"/>
        </w:rPr>
        <w:t>专业基础课程设置及要求</w:t>
      </w:r>
      <w:bookmarkEnd w:id="133"/>
      <w:bookmarkEnd w:id="134"/>
      <w:bookmarkEnd w:id="135"/>
    </w:p>
    <w:p w14:paraId="73275D4D" w14:textId="77777777" w:rsidR="00560B2B" w:rsidRDefault="003C3935">
      <w:pPr>
        <w:pStyle w:val="07"/>
      </w:pPr>
      <w:r>
        <w:rPr>
          <w:rFonts w:hint="eastAsia"/>
        </w:rPr>
        <w:t>专业基础课程设置及要求如表</w:t>
      </w:r>
      <w:r>
        <w:t>6</w:t>
      </w:r>
      <w:r>
        <w:rPr>
          <w:rFonts w:hint="eastAsia"/>
        </w:rPr>
        <w:t>所示。</w:t>
      </w:r>
    </w:p>
    <w:p w14:paraId="48334577" w14:textId="77777777" w:rsidR="00560B2B" w:rsidRDefault="003C3935">
      <w:pPr>
        <w:pStyle w:val="afd"/>
      </w:pPr>
      <w:r>
        <w:rPr>
          <w:rFonts w:hint="eastAsia"/>
        </w:rPr>
        <w:t>表</w:t>
      </w:r>
      <w:r>
        <w:t>6</w:t>
      </w:r>
      <w:r>
        <w:rPr>
          <w:rFonts w:hint="eastAsia"/>
        </w:rPr>
        <w:t xml:space="preserve">  </w:t>
      </w:r>
      <w:r>
        <w:rPr>
          <w:rFonts w:hint="eastAsia"/>
        </w:rPr>
        <w:t>专业基础课设置及要求</w:t>
      </w:r>
    </w:p>
    <w:tbl>
      <w:tblPr>
        <w:tblW w:w="5000"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658"/>
        <w:gridCol w:w="743"/>
        <w:gridCol w:w="2540"/>
        <w:gridCol w:w="1523"/>
        <w:gridCol w:w="2148"/>
        <w:gridCol w:w="624"/>
        <w:gridCol w:w="804"/>
      </w:tblGrid>
      <w:tr w:rsidR="00560B2B" w14:paraId="28894C89" w14:textId="77777777">
        <w:trPr>
          <w:trHeight w:val="544"/>
          <w:tblHeader/>
          <w:jc w:val="center"/>
        </w:trPr>
        <w:tc>
          <w:tcPr>
            <w:tcW w:w="671" w:type="dxa"/>
            <w:tcBorders>
              <w:top w:val="single" w:sz="12" w:space="0" w:color="0070C0"/>
              <w:bottom w:val="single" w:sz="12" w:space="0" w:color="0070C0"/>
            </w:tcBorders>
            <w:shd w:val="clear" w:color="auto" w:fill="D9E2F3" w:themeFill="accent5" w:themeFillTint="33"/>
            <w:vAlign w:val="center"/>
          </w:tcPr>
          <w:p w14:paraId="71FCAEAF" w14:textId="77777777" w:rsidR="00560B2B" w:rsidRDefault="003C3935">
            <w:pPr>
              <w:spacing w:line="280" w:lineRule="exact"/>
              <w:jc w:val="center"/>
              <w:rPr>
                <w:rStyle w:val="NormalCharacter"/>
                <w:b/>
                <w:bCs/>
                <w:sz w:val="18"/>
                <w:szCs w:val="18"/>
              </w:rPr>
            </w:pPr>
            <w:r>
              <w:rPr>
                <w:rStyle w:val="NormalCharacter"/>
                <w:b/>
                <w:bCs/>
                <w:sz w:val="18"/>
                <w:szCs w:val="18"/>
              </w:rPr>
              <w:t>序号</w:t>
            </w:r>
          </w:p>
        </w:tc>
        <w:tc>
          <w:tcPr>
            <w:tcW w:w="760" w:type="dxa"/>
            <w:tcBorders>
              <w:top w:val="single" w:sz="12" w:space="0" w:color="0070C0"/>
              <w:bottom w:val="single" w:sz="12" w:space="0" w:color="0070C0"/>
            </w:tcBorders>
            <w:shd w:val="clear" w:color="auto" w:fill="D9E2F3" w:themeFill="accent5" w:themeFillTint="33"/>
            <w:vAlign w:val="center"/>
          </w:tcPr>
          <w:p w14:paraId="05C66238" w14:textId="77777777" w:rsidR="00560B2B" w:rsidRDefault="003C3935">
            <w:pPr>
              <w:spacing w:line="280" w:lineRule="exact"/>
              <w:jc w:val="center"/>
              <w:rPr>
                <w:rStyle w:val="NormalCharacter"/>
                <w:b/>
                <w:bCs/>
                <w:sz w:val="18"/>
                <w:szCs w:val="18"/>
              </w:rPr>
            </w:pPr>
            <w:r>
              <w:rPr>
                <w:rStyle w:val="NormalCharacter"/>
                <w:b/>
                <w:bCs/>
                <w:sz w:val="18"/>
                <w:szCs w:val="18"/>
              </w:rPr>
              <w:t>课程名称</w:t>
            </w:r>
          </w:p>
        </w:tc>
        <w:tc>
          <w:tcPr>
            <w:tcW w:w="2617" w:type="dxa"/>
            <w:tcBorders>
              <w:top w:val="single" w:sz="12" w:space="0" w:color="0070C0"/>
              <w:bottom w:val="single" w:sz="12" w:space="0" w:color="0070C0"/>
            </w:tcBorders>
            <w:shd w:val="clear" w:color="auto" w:fill="D9E2F3" w:themeFill="accent5" w:themeFillTint="33"/>
            <w:vAlign w:val="center"/>
          </w:tcPr>
          <w:p w14:paraId="26B2AE86" w14:textId="77777777" w:rsidR="00560B2B" w:rsidRDefault="003C3935">
            <w:pPr>
              <w:spacing w:line="280" w:lineRule="exact"/>
              <w:jc w:val="center"/>
              <w:rPr>
                <w:rStyle w:val="NormalCharacter"/>
                <w:b/>
                <w:bCs/>
                <w:sz w:val="18"/>
                <w:szCs w:val="18"/>
              </w:rPr>
            </w:pPr>
            <w:r>
              <w:rPr>
                <w:rStyle w:val="NormalCharacter"/>
                <w:b/>
                <w:bCs/>
                <w:sz w:val="18"/>
                <w:szCs w:val="18"/>
              </w:rPr>
              <w:t>教学目标</w:t>
            </w:r>
          </w:p>
        </w:tc>
        <w:tc>
          <w:tcPr>
            <w:tcW w:w="1566" w:type="dxa"/>
            <w:tcBorders>
              <w:top w:val="single" w:sz="12" w:space="0" w:color="0070C0"/>
              <w:bottom w:val="single" w:sz="12" w:space="0" w:color="0070C0"/>
            </w:tcBorders>
            <w:shd w:val="clear" w:color="auto" w:fill="D9E2F3" w:themeFill="accent5" w:themeFillTint="33"/>
            <w:vAlign w:val="center"/>
          </w:tcPr>
          <w:p w14:paraId="2FDE1CA7" w14:textId="77777777" w:rsidR="00560B2B" w:rsidRDefault="003C3935">
            <w:pPr>
              <w:spacing w:line="280" w:lineRule="exact"/>
              <w:jc w:val="center"/>
              <w:rPr>
                <w:rStyle w:val="NormalCharacter"/>
                <w:b/>
                <w:bCs/>
                <w:sz w:val="18"/>
                <w:szCs w:val="18"/>
              </w:rPr>
            </w:pPr>
            <w:r>
              <w:rPr>
                <w:rStyle w:val="NormalCharacter"/>
                <w:b/>
                <w:bCs/>
                <w:sz w:val="18"/>
                <w:szCs w:val="18"/>
              </w:rPr>
              <w:t>教学内容</w:t>
            </w:r>
          </w:p>
        </w:tc>
        <w:tc>
          <w:tcPr>
            <w:tcW w:w="2212" w:type="dxa"/>
            <w:tcBorders>
              <w:top w:val="single" w:sz="12" w:space="0" w:color="0070C0"/>
              <w:bottom w:val="single" w:sz="12" w:space="0" w:color="0070C0"/>
            </w:tcBorders>
            <w:shd w:val="clear" w:color="auto" w:fill="D9E2F3" w:themeFill="accent5" w:themeFillTint="33"/>
            <w:vAlign w:val="center"/>
          </w:tcPr>
          <w:p w14:paraId="76FE0190" w14:textId="77777777" w:rsidR="00560B2B" w:rsidRDefault="003C3935">
            <w:pPr>
              <w:spacing w:line="280" w:lineRule="exact"/>
              <w:jc w:val="center"/>
              <w:rPr>
                <w:rStyle w:val="NormalCharacter"/>
                <w:b/>
                <w:bCs/>
                <w:sz w:val="18"/>
                <w:szCs w:val="18"/>
              </w:rPr>
            </w:pPr>
            <w:r>
              <w:rPr>
                <w:rStyle w:val="NormalCharacter"/>
                <w:b/>
                <w:bCs/>
                <w:sz w:val="18"/>
                <w:szCs w:val="18"/>
              </w:rPr>
              <w:t>教学要求</w:t>
            </w:r>
          </w:p>
        </w:tc>
        <w:tc>
          <w:tcPr>
            <w:tcW w:w="637" w:type="dxa"/>
            <w:tcBorders>
              <w:top w:val="single" w:sz="12" w:space="0" w:color="0070C0"/>
              <w:bottom w:val="single" w:sz="12" w:space="0" w:color="0070C0"/>
            </w:tcBorders>
            <w:shd w:val="clear" w:color="auto" w:fill="D9E2F3" w:themeFill="accent5" w:themeFillTint="33"/>
            <w:vAlign w:val="center"/>
          </w:tcPr>
          <w:p w14:paraId="098EFBC9" w14:textId="77777777" w:rsidR="00560B2B" w:rsidRDefault="003C3935">
            <w:pPr>
              <w:spacing w:line="280" w:lineRule="exact"/>
              <w:jc w:val="center"/>
              <w:rPr>
                <w:b/>
                <w:bCs/>
                <w:sz w:val="18"/>
                <w:szCs w:val="18"/>
              </w:rPr>
            </w:pPr>
            <w:r>
              <w:rPr>
                <w:rStyle w:val="NormalCharacter"/>
                <w:b/>
                <w:bCs/>
                <w:sz w:val="18"/>
                <w:szCs w:val="18"/>
              </w:rPr>
              <w:t>学时</w:t>
            </w:r>
          </w:p>
        </w:tc>
        <w:tc>
          <w:tcPr>
            <w:tcW w:w="823" w:type="dxa"/>
            <w:tcBorders>
              <w:top w:val="single" w:sz="12" w:space="0" w:color="0070C0"/>
              <w:bottom w:val="single" w:sz="12" w:space="0" w:color="0070C0"/>
            </w:tcBorders>
            <w:shd w:val="clear" w:color="auto" w:fill="D9E2F3" w:themeFill="accent5" w:themeFillTint="33"/>
            <w:vAlign w:val="center"/>
          </w:tcPr>
          <w:p w14:paraId="4D5DF4E8" w14:textId="77777777" w:rsidR="00560B2B" w:rsidRDefault="003C3935">
            <w:pPr>
              <w:spacing w:line="280" w:lineRule="exact"/>
              <w:jc w:val="center"/>
              <w:rPr>
                <w:rStyle w:val="NormalCharacter"/>
                <w:b/>
                <w:bCs/>
                <w:sz w:val="18"/>
                <w:szCs w:val="18"/>
              </w:rPr>
            </w:pPr>
            <w:r>
              <w:rPr>
                <w:rStyle w:val="NormalCharacter"/>
                <w:b/>
                <w:bCs/>
                <w:sz w:val="18"/>
                <w:szCs w:val="18"/>
              </w:rPr>
              <w:t>支撑培养规格</w:t>
            </w:r>
          </w:p>
        </w:tc>
      </w:tr>
      <w:tr w:rsidR="00560B2B" w14:paraId="65DD15F6" w14:textId="77777777">
        <w:trPr>
          <w:trHeight w:val="544"/>
          <w:jc w:val="center"/>
        </w:trPr>
        <w:tc>
          <w:tcPr>
            <w:tcW w:w="671" w:type="dxa"/>
            <w:tcBorders>
              <w:top w:val="single" w:sz="12" w:space="0" w:color="0070C0"/>
            </w:tcBorders>
          </w:tcPr>
          <w:p w14:paraId="3649FEF5" w14:textId="77777777" w:rsidR="00560B2B" w:rsidRDefault="003C3935">
            <w:pPr>
              <w:spacing w:line="280" w:lineRule="exact"/>
              <w:jc w:val="center"/>
              <w:rPr>
                <w:rStyle w:val="NormalCharacter"/>
                <w:b/>
                <w:sz w:val="18"/>
                <w:szCs w:val="18"/>
              </w:rPr>
            </w:pPr>
            <w:r>
              <w:rPr>
                <w:rStyle w:val="NormalCharacter"/>
                <w:b/>
                <w:color w:val="000000" w:themeColor="text1"/>
                <w:sz w:val="18"/>
                <w:szCs w:val="18"/>
              </w:rPr>
              <w:t>1</w:t>
            </w:r>
          </w:p>
        </w:tc>
        <w:tc>
          <w:tcPr>
            <w:tcW w:w="760" w:type="dxa"/>
            <w:tcBorders>
              <w:top w:val="single" w:sz="12" w:space="0" w:color="0070C0"/>
            </w:tcBorders>
          </w:tcPr>
          <w:p w14:paraId="4FC6D904"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铁路线路与站场设备运用</w:t>
            </w:r>
          </w:p>
        </w:tc>
        <w:tc>
          <w:tcPr>
            <w:tcW w:w="2617" w:type="dxa"/>
            <w:tcBorders>
              <w:top w:val="single" w:sz="12" w:space="0" w:color="0070C0"/>
            </w:tcBorders>
          </w:tcPr>
          <w:p w14:paraId="1A804A65"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素质目标：</w:t>
            </w:r>
          </w:p>
          <w:p w14:paraId="46B2B34C" w14:textId="77777777" w:rsidR="00560B2B" w:rsidRDefault="003C3935">
            <w:pPr>
              <w:pStyle w:val="afff0"/>
              <w:numPr>
                <w:ilvl w:val="3"/>
                <w:numId w:val="9"/>
              </w:numPr>
              <w:spacing w:line="240" w:lineRule="exact"/>
              <w:ind w:firstLineChars="0"/>
              <w:rPr>
                <w:rStyle w:val="NormalCharacter"/>
                <w:color w:val="000000" w:themeColor="text1"/>
                <w:sz w:val="18"/>
                <w:szCs w:val="18"/>
              </w:rPr>
            </w:pPr>
            <w:r>
              <w:rPr>
                <w:rStyle w:val="NormalCharacter"/>
                <w:color w:val="000000" w:themeColor="text1"/>
                <w:sz w:val="18"/>
                <w:szCs w:val="18"/>
              </w:rPr>
              <w:t>培养严谨求实、精益求精、勇于创新的工作作风</w:t>
            </w:r>
            <w:r>
              <w:rPr>
                <w:rStyle w:val="NormalCharacter"/>
                <w:rFonts w:hint="eastAsia"/>
                <w:color w:val="000000" w:themeColor="text1"/>
                <w:sz w:val="18"/>
                <w:szCs w:val="18"/>
              </w:rPr>
              <w:t>；</w:t>
            </w:r>
          </w:p>
          <w:p w14:paraId="509543B3" w14:textId="77777777" w:rsidR="00560B2B" w:rsidRDefault="003C3935">
            <w:pPr>
              <w:pStyle w:val="afff0"/>
              <w:numPr>
                <w:ilvl w:val="3"/>
                <w:numId w:val="9"/>
              </w:numPr>
              <w:spacing w:line="240" w:lineRule="exact"/>
              <w:ind w:firstLineChars="0"/>
              <w:rPr>
                <w:rStyle w:val="NormalCharacter"/>
                <w:color w:val="000000" w:themeColor="text1"/>
                <w:sz w:val="18"/>
                <w:szCs w:val="18"/>
              </w:rPr>
            </w:pPr>
            <w:r>
              <w:rPr>
                <w:rStyle w:val="NormalCharacter"/>
                <w:color w:val="000000" w:themeColor="text1"/>
                <w:sz w:val="18"/>
                <w:szCs w:val="18"/>
              </w:rPr>
              <w:t>高度的责任心，良好的安全意识、团队合作精神以及热爱铁路、热爱祖国的情怀。</w:t>
            </w:r>
          </w:p>
          <w:p w14:paraId="095302BF"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知识目标：</w:t>
            </w:r>
          </w:p>
          <w:p w14:paraId="509D0F42" w14:textId="77777777" w:rsidR="00560B2B" w:rsidRDefault="003C3935">
            <w:pPr>
              <w:pStyle w:val="afff0"/>
              <w:numPr>
                <w:ilvl w:val="0"/>
                <w:numId w:val="10"/>
              </w:numPr>
              <w:spacing w:line="240" w:lineRule="exact"/>
              <w:ind w:firstLineChars="0"/>
              <w:rPr>
                <w:rStyle w:val="NormalCharacter"/>
                <w:color w:val="000000" w:themeColor="text1"/>
                <w:sz w:val="18"/>
                <w:szCs w:val="18"/>
              </w:rPr>
            </w:pPr>
            <w:r>
              <w:rPr>
                <w:rStyle w:val="NormalCharacter"/>
                <w:color w:val="000000" w:themeColor="text1"/>
                <w:sz w:val="18"/>
                <w:szCs w:val="18"/>
              </w:rPr>
              <w:t>掌握路基、桥隧建筑物、轨道的组成；</w:t>
            </w:r>
          </w:p>
          <w:p w14:paraId="345F47D2" w14:textId="77777777" w:rsidR="00560B2B" w:rsidRDefault="003C3935">
            <w:pPr>
              <w:pStyle w:val="afff0"/>
              <w:numPr>
                <w:ilvl w:val="0"/>
                <w:numId w:val="10"/>
              </w:numPr>
              <w:spacing w:line="240" w:lineRule="exact"/>
              <w:ind w:firstLineChars="0"/>
              <w:rPr>
                <w:rStyle w:val="NormalCharacter"/>
                <w:color w:val="000000" w:themeColor="text1"/>
                <w:sz w:val="18"/>
                <w:szCs w:val="18"/>
              </w:rPr>
            </w:pPr>
            <w:r>
              <w:rPr>
                <w:rStyle w:val="NormalCharacter"/>
                <w:color w:val="000000" w:themeColor="text1"/>
                <w:sz w:val="18"/>
                <w:szCs w:val="18"/>
              </w:rPr>
              <w:t>掌握道岔的组成及基本工作原理；</w:t>
            </w:r>
          </w:p>
          <w:p w14:paraId="46530BE5" w14:textId="77777777" w:rsidR="00560B2B" w:rsidRDefault="003C3935">
            <w:pPr>
              <w:pStyle w:val="afff0"/>
              <w:numPr>
                <w:ilvl w:val="0"/>
                <w:numId w:val="10"/>
              </w:numPr>
              <w:spacing w:line="240" w:lineRule="exact"/>
              <w:ind w:firstLineChars="0"/>
              <w:rPr>
                <w:rStyle w:val="NormalCharacter"/>
                <w:color w:val="000000" w:themeColor="text1"/>
                <w:sz w:val="18"/>
                <w:szCs w:val="18"/>
              </w:rPr>
            </w:pPr>
            <w:r>
              <w:rPr>
                <w:rStyle w:val="NormalCharacter"/>
                <w:color w:val="000000" w:themeColor="text1"/>
                <w:sz w:val="18"/>
                <w:szCs w:val="18"/>
              </w:rPr>
              <w:t>掌握线路平面、纵断面、限界和线路间距的基本知识；</w:t>
            </w:r>
          </w:p>
          <w:p w14:paraId="7AFC2A67" w14:textId="77777777" w:rsidR="00560B2B" w:rsidRDefault="003C3935">
            <w:pPr>
              <w:pStyle w:val="afff0"/>
              <w:numPr>
                <w:ilvl w:val="0"/>
                <w:numId w:val="10"/>
              </w:numPr>
              <w:spacing w:line="240" w:lineRule="exact"/>
              <w:ind w:firstLineChars="0"/>
              <w:rPr>
                <w:rStyle w:val="NormalCharacter"/>
                <w:color w:val="000000" w:themeColor="text1"/>
                <w:sz w:val="18"/>
                <w:szCs w:val="18"/>
              </w:rPr>
            </w:pPr>
            <w:r>
              <w:rPr>
                <w:rStyle w:val="NormalCharacter"/>
                <w:color w:val="000000" w:themeColor="text1"/>
                <w:sz w:val="18"/>
                <w:szCs w:val="18"/>
              </w:rPr>
              <w:t>掌握站场基本知识和线路有效长的确定方法；</w:t>
            </w:r>
          </w:p>
          <w:p w14:paraId="36F3A5EF" w14:textId="77777777" w:rsidR="00560B2B" w:rsidRDefault="003C3935">
            <w:pPr>
              <w:pStyle w:val="afff0"/>
              <w:numPr>
                <w:ilvl w:val="0"/>
                <w:numId w:val="10"/>
              </w:numPr>
              <w:spacing w:line="240" w:lineRule="exact"/>
              <w:ind w:firstLineChars="0"/>
              <w:rPr>
                <w:rStyle w:val="NormalCharacter"/>
                <w:color w:val="000000" w:themeColor="text1"/>
                <w:sz w:val="18"/>
                <w:szCs w:val="18"/>
              </w:rPr>
            </w:pPr>
            <w:r>
              <w:rPr>
                <w:rStyle w:val="NormalCharacter"/>
                <w:color w:val="000000" w:themeColor="text1"/>
                <w:sz w:val="18"/>
                <w:szCs w:val="18"/>
              </w:rPr>
              <w:t>掌握中间站、区段站和编组站布置特点；</w:t>
            </w:r>
          </w:p>
          <w:p w14:paraId="3C3186AF" w14:textId="77777777" w:rsidR="00560B2B" w:rsidRDefault="003C3935">
            <w:pPr>
              <w:pStyle w:val="afff0"/>
              <w:numPr>
                <w:ilvl w:val="0"/>
                <w:numId w:val="10"/>
              </w:numPr>
              <w:spacing w:line="240" w:lineRule="exact"/>
              <w:ind w:firstLineChars="0"/>
              <w:rPr>
                <w:rStyle w:val="NormalCharacter"/>
                <w:color w:val="000000" w:themeColor="text1"/>
                <w:sz w:val="18"/>
                <w:szCs w:val="18"/>
              </w:rPr>
            </w:pPr>
            <w:r>
              <w:rPr>
                <w:rStyle w:val="NormalCharacter"/>
                <w:color w:val="000000" w:themeColor="text1"/>
                <w:sz w:val="18"/>
                <w:szCs w:val="18"/>
              </w:rPr>
              <w:t>掌握调车驼峰的组成和作用；</w:t>
            </w:r>
          </w:p>
          <w:p w14:paraId="5308BEA4" w14:textId="77777777" w:rsidR="00560B2B" w:rsidRDefault="003C3935">
            <w:pPr>
              <w:pStyle w:val="afff0"/>
              <w:numPr>
                <w:ilvl w:val="0"/>
                <w:numId w:val="10"/>
              </w:numPr>
              <w:spacing w:line="240" w:lineRule="exact"/>
              <w:ind w:firstLineChars="0"/>
              <w:rPr>
                <w:rStyle w:val="NormalCharacter"/>
                <w:color w:val="000000" w:themeColor="text1"/>
                <w:sz w:val="18"/>
                <w:szCs w:val="18"/>
              </w:rPr>
            </w:pPr>
            <w:r>
              <w:rPr>
                <w:rStyle w:val="NormalCharacter"/>
                <w:color w:val="000000" w:themeColor="text1"/>
                <w:sz w:val="18"/>
                <w:szCs w:val="18"/>
              </w:rPr>
              <w:t>掌握车站设备相互位置要求和车站基本作业进路等专业基础知识。</w:t>
            </w:r>
          </w:p>
          <w:p w14:paraId="118675F8"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能力目标：</w:t>
            </w:r>
          </w:p>
          <w:p w14:paraId="6E685D25" w14:textId="77777777" w:rsidR="00560B2B" w:rsidRDefault="003C3935">
            <w:pPr>
              <w:pStyle w:val="afff0"/>
              <w:numPr>
                <w:ilvl w:val="0"/>
                <w:numId w:val="11"/>
              </w:numPr>
              <w:spacing w:line="240" w:lineRule="exact"/>
              <w:ind w:firstLineChars="0"/>
              <w:rPr>
                <w:rStyle w:val="NormalCharacter"/>
                <w:color w:val="000000" w:themeColor="text1"/>
                <w:sz w:val="18"/>
                <w:szCs w:val="18"/>
              </w:rPr>
            </w:pPr>
            <w:r>
              <w:rPr>
                <w:rStyle w:val="NormalCharacter"/>
                <w:color w:val="000000" w:themeColor="text1"/>
                <w:sz w:val="18"/>
                <w:szCs w:val="18"/>
              </w:rPr>
              <w:t>能够在运输生产中合理运用各种站场设备；</w:t>
            </w:r>
          </w:p>
          <w:p w14:paraId="34CA3B2B" w14:textId="77777777" w:rsidR="00560B2B" w:rsidRDefault="003C3935">
            <w:pPr>
              <w:pStyle w:val="afff0"/>
              <w:numPr>
                <w:ilvl w:val="0"/>
                <w:numId w:val="11"/>
              </w:numPr>
              <w:spacing w:line="240" w:lineRule="exact"/>
              <w:ind w:firstLineChars="0"/>
              <w:rPr>
                <w:rStyle w:val="NormalCharacter"/>
                <w:sz w:val="18"/>
                <w:szCs w:val="18"/>
              </w:rPr>
            </w:pPr>
            <w:r>
              <w:rPr>
                <w:rStyle w:val="NormalCharacter"/>
                <w:color w:val="000000" w:themeColor="text1"/>
                <w:sz w:val="18"/>
                <w:szCs w:val="18"/>
              </w:rPr>
              <w:t>能够进行简单的中间站场设计。</w:t>
            </w:r>
          </w:p>
        </w:tc>
        <w:tc>
          <w:tcPr>
            <w:tcW w:w="1566" w:type="dxa"/>
            <w:tcBorders>
              <w:top w:val="single" w:sz="12" w:space="0" w:color="0070C0"/>
            </w:tcBorders>
          </w:tcPr>
          <w:p w14:paraId="4D4CBBA9" w14:textId="77777777" w:rsidR="00560B2B" w:rsidRDefault="003C3935">
            <w:pPr>
              <w:pStyle w:val="afff0"/>
              <w:numPr>
                <w:ilvl w:val="0"/>
                <w:numId w:val="12"/>
              </w:numPr>
              <w:spacing w:line="240" w:lineRule="exact"/>
              <w:ind w:firstLineChars="0"/>
              <w:rPr>
                <w:rStyle w:val="NormalCharacter"/>
                <w:color w:val="000000" w:themeColor="text1"/>
                <w:sz w:val="18"/>
                <w:szCs w:val="18"/>
              </w:rPr>
            </w:pPr>
            <w:r>
              <w:rPr>
                <w:rStyle w:val="NormalCharacter"/>
                <w:color w:val="000000" w:themeColor="text1"/>
                <w:sz w:val="18"/>
                <w:szCs w:val="18"/>
              </w:rPr>
              <w:t>认识铁路路基及桥隧建筑物；</w:t>
            </w:r>
          </w:p>
          <w:p w14:paraId="13C81079" w14:textId="77777777" w:rsidR="00560B2B" w:rsidRDefault="003C3935">
            <w:pPr>
              <w:pStyle w:val="afff0"/>
              <w:numPr>
                <w:ilvl w:val="0"/>
                <w:numId w:val="12"/>
              </w:numPr>
              <w:spacing w:line="240" w:lineRule="exact"/>
              <w:ind w:firstLineChars="0"/>
              <w:rPr>
                <w:rStyle w:val="NormalCharacter"/>
                <w:color w:val="000000" w:themeColor="text1"/>
                <w:sz w:val="18"/>
                <w:szCs w:val="18"/>
              </w:rPr>
            </w:pPr>
            <w:r>
              <w:rPr>
                <w:rStyle w:val="NormalCharacter"/>
                <w:color w:val="000000" w:themeColor="text1"/>
                <w:sz w:val="18"/>
                <w:szCs w:val="18"/>
              </w:rPr>
              <w:t>认识轨道构造及技术标准；</w:t>
            </w:r>
          </w:p>
          <w:p w14:paraId="7D2CAFC5" w14:textId="77777777" w:rsidR="00560B2B" w:rsidRDefault="003C3935">
            <w:pPr>
              <w:pStyle w:val="afff0"/>
              <w:numPr>
                <w:ilvl w:val="0"/>
                <w:numId w:val="12"/>
              </w:numPr>
              <w:spacing w:line="240" w:lineRule="exact"/>
              <w:ind w:firstLineChars="0"/>
              <w:rPr>
                <w:rStyle w:val="NormalCharacter"/>
                <w:color w:val="000000" w:themeColor="text1"/>
                <w:sz w:val="18"/>
                <w:szCs w:val="18"/>
              </w:rPr>
            </w:pPr>
            <w:r>
              <w:rPr>
                <w:rStyle w:val="NormalCharacter"/>
                <w:color w:val="000000" w:themeColor="text1"/>
                <w:sz w:val="18"/>
                <w:szCs w:val="18"/>
              </w:rPr>
              <w:t>道岔设备应用；</w:t>
            </w:r>
          </w:p>
          <w:p w14:paraId="36601326" w14:textId="77777777" w:rsidR="00560B2B" w:rsidRDefault="003C3935">
            <w:pPr>
              <w:pStyle w:val="afff0"/>
              <w:numPr>
                <w:ilvl w:val="0"/>
                <w:numId w:val="12"/>
              </w:numPr>
              <w:spacing w:line="240" w:lineRule="exact"/>
              <w:ind w:firstLineChars="0"/>
              <w:rPr>
                <w:rStyle w:val="NormalCharacter"/>
                <w:color w:val="000000" w:themeColor="text1"/>
                <w:sz w:val="18"/>
                <w:szCs w:val="18"/>
              </w:rPr>
            </w:pPr>
            <w:r>
              <w:rPr>
                <w:rStyle w:val="NormalCharacter"/>
                <w:color w:val="000000" w:themeColor="text1"/>
                <w:sz w:val="18"/>
                <w:szCs w:val="18"/>
              </w:rPr>
              <w:t>线路平面和纵断面识认；</w:t>
            </w:r>
          </w:p>
          <w:p w14:paraId="1ECB78F1" w14:textId="77777777" w:rsidR="00560B2B" w:rsidRDefault="003C3935">
            <w:pPr>
              <w:pStyle w:val="afff0"/>
              <w:numPr>
                <w:ilvl w:val="0"/>
                <w:numId w:val="12"/>
              </w:numPr>
              <w:spacing w:line="240" w:lineRule="exact"/>
              <w:ind w:firstLineChars="0"/>
              <w:rPr>
                <w:rStyle w:val="NormalCharacter"/>
                <w:color w:val="000000" w:themeColor="text1"/>
                <w:sz w:val="18"/>
                <w:szCs w:val="18"/>
              </w:rPr>
            </w:pPr>
            <w:r>
              <w:rPr>
                <w:rStyle w:val="NormalCharacter"/>
                <w:color w:val="000000" w:themeColor="text1"/>
                <w:sz w:val="18"/>
                <w:szCs w:val="18"/>
              </w:rPr>
              <w:t>限界区分及线路间距确定；</w:t>
            </w:r>
          </w:p>
          <w:p w14:paraId="7EEB6ABF" w14:textId="77777777" w:rsidR="00560B2B" w:rsidRDefault="003C3935">
            <w:pPr>
              <w:pStyle w:val="afff0"/>
              <w:numPr>
                <w:ilvl w:val="0"/>
                <w:numId w:val="12"/>
              </w:numPr>
              <w:spacing w:line="240" w:lineRule="exact"/>
              <w:ind w:firstLineChars="0"/>
              <w:rPr>
                <w:rStyle w:val="NormalCharacter"/>
                <w:color w:val="000000" w:themeColor="text1"/>
                <w:sz w:val="18"/>
                <w:szCs w:val="18"/>
              </w:rPr>
            </w:pPr>
            <w:r>
              <w:rPr>
                <w:rStyle w:val="NormalCharacter"/>
                <w:color w:val="000000" w:themeColor="text1"/>
                <w:sz w:val="18"/>
                <w:szCs w:val="18"/>
              </w:rPr>
              <w:t>认识高速铁路线路；</w:t>
            </w:r>
          </w:p>
          <w:p w14:paraId="286B203E" w14:textId="77777777" w:rsidR="00560B2B" w:rsidRDefault="003C3935">
            <w:pPr>
              <w:pStyle w:val="afff0"/>
              <w:numPr>
                <w:ilvl w:val="0"/>
                <w:numId w:val="12"/>
              </w:numPr>
              <w:spacing w:line="240" w:lineRule="exact"/>
              <w:ind w:firstLineChars="0"/>
              <w:rPr>
                <w:rStyle w:val="NormalCharacter"/>
                <w:color w:val="000000" w:themeColor="text1"/>
                <w:sz w:val="18"/>
                <w:szCs w:val="18"/>
              </w:rPr>
            </w:pPr>
            <w:r>
              <w:rPr>
                <w:rStyle w:val="NormalCharacter"/>
                <w:color w:val="000000" w:themeColor="text1"/>
                <w:sz w:val="18"/>
                <w:szCs w:val="18"/>
              </w:rPr>
              <w:t>站场基础知识学习；</w:t>
            </w:r>
          </w:p>
          <w:p w14:paraId="30C0B1EE" w14:textId="77777777" w:rsidR="00560B2B" w:rsidRDefault="003C3935">
            <w:pPr>
              <w:pStyle w:val="afff0"/>
              <w:numPr>
                <w:ilvl w:val="0"/>
                <w:numId w:val="12"/>
              </w:numPr>
              <w:spacing w:line="240" w:lineRule="exact"/>
              <w:ind w:firstLineChars="0"/>
              <w:rPr>
                <w:rStyle w:val="NormalCharacter"/>
                <w:color w:val="000000" w:themeColor="text1"/>
                <w:sz w:val="18"/>
                <w:szCs w:val="18"/>
              </w:rPr>
            </w:pPr>
            <w:r>
              <w:rPr>
                <w:rStyle w:val="NormalCharacter"/>
                <w:color w:val="000000" w:themeColor="text1"/>
                <w:sz w:val="18"/>
                <w:szCs w:val="18"/>
              </w:rPr>
              <w:t>中间站设置；</w:t>
            </w:r>
          </w:p>
          <w:p w14:paraId="6B76D545" w14:textId="77777777" w:rsidR="00560B2B" w:rsidRDefault="003C3935">
            <w:pPr>
              <w:pStyle w:val="afff0"/>
              <w:numPr>
                <w:ilvl w:val="0"/>
                <w:numId w:val="12"/>
              </w:numPr>
              <w:spacing w:line="240" w:lineRule="exact"/>
              <w:ind w:firstLineChars="0"/>
              <w:rPr>
                <w:rStyle w:val="NormalCharacter"/>
                <w:color w:val="000000" w:themeColor="text1"/>
                <w:sz w:val="18"/>
                <w:szCs w:val="18"/>
              </w:rPr>
            </w:pPr>
            <w:r>
              <w:rPr>
                <w:rStyle w:val="NormalCharacter"/>
                <w:color w:val="000000" w:themeColor="text1"/>
                <w:sz w:val="18"/>
                <w:szCs w:val="18"/>
              </w:rPr>
              <w:t>区段站设置；编组站设置；</w:t>
            </w:r>
          </w:p>
          <w:p w14:paraId="48E0A1CA" w14:textId="77777777" w:rsidR="00560B2B" w:rsidRDefault="003C3935">
            <w:pPr>
              <w:pStyle w:val="afff0"/>
              <w:numPr>
                <w:ilvl w:val="0"/>
                <w:numId w:val="12"/>
              </w:numPr>
              <w:spacing w:line="240" w:lineRule="exact"/>
              <w:ind w:firstLineChars="0"/>
              <w:rPr>
                <w:rStyle w:val="NormalCharacter"/>
                <w:color w:val="000000" w:themeColor="text1"/>
                <w:sz w:val="18"/>
                <w:szCs w:val="18"/>
              </w:rPr>
            </w:pPr>
            <w:r>
              <w:rPr>
                <w:rStyle w:val="NormalCharacter"/>
                <w:color w:val="000000" w:themeColor="text1"/>
                <w:sz w:val="18"/>
                <w:szCs w:val="18"/>
              </w:rPr>
              <w:t>认识调车驼峰；</w:t>
            </w:r>
          </w:p>
          <w:p w14:paraId="6CABA79C" w14:textId="77777777" w:rsidR="00560B2B" w:rsidRDefault="003C3935">
            <w:pPr>
              <w:pStyle w:val="afff0"/>
              <w:numPr>
                <w:ilvl w:val="0"/>
                <w:numId w:val="12"/>
              </w:numPr>
              <w:spacing w:line="240" w:lineRule="exact"/>
              <w:ind w:firstLineChars="0"/>
              <w:rPr>
                <w:rStyle w:val="NormalCharacter"/>
                <w:color w:val="000000" w:themeColor="text1"/>
                <w:sz w:val="18"/>
                <w:szCs w:val="18"/>
              </w:rPr>
            </w:pPr>
            <w:r>
              <w:rPr>
                <w:rStyle w:val="NormalCharacter"/>
                <w:color w:val="000000" w:themeColor="text1"/>
                <w:sz w:val="18"/>
                <w:szCs w:val="18"/>
              </w:rPr>
              <w:t>高速和重载铁路站场布置；</w:t>
            </w:r>
          </w:p>
          <w:p w14:paraId="1049F4B9" w14:textId="77777777" w:rsidR="00560B2B" w:rsidRDefault="003C3935">
            <w:pPr>
              <w:pStyle w:val="afff0"/>
              <w:numPr>
                <w:ilvl w:val="0"/>
                <w:numId w:val="12"/>
              </w:numPr>
              <w:spacing w:line="240" w:lineRule="exact"/>
              <w:ind w:firstLineChars="0"/>
              <w:rPr>
                <w:rStyle w:val="NormalCharacter"/>
                <w:sz w:val="18"/>
                <w:szCs w:val="18"/>
              </w:rPr>
            </w:pPr>
            <w:r>
              <w:rPr>
                <w:rStyle w:val="NormalCharacter"/>
                <w:color w:val="000000" w:themeColor="text1"/>
                <w:sz w:val="18"/>
                <w:szCs w:val="18"/>
              </w:rPr>
              <w:t>铁路枢纽布置。</w:t>
            </w:r>
          </w:p>
        </w:tc>
        <w:tc>
          <w:tcPr>
            <w:tcW w:w="2212" w:type="dxa"/>
            <w:tcBorders>
              <w:top w:val="single" w:sz="12" w:space="0" w:color="0070C0"/>
            </w:tcBorders>
          </w:tcPr>
          <w:p w14:paraId="003E2A2A"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师资要求：</w:t>
            </w:r>
          </w:p>
          <w:p w14:paraId="6BE42F46"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具有较丰富的教学经验和对铁路线路站场设备设施的组成、作用、使用等方面有一定经验的专兼职师。</w:t>
            </w:r>
          </w:p>
          <w:p w14:paraId="2BF67C1B"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教学方法：</w:t>
            </w:r>
          </w:p>
          <w:p w14:paraId="2A03DA6C"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任务驱动法，线上、线下混合教学，并充分利用轨道交通综合实训站场进行实践教学，在教学实施中</w:t>
            </w:r>
            <w:r>
              <w:rPr>
                <w:rStyle w:val="NormalCharacter"/>
                <w:b/>
                <w:bCs/>
                <w:color w:val="000000" w:themeColor="text1"/>
                <w:sz w:val="18"/>
                <w:szCs w:val="18"/>
              </w:rPr>
              <w:t>融入新时代</w:t>
            </w:r>
            <w:r>
              <w:rPr>
                <w:rStyle w:val="NormalCharacter"/>
                <w:rFonts w:ascii="宋体" w:hAnsi="宋体"/>
                <w:b/>
                <w:bCs/>
                <w:color w:val="000000" w:themeColor="text1"/>
                <w:sz w:val="18"/>
                <w:szCs w:val="18"/>
              </w:rPr>
              <w:t>“</w:t>
            </w:r>
            <w:r>
              <w:rPr>
                <w:rStyle w:val="NormalCharacter"/>
                <w:b/>
                <w:bCs/>
                <w:color w:val="000000" w:themeColor="text1"/>
                <w:sz w:val="18"/>
                <w:szCs w:val="18"/>
              </w:rPr>
              <w:t>交通强国、铁路先行</w:t>
            </w:r>
            <w:r>
              <w:rPr>
                <w:rStyle w:val="NormalCharacter"/>
                <w:rFonts w:ascii="宋体" w:hAnsi="宋体"/>
                <w:b/>
                <w:bCs/>
                <w:color w:val="000000" w:themeColor="text1"/>
                <w:sz w:val="18"/>
                <w:szCs w:val="18"/>
              </w:rPr>
              <w:t>”</w:t>
            </w:r>
            <w:r>
              <w:rPr>
                <w:rStyle w:val="NormalCharacter"/>
                <w:b/>
                <w:bCs/>
                <w:color w:val="000000" w:themeColor="text1"/>
                <w:sz w:val="18"/>
                <w:szCs w:val="18"/>
              </w:rPr>
              <w:t>的责任使命感和</w:t>
            </w:r>
            <w:r>
              <w:rPr>
                <w:rStyle w:val="NormalCharacter"/>
                <w:rFonts w:ascii="宋体" w:hAnsi="宋体"/>
                <w:b/>
                <w:bCs/>
                <w:color w:val="000000" w:themeColor="text1"/>
                <w:sz w:val="18"/>
                <w:szCs w:val="18"/>
              </w:rPr>
              <w:t>“</w:t>
            </w:r>
            <w:r>
              <w:rPr>
                <w:rStyle w:val="NormalCharacter"/>
                <w:b/>
                <w:bCs/>
                <w:color w:val="000000" w:themeColor="text1"/>
                <w:sz w:val="18"/>
                <w:szCs w:val="18"/>
              </w:rPr>
              <w:t>火车头精神</w:t>
            </w:r>
            <w:r>
              <w:rPr>
                <w:rStyle w:val="NormalCharacter"/>
                <w:rFonts w:ascii="宋体" w:hAnsi="宋体"/>
                <w:b/>
                <w:bCs/>
                <w:color w:val="000000" w:themeColor="text1"/>
                <w:sz w:val="18"/>
                <w:szCs w:val="18"/>
              </w:rPr>
              <w:t>”</w:t>
            </w:r>
            <w:r>
              <w:rPr>
                <w:rStyle w:val="NormalCharacter"/>
                <w:b/>
                <w:bCs/>
                <w:color w:val="000000" w:themeColor="text1"/>
                <w:sz w:val="18"/>
                <w:szCs w:val="18"/>
              </w:rPr>
              <w:t>。</w:t>
            </w:r>
          </w:p>
          <w:p w14:paraId="70DF2711"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教学条件：</w:t>
            </w:r>
          </w:p>
          <w:p w14:paraId="3BEA9C1B"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教室配备多媒体设备、无线网络</w:t>
            </w:r>
            <w:r>
              <w:rPr>
                <w:rStyle w:val="NormalCharacter"/>
                <w:rFonts w:hint="eastAsia"/>
                <w:color w:val="000000" w:themeColor="text1"/>
                <w:sz w:val="18"/>
                <w:szCs w:val="18"/>
              </w:rPr>
              <w:t>+</w:t>
            </w:r>
            <w:r>
              <w:rPr>
                <w:rStyle w:val="NormalCharacter"/>
                <w:rFonts w:hint="eastAsia"/>
                <w:color w:val="000000" w:themeColor="text1"/>
                <w:sz w:val="18"/>
                <w:szCs w:val="18"/>
              </w:rPr>
              <w:t>轨道交通综合实训站场</w:t>
            </w:r>
            <w:r>
              <w:rPr>
                <w:rStyle w:val="NormalCharacter"/>
                <w:color w:val="000000" w:themeColor="text1"/>
                <w:sz w:val="18"/>
                <w:szCs w:val="18"/>
              </w:rPr>
              <w:t>等。</w:t>
            </w:r>
          </w:p>
          <w:p w14:paraId="32738510"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考核方法：</w:t>
            </w:r>
          </w:p>
          <w:p w14:paraId="14C474B5" w14:textId="77777777" w:rsidR="00560B2B" w:rsidRDefault="003C3935">
            <w:pPr>
              <w:spacing w:line="240" w:lineRule="exact"/>
              <w:rPr>
                <w:rStyle w:val="NormalCharacter"/>
                <w:sz w:val="18"/>
                <w:szCs w:val="18"/>
              </w:rPr>
            </w:pPr>
            <w:r>
              <w:rPr>
                <w:rStyle w:val="NormalCharacter"/>
                <w:rFonts w:hint="eastAsia"/>
                <w:sz w:val="18"/>
                <w:szCs w:val="18"/>
              </w:rPr>
              <w:t>本课程为考查课程，</w:t>
            </w:r>
            <w:r>
              <w:rPr>
                <w:rStyle w:val="NormalCharacter"/>
                <w:color w:val="000000" w:themeColor="text1"/>
                <w:sz w:val="18"/>
                <w:szCs w:val="18"/>
              </w:rPr>
              <w:t>采取过程性考核</w:t>
            </w:r>
            <w:r>
              <w:rPr>
                <w:rStyle w:val="NormalCharacter"/>
                <w:color w:val="000000" w:themeColor="text1"/>
                <w:sz w:val="18"/>
                <w:szCs w:val="18"/>
              </w:rPr>
              <w:t>60%+</w:t>
            </w:r>
            <w:r>
              <w:rPr>
                <w:rStyle w:val="NormalCharacter"/>
                <w:color w:val="000000" w:themeColor="text1"/>
                <w:sz w:val="18"/>
                <w:szCs w:val="18"/>
              </w:rPr>
              <w:t>终结性考核</w:t>
            </w:r>
            <w:r>
              <w:rPr>
                <w:rStyle w:val="NormalCharacter"/>
                <w:rFonts w:hint="eastAsia"/>
                <w:color w:val="000000" w:themeColor="text1"/>
                <w:sz w:val="18"/>
                <w:szCs w:val="18"/>
              </w:rPr>
              <w:t>4</w:t>
            </w:r>
            <w:r>
              <w:rPr>
                <w:rStyle w:val="NormalCharacter"/>
                <w:color w:val="000000" w:themeColor="text1"/>
                <w:sz w:val="18"/>
                <w:szCs w:val="18"/>
              </w:rPr>
              <w:t>0%</w:t>
            </w:r>
            <w:r>
              <w:rPr>
                <w:rStyle w:val="NormalCharacter"/>
                <w:color w:val="000000" w:themeColor="text1"/>
                <w:sz w:val="18"/>
                <w:szCs w:val="18"/>
              </w:rPr>
              <w:t>的形式，进行考核评价。</w:t>
            </w:r>
          </w:p>
        </w:tc>
        <w:tc>
          <w:tcPr>
            <w:tcW w:w="637" w:type="dxa"/>
            <w:tcBorders>
              <w:top w:val="single" w:sz="12" w:space="0" w:color="0070C0"/>
            </w:tcBorders>
          </w:tcPr>
          <w:p w14:paraId="4FBDF894" w14:textId="77777777" w:rsidR="00560B2B" w:rsidRDefault="003C3935">
            <w:pPr>
              <w:spacing w:line="280" w:lineRule="exact"/>
              <w:jc w:val="center"/>
              <w:rPr>
                <w:b/>
                <w:sz w:val="18"/>
                <w:szCs w:val="18"/>
              </w:rPr>
            </w:pPr>
            <w:r>
              <w:rPr>
                <w:rStyle w:val="NormalCharacter"/>
                <w:rFonts w:hint="eastAsia"/>
                <w:b/>
                <w:bCs/>
                <w:color w:val="000000" w:themeColor="text1"/>
                <w:sz w:val="18"/>
                <w:szCs w:val="18"/>
              </w:rPr>
              <w:t>46</w:t>
            </w:r>
          </w:p>
        </w:tc>
        <w:tc>
          <w:tcPr>
            <w:tcW w:w="823" w:type="dxa"/>
            <w:tcBorders>
              <w:top w:val="single" w:sz="12" w:space="0" w:color="0070C0"/>
            </w:tcBorders>
          </w:tcPr>
          <w:p w14:paraId="45F621C7" w14:textId="77777777" w:rsidR="00560B2B" w:rsidRDefault="003C3935">
            <w:pPr>
              <w:spacing w:line="280" w:lineRule="exact"/>
              <w:jc w:val="center"/>
              <w:rPr>
                <w:b/>
                <w:bCs/>
                <w:color w:val="000000" w:themeColor="text1"/>
                <w:sz w:val="18"/>
                <w:szCs w:val="18"/>
              </w:rPr>
            </w:pPr>
            <w:r>
              <w:rPr>
                <w:b/>
                <w:bCs/>
                <w:color w:val="000000" w:themeColor="text1"/>
                <w:sz w:val="18"/>
                <w:szCs w:val="18"/>
              </w:rPr>
              <w:t>Q1</w:t>
            </w:r>
          </w:p>
          <w:p w14:paraId="0E7AAB3C" w14:textId="77777777" w:rsidR="00560B2B" w:rsidRDefault="003C3935">
            <w:pPr>
              <w:spacing w:line="280" w:lineRule="exact"/>
              <w:jc w:val="center"/>
              <w:rPr>
                <w:b/>
                <w:bCs/>
                <w:color w:val="000000" w:themeColor="text1"/>
                <w:sz w:val="18"/>
                <w:szCs w:val="18"/>
              </w:rPr>
            </w:pPr>
            <w:r>
              <w:rPr>
                <w:b/>
                <w:bCs/>
                <w:color w:val="000000" w:themeColor="text1"/>
                <w:sz w:val="18"/>
                <w:szCs w:val="18"/>
              </w:rPr>
              <w:t>Q2</w:t>
            </w:r>
          </w:p>
          <w:p w14:paraId="1307CB68" w14:textId="77777777" w:rsidR="00560B2B" w:rsidRDefault="003C3935">
            <w:pPr>
              <w:spacing w:line="280" w:lineRule="exact"/>
              <w:jc w:val="center"/>
              <w:rPr>
                <w:b/>
                <w:bCs/>
                <w:color w:val="000000" w:themeColor="text1"/>
                <w:sz w:val="18"/>
                <w:szCs w:val="18"/>
              </w:rPr>
            </w:pPr>
            <w:r>
              <w:rPr>
                <w:b/>
                <w:bCs/>
                <w:color w:val="000000" w:themeColor="text1"/>
                <w:sz w:val="18"/>
                <w:szCs w:val="18"/>
              </w:rPr>
              <w:t>Q3</w:t>
            </w:r>
          </w:p>
          <w:p w14:paraId="2D130782" w14:textId="77777777" w:rsidR="00560B2B" w:rsidRDefault="003C3935">
            <w:pPr>
              <w:spacing w:line="280" w:lineRule="exact"/>
              <w:jc w:val="center"/>
              <w:rPr>
                <w:b/>
                <w:bCs/>
                <w:color w:val="000000" w:themeColor="text1"/>
                <w:sz w:val="18"/>
                <w:szCs w:val="18"/>
              </w:rPr>
            </w:pPr>
            <w:r>
              <w:rPr>
                <w:b/>
                <w:bCs/>
                <w:color w:val="000000" w:themeColor="text1"/>
                <w:sz w:val="18"/>
                <w:szCs w:val="18"/>
              </w:rPr>
              <w:t>Q4</w:t>
            </w:r>
          </w:p>
          <w:p w14:paraId="4E13DEF1" w14:textId="77777777" w:rsidR="00560B2B" w:rsidRDefault="003C3935">
            <w:pPr>
              <w:spacing w:line="280" w:lineRule="exact"/>
              <w:jc w:val="center"/>
              <w:rPr>
                <w:b/>
                <w:bCs/>
                <w:color w:val="000000" w:themeColor="text1"/>
                <w:sz w:val="18"/>
                <w:szCs w:val="18"/>
              </w:rPr>
            </w:pPr>
            <w:r>
              <w:rPr>
                <w:b/>
                <w:bCs/>
                <w:color w:val="000000" w:themeColor="text1"/>
                <w:sz w:val="18"/>
                <w:szCs w:val="18"/>
              </w:rPr>
              <w:t>K1</w:t>
            </w:r>
          </w:p>
          <w:p w14:paraId="6B5C9FC9" w14:textId="77777777" w:rsidR="00560B2B" w:rsidRDefault="003C3935">
            <w:pPr>
              <w:spacing w:line="280" w:lineRule="exact"/>
              <w:jc w:val="center"/>
              <w:rPr>
                <w:b/>
                <w:bCs/>
                <w:color w:val="000000" w:themeColor="text1"/>
                <w:sz w:val="18"/>
                <w:szCs w:val="18"/>
              </w:rPr>
            </w:pPr>
            <w:r>
              <w:rPr>
                <w:b/>
                <w:bCs/>
                <w:color w:val="000000" w:themeColor="text1"/>
                <w:sz w:val="18"/>
                <w:szCs w:val="18"/>
              </w:rPr>
              <w:t>K2</w:t>
            </w:r>
          </w:p>
          <w:p w14:paraId="5B6AD2DC" w14:textId="77777777" w:rsidR="00560B2B" w:rsidRDefault="003C3935">
            <w:pPr>
              <w:spacing w:line="280" w:lineRule="exact"/>
              <w:jc w:val="center"/>
              <w:rPr>
                <w:b/>
                <w:bCs/>
                <w:color w:val="000000" w:themeColor="text1"/>
                <w:sz w:val="18"/>
                <w:szCs w:val="18"/>
              </w:rPr>
            </w:pPr>
            <w:r>
              <w:rPr>
                <w:b/>
                <w:bCs/>
                <w:color w:val="000000" w:themeColor="text1"/>
                <w:sz w:val="18"/>
                <w:szCs w:val="18"/>
              </w:rPr>
              <w:t>K4</w:t>
            </w:r>
          </w:p>
          <w:p w14:paraId="2C28310B" w14:textId="77777777" w:rsidR="00560B2B" w:rsidRDefault="003C3935">
            <w:pPr>
              <w:spacing w:line="280" w:lineRule="exact"/>
              <w:jc w:val="center"/>
              <w:rPr>
                <w:b/>
                <w:bCs/>
                <w:color w:val="000000" w:themeColor="text1"/>
                <w:sz w:val="18"/>
                <w:szCs w:val="18"/>
              </w:rPr>
            </w:pPr>
            <w:r>
              <w:rPr>
                <w:b/>
                <w:bCs/>
                <w:color w:val="000000" w:themeColor="text1"/>
                <w:sz w:val="18"/>
                <w:szCs w:val="18"/>
              </w:rPr>
              <w:t>K1</w:t>
            </w:r>
            <w:r>
              <w:rPr>
                <w:rFonts w:hint="eastAsia"/>
                <w:b/>
                <w:bCs/>
                <w:color w:val="000000" w:themeColor="text1"/>
                <w:sz w:val="18"/>
                <w:szCs w:val="18"/>
              </w:rPr>
              <w:t>4</w:t>
            </w:r>
          </w:p>
          <w:p w14:paraId="1CEE34C9" w14:textId="77777777" w:rsidR="00560B2B" w:rsidRDefault="003C3935">
            <w:pPr>
              <w:spacing w:line="280" w:lineRule="exact"/>
              <w:jc w:val="center"/>
              <w:rPr>
                <w:b/>
                <w:bCs/>
                <w:color w:val="000000" w:themeColor="text1"/>
                <w:sz w:val="18"/>
                <w:szCs w:val="18"/>
              </w:rPr>
            </w:pPr>
            <w:r>
              <w:rPr>
                <w:b/>
                <w:bCs/>
                <w:color w:val="000000" w:themeColor="text1"/>
                <w:sz w:val="18"/>
                <w:szCs w:val="18"/>
              </w:rPr>
              <w:t>A1</w:t>
            </w:r>
          </w:p>
          <w:p w14:paraId="796BC8ED" w14:textId="77777777" w:rsidR="00560B2B" w:rsidRDefault="003C3935">
            <w:pPr>
              <w:spacing w:line="280" w:lineRule="exact"/>
              <w:jc w:val="center"/>
              <w:rPr>
                <w:b/>
                <w:bCs/>
                <w:color w:val="000000" w:themeColor="text1"/>
                <w:sz w:val="18"/>
                <w:szCs w:val="18"/>
              </w:rPr>
            </w:pPr>
            <w:r>
              <w:rPr>
                <w:b/>
                <w:bCs/>
                <w:color w:val="000000" w:themeColor="text1"/>
                <w:sz w:val="18"/>
                <w:szCs w:val="18"/>
              </w:rPr>
              <w:t>A2</w:t>
            </w:r>
          </w:p>
          <w:p w14:paraId="370817FF" w14:textId="77777777" w:rsidR="00560B2B" w:rsidRDefault="003C3935">
            <w:pPr>
              <w:spacing w:line="280" w:lineRule="exact"/>
              <w:jc w:val="center"/>
              <w:rPr>
                <w:b/>
                <w:bCs/>
                <w:color w:val="000000" w:themeColor="text1"/>
                <w:sz w:val="18"/>
                <w:szCs w:val="18"/>
              </w:rPr>
            </w:pPr>
            <w:r>
              <w:rPr>
                <w:b/>
                <w:bCs/>
                <w:color w:val="000000" w:themeColor="text1"/>
                <w:sz w:val="18"/>
                <w:szCs w:val="18"/>
              </w:rPr>
              <w:t>A3</w:t>
            </w:r>
          </w:p>
          <w:p w14:paraId="4C8D5AB1" w14:textId="77777777" w:rsidR="00560B2B" w:rsidRDefault="003C3935">
            <w:pPr>
              <w:spacing w:line="280" w:lineRule="exact"/>
              <w:jc w:val="center"/>
              <w:rPr>
                <w:rStyle w:val="NormalCharacter"/>
                <w:b/>
                <w:bCs/>
                <w:sz w:val="18"/>
                <w:szCs w:val="18"/>
              </w:rPr>
            </w:pPr>
            <w:r>
              <w:rPr>
                <w:b/>
                <w:bCs/>
                <w:color w:val="000000" w:themeColor="text1"/>
                <w:sz w:val="18"/>
                <w:szCs w:val="18"/>
              </w:rPr>
              <w:t>A4</w:t>
            </w:r>
          </w:p>
        </w:tc>
      </w:tr>
      <w:tr w:rsidR="00560B2B" w14:paraId="1E03789A" w14:textId="77777777">
        <w:trPr>
          <w:trHeight w:val="544"/>
          <w:jc w:val="center"/>
        </w:trPr>
        <w:tc>
          <w:tcPr>
            <w:tcW w:w="671" w:type="dxa"/>
          </w:tcPr>
          <w:p w14:paraId="6DA05A27" w14:textId="77777777" w:rsidR="00560B2B" w:rsidRDefault="003C3935">
            <w:pPr>
              <w:spacing w:line="280" w:lineRule="exact"/>
              <w:jc w:val="center"/>
              <w:rPr>
                <w:rStyle w:val="NormalCharacter"/>
                <w:b/>
                <w:sz w:val="18"/>
                <w:szCs w:val="18"/>
              </w:rPr>
            </w:pPr>
            <w:r>
              <w:rPr>
                <w:rStyle w:val="NormalCharacter"/>
                <w:rFonts w:hint="eastAsia"/>
                <w:b/>
                <w:color w:val="000000" w:themeColor="text1"/>
                <w:sz w:val="18"/>
                <w:szCs w:val="18"/>
              </w:rPr>
              <w:t>2</w:t>
            </w:r>
          </w:p>
        </w:tc>
        <w:tc>
          <w:tcPr>
            <w:tcW w:w="760" w:type="dxa"/>
          </w:tcPr>
          <w:p w14:paraId="3BAF7790"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铁路机车车辆</w:t>
            </w:r>
            <w:r>
              <w:rPr>
                <w:rStyle w:val="NormalCharacter"/>
                <w:b/>
                <w:bCs/>
                <w:color w:val="000000" w:themeColor="text1"/>
                <w:sz w:val="18"/>
                <w:szCs w:val="18"/>
              </w:rPr>
              <w:lastRenderedPageBreak/>
              <w:t>与牵引供电</w:t>
            </w:r>
          </w:p>
        </w:tc>
        <w:tc>
          <w:tcPr>
            <w:tcW w:w="2617" w:type="dxa"/>
          </w:tcPr>
          <w:p w14:paraId="558AB0A5"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lastRenderedPageBreak/>
              <w:t>素质目标：</w:t>
            </w:r>
          </w:p>
          <w:p w14:paraId="44A781E8" w14:textId="77777777" w:rsidR="00560B2B" w:rsidRDefault="003C3935">
            <w:pPr>
              <w:pStyle w:val="afff0"/>
              <w:numPr>
                <w:ilvl w:val="0"/>
                <w:numId w:val="13"/>
              </w:numPr>
              <w:spacing w:line="240" w:lineRule="exact"/>
              <w:ind w:firstLineChars="0"/>
              <w:rPr>
                <w:rStyle w:val="NormalCharacter"/>
                <w:color w:val="000000" w:themeColor="text1"/>
                <w:sz w:val="18"/>
                <w:szCs w:val="18"/>
              </w:rPr>
            </w:pPr>
            <w:r>
              <w:rPr>
                <w:rStyle w:val="NormalCharacter"/>
                <w:color w:val="000000" w:themeColor="text1"/>
                <w:sz w:val="18"/>
                <w:szCs w:val="18"/>
              </w:rPr>
              <w:t>培养具有爱岗敬业，刻苦钻研的工匠精神；</w:t>
            </w:r>
          </w:p>
          <w:p w14:paraId="692F848F" w14:textId="77777777" w:rsidR="00560B2B" w:rsidRDefault="003C3935">
            <w:pPr>
              <w:pStyle w:val="afff0"/>
              <w:numPr>
                <w:ilvl w:val="0"/>
                <w:numId w:val="13"/>
              </w:numPr>
              <w:spacing w:line="240" w:lineRule="exact"/>
              <w:ind w:firstLineChars="0"/>
              <w:rPr>
                <w:rStyle w:val="NormalCharacter"/>
                <w:color w:val="000000" w:themeColor="text1"/>
                <w:sz w:val="18"/>
                <w:szCs w:val="18"/>
              </w:rPr>
            </w:pPr>
            <w:r>
              <w:rPr>
                <w:rStyle w:val="NormalCharacter"/>
                <w:color w:val="000000" w:themeColor="text1"/>
                <w:sz w:val="18"/>
                <w:szCs w:val="18"/>
              </w:rPr>
              <w:t>培养遵章守纪，注重技术安</w:t>
            </w:r>
            <w:r>
              <w:rPr>
                <w:rStyle w:val="NormalCharacter"/>
                <w:color w:val="000000" w:themeColor="text1"/>
                <w:sz w:val="18"/>
                <w:szCs w:val="18"/>
              </w:rPr>
              <w:lastRenderedPageBreak/>
              <w:t>全和劳动保护的职业素养。</w:t>
            </w:r>
          </w:p>
          <w:p w14:paraId="5EFD55A3"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知识目标：</w:t>
            </w:r>
          </w:p>
          <w:p w14:paraId="37CB3970" w14:textId="77777777" w:rsidR="00560B2B" w:rsidRDefault="003C3935">
            <w:pPr>
              <w:pStyle w:val="afff0"/>
              <w:numPr>
                <w:ilvl w:val="0"/>
                <w:numId w:val="14"/>
              </w:numPr>
              <w:spacing w:line="240" w:lineRule="exact"/>
              <w:ind w:firstLineChars="0"/>
              <w:rPr>
                <w:rStyle w:val="NormalCharacter"/>
                <w:color w:val="000000" w:themeColor="text1"/>
                <w:sz w:val="18"/>
                <w:szCs w:val="18"/>
              </w:rPr>
            </w:pPr>
            <w:r>
              <w:rPr>
                <w:rStyle w:val="NormalCharacter"/>
                <w:color w:val="000000" w:themeColor="text1"/>
                <w:sz w:val="18"/>
                <w:szCs w:val="18"/>
              </w:rPr>
              <w:t>掌握车辆的分类及用途，车辆的基本组成和功能；</w:t>
            </w:r>
          </w:p>
          <w:p w14:paraId="0A6754C2" w14:textId="77777777" w:rsidR="00560B2B" w:rsidRDefault="003C3935">
            <w:pPr>
              <w:pStyle w:val="afff0"/>
              <w:numPr>
                <w:ilvl w:val="0"/>
                <w:numId w:val="14"/>
              </w:numPr>
              <w:spacing w:line="240" w:lineRule="exact"/>
              <w:ind w:firstLineChars="0"/>
              <w:rPr>
                <w:rStyle w:val="NormalCharacter"/>
                <w:color w:val="000000" w:themeColor="text1"/>
                <w:sz w:val="18"/>
                <w:szCs w:val="18"/>
              </w:rPr>
            </w:pPr>
            <w:r>
              <w:rPr>
                <w:rStyle w:val="NormalCharacter"/>
                <w:color w:val="000000" w:themeColor="text1"/>
                <w:sz w:val="18"/>
                <w:szCs w:val="18"/>
              </w:rPr>
              <w:t>车辆标记的含义，车型车号的编码规则。</w:t>
            </w:r>
          </w:p>
          <w:p w14:paraId="392B4C80" w14:textId="77777777" w:rsidR="00560B2B" w:rsidRDefault="003C3935">
            <w:pPr>
              <w:pStyle w:val="afff0"/>
              <w:numPr>
                <w:ilvl w:val="0"/>
                <w:numId w:val="14"/>
              </w:numPr>
              <w:spacing w:line="240" w:lineRule="exact"/>
              <w:ind w:firstLineChars="0"/>
              <w:rPr>
                <w:rStyle w:val="NormalCharacter"/>
                <w:color w:val="000000" w:themeColor="text1"/>
                <w:sz w:val="18"/>
                <w:szCs w:val="18"/>
              </w:rPr>
            </w:pPr>
            <w:r>
              <w:rPr>
                <w:rStyle w:val="NormalCharacter"/>
                <w:color w:val="000000" w:themeColor="text1"/>
                <w:sz w:val="18"/>
                <w:szCs w:val="18"/>
              </w:rPr>
              <w:t>掌握车体、车钩缓冲装置、转向架、制动装置、车内设备的主要部件，工作原理。</w:t>
            </w:r>
          </w:p>
          <w:p w14:paraId="4D22A2EA" w14:textId="77777777" w:rsidR="00560B2B" w:rsidRDefault="003C3935">
            <w:pPr>
              <w:pStyle w:val="afff0"/>
              <w:numPr>
                <w:ilvl w:val="0"/>
                <w:numId w:val="14"/>
              </w:numPr>
              <w:spacing w:line="240" w:lineRule="exact"/>
              <w:ind w:firstLineChars="0"/>
              <w:rPr>
                <w:rStyle w:val="NormalCharacter"/>
                <w:color w:val="000000" w:themeColor="text1"/>
                <w:sz w:val="18"/>
                <w:szCs w:val="18"/>
              </w:rPr>
            </w:pPr>
            <w:r>
              <w:rPr>
                <w:rStyle w:val="NormalCharacter"/>
                <w:color w:val="000000" w:themeColor="text1"/>
                <w:sz w:val="18"/>
                <w:szCs w:val="18"/>
              </w:rPr>
              <w:t>掌握机车分类，机车乘务制。</w:t>
            </w:r>
          </w:p>
          <w:p w14:paraId="44D0D1BC" w14:textId="77777777" w:rsidR="00560B2B" w:rsidRDefault="003C3935">
            <w:pPr>
              <w:pStyle w:val="afff0"/>
              <w:numPr>
                <w:ilvl w:val="0"/>
                <w:numId w:val="14"/>
              </w:numPr>
              <w:spacing w:line="240" w:lineRule="exact"/>
              <w:ind w:firstLineChars="0"/>
              <w:rPr>
                <w:rStyle w:val="NormalCharacter"/>
                <w:color w:val="000000" w:themeColor="text1"/>
                <w:sz w:val="18"/>
                <w:szCs w:val="18"/>
              </w:rPr>
            </w:pPr>
            <w:r>
              <w:rPr>
                <w:rStyle w:val="NormalCharacter"/>
                <w:color w:val="000000" w:themeColor="text1"/>
                <w:sz w:val="18"/>
                <w:szCs w:val="18"/>
              </w:rPr>
              <w:t>了解铁路牵引供电系统的结构、组成，掌握电气化区段安全作业的要求。</w:t>
            </w:r>
          </w:p>
          <w:p w14:paraId="1A0AF443"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能力目标：</w:t>
            </w:r>
          </w:p>
          <w:p w14:paraId="31497573" w14:textId="77777777" w:rsidR="00560B2B" w:rsidRDefault="003C3935">
            <w:pPr>
              <w:pStyle w:val="afff0"/>
              <w:numPr>
                <w:ilvl w:val="0"/>
                <w:numId w:val="15"/>
              </w:numPr>
              <w:spacing w:line="240" w:lineRule="exact"/>
              <w:ind w:firstLineChars="0"/>
              <w:rPr>
                <w:rStyle w:val="NormalCharacter"/>
                <w:color w:val="000000" w:themeColor="text1"/>
                <w:sz w:val="18"/>
                <w:szCs w:val="18"/>
              </w:rPr>
            </w:pPr>
            <w:r>
              <w:rPr>
                <w:rStyle w:val="NormalCharacter"/>
                <w:color w:val="000000" w:themeColor="text1"/>
                <w:sz w:val="18"/>
                <w:szCs w:val="18"/>
              </w:rPr>
              <w:t>能够完成车种、车辆标记识别、车号识别的任务；</w:t>
            </w:r>
          </w:p>
          <w:p w14:paraId="6A2B7EB6" w14:textId="77777777" w:rsidR="00560B2B" w:rsidRDefault="003C3935">
            <w:pPr>
              <w:pStyle w:val="afff0"/>
              <w:numPr>
                <w:ilvl w:val="0"/>
                <w:numId w:val="15"/>
              </w:numPr>
              <w:spacing w:line="240" w:lineRule="exact"/>
              <w:ind w:firstLineChars="0"/>
              <w:rPr>
                <w:rStyle w:val="NormalCharacter"/>
                <w:color w:val="000000" w:themeColor="text1"/>
                <w:sz w:val="18"/>
                <w:szCs w:val="18"/>
              </w:rPr>
            </w:pPr>
            <w:r>
              <w:rPr>
                <w:rStyle w:val="NormalCharacter"/>
                <w:color w:val="000000" w:themeColor="text1"/>
                <w:sz w:val="18"/>
                <w:szCs w:val="18"/>
              </w:rPr>
              <w:t>能够完成客、货车基本构造及主要部件识别的任务；</w:t>
            </w:r>
          </w:p>
          <w:p w14:paraId="21A90654" w14:textId="77777777" w:rsidR="00560B2B" w:rsidRDefault="003C3935">
            <w:pPr>
              <w:pStyle w:val="afff0"/>
              <w:numPr>
                <w:ilvl w:val="0"/>
                <w:numId w:val="15"/>
              </w:numPr>
              <w:spacing w:line="240" w:lineRule="exact"/>
              <w:ind w:firstLineChars="0"/>
              <w:rPr>
                <w:rStyle w:val="NormalCharacter"/>
                <w:color w:val="000000" w:themeColor="text1"/>
                <w:sz w:val="18"/>
                <w:szCs w:val="18"/>
              </w:rPr>
            </w:pPr>
            <w:r>
              <w:rPr>
                <w:rStyle w:val="NormalCharacter"/>
                <w:color w:val="000000" w:themeColor="text1"/>
                <w:sz w:val="18"/>
                <w:szCs w:val="18"/>
              </w:rPr>
              <w:t>完成一些简单故障的处理任务；</w:t>
            </w:r>
          </w:p>
          <w:p w14:paraId="6C6481CE" w14:textId="77777777" w:rsidR="00560B2B" w:rsidRDefault="003C3935">
            <w:pPr>
              <w:pStyle w:val="afff0"/>
              <w:numPr>
                <w:ilvl w:val="0"/>
                <w:numId w:val="15"/>
              </w:numPr>
              <w:spacing w:line="240" w:lineRule="exact"/>
              <w:ind w:firstLineChars="0"/>
              <w:rPr>
                <w:rStyle w:val="NormalCharacter"/>
                <w:b/>
                <w:sz w:val="18"/>
                <w:szCs w:val="18"/>
              </w:rPr>
            </w:pPr>
            <w:r>
              <w:rPr>
                <w:rStyle w:val="NormalCharacter"/>
                <w:color w:val="000000" w:themeColor="text1"/>
                <w:sz w:val="18"/>
                <w:szCs w:val="18"/>
              </w:rPr>
              <w:t>能够完成机车识别，了解我国动车组种类。</w:t>
            </w:r>
          </w:p>
        </w:tc>
        <w:tc>
          <w:tcPr>
            <w:tcW w:w="1566" w:type="dxa"/>
          </w:tcPr>
          <w:p w14:paraId="66D4AC00" w14:textId="77777777" w:rsidR="00560B2B" w:rsidRDefault="003C3935">
            <w:pPr>
              <w:pStyle w:val="afff0"/>
              <w:numPr>
                <w:ilvl w:val="0"/>
                <w:numId w:val="16"/>
              </w:numPr>
              <w:spacing w:line="240" w:lineRule="exact"/>
              <w:ind w:firstLineChars="0"/>
              <w:rPr>
                <w:rStyle w:val="NormalCharacter"/>
                <w:color w:val="000000" w:themeColor="text1"/>
                <w:sz w:val="18"/>
                <w:szCs w:val="18"/>
              </w:rPr>
            </w:pPr>
            <w:r>
              <w:rPr>
                <w:rStyle w:val="NormalCharacter"/>
                <w:color w:val="000000" w:themeColor="text1"/>
                <w:sz w:val="18"/>
                <w:szCs w:val="18"/>
              </w:rPr>
              <w:lastRenderedPageBreak/>
              <w:t>车辆基本知识；</w:t>
            </w:r>
          </w:p>
          <w:p w14:paraId="07D7790F" w14:textId="77777777" w:rsidR="00560B2B" w:rsidRDefault="003C3935">
            <w:pPr>
              <w:pStyle w:val="afff0"/>
              <w:numPr>
                <w:ilvl w:val="0"/>
                <w:numId w:val="16"/>
              </w:numPr>
              <w:spacing w:line="240" w:lineRule="exact"/>
              <w:ind w:firstLineChars="0"/>
              <w:rPr>
                <w:rStyle w:val="NormalCharacter"/>
                <w:color w:val="000000" w:themeColor="text1"/>
                <w:sz w:val="18"/>
                <w:szCs w:val="18"/>
              </w:rPr>
            </w:pPr>
            <w:r>
              <w:rPr>
                <w:rStyle w:val="NormalCharacter"/>
                <w:color w:val="000000" w:themeColor="text1"/>
                <w:sz w:val="18"/>
                <w:szCs w:val="18"/>
              </w:rPr>
              <w:t>车体；</w:t>
            </w:r>
          </w:p>
          <w:p w14:paraId="704BEDFE" w14:textId="77777777" w:rsidR="00560B2B" w:rsidRDefault="003C3935">
            <w:pPr>
              <w:pStyle w:val="afff0"/>
              <w:numPr>
                <w:ilvl w:val="0"/>
                <w:numId w:val="16"/>
              </w:numPr>
              <w:spacing w:line="240" w:lineRule="exact"/>
              <w:ind w:firstLineChars="0"/>
              <w:rPr>
                <w:rStyle w:val="NormalCharacter"/>
                <w:color w:val="000000" w:themeColor="text1"/>
                <w:sz w:val="18"/>
                <w:szCs w:val="18"/>
              </w:rPr>
            </w:pPr>
            <w:r>
              <w:rPr>
                <w:rStyle w:val="NormalCharacter"/>
                <w:color w:val="000000" w:themeColor="text1"/>
                <w:sz w:val="18"/>
                <w:szCs w:val="18"/>
              </w:rPr>
              <w:t>车钩缓冲装</w:t>
            </w:r>
            <w:r>
              <w:rPr>
                <w:rStyle w:val="NormalCharacter"/>
                <w:color w:val="000000" w:themeColor="text1"/>
                <w:sz w:val="18"/>
                <w:szCs w:val="18"/>
              </w:rPr>
              <w:lastRenderedPageBreak/>
              <w:t>置；</w:t>
            </w:r>
          </w:p>
          <w:p w14:paraId="2BF6164C" w14:textId="77777777" w:rsidR="00560B2B" w:rsidRDefault="003C3935">
            <w:pPr>
              <w:pStyle w:val="afff0"/>
              <w:numPr>
                <w:ilvl w:val="0"/>
                <w:numId w:val="16"/>
              </w:numPr>
              <w:spacing w:line="240" w:lineRule="exact"/>
              <w:ind w:firstLineChars="0"/>
              <w:rPr>
                <w:rStyle w:val="NormalCharacter"/>
                <w:color w:val="000000" w:themeColor="text1"/>
                <w:sz w:val="18"/>
                <w:szCs w:val="18"/>
              </w:rPr>
            </w:pPr>
            <w:r>
              <w:rPr>
                <w:rStyle w:val="NormalCharacter"/>
                <w:color w:val="000000" w:themeColor="text1"/>
                <w:sz w:val="18"/>
                <w:szCs w:val="18"/>
              </w:rPr>
              <w:t>转向架；</w:t>
            </w:r>
          </w:p>
          <w:p w14:paraId="1AC2202D" w14:textId="77777777" w:rsidR="00560B2B" w:rsidRDefault="003C3935">
            <w:pPr>
              <w:pStyle w:val="afff0"/>
              <w:numPr>
                <w:ilvl w:val="0"/>
                <w:numId w:val="16"/>
              </w:numPr>
              <w:spacing w:line="240" w:lineRule="exact"/>
              <w:ind w:firstLineChars="0"/>
              <w:rPr>
                <w:rStyle w:val="NormalCharacter"/>
                <w:color w:val="000000" w:themeColor="text1"/>
                <w:sz w:val="18"/>
                <w:szCs w:val="18"/>
              </w:rPr>
            </w:pPr>
            <w:r>
              <w:rPr>
                <w:rStyle w:val="NormalCharacter"/>
                <w:color w:val="000000" w:themeColor="text1"/>
                <w:sz w:val="18"/>
                <w:szCs w:val="18"/>
              </w:rPr>
              <w:t>制动装置；</w:t>
            </w:r>
          </w:p>
          <w:p w14:paraId="24592B87" w14:textId="77777777" w:rsidR="00560B2B" w:rsidRDefault="003C3935">
            <w:pPr>
              <w:pStyle w:val="afff0"/>
              <w:numPr>
                <w:ilvl w:val="0"/>
                <w:numId w:val="16"/>
              </w:numPr>
              <w:spacing w:line="240" w:lineRule="exact"/>
              <w:ind w:firstLineChars="0"/>
              <w:rPr>
                <w:rStyle w:val="NormalCharacter"/>
                <w:color w:val="000000" w:themeColor="text1"/>
                <w:sz w:val="18"/>
                <w:szCs w:val="18"/>
              </w:rPr>
            </w:pPr>
            <w:r>
              <w:rPr>
                <w:rStyle w:val="NormalCharacter"/>
                <w:color w:val="000000" w:themeColor="text1"/>
                <w:sz w:val="18"/>
                <w:szCs w:val="18"/>
              </w:rPr>
              <w:t>客车设备概述；</w:t>
            </w:r>
          </w:p>
          <w:p w14:paraId="0BE790F8" w14:textId="77777777" w:rsidR="00560B2B" w:rsidRDefault="003C3935">
            <w:pPr>
              <w:pStyle w:val="afff0"/>
              <w:numPr>
                <w:ilvl w:val="0"/>
                <w:numId w:val="16"/>
              </w:numPr>
              <w:spacing w:line="240" w:lineRule="exact"/>
              <w:ind w:firstLineChars="0"/>
              <w:rPr>
                <w:rStyle w:val="NormalCharacter"/>
                <w:color w:val="000000" w:themeColor="text1"/>
                <w:sz w:val="18"/>
                <w:szCs w:val="18"/>
              </w:rPr>
            </w:pPr>
            <w:r>
              <w:rPr>
                <w:rStyle w:val="NormalCharacter"/>
                <w:color w:val="000000" w:themeColor="text1"/>
                <w:sz w:val="18"/>
                <w:szCs w:val="18"/>
              </w:rPr>
              <w:t>车辆运用与检修；</w:t>
            </w:r>
          </w:p>
          <w:p w14:paraId="4DB1330A" w14:textId="77777777" w:rsidR="00560B2B" w:rsidRDefault="003C3935">
            <w:pPr>
              <w:pStyle w:val="afff0"/>
              <w:numPr>
                <w:ilvl w:val="0"/>
                <w:numId w:val="16"/>
              </w:numPr>
              <w:spacing w:line="240" w:lineRule="exact"/>
              <w:ind w:firstLineChars="0"/>
              <w:rPr>
                <w:rStyle w:val="NormalCharacter"/>
                <w:color w:val="000000" w:themeColor="text1"/>
                <w:sz w:val="18"/>
                <w:szCs w:val="18"/>
              </w:rPr>
            </w:pPr>
            <w:r>
              <w:rPr>
                <w:rStyle w:val="NormalCharacter"/>
                <w:color w:val="000000" w:themeColor="text1"/>
                <w:sz w:val="18"/>
                <w:szCs w:val="18"/>
              </w:rPr>
              <w:t>内燃机车；</w:t>
            </w:r>
          </w:p>
          <w:p w14:paraId="21FFE246" w14:textId="77777777" w:rsidR="00560B2B" w:rsidRDefault="003C3935">
            <w:pPr>
              <w:pStyle w:val="afff0"/>
              <w:numPr>
                <w:ilvl w:val="0"/>
                <w:numId w:val="16"/>
              </w:numPr>
              <w:spacing w:line="240" w:lineRule="exact"/>
              <w:ind w:firstLineChars="0"/>
              <w:rPr>
                <w:rStyle w:val="NormalCharacter"/>
                <w:color w:val="000000" w:themeColor="text1"/>
                <w:sz w:val="18"/>
                <w:szCs w:val="18"/>
              </w:rPr>
            </w:pPr>
            <w:r>
              <w:rPr>
                <w:rStyle w:val="NormalCharacter"/>
                <w:color w:val="000000" w:themeColor="text1"/>
                <w:sz w:val="18"/>
                <w:szCs w:val="18"/>
              </w:rPr>
              <w:t>电力机车；</w:t>
            </w:r>
          </w:p>
          <w:p w14:paraId="70985086" w14:textId="77777777" w:rsidR="00560B2B" w:rsidRDefault="003C3935">
            <w:pPr>
              <w:pStyle w:val="afff0"/>
              <w:numPr>
                <w:ilvl w:val="0"/>
                <w:numId w:val="16"/>
              </w:numPr>
              <w:spacing w:line="240" w:lineRule="exact"/>
              <w:ind w:firstLineChars="0"/>
              <w:rPr>
                <w:rStyle w:val="NormalCharacter"/>
                <w:color w:val="000000" w:themeColor="text1"/>
                <w:sz w:val="18"/>
                <w:szCs w:val="18"/>
              </w:rPr>
            </w:pPr>
            <w:r>
              <w:rPr>
                <w:rStyle w:val="NormalCharacter"/>
                <w:color w:val="000000" w:themeColor="text1"/>
                <w:sz w:val="18"/>
                <w:szCs w:val="18"/>
              </w:rPr>
              <w:t>机车运用与检修；</w:t>
            </w:r>
          </w:p>
          <w:p w14:paraId="1E560E42" w14:textId="77777777" w:rsidR="00560B2B" w:rsidRDefault="003C3935">
            <w:pPr>
              <w:pStyle w:val="afff0"/>
              <w:numPr>
                <w:ilvl w:val="0"/>
                <w:numId w:val="16"/>
              </w:numPr>
              <w:spacing w:line="240" w:lineRule="exact"/>
              <w:ind w:firstLineChars="0"/>
              <w:rPr>
                <w:rFonts w:eastAsia="楷体"/>
              </w:rPr>
            </w:pPr>
            <w:r>
              <w:rPr>
                <w:rStyle w:val="NormalCharacter"/>
                <w:color w:val="000000" w:themeColor="text1"/>
                <w:sz w:val="18"/>
                <w:szCs w:val="18"/>
              </w:rPr>
              <w:t>动车组。</w:t>
            </w:r>
          </w:p>
        </w:tc>
        <w:tc>
          <w:tcPr>
            <w:tcW w:w="2212" w:type="dxa"/>
          </w:tcPr>
          <w:p w14:paraId="666DAAE7"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lastRenderedPageBreak/>
              <w:t>师资要求：</w:t>
            </w:r>
          </w:p>
          <w:p w14:paraId="18425136"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具有较丰富的教学经验和对铁路机车车辆与牵引供电设备设施的组</w:t>
            </w:r>
            <w:r>
              <w:rPr>
                <w:rStyle w:val="NormalCharacter"/>
                <w:color w:val="000000" w:themeColor="text1"/>
                <w:sz w:val="18"/>
                <w:szCs w:val="18"/>
              </w:rPr>
              <w:lastRenderedPageBreak/>
              <w:t>成、作用、使用等方面有一定经验的专兼职师。</w:t>
            </w:r>
          </w:p>
          <w:p w14:paraId="433250AB"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教学方法：</w:t>
            </w:r>
          </w:p>
          <w:p w14:paraId="7C4D97F8"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采用理实一体化课程教学模式，采用案例教学和任务驱动教学法，</w:t>
            </w:r>
            <w:r>
              <w:rPr>
                <w:rStyle w:val="NormalCharacter"/>
                <w:b/>
                <w:bCs/>
                <w:color w:val="000000" w:themeColor="text1"/>
                <w:sz w:val="18"/>
                <w:szCs w:val="18"/>
              </w:rPr>
              <w:t>融入</w:t>
            </w:r>
            <w:r>
              <w:rPr>
                <w:rStyle w:val="NormalCharacter"/>
                <w:rFonts w:ascii="宋体" w:hAnsi="宋体"/>
                <w:b/>
                <w:bCs/>
                <w:color w:val="000000" w:themeColor="text1"/>
                <w:sz w:val="18"/>
                <w:szCs w:val="18"/>
              </w:rPr>
              <w:t>“</w:t>
            </w:r>
            <w:r>
              <w:rPr>
                <w:rStyle w:val="NormalCharacter"/>
                <w:b/>
                <w:bCs/>
                <w:color w:val="000000" w:themeColor="text1"/>
                <w:sz w:val="18"/>
                <w:szCs w:val="18"/>
              </w:rPr>
              <w:t>一丝不苟、精益求精</w:t>
            </w:r>
            <w:r>
              <w:rPr>
                <w:rStyle w:val="NormalCharacter"/>
                <w:rFonts w:ascii="宋体" w:hAnsi="宋体"/>
                <w:b/>
                <w:bCs/>
                <w:color w:val="000000" w:themeColor="text1"/>
                <w:sz w:val="18"/>
                <w:szCs w:val="18"/>
              </w:rPr>
              <w:t>”</w:t>
            </w:r>
            <w:r>
              <w:rPr>
                <w:rStyle w:val="NormalCharacter"/>
                <w:b/>
                <w:bCs/>
                <w:color w:val="000000" w:themeColor="text1"/>
                <w:sz w:val="18"/>
                <w:szCs w:val="18"/>
              </w:rPr>
              <w:t>的工匠精神</w:t>
            </w:r>
            <w:r>
              <w:rPr>
                <w:rStyle w:val="NormalCharacter"/>
                <w:color w:val="000000" w:themeColor="text1"/>
                <w:sz w:val="18"/>
                <w:szCs w:val="18"/>
              </w:rPr>
              <w:t>。</w:t>
            </w:r>
          </w:p>
          <w:p w14:paraId="47CBFBDB"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教学条件：</w:t>
            </w:r>
          </w:p>
          <w:p w14:paraId="7789D6A6"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教室配备多媒体设备、无线网络等。</w:t>
            </w:r>
          </w:p>
          <w:p w14:paraId="7DFC9330"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考核方法：</w:t>
            </w:r>
          </w:p>
          <w:p w14:paraId="5DA7A66D" w14:textId="77777777" w:rsidR="00560B2B" w:rsidRDefault="003C3935">
            <w:pPr>
              <w:spacing w:line="240" w:lineRule="exact"/>
              <w:rPr>
                <w:rStyle w:val="NormalCharacter"/>
                <w:sz w:val="18"/>
                <w:szCs w:val="18"/>
              </w:rPr>
            </w:pPr>
            <w:r>
              <w:rPr>
                <w:rStyle w:val="NormalCharacter"/>
                <w:rFonts w:hint="eastAsia"/>
                <w:sz w:val="18"/>
                <w:szCs w:val="18"/>
              </w:rPr>
              <w:t>本课程为考试课程，</w:t>
            </w:r>
            <w:r>
              <w:rPr>
                <w:rStyle w:val="NormalCharacter"/>
                <w:color w:val="000000" w:themeColor="text1"/>
                <w:sz w:val="18"/>
                <w:szCs w:val="18"/>
              </w:rPr>
              <w:t>采取过程性考核</w:t>
            </w:r>
            <w:r>
              <w:rPr>
                <w:rStyle w:val="NormalCharacter"/>
                <w:color w:val="000000" w:themeColor="text1"/>
                <w:sz w:val="18"/>
                <w:szCs w:val="18"/>
              </w:rPr>
              <w:t>60%+</w:t>
            </w:r>
            <w:r>
              <w:rPr>
                <w:rStyle w:val="NormalCharacter"/>
                <w:color w:val="000000" w:themeColor="text1"/>
                <w:sz w:val="18"/>
                <w:szCs w:val="18"/>
              </w:rPr>
              <w:t>终结性考核</w:t>
            </w:r>
            <w:r>
              <w:rPr>
                <w:rStyle w:val="NormalCharacter"/>
                <w:rFonts w:hint="eastAsia"/>
                <w:color w:val="000000" w:themeColor="text1"/>
                <w:sz w:val="18"/>
                <w:szCs w:val="18"/>
              </w:rPr>
              <w:t>4</w:t>
            </w:r>
            <w:r>
              <w:rPr>
                <w:rStyle w:val="NormalCharacter"/>
                <w:color w:val="000000" w:themeColor="text1"/>
                <w:sz w:val="18"/>
                <w:szCs w:val="18"/>
              </w:rPr>
              <w:t>0%</w:t>
            </w:r>
            <w:r>
              <w:rPr>
                <w:rStyle w:val="NormalCharacter"/>
                <w:color w:val="000000" w:themeColor="text1"/>
                <w:sz w:val="18"/>
                <w:szCs w:val="18"/>
              </w:rPr>
              <w:t>的形式，进行考核评价。</w:t>
            </w:r>
          </w:p>
        </w:tc>
        <w:tc>
          <w:tcPr>
            <w:tcW w:w="637" w:type="dxa"/>
          </w:tcPr>
          <w:p w14:paraId="03A88588" w14:textId="77777777" w:rsidR="00560B2B" w:rsidRDefault="003C3935">
            <w:pPr>
              <w:spacing w:line="280" w:lineRule="exact"/>
              <w:jc w:val="center"/>
              <w:rPr>
                <w:rStyle w:val="NormalCharacter"/>
                <w:b/>
                <w:sz w:val="18"/>
                <w:szCs w:val="18"/>
              </w:rPr>
            </w:pPr>
            <w:r>
              <w:rPr>
                <w:rStyle w:val="NormalCharacter"/>
                <w:rFonts w:hint="eastAsia"/>
                <w:b/>
                <w:bCs/>
                <w:color w:val="000000" w:themeColor="text1"/>
                <w:sz w:val="18"/>
                <w:szCs w:val="18"/>
              </w:rPr>
              <w:lastRenderedPageBreak/>
              <w:t>44</w:t>
            </w:r>
          </w:p>
        </w:tc>
        <w:tc>
          <w:tcPr>
            <w:tcW w:w="823" w:type="dxa"/>
          </w:tcPr>
          <w:p w14:paraId="73177564" w14:textId="77777777" w:rsidR="00560B2B" w:rsidRDefault="003C3935">
            <w:pPr>
              <w:spacing w:line="280" w:lineRule="exact"/>
              <w:jc w:val="center"/>
              <w:rPr>
                <w:b/>
                <w:bCs/>
                <w:color w:val="000000" w:themeColor="text1"/>
                <w:sz w:val="18"/>
                <w:szCs w:val="18"/>
              </w:rPr>
            </w:pPr>
            <w:r>
              <w:rPr>
                <w:b/>
                <w:bCs/>
                <w:color w:val="000000" w:themeColor="text1"/>
                <w:sz w:val="18"/>
                <w:szCs w:val="18"/>
              </w:rPr>
              <w:t>Q1</w:t>
            </w:r>
          </w:p>
          <w:p w14:paraId="65FF6600" w14:textId="77777777" w:rsidR="00560B2B" w:rsidRDefault="003C3935">
            <w:pPr>
              <w:spacing w:line="280" w:lineRule="exact"/>
              <w:jc w:val="center"/>
              <w:rPr>
                <w:b/>
                <w:bCs/>
                <w:color w:val="000000" w:themeColor="text1"/>
                <w:sz w:val="18"/>
                <w:szCs w:val="18"/>
              </w:rPr>
            </w:pPr>
            <w:r>
              <w:rPr>
                <w:b/>
                <w:bCs/>
                <w:color w:val="000000" w:themeColor="text1"/>
                <w:sz w:val="18"/>
                <w:szCs w:val="18"/>
              </w:rPr>
              <w:t>Q2</w:t>
            </w:r>
          </w:p>
          <w:p w14:paraId="11F904C4" w14:textId="77777777" w:rsidR="00560B2B" w:rsidRDefault="003C3935">
            <w:pPr>
              <w:spacing w:line="280" w:lineRule="exact"/>
              <w:jc w:val="center"/>
              <w:rPr>
                <w:b/>
                <w:bCs/>
                <w:color w:val="000000" w:themeColor="text1"/>
                <w:sz w:val="18"/>
                <w:szCs w:val="18"/>
              </w:rPr>
            </w:pPr>
            <w:r>
              <w:rPr>
                <w:b/>
                <w:bCs/>
                <w:color w:val="000000" w:themeColor="text1"/>
                <w:sz w:val="18"/>
                <w:szCs w:val="18"/>
              </w:rPr>
              <w:t>Q3</w:t>
            </w:r>
          </w:p>
          <w:p w14:paraId="193882DC" w14:textId="77777777" w:rsidR="00560B2B" w:rsidRDefault="003C3935">
            <w:pPr>
              <w:spacing w:line="280" w:lineRule="exact"/>
              <w:jc w:val="center"/>
              <w:rPr>
                <w:b/>
                <w:bCs/>
                <w:color w:val="000000" w:themeColor="text1"/>
                <w:sz w:val="18"/>
                <w:szCs w:val="18"/>
              </w:rPr>
            </w:pPr>
            <w:r>
              <w:rPr>
                <w:b/>
                <w:bCs/>
                <w:color w:val="000000" w:themeColor="text1"/>
                <w:sz w:val="18"/>
                <w:szCs w:val="18"/>
              </w:rPr>
              <w:lastRenderedPageBreak/>
              <w:t>Q4</w:t>
            </w:r>
          </w:p>
          <w:p w14:paraId="2800F97B" w14:textId="77777777" w:rsidR="00560B2B" w:rsidRDefault="003C3935">
            <w:pPr>
              <w:spacing w:line="280" w:lineRule="exact"/>
              <w:jc w:val="center"/>
              <w:rPr>
                <w:b/>
                <w:bCs/>
                <w:color w:val="000000" w:themeColor="text1"/>
                <w:sz w:val="18"/>
                <w:szCs w:val="18"/>
              </w:rPr>
            </w:pPr>
            <w:r>
              <w:rPr>
                <w:b/>
                <w:bCs/>
                <w:color w:val="000000" w:themeColor="text1"/>
                <w:sz w:val="18"/>
                <w:szCs w:val="18"/>
              </w:rPr>
              <w:t>K4</w:t>
            </w:r>
          </w:p>
          <w:p w14:paraId="486FA911" w14:textId="77777777" w:rsidR="00560B2B" w:rsidRDefault="003C3935">
            <w:pPr>
              <w:spacing w:line="280" w:lineRule="exact"/>
              <w:jc w:val="center"/>
              <w:rPr>
                <w:b/>
                <w:bCs/>
                <w:color w:val="000000" w:themeColor="text1"/>
                <w:sz w:val="18"/>
                <w:szCs w:val="18"/>
              </w:rPr>
            </w:pPr>
            <w:r>
              <w:rPr>
                <w:b/>
                <w:bCs/>
                <w:color w:val="000000" w:themeColor="text1"/>
                <w:sz w:val="18"/>
                <w:szCs w:val="18"/>
              </w:rPr>
              <w:t>K1</w:t>
            </w:r>
            <w:r>
              <w:rPr>
                <w:rFonts w:hint="eastAsia"/>
                <w:b/>
                <w:bCs/>
                <w:color w:val="000000" w:themeColor="text1"/>
                <w:sz w:val="18"/>
                <w:szCs w:val="18"/>
              </w:rPr>
              <w:t>4</w:t>
            </w:r>
          </w:p>
          <w:p w14:paraId="7EB5D2A7" w14:textId="77777777" w:rsidR="00560B2B" w:rsidRDefault="003C3935">
            <w:pPr>
              <w:spacing w:line="280" w:lineRule="exact"/>
              <w:jc w:val="center"/>
              <w:rPr>
                <w:b/>
                <w:bCs/>
                <w:color w:val="000000" w:themeColor="text1"/>
                <w:sz w:val="18"/>
                <w:szCs w:val="18"/>
              </w:rPr>
            </w:pPr>
            <w:r>
              <w:rPr>
                <w:b/>
                <w:bCs/>
                <w:color w:val="000000" w:themeColor="text1"/>
                <w:sz w:val="18"/>
                <w:szCs w:val="18"/>
              </w:rPr>
              <w:t>A1</w:t>
            </w:r>
          </w:p>
          <w:p w14:paraId="205F5CF0" w14:textId="77777777" w:rsidR="00560B2B" w:rsidRDefault="003C3935">
            <w:pPr>
              <w:spacing w:line="280" w:lineRule="exact"/>
              <w:jc w:val="center"/>
              <w:rPr>
                <w:b/>
                <w:bCs/>
                <w:color w:val="000000" w:themeColor="text1"/>
                <w:sz w:val="18"/>
                <w:szCs w:val="18"/>
              </w:rPr>
            </w:pPr>
            <w:r>
              <w:rPr>
                <w:b/>
                <w:bCs/>
                <w:color w:val="000000" w:themeColor="text1"/>
                <w:sz w:val="18"/>
                <w:szCs w:val="18"/>
              </w:rPr>
              <w:t>A2</w:t>
            </w:r>
          </w:p>
          <w:p w14:paraId="057D17DE" w14:textId="77777777" w:rsidR="00560B2B" w:rsidRDefault="003C3935">
            <w:pPr>
              <w:spacing w:line="280" w:lineRule="exact"/>
              <w:jc w:val="center"/>
              <w:rPr>
                <w:b/>
                <w:bCs/>
                <w:color w:val="000000" w:themeColor="text1"/>
                <w:sz w:val="18"/>
                <w:szCs w:val="18"/>
              </w:rPr>
            </w:pPr>
            <w:r>
              <w:rPr>
                <w:b/>
                <w:bCs/>
                <w:color w:val="000000" w:themeColor="text1"/>
                <w:sz w:val="18"/>
                <w:szCs w:val="18"/>
              </w:rPr>
              <w:t>A3</w:t>
            </w:r>
          </w:p>
          <w:p w14:paraId="2B09475D" w14:textId="77777777" w:rsidR="00560B2B" w:rsidRDefault="003C3935">
            <w:pPr>
              <w:spacing w:line="280" w:lineRule="exact"/>
              <w:jc w:val="center"/>
              <w:rPr>
                <w:rStyle w:val="NormalCharacter"/>
                <w:b/>
                <w:bCs/>
                <w:sz w:val="18"/>
                <w:szCs w:val="18"/>
              </w:rPr>
            </w:pPr>
            <w:r>
              <w:rPr>
                <w:b/>
                <w:bCs/>
                <w:color w:val="000000" w:themeColor="text1"/>
                <w:sz w:val="18"/>
                <w:szCs w:val="18"/>
              </w:rPr>
              <w:t>A4</w:t>
            </w:r>
          </w:p>
        </w:tc>
      </w:tr>
      <w:tr w:rsidR="00560B2B" w14:paraId="348647D1" w14:textId="77777777">
        <w:trPr>
          <w:trHeight w:val="544"/>
          <w:jc w:val="center"/>
        </w:trPr>
        <w:tc>
          <w:tcPr>
            <w:tcW w:w="671" w:type="dxa"/>
          </w:tcPr>
          <w:p w14:paraId="0636802B" w14:textId="77777777" w:rsidR="00560B2B" w:rsidRDefault="003C3935">
            <w:pPr>
              <w:spacing w:line="280" w:lineRule="exact"/>
              <w:jc w:val="center"/>
              <w:rPr>
                <w:rStyle w:val="NormalCharacter"/>
                <w:b/>
                <w:sz w:val="18"/>
                <w:szCs w:val="18"/>
              </w:rPr>
            </w:pPr>
            <w:r>
              <w:rPr>
                <w:rStyle w:val="NormalCharacter"/>
                <w:rFonts w:hint="eastAsia"/>
                <w:b/>
                <w:color w:val="000000" w:themeColor="text1"/>
                <w:sz w:val="18"/>
                <w:szCs w:val="18"/>
              </w:rPr>
              <w:lastRenderedPageBreak/>
              <w:t>3</w:t>
            </w:r>
          </w:p>
        </w:tc>
        <w:tc>
          <w:tcPr>
            <w:tcW w:w="760" w:type="dxa"/>
          </w:tcPr>
          <w:p w14:paraId="73DFAB63" w14:textId="77777777" w:rsidR="00560B2B" w:rsidRDefault="003C3935">
            <w:pPr>
              <w:spacing w:line="280" w:lineRule="exact"/>
              <w:jc w:val="center"/>
              <w:rPr>
                <w:rStyle w:val="NormalCharacter"/>
                <w:b/>
                <w:sz w:val="18"/>
                <w:szCs w:val="18"/>
              </w:rPr>
            </w:pPr>
            <w:r>
              <w:rPr>
                <w:rStyle w:val="NormalCharacter"/>
                <w:rFonts w:hint="eastAsia"/>
                <w:b/>
                <w:color w:val="000000" w:themeColor="text1"/>
                <w:sz w:val="18"/>
                <w:szCs w:val="18"/>
              </w:rPr>
              <w:t>轨道交通概论</w:t>
            </w:r>
          </w:p>
        </w:tc>
        <w:tc>
          <w:tcPr>
            <w:tcW w:w="2617" w:type="dxa"/>
          </w:tcPr>
          <w:p w14:paraId="66BEF6E3" w14:textId="77777777" w:rsidR="00560B2B" w:rsidRDefault="003C3935">
            <w:pPr>
              <w:spacing w:line="240" w:lineRule="exact"/>
              <w:rPr>
                <w:rStyle w:val="NormalCharacter"/>
                <w:b/>
                <w:color w:val="000000" w:themeColor="text1"/>
                <w:sz w:val="18"/>
                <w:szCs w:val="18"/>
              </w:rPr>
            </w:pPr>
            <w:r>
              <w:rPr>
                <w:rStyle w:val="NormalCharacter"/>
                <w:rFonts w:hint="eastAsia"/>
                <w:b/>
                <w:color w:val="000000" w:themeColor="text1"/>
                <w:sz w:val="18"/>
                <w:szCs w:val="18"/>
              </w:rPr>
              <w:t>素质目标：</w:t>
            </w:r>
          </w:p>
          <w:p w14:paraId="47126178" w14:textId="77777777" w:rsidR="00560B2B" w:rsidRDefault="003C3935">
            <w:pPr>
              <w:spacing w:line="240" w:lineRule="exact"/>
              <w:rPr>
                <w:rStyle w:val="NormalCharacter"/>
                <w:color w:val="000000" w:themeColor="text1"/>
                <w:sz w:val="18"/>
                <w:szCs w:val="18"/>
              </w:rPr>
            </w:pPr>
            <w:r>
              <w:rPr>
                <w:rStyle w:val="NormalCharacter"/>
                <w:rFonts w:hint="eastAsia"/>
                <w:color w:val="000000" w:themeColor="text1"/>
                <w:sz w:val="18"/>
                <w:szCs w:val="18"/>
              </w:rPr>
              <w:t>1.</w:t>
            </w:r>
            <w:r>
              <w:rPr>
                <w:rStyle w:val="NormalCharacter"/>
                <w:rFonts w:hint="eastAsia"/>
                <w:color w:val="000000" w:themeColor="text1"/>
                <w:sz w:val="18"/>
                <w:szCs w:val="18"/>
              </w:rPr>
              <w:t>引导学生树立轨道交通运输生产安全意识、责任意识和集体意识；</w:t>
            </w:r>
          </w:p>
          <w:p w14:paraId="27320DDD" w14:textId="77777777" w:rsidR="00560B2B" w:rsidRDefault="003C3935">
            <w:pPr>
              <w:spacing w:line="240" w:lineRule="exact"/>
              <w:rPr>
                <w:rStyle w:val="NormalCharacter"/>
                <w:bCs/>
                <w:color w:val="000000" w:themeColor="text1"/>
                <w:sz w:val="18"/>
                <w:szCs w:val="18"/>
              </w:rPr>
            </w:pPr>
            <w:r>
              <w:rPr>
                <w:rStyle w:val="NormalCharacter"/>
                <w:rFonts w:hint="eastAsia"/>
                <w:color w:val="000000" w:themeColor="text1"/>
                <w:sz w:val="18"/>
                <w:szCs w:val="18"/>
              </w:rPr>
              <w:t>2.</w:t>
            </w:r>
            <w:r>
              <w:rPr>
                <w:rStyle w:val="NormalCharacter"/>
                <w:rFonts w:hint="eastAsia"/>
                <w:color w:val="000000" w:themeColor="text1"/>
                <w:sz w:val="18"/>
                <w:szCs w:val="18"/>
              </w:rPr>
              <w:t>养成爱岗敬业、严谨细致、精益求精的工匠精神。</w:t>
            </w:r>
          </w:p>
          <w:p w14:paraId="464AA5E3" w14:textId="77777777" w:rsidR="00560B2B" w:rsidRDefault="003C3935">
            <w:pPr>
              <w:spacing w:line="240" w:lineRule="exact"/>
              <w:rPr>
                <w:rStyle w:val="NormalCharacter"/>
                <w:b/>
                <w:color w:val="000000" w:themeColor="text1"/>
                <w:sz w:val="18"/>
                <w:szCs w:val="18"/>
              </w:rPr>
            </w:pPr>
            <w:r>
              <w:rPr>
                <w:rStyle w:val="NormalCharacter"/>
                <w:rFonts w:hint="eastAsia"/>
                <w:b/>
                <w:color w:val="000000" w:themeColor="text1"/>
                <w:sz w:val="18"/>
                <w:szCs w:val="18"/>
              </w:rPr>
              <w:t>知识目标：</w:t>
            </w:r>
          </w:p>
          <w:p w14:paraId="38CABDB2" w14:textId="77777777" w:rsidR="00560B2B" w:rsidRDefault="003C3935">
            <w:pPr>
              <w:spacing w:line="240" w:lineRule="exact"/>
              <w:rPr>
                <w:rStyle w:val="NormalCharacter"/>
                <w:color w:val="000000" w:themeColor="text1"/>
                <w:sz w:val="18"/>
                <w:szCs w:val="18"/>
              </w:rPr>
            </w:pPr>
            <w:r>
              <w:rPr>
                <w:rStyle w:val="NormalCharacter"/>
                <w:rFonts w:hint="eastAsia"/>
                <w:color w:val="000000" w:themeColor="text1"/>
                <w:sz w:val="18"/>
                <w:szCs w:val="18"/>
              </w:rPr>
              <w:t>1.</w:t>
            </w:r>
            <w:r>
              <w:rPr>
                <w:rStyle w:val="NormalCharacter"/>
                <w:rFonts w:hint="eastAsia"/>
                <w:color w:val="000000" w:themeColor="text1"/>
                <w:sz w:val="18"/>
                <w:szCs w:val="18"/>
              </w:rPr>
              <w:t>掌握轨道交通系统基本设备和运输工作组织；</w:t>
            </w:r>
          </w:p>
          <w:p w14:paraId="54DC3366" w14:textId="77777777" w:rsidR="00560B2B" w:rsidRDefault="003C3935">
            <w:pPr>
              <w:spacing w:line="240" w:lineRule="exact"/>
              <w:rPr>
                <w:rStyle w:val="NormalCharacter"/>
                <w:color w:val="000000" w:themeColor="text1"/>
                <w:sz w:val="18"/>
                <w:szCs w:val="18"/>
              </w:rPr>
            </w:pPr>
            <w:r>
              <w:rPr>
                <w:rStyle w:val="NormalCharacter"/>
                <w:rFonts w:hint="eastAsia"/>
                <w:color w:val="000000" w:themeColor="text1"/>
                <w:sz w:val="18"/>
                <w:szCs w:val="18"/>
              </w:rPr>
              <w:t>2.</w:t>
            </w:r>
            <w:r>
              <w:rPr>
                <w:rStyle w:val="NormalCharacter"/>
                <w:rFonts w:hint="eastAsia"/>
                <w:color w:val="000000" w:themeColor="text1"/>
                <w:sz w:val="18"/>
                <w:szCs w:val="18"/>
              </w:rPr>
              <w:t>掌握高速铁路、既有线铁路和城市轨道交通体系；</w:t>
            </w:r>
          </w:p>
          <w:p w14:paraId="1EACB2D0" w14:textId="77777777" w:rsidR="00560B2B" w:rsidRDefault="003C3935">
            <w:pPr>
              <w:spacing w:line="240" w:lineRule="exact"/>
              <w:rPr>
                <w:rStyle w:val="NormalCharacter"/>
                <w:color w:val="000000" w:themeColor="text1"/>
                <w:sz w:val="18"/>
                <w:szCs w:val="18"/>
              </w:rPr>
            </w:pPr>
            <w:r>
              <w:rPr>
                <w:rStyle w:val="NormalCharacter"/>
                <w:rFonts w:hint="eastAsia"/>
                <w:color w:val="000000" w:themeColor="text1"/>
                <w:sz w:val="18"/>
                <w:szCs w:val="18"/>
              </w:rPr>
              <w:t>3.</w:t>
            </w:r>
            <w:r>
              <w:rPr>
                <w:rStyle w:val="NormalCharacter"/>
                <w:rFonts w:hint="eastAsia"/>
                <w:color w:val="000000" w:themeColor="text1"/>
                <w:sz w:val="18"/>
                <w:szCs w:val="18"/>
              </w:rPr>
              <w:t>建立轨道交通运输的整体概念，理解轨道交通运输各系统之间工作协调关系。</w:t>
            </w:r>
          </w:p>
          <w:p w14:paraId="62549879" w14:textId="77777777" w:rsidR="00560B2B" w:rsidRDefault="003C3935">
            <w:pPr>
              <w:spacing w:line="240" w:lineRule="exact"/>
              <w:rPr>
                <w:rStyle w:val="NormalCharacter"/>
                <w:b/>
                <w:color w:val="000000" w:themeColor="text1"/>
                <w:sz w:val="18"/>
                <w:szCs w:val="18"/>
              </w:rPr>
            </w:pPr>
            <w:r>
              <w:rPr>
                <w:rStyle w:val="NormalCharacter"/>
                <w:rFonts w:hint="eastAsia"/>
                <w:b/>
                <w:color w:val="000000" w:themeColor="text1"/>
                <w:sz w:val="18"/>
                <w:szCs w:val="18"/>
              </w:rPr>
              <w:t>能力目标：</w:t>
            </w:r>
          </w:p>
          <w:p w14:paraId="626A3BA9" w14:textId="77777777" w:rsidR="00560B2B" w:rsidRDefault="003C3935">
            <w:pPr>
              <w:spacing w:line="240" w:lineRule="exact"/>
              <w:rPr>
                <w:rStyle w:val="NormalCharacter"/>
                <w:color w:val="000000" w:themeColor="text1"/>
                <w:sz w:val="18"/>
                <w:szCs w:val="18"/>
              </w:rPr>
            </w:pPr>
            <w:r>
              <w:rPr>
                <w:rStyle w:val="NormalCharacter"/>
                <w:rFonts w:hint="eastAsia"/>
                <w:color w:val="000000" w:themeColor="text1"/>
                <w:sz w:val="18"/>
                <w:szCs w:val="18"/>
              </w:rPr>
              <w:t>1.</w:t>
            </w:r>
            <w:r>
              <w:rPr>
                <w:rStyle w:val="NormalCharacter"/>
                <w:rFonts w:hint="eastAsia"/>
                <w:color w:val="000000" w:themeColor="text1"/>
                <w:sz w:val="18"/>
                <w:szCs w:val="18"/>
              </w:rPr>
              <w:t>能对分析轨道交通运输在国民经济发展的意义；</w:t>
            </w:r>
          </w:p>
          <w:p w14:paraId="207FBD34" w14:textId="77777777" w:rsidR="00560B2B" w:rsidRDefault="003C3935">
            <w:pPr>
              <w:spacing w:line="240" w:lineRule="exact"/>
              <w:rPr>
                <w:rStyle w:val="NormalCharacter"/>
                <w:color w:val="000000" w:themeColor="text1"/>
                <w:sz w:val="18"/>
                <w:szCs w:val="18"/>
              </w:rPr>
            </w:pPr>
            <w:r>
              <w:rPr>
                <w:rStyle w:val="NormalCharacter"/>
                <w:rFonts w:hint="eastAsia"/>
                <w:color w:val="000000" w:themeColor="text1"/>
                <w:sz w:val="18"/>
                <w:szCs w:val="18"/>
              </w:rPr>
              <w:t>2.</w:t>
            </w:r>
            <w:r>
              <w:rPr>
                <w:rStyle w:val="NormalCharacter"/>
                <w:rFonts w:hint="eastAsia"/>
                <w:color w:val="000000" w:themeColor="text1"/>
                <w:sz w:val="18"/>
                <w:szCs w:val="18"/>
              </w:rPr>
              <w:t>能识别轨道交通系统各类设备的名称、作用等；</w:t>
            </w:r>
          </w:p>
          <w:p w14:paraId="5F8A4290" w14:textId="77777777" w:rsidR="00560B2B" w:rsidRDefault="003C3935">
            <w:pPr>
              <w:spacing w:line="240" w:lineRule="exact"/>
              <w:rPr>
                <w:rStyle w:val="NormalCharacter"/>
                <w:color w:val="000000" w:themeColor="text1"/>
                <w:sz w:val="18"/>
                <w:szCs w:val="18"/>
              </w:rPr>
            </w:pPr>
            <w:r>
              <w:rPr>
                <w:rStyle w:val="NormalCharacter"/>
                <w:rFonts w:hint="eastAsia"/>
                <w:color w:val="000000" w:themeColor="text1"/>
                <w:sz w:val="18"/>
                <w:szCs w:val="18"/>
              </w:rPr>
              <w:t>3.</w:t>
            </w:r>
            <w:r>
              <w:rPr>
                <w:rStyle w:val="NormalCharacter"/>
                <w:rFonts w:hint="eastAsia"/>
                <w:color w:val="000000" w:themeColor="text1"/>
                <w:sz w:val="18"/>
                <w:szCs w:val="18"/>
              </w:rPr>
              <w:t>能阐述轨道交通系统各业务部门的机构组织与职责；</w:t>
            </w:r>
          </w:p>
          <w:p w14:paraId="562883E0" w14:textId="77777777" w:rsidR="00560B2B" w:rsidRDefault="003C3935">
            <w:pPr>
              <w:spacing w:line="240" w:lineRule="exact"/>
            </w:pPr>
            <w:r>
              <w:rPr>
                <w:rStyle w:val="NormalCharacter"/>
                <w:rFonts w:hint="eastAsia"/>
                <w:color w:val="000000" w:themeColor="text1"/>
                <w:sz w:val="18"/>
                <w:szCs w:val="18"/>
              </w:rPr>
              <w:t>4.</w:t>
            </w:r>
            <w:r>
              <w:rPr>
                <w:rStyle w:val="NormalCharacter"/>
                <w:rFonts w:hint="eastAsia"/>
                <w:color w:val="000000" w:themeColor="text1"/>
                <w:sz w:val="18"/>
                <w:szCs w:val="18"/>
              </w:rPr>
              <w:t>具备结合轨道交通运输实际完成生产任务的基本能力。</w:t>
            </w:r>
          </w:p>
        </w:tc>
        <w:tc>
          <w:tcPr>
            <w:tcW w:w="1566" w:type="dxa"/>
          </w:tcPr>
          <w:p w14:paraId="6B5801FD" w14:textId="77777777" w:rsidR="00560B2B" w:rsidRDefault="003C3935">
            <w:pPr>
              <w:spacing w:line="240" w:lineRule="exact"/>
              <w:rPr>
                <w:rStyle w:val="NormalCharacter"/>
                <w:color w:val="000000" w:themeColor="text1"/>
                <w:sz w:val="18"/>
                <w:szCs w:val="18"/>
              </w:rPr>
            </w:pPr>
            <w:r>
              <w:rPr>
                <w:rStyle w:val="NormalCharacter"/>
                <w:rFonts w:hint="eastAsia"/>
                <w:color w:val="000000" w:themeColor="text1"/>
                <w:sz w:val="18"/>
                <w:szCs w:val="18"/>
              </w:rPr>
              <w:t>1.</w:t>
            </w:r>
            <w:r>
              <w:rPr>
                <w:rStyle w:val="NormalCharacter"/>
                <w:rFonts w:hint="eastAsia"/>
                <w:color w:val="000000" w:themeColor="text1"/>
                <w:sz w:val="18"/>
                <w:szCs w:val="18"/>
              </w:rPr>
              <w:t>轨道交通发展</w:t>
            </w:r>
          </w:p>
          <w:p w14:paraId="2A512A0B" w14:textId="77777777" w:rsidR="00560B2B" w:rsidRDefault="003C3935">
            <w:pPr>
              <w:spacing w:line="240" w:lineRule="exact"/>
              <w:rPr>
                <w:rStyle w:val="NormalCharacter"/>
                <w:color w:val="000000" w:themeColor="text1"/>
                <w:sz w:val="18"/>
                <w:szCs w:val="18"/>
              </w:rPr>
            </w:pPr>
            <w:r>
              <w:rPr>
                <w:rStyle w:val="NormalCharacter"/>
                <w:rFonts w:hint="eastAsia"/>
                <w:color w:val="000000" w:themeColor="text1"/>
                <w:sz w:val="18"/>
                <w:szCs w:val="18"/>
              </w:rPr>
              <w:t>2.</w:t>
            </w:r>
            <w:r>
              <w:rPr>
                <w:rStyle w:val="NormalCharacter"/>
                <w:rFonts w:hint="eastAsia"/>
                <w:color w:val="000000" w:themeColor="text1"/>
                <w:sz w:val="18"/>
                <w:szCs w:val="18"/>
              </w:rPr>
              <w:t>轨道交通线路</w:t>
            </w:r>
          </w:p>
          <w:p w14:paraId="06C6A777" w14:textId="77777777" w:rsidR="00560B2B" w:rsidRDefault="003C3935">
            <w:pPr>
              <w:spacing w:line="240" w:lineRule="exact"/>
              <w:rPr>
                <w:rStyle w:val="NormalCharacter"/>
                <w:color w:val="000000" w:themeColor="text1"/>
                <w:sz w:val="18"/>
                <w:szCs w:val="18"/>
              </w:rPr>
            </w:pPr>
            <w:r>
              <w:rPr>
                <w:rStyle w:val="NormalCharacter"/>
                <w:rFonts w:hint="eastAsia"/>
                <w:color w:val="000000" w:themeColor="text1"/>
                <w:sz w:val="18"/>
                <w:szCs w:val="18"/>
              </w:rPr>
              <w:t>3.</w:t>
            </w:r>
            <w:r>
              <w:rPr>
                <w:rStyle w:val="NormalCharacter"/>
                <w:rFonts w:hint="eastAsia"/>
                <w:color w:val="000000" w:themeColor="text1"/>
                <w:sz w:val="18"/>
                <w:szCs w:val="18"/>
              </w:rPr>
              <w:t>轨道交通车站</w:t>
            </w:r>
          </w:p>
          <w:p w14:paraId="0E132DF1" w14:textId="77777777" w:rsidR="00560B2B" w:rsidRDefault="003C3935">
            <w:pPr>
              <w:spacing w:line="240" w:lineRule="exact"/>
              <w:rPr>
                <w:rStyle w:val="NormalCharacter"/>
                <w:color w:val="000000" w:themeColor="text1"/>
                <w:sz w:val="18"/>
                <w:szCs w:val="18"/>
              </w:rPr>
            </w:pPr>
            <w:r>
              <w:rPr>
                <w:rStyle w:val="NormalCharacter"/>
                <w:rFonts w:hint="eastAsia"/>
                <w:color w:val="000000" w:themeColor="text1"/>
                <w:sz w:val="18"/>
                <w:szCs w:val="18"/>
              </w:rPr>
              <w:t>4.</w:t>
            </w:r>
            <w:r>
              <w:rPr>
                <w:rStyle w:val="NormalCharacter"/>
                <w:rFonts w:hint="eastAsia"/>
                <w:color w:val="000000" w:themeColor="text1"/>
                <w:sz w:val="18"/>
                <w:szCs w:val="18"/>
              </w:rPr>
              <w:t>轨道交通运载工具</w:t>
            </w:r>
          </w:p>
          <w:p w14:paraId="10D62263" w14:textId="77777777" w:rsidR="00560B2B" w:rsidRDefault="003C3935">
            <w:pPr>
              <w:spacing w:line="240" w:lineRule="exact"/>
              <w:rPr>
                <w:rStyle w:val="NormalCharacter"/>
                <w:color w:val="000000" w:themeColor="text1"/>
                <w:sz w:val="18"/>
                <w:szCs w:val="18"/>
              </w:rPr>
            </w:pPr>
            <w:r>
              <w:rPr>
                <w:rStyle w:val="NormalCharacter"/>
                <w:rFonts w:hint="eastAsia"/>
                <w:color w:val="000000" w:themeColor="text1"/>
                <w:sz w:val="18"/>
                <w:szCs w:val="18"/>
              </w:rPr>
              <w:t>5.</w:t>
            </w:r>
            <w:r>
              <w:rPr>
                <w:rStyle w:val="NormalCharacter"/>
                <w:rFonts w:hint="eastAsia"/>
                <w:color w:val="000000" w:themeColor="text1"/>
                <w:sz w:val="18"/>
                <w:szCs w:val="18"/>
              </w:rPr>
              <w:t>轨道交通供电系统</w:t>
            </w:r>
          </w:p>
          <w:p w14:paraId="01F1ED69" w14:textId="77777777" w:rsidR="00560B2B" w:rsidRDefault="003C3935">
            <w:pPr>
              <w:spacing w:line="240" w:lineRule="exact"/>
              <w:rPr>
                <w:rStyle w:val="NormalCharacter"/>
                <w:color w:val="000000" w:themeColor="text1"/>
                <w:sz w:val="18"/>
                <w:szCs w:val="18"/>
              </w:rPr>
            </w:pPr>
            <w:r>
              <w:rPr>
                <w:rStyle w:val="NormalCharacter"/>
                <w:rFonts w:hint="eastAsia"/>
                <w:color w:val="000000" w:themeColor="text1"/>
                <w:sz w:val="18"/>
                <w:szCs w:val="18"/>
              </w:rPr>
              <w:t>6.</w:t>
            </w:r>
            <w:r>
              <w:rPr>
                <w:rStyle w:val="NormalCharacter"/>
                <w:rFonts w:hint="eastAsia"/>
                <w:color w:val="000000" w:themeColor="text1"/>
                <w:sz w:val="18"/>
                <w:szCs w:val="18"/>
              </w:rPr>
              <w:t>轨道交通通信系统</w:t>
            </w:r>
          </w:p>
          <w:p w14:paraId="392D8686" w14:textId="77777777" w:rsidR="00560B2B" w:rsidRDefault="003C3935">
            <w:pPr>
              <w:spacing w:line="240" w:lineRule="exact"/>
              <w:rPr>
                <w:rStyle w:val="NormalCharacter"/>
                <w:color w:val="000000" w:themeColor="text1"/>
                <w:sz w:val="18"/>
                <w:szCs w:val="18"/>
              </w:rPr>
            </w:pPr>
            <w:r>
              <w:rPr>
                <w:rStyle w:val="NormalCharacter"/>
                <w:rFonts w:hint="eastAsia"/>
                <w:color w:val="000000" w:themeColor="text1"/>
                <w:sz w:val="18"/>
                <w:szCs w:val="18"/>
              </w:rPr>
              <w:t>7.</w:t>
            </w:r>
            <w:r>
              <w:rPr>
                <w:rStyle w:val="NormalCharacter"/>
                <w:rFonts w:hint="eastAsia"/>
                <w:color w:val="000000" w:themeColor="text1"/>
                <w:sz w:val="18"/>
                <w:szCs w:val="18"/>
              </w:rPr>
              <w:t>轨道交通信号系统</w:t>
            </w:r>
          </w:p>
          <w:p w14:paraId="228E910F" w14:textId="77777777" w:rsidR="00560B2B" w:rsidRDefault="003C3935">
            <w:pPr>
              <w:spacing w:line="240" w:lineRule="exact"/>
            </w:pPr>
            <w:r>
              <w:rPr>
                <w:rStyle w:val="NormalCharacter"/>
                <w:rFonts w:hint="eastAsia"/>
                <w:color w:val="000000" w:themeColor="text1"/>
                <w:sz w:val="18"/>
                <w:szCs w:val="18"/>
              </w:rPr>
              <w:t>8.</w:t>
            </w:r>
            <w:r>
              <w:rPr>
                <w:rStyle w:val="NormalCharacter"/>
                <w:rFonts w:hint="eastAsia"/>
                <w:color w:val="000000" w:themeColor="text1"/>
                <w:sz w:val="18"/>
                <w:szCs w:val="18"/>
              </w:rPr>
              <w:t>轨道交通运营组织</w:t>
            </w:r>
          </w:p>
        </w:tc>
        <w:tc>
          <w:tcPr>
            <w:tcW w:w="2212" w:type="dxa"/>
          </w:tcPr>
          <w:p w14:paraId="525FB6C7" w14:textId="77777777" w:rsidR="00560B2B" w:rsidRDefault="003C3935">
            <w:pPr>
              <w:spacing w:line="240" w:lineRule="exact"/>
              <w:rPr>
                <w:rStyle w:val="NormalCharacter"/>
                <w:b/>
                <w:color w:val="000000" w:themeColor="text1"/>
                <w:sz w:val="18"/>
                <w:szCs w:val="18"/>
              </w:rPr>
            </w:pPr>
            <w:r>
              <w:rPr>
                <w:rStyle w:val="NormalCharacter"/>
                <w:rFonts w:hint="eastAsia"/>
                <w:b/>
                <w:color w:val="000000" w:themeColor="text1"/>
                <w:sz w:val="18"/>
                <w:szCs w:val="18"/>
              </w:rPr>
              <w:t>师资要求：</w:t>
            </w:r>
          </w:p>
          <w:p w14:paraId="3CF3D153" w14:textId="77777777" w:rsidR="00560B2B" w:rsidRDefault="003C3935">
            <w:pPr>
              <w:spacing w:line="240" w:lineRule="exact"/>
              <w:rPr>
                <w:rStyle w:val="NormalCharacter"/>
                <w:color w:val="000000" w:themeColor="text1"/>
                <w:sz w:val="18"/>
                <w:szCs w:val="18"/>
              </w:rPr>
            </w:pPr>
            <w:r>
              <w:rPr>
                <w:rStyle w:val="NormalCharacter"/>
                <w:rFonts w:hint="eastAsia"/>
                <w:color w:val="000000" w:themeColor="text1"/>
                <w:sz w:val="18"/>
                <w:szCs w:val="18"/>
              </w:rPr>
              <w:t>掌握轨道交通运输部门的相关理论知识，有轨道交通企业现场学习、工作经历的专兼职教师。</w:t>
            </w:r>
          </w:p>
          <w:p w14:paraId="70B23F9B" w14:textId="77777777" w:rsidR="00560B2B" w:rsidRDefault="003C3935">
            <w:pPr>
              <w:spacing w:line="240" w:lineRule="exact"/>
              <w:rPr>
                <w:rStyle w:val="NormalCharacter"/>
                <w:b/>
                <w:color w:val="000000" w:themeColor="text1"/>
                <w:sz w:val="18"/>
                <w:szCs w:val="18"/>
              </w:rPr>
            </w:pPr>
            <w:r>
              <w:rPr>
                <w:rStyle w:val="NormalCharacter"/>
                <w:rFonts w:hint="eastAsia"/>
                <w:b/>
                <w:color w:val="000000" w:themeColor="text1"/>
                <w:sz w:val="18"/>
                <w:szCs w:val="18"/>
              </w:rPr>
              <w:t>教学方法：</w:t>
            </w:r>
          </w:p>
          <w:p w14:paraId="013F1114" w14:textId="77777777" w:rsidR="00560B2B" w:rsidRDefault="003C3935">
            <w:pPr>
              <w:spacing w:line="240" w:lineRule="exact"/>
              <w:ind w:rightChars="-20" w:right="-42"/>
              <w:rPr>
                <w:rStyle w:val="NormalCharacter"/>
                <w:color w:val="000000" w:themeColor="text1"/>
                <w:sz w:val="18"/>
                <w:szCs w:val="18"/>
              </w:rPr>
            </w:pPr>
            <w:r>
              <w:rPr>
                <w:rStyle w:val="NormalCharacter"/>
                <w:rFonts w:hint="eastAsia"/>
                <w:color w:val="000000" w:themeColor="text1"/>
                <w:sz w:val="18"/>
                <w:szCs w:val="18"/>
              </w:rPr>
              <w:t>讲授教学法、项目教学法、小组讨论教学法等，</w:t>
            </w:r>
            <w:r>
              <w:rPr>
                <w:rStyle w:val="NormalCharacter"/>
                <w:rFonts w:hint="eastAsia"/>
                <w:b/>
                <w:bCs/>
                <w:color w:val="000000" w:themeColor="text1"/>
                <w:sz w:val="18"/>
                <w:szCs w:val="18"/>
              </w:rPr>
              <w:t>融入交通强国、质量先行理念，引入高铁工匠等工匠楷模。</w:t>
            </w:r>
          </w:p>
          <w:p w14:paraId="6B7ED1CD" w14:textId="77777777" w:rsidR="00560B2B" w:rsidRDefault="003C3935">
            <w:pPr>
              <w:spacing w:line="240" w:lineRule="exact"/>
              <w:rPr>
                <w:rStyle w:val="NormalCharacter"/>
                <w:b/>
                <w:color w:val="000000" w:themeColor="text1"/>
                <w:sz w:val="18"/>
                <w:szCs w:val="18"/>
              </w:rPr>
            </w:pPr>
            <w:r>
              <w:rPr>
                <w:rStyle w:val="NormalCharacter"/>
                <w:rFonts w:hint="eastAsia"/>
                <w:b/>
                <w:color w:val="000000" w:themeColor="text1"/>
                <w:sz w:val="18"/>
                <w:szCs w:val="18"/>
              </w:rPr>
              <w:t>教学条件：</w:t>
            </w:r>
          </w:p>
          <w:p w14:paraId="7B43A5BF" w14:textId="77777777" w:rsidR="00560B2B" w:rsidRDefault="003C3935">
            <w:pPr>
              <w:spacing w:line="240" w:lineRule="exact"/>
              <w:rPr>
                <w:rStyle w:val="NormalCharacter"/>
                <w:color w:val="000000" w:themeColor="text1"/>
                <w:sz w:val="18"/>
                <w:szCs w:val="18"/>
              </w:rPr>
            </w:pPr>
            <w:r>
              <w:rPr>
                <w:rStyle w:val="NormalCharacter"/>
                <w:rFonts w:hint="eastAsia"/>
                <w:color w:val="000000" w:themeColor="text1"/>
                <w:sz w:val="18"/>
                <w:szCs w:val="18"/>
              </w:rPr>
              <w:t>配备多媒体设备、无线网络的教室</w:t>
            </w:r>
            <w:r>
              <w:rPr>
                <w:rStyle w:val="NormalCharacter"/>
                <w:rFonts w:hint="eastAsia"/>
                <w:color w:val="000000" w:themeColor="text1"/>
                <w:sz w:val="18"/>
                <w:szCs w:val="18"/>
              </w:rPr>
              <w:t>+</w:t>
            </w:r>
            <w:r>
              <w:rPr>
                <w:rStyle w:val="NormalCharacter"/>
                <w:rFonts w:hint="eastAsia"/>
                <w:color w:val="000000" w:themeColor="text1"/>
                <w:sz w:val="18"/>
                <w:szCs w:val="18"/>
              </w:rPr>
              <w:t>轨道交通综合实训站场。</w:t>
            </w:r>
          </w:p>
          <w:p w14:paraId="6D3A9AED" w14:textId="77777777" w:rsidR="00560B2B" w:rsidRDefault="003C3935">
            <w:pPr>
              <w:spacing w:line="240" w:lineRule="exact"/>
              <w:rPr>
                <w:rStyle w:val="NormalCharacter"/>
                <w:b/>
                <w:color w:val="000000" w:themeColor="text1"/>
                <w:sz w:val="18"/>
                <w:szCs w:val="18"/>
              </w:rPr>
            </w:pPr>
            <w:r>
              <w:rPr>
                <w:rStyle w:val="NormalCharacter"/>
                <w:rFonts w:hint="eastAsia"/>
                <w:b/>
                <w:color w:val="000000" w:themeColor="text1"/>
                <w:sz w:val="18"/>
                <w:szCs w:val="18"/>
              </w:rPr>
              <w:t>考核方式：</w:t>
            </w:r>
          </w:p>
          <w:p w14:paraId="7C5670C0" w14:textId="77777777" w:rsidR="00560B2B" w:rsidRDefault="003C3935">
            <w:pPr>
              <w:spacing w:line="240" w:lineRule="exact"/>
              <w:rPr>
                <w:rStyle w:val="NormalCharacter"/>
                <w:sz w:val="18"/>
                <w:szCs w:val="18"/>
              </w:rPr>
            </w:pPr>
            <w:r>
              <w:rPr>
                <w:rStyle w:val="NormalCharacter"/>
                <w:rFonts w:hint="eastAsia"/>
                <w:sz w:val="18"/>
                <w:szCs w:val="18"/>
              </w:rPr>
              <w:t>本课程为考试课程，</w:t>
            </w:r>
            <w:r>
              <w:rPr>
                <w:rStyle w:val="NormalCharacter"/>
                <w:rFonts w:hint="eastAsia"/>
                <w:color w:val="000000" w:themeColor="text1"/>
                <w:sz w:val="18"/>
                <w:szCs w:val="18"/>
              </w:rPr>
              <w:t>本课程为考试课程，</w:t>
            </w:r>
            <w:r>
              <w:rPr>
                <w:rStyle w:val="NormalCharacter"/>
                <w:color w:val="000000" w:themeColor="text1"/>
                <w:sz w:val="18"/>
                <w:szCs w:val="18"/>
              </w:rPr>
              <w:t>采取过程性考核</w:t>
            </w:r>
            <w:r>
              <w:rPr>
                <w:rStyle w:val="NormalCharacter"/>
                <w:color w:val="000000" w:themeColor="text1"/>
                <w:sz w:val="18"/>
                <w:szCs w:val="18"/>
              </w:rPr>
              <w:t>60%+</w:t>
            </w:r>
            <w:r>
              <w:rPr>
                <w:rStyle w:val="NormalCharacter"/>
                <w:color w:val="000000" w:themeColor="text1"/>
                <w:sz w:val="18"/>
                <w:szCs w:val="18"/>
              </w:rPr>
              <w:t>终结性考核</w:t>
            </w:r>
            <w:r>
              <w:rPr>
                <w:rStyle w:val="NormalCharacter"/>
                <w:rFonts w:hint="eastAsia"/>
                <w:color w:val="000000" w:themeColor="text1"/>
                <w:sz w:val="18"/>
                <w:szCs w:val="18"/>
              </w:rPr>
              <w:t>4</w:t>
            </w:r>
            <w:r>
              <w:rPr>
                <w:rStyle w:val="NormalCharacter"/>
                <w:color w:val="000000" w:themeColor="text1"/>
                <w:sz w:val="18"/>
                <w:szCs w:val="18"/>
              </w:rPr>
              <w:t>0%</w:t>
            </w:r>
            <w:r>
              <w:rPr>
                <w:rStyle w:val="NormalCharacter"/>
                <w:color w:val="000000" w:themeColor="text1"/>
                <w:sz w:val="18"/>
                <w:szCs w:val="18"/>
              </w:rPr>
              <w:t>的形式，进行考核评价。</w:t>
            </w:r>
          </w:p>
        </w:tc>
        <w:tc>
          <w:tcPr>
            <w:tcW w:w="637" w:type="dxa"/>
          </w:tcPr>
          <w:p w14:paraId="1B30834B" w14:textId="77777777" w:rsidR="00560B2B" w:rsidRDefault="003C3935">
            <w:pPr>
              <w:spacing w:line="280" w:lineRule="exact"/>
              <w:jc w:val="center"/>
              <w:rPr>
                <w:rStyle w:val="NormalCharacter"/>
                <w:b/>
                <w:sz w:val="18"/>
                <w:szCs w:val="18"/>
              </w:rPr>
            </w:pPr>
            <w:r>
              <w:rPr>
                <w:rFonts w:hint="eastAsia"/>
                <w:b/>
                <w:color w:val="000000" w:themeColor="text1"/>
                <w:sz w:val="18"/>
                <w:szCs w:val="18"/>
              </w:rPr>
              <w:t>28</w:t>
            </w:r>
          </w:p>
        </w:tc>
        <w:tc>
          <w:tcPr>
            <w:tcW w:w="823" w:type="dxa"/>
          </w:tcPr>
          <w:p w14:paraId="2F298C5E" w14:textId="77777777" w:rsidR="00560B2B" w:rsidRDefault="003C3935">
            <w:pPr>
              <w:spacing w:line="280" w:lineRule="exact"/>
              <w:jc w:val="center"/>
              <w:rPr>
                <w:b/>
                <w:bCs/>
                <w:color w:val="000000" w:themeColor="text1"/>
                <w:sz w:val="18"/>
                <w:szCs w:val="18"/>
              </w:rPr>
            </w:pPr>
            <w:r>
              <w:rPr>
                <w:rFonts w:hint="eastAsia"/>
                <w:b/>
                <w:bCs/>
                <w:color w:val="000000" w:themeColor="text1"/>
                <w:sz w:val="18"/>
                <w:szCs w:val="18"/>
              </w:rPr>
              <w:t>Q1</w:t>
            </w:r>
          </w:p>
          <w:p w14:paraId="67FACDDC" w14:textId="77777777" w:rsidR="00560B2B" w:rsidRDefault="003C3935">
            <w:pPr>
              <w:spacing w:line="280" w:lineRule="exact"/>
              <w:jc w:val="center"/>
              <w:rPr>
                <w:b/>
                <w:bCs/>
                <w:color w:val="000000" w:themeColor="text1"/>
                <w:sz w:val="18"/>
                <w:szCs w:val="18"/>
              </w:rPr>
            </w:pPr>
            <w:r>
              <w:rPr>
                <w:rFonts w:hint="eastAsia"/>
                <w:b/>
                <w:bCs/>
                <w:color w:val="000000" w:themeColor="text1"/>
                <w:sz w:val="18"/>
                <w:szCs w:val="18"/>
              </w:rPr>
              <w:t>Q2</w:t>
            </w:r>
          </w:p>
          <w:p w14:paraId="1BB8575A" w14:textId="77777777" w:rsidR="00560B2B" w:rsidRDefault="003C3935">
            <w:pPr>
              <w:spacing w:line="280" w:lineRule="exact"/>
              <w:jc w:val="center"/>
              <w:rPr>
                <w:b/>
                <w:bCs/>
                <w:color w:val="000000" w:themeColor="text1"/>
                <w:sz w:val="18"/>
                <w:szCs w:val="18"/>
              </w:rPr>
            </w:pPr>
            <w:r>
              <w:rPr>
                <w:rFonts w:hint="eastAsia"/>
                <w:b/>
                <w:bCs/>
                <w:color w:val="000000" w:themeColor="text1"/>
                <w:sz w:val="18"/>
                <w:szCs w:val="18"/>
              </w:rPr>
              <w:t>Q3</w:t>
            </w:r>
          </w:p>
          <w:p w14:paraId="09FBD6CA" w14:textId="77777777" w:rsidR="00560B2B" w:rsidRDefault="003C3935">
            <w:pPr>
              <w:spacing w:line="280" w:lineRule="exact"/>
              <w:jc w:val="center"/>
              <w:rPr>
                <w:b/>
                <w:bCs/>
                <w:color w:val="000000" w:themeColor="text1"/>
                <w:sz w:val="18"/>
                <w:szCs w:val="18"/>
              </w:rPr>
            </w:pPr>
            <w:r>
              <w:rPr>
                <w:rFonts w:hint="eastAsia"/>
                <w:b/>
                <w:bCs/>
                <w:color w:val="000000" w:themeColor="text1"/>
                <w:sz w:val="18"/>
                <w:szCs w:val="18"/>
              </w:rPr>
              <w:t>Q4</w:t>
            </w:r>
          </w:p>
          <w:p w14:paraId="1D6BB49D" w14:textId="77777777" w:rsidR="00560B2B" w:rsidRDefault="003C3935">
            <w:pPr>
              <w:spacing w:line="280" w:lineRule="exact"/>
              <w:jc w:val="center"/>
              <w:rPr>
                <w:b/>
                <w:bCs/>
                <w:color w:val="000000" w:themeColor="text1"/>
                <w:sz w:val="18"/>
                <w:szCs w:val="18"/>
              </w:rPr>
            </w:pPr>
            <w:r>
              <w:rPr>
                <w:rFonts w:hint="eastAsia"/>
                <w:b/>
                <w:bCs/>
                <w:color w:val="000000" w:themeColor="text1"/>
                <w:sz w:val="18"/>
                <w:szCs w:val="18"/>
              </w:rPr>
              <w:t>K1</w:t>
            </w:r>
          </w:p>
          <w:p w14:paraId="47FCAB79" w14:textId="77777777" w:rsidR="00560B2B" w:rsidRDefault="003C3935">
            <w:pPr>
              <w:spacing w:line="280" w:lineRule="exact"/>
              <w:jc w:val="center"/>
              <w:rPr>
                <w:b/>
                <w:bCs/>
                <w:color w:val="000000" w:themeColor="text1"/>
                <w:sz w:val="18"/>
                <w:szCs w:val="18"/>
              </w:rPr>
            </w:pPr>
            <w:r>
              <w:rPr>
                <w:rFonts w:hint="eastAsia"/>
                <w:b/>
                <w:bCs/>
                <w:color w:val="000000" w:themeColor="text1"/>
                <w:sz w:val="18"/>
                <w:szCs w:val="18"/>
              </w:rPr>
              <w:t>K14</w:t>
            </w:r>
          </w:p>
          <w:p w14:paraId="434B22E3" w14:textId="77777777" w:rsidR="00560B2B" w:rsidRDefault="003C3935">
            <w:pPr>
              <w:spacing w:line="280" w:lineRule="exact"/>
              <w:jc w:val="center"/>
              <w:rPr>
                <w:rStyle w:val="NormalCharacter"/>
                <w:b/>
                <w:bCs/>
                <w:sz w:val="18"/>
                <w:szCs w:val="18"/>
              </w:rPr>
            </w:pPr>
            <w:r>
              <w:rPr>
                <w:rFonts w:hint="eastAsia"/>
                <w:b/>
                <w:bCs/>
                <w:color w:val="000000" w:themeColor="text1"/>
                <w:sz w:val="18"/>
                <w:szCs w:val="18"/>
              </w:rPr>
              <w:t>A1</w:t>
            </w:r>
          </w:p>
        </w:tc>
      </w:tr>
      <w:tr w:rsidR="00560B2B" w14:paraId="6016274F" w14:textId="77777777">
        <w:trPr>
          <w:trHeight w:val="544"/>
          <w:jc w:val="center"/>
        </w:trPr>
        <w:tc>
          <w:tcPr>
            <w:tcW w:w="671" w:type="dxa"/>
          </w:tcPr>
          <w:p w14:paraId="1E7DDF3D" w14:textId="77777777" w:rsidR="00560B2B" w:rsidRDefault="003C3935">
            <w:pPr>
              <w:spacing w:line="280" w:lineRule="exact"/>
              <w:jc w:val="center"/>
              <w:rPr>
                <w:rStyle w:val="NormalCharacter"/>
                <w:b/>
                <w:sz w:val="18"/>
                <w:szCs w:val="18"/>
              </w:rPr>
            </w:pPr>
            <w:r>
              <w:rPr>
                <w:rStyle w:val="NormalCharacter"/>
                <w:rFonts w:hint="eastAsia"/>
                <w:b/>
                <w:color w:val="000000" w:themeColor="text1"/>
                <w:sz w:val="18"/>
                <w:szCs w:val="18"/>
              </w:rPr>
              <w:t>4</w:t>
            </w:r>
          </w:p>
        </w:tc>
        <w:tc>
          <w:tcPr>
            <w:tcW w:w="760" w:type="dxa"/>
          </w:tcPr>
          <w:p w14:paraId="5DE9F77B"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铁路信号与通信设备运用</w:t>
            </w:r>
          </w:p>
        </w:tc>
        <w:tc>
          <w:tcPr>
            <w:tcW w:w="2617" w:type="dxa"/>
          </w:tcPr>
          <w:p w14:paraId="73C81F18"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素质目标：</w:t>
            </w:r>
          </w:p>
          <w:p w14:paraId="5F5DCDC2" w14:textId="77777777" w:rsidR="00560B2B" w:rsidRDefault="003C3935">
            <w:pPr>
              <w:pStyle w:val="afff0"/>
              <w:numPr>
                <w:ilvl w:val="0"/>
                <w:numId w:val="17"/>
              </w:numPr>
              <w:spacing w:line="240" w:lineRule="exact"/>
              <w:ind w:firstLineChars="0"/>
              <w:rPr>
                <w:rStyle w:val="NormalCharacter"/>
                <w:color w:val="000000" w:themeColor="text1"/>
                <w:sz w:val="18"/>
                <w:szCs w:val="18"/>
              </w:rPr>
            </w:pPr>
            <w:r>
              <w:rPr>
                <w:rStyle w:val="NormalCharacter"/>
                <w:color w:val="000000" w:themeColor="text1"/>
                <w:sz w:val="18"/>
                <w:szCs w:val="18"/>
              </w:rPr>
              <w:t>培养具有爱岗敬业，刻苦钻研专业理论和技术，认真负责完成任务的工匠精神；</w:t>
            </w:r>
          </w:p>
          <w:p w14:paraId="2CAB7700" w14:textId="77777777" w:rsidR="00560B2B" w:rsidRDefault="003C3935">
            <w:pPr>
              <w:pStyle w:val="afff0"/>
              <w:numPr>
                <w:ilvl w:val="0"/>
                <w:numId w:val="17"/>
              </w:numPr>
              <w:spacing w:line="240" w:lineRule="exact"/>
              <w:ind w:firstLineChars="0"/>
              <w:rPr>
                <w:rStyle w:val="NormalCharacter"/>
                <w:color w:val="000000" w:themeColor="text1"/>
                <w:sz w:val="18"/>
                <w:szCs w:val="18"/>
              </w:rPr>
            </w:pPr>
            <w:r>
              <w:rPr>
                <w:rStyle w:val="NormalCharacter"/>
                <w:color w:val="000000" w:themeColor="text1"/>
                <w:sz w:val="18"/>
                <w:szCs w:val="18"/>
              </w:rPr>
              <w:t>培养遵章守纪，注重技术安全和劳动保护的职业素养。</w:t>
            </w:r>
          </w:p>
          <w:p w14:paraId="49010794"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知识目标：</w:t>
            </w:r>
          </w:p>
          <w:p w14:paraId="478C84AB" w14:textId="77777777" w:rsidR="00560B2B" w:rsidRDefault="003C3935">
            <w:pPr>
              <w:pStyle w:val="afff0"/>
              <w:numPr>
                <w:ilvl w:val="0"/>
                <w:numId w:val="18"/>
              </w:numPr>
              <w:spacing w:line="240" w:lineRule="exact"/>
              <w:ind w:firstLineChars="0"/>
              <w:rPr>
                <w:rStyle w:val="NormalCharacter"/>
                <w:color w:val="000000" w:themeColor="text1"/>
                <w:sz w:val="18"/>
                <w:szCs w:val="18"/>
              </w:rPr>
            </w:pPr>
            <w:r>
              <w:rPr>
                <w:rStyle w:val="NormalCharacter"/>
                <w:color w:val="000000" w:themeColor="text1"/>
                <w:sz w:val="18"/>
                <w:szCs w:val="18"/>
              </w:rPr>
              <w:t>了解铁路现场信号基础设备、</w:t>
            </w:r>
            <w:proofErr w:type="gramStart"/>
            <w:r>
              <w:rPr>
                <w:rStyle w:val="NormalCharacter"/>
                <w:color w:val="000000" w:themeColor="text1"/>
                <w:sz w:val="18"/>
                <w:szCs w:val="18"/>
              </w:rPr>
              <w:t>联锁</w:t>
            </w:r>
            <w:proofErr w:type="gramEnd"/>
            <w:r>
              <w:rPr>
                <w:rStyle w:val="NormalCharacter"/>
                <w:color w:val="000000" w:themeColor="text1"/>
                <w:sz w:val="18"/>
                <w:szCs w:val="18"/>
              </w:rPr>
              <w:t>、闭塞设备、列车运行控制系统、铁路列车调</w:t>
            </w:r>
            <w:r>
              <w:rPr>
                <w:rStyle w:val="NormalCharacter"/>
                <w:color w:val="000000" w:themeColor="text1"/>
                <w:sz w:val="18"/>
                <w:szCs w:val="18"/>
              </w:rPr>
              <w:lastRenderedPageBreak/>
              <w:t>度指挥系统及分散自律调度集中系统的组成及原理；</w:t>
            </w:r>
          </w:p>
          <w:p w14:paraId="74CA6E08" w14:textId="77777777" w:rsidR="00560B2B" w:rsidRDefault="003C3935">
            <w:pPr>
              <w:pStyle w:val="afff0"/>
              <w:numPr>
                <w:ilvl w:val="0"/>
                <w:numId w:val="18"/>
              </w:numPr>
              <w:spacing w:line="240" w:lineRule="exact"/>
              <w:ind w:firstLineChars="0"/>
              <w:rPr>
                <w:rStyle w:val="NormalCharacter"/>
                <w:color w:val="000000" w:themeColor="text1"/>
                <w:sz w:val="18"/>
                <w:szCs w:val="18"/>
              </w:rPr>
            </w:pPr>
            <w:r>
              <w:rPr>
                <w:rStyle w:val="NormalCharacter"/>
                <w:color w:val="000000" w:themeColor="text1"/>
                <w:sz w:val="18"/>
                <w:szCs w:val="18"/>
              </w:rPr>
              <w:t>掌握信号机、轨道电路、转辙机等信号基础设备的基本应用及操作方法。</w:t>
            </w:r>
          </w:p>
          <w:p w14:paraId="14EC27EA"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能力目标：</w:t>
            </w:r>
          </w:p>
          <w:p w14:paraId="42C3EAFD" w14:textId="77777777" w:rsidR="00560B2B" w:rsidRDefault="003C3935">
            <w:pPr>
              <w:pStyle w:val="afff0"/>
              <w:numPr>
                <w:ilvl w:val="0"/>
                <w:numId w:val="19"/>
              </w:numPr>
              <w:spacing w:line="240" w:lineRule="exact"/>
              <w:ind w:firstLineChars="0"/>
              <w:rPr>
                <w:rStyle w:val="NormalCharacter"/>
                <w:b/>
                <w:sz w:val="18"/>
                <w:szCs w:val="18"/>
              </w:rPr>
            </w:pPr>
            <w:r>
              <w:rPr>
                <w:rStyle w:val="NormalCharacter"/>
                <w:color w:val="000000" w:themeColor="text1"/>
                <w:sz w:val="18"/>
                <w:szCs w:val="18"/>
              </w:rPr>
              <w:t>能识别信号设备、能熟练办理及解锁列车、调车进路，办理引导接车。</w:t>
            </w:r>
          </w:p>
        </w:tc>
        <w:tc>
          <w:tcPr>
            <w:tcW w:w="1566" w:type="dxa"/>
          </w:tcPr>
          <w:p w14:paraId="711AC17A" w14:textId="77777777" w:rsidR="00560B2B" w:rsidRDefault="003C3935">
            <w:pPr>
              <w:pStyle w:val="afff0"/>
              <w:numPr>
                <w:ilvl w:val="0"/>
                <w:numId w:val="20"/>
              </w:numPr>
              <w:spacing w:line="240" w:lineRule="exact"/>
              <w:ind w:firstLineChars="0"/>
              <w:rPr>
                <w:rStyle w:val="NormalCharacter"/>
                <w:rFonts w:eastAsia="楷体"/>
                <w:color w:val="000000" w:themeColor="text1"/>
              </w:rPr>
            </w:pPr>
            <w:r>
              <w:rPr>
                <w:rStyle w:val="NormalCharacter"/>
                <w:color w:val="000000" w:themeColor="text1"/>
                <w:sz w:val="18"/>
                <w:szCs w:val="18"/>
              </w:rPr>
              <w:lastRenderedPageBreak/>
              <w:t>铁路信号的认知；</w:t>
            </w:r>
          </w:p>
          <w:p w14:paraId="2A7D4FCC" w14:textId="77777777" w:rsidR="00560B2B" w:rsidRDefault="003C3935">
            <w:pPr>
              <w:pStyle w:val="afff0"/>
              <w:numPr>
                <w:ilvl w:val="0"/>
                <w:numId w:val="20"/>
              </w:numPr>
              <w:spacing w:line="240" w:lineRule="exact"/>
              <w:ind w:firstLineChars="0"/>
              <w:rPr>
                <w:rStyle w:val="NormalCharacter"/>
                <w:rFonts w:eastAsia="楷体"/>
                <w:color w:val="000000" w:themeColor="text1"/>
              </w:rPr>
            </w:pPr>
            <w:r>
              <w:rPr>
                <w:rStyle w:val="NormalCharacter"/>
                <w:color w:val="000000" w:themeColor="text1"/>
                <w:sz w:val="18"/>
                <w:szCs w:val="18"/>
              </w:rPr>
              <w:t>信号基础设备；</w:t>
            </w:r>
          </w:p>
          <w:p w14:paraId="246AFCEF" w14:textId="77777777" w:rsidR="00560B2B" w:rsidRDefault="003C3935">
            <w:pPr>
              <w:pStyle w:val="afff0"/>
              <w:numPr>
                <w:ilvl w:val="0"/>
                <w:numId w:val="20"/>
              </w:numPr>
              <w:spacing w:line="240" w:lineRule="exact"/>
              <w:ind w:firstLineChars="0"/>
              <w:rPr>
                <w:rStyle w:val="NormalCharacter"/>
                <w:rFonts w:eastAsia="楷体"/>
                <w:color w:val="000000" w:themeColor="text1"/>
              </w:rPr>
            </w:pPr>
            <w:r>
              <w:rPr>
                <w:rStyle w:val="NormalCharacter"/>
                <w:color w:val="000000" w:themeColor="text1"/>
                <w:sz w:val="18"/>
                <w:szCs w:val="18"/>
              </w:rPr>
              <w:t>联锁设备；</w:t>
            </w:r>
          </w:p>
          <w:p w14:paraId="37761CAA" w14:textId="77777777" w:rsidR="00560B2B" w:rsidRDefault="003C3935">
            <w:pPr>
              <w:pStyle w:val="afff0"/>
              <w:numPr>
                <w:ilvl w:val="0"/>
                <w:numId w:val="20"/>
              </w:numPr>
              <w:spacing w:line="240" w:lineRule="exact"/>
              <w:ind w:firstLineChars="0"/>
              <w:rPr>
                <w:rStyle w:val="NormalCharacter"/>
                <w:rFonts w:eastAsia="楷体"/>
                <w:color w:val="000000" w:themeColor="text1"/>
              </w:rPr>
            </w:pPr>
            <w:r>
              <w:rPr>
                <w:rStyle w:val="NormalCharacter"/>
                <w:color w:val="000000" w:themeColor="text1"/>
                <w:sz w:val="18"/>
                <w:szCs w:val="18"/>
              </w:rPr>
              <w:t>闭塞设备；</w:t>
            </w:r>
          </w:p>
          <w:p w14:paraId="4936764E" w14:textId="77777777" w:rsidR="00560B2B" w:rsidRDefault="003C3935">
            <w:pPr>
              <w:pStyle w:val="afff0"/>
              <w:numPr>
                <w:ilvl w:val="0"/>
                <w:numId w:val="20"/>
              </w:numPr>
              <w:spacing w:line="240" w:lineRule="exact"/>
              <w:ind w:firstLineChars="0"/>
              <w:rPr>
                <w:rStyle w:val="NormalCharacter"/>
                <w:rFonts w:eastAsia="楷体"/>
                <w:color w:val="000000" w:themeColor="text1"/>
              </w:rPr>
            </w:pPr>
            <w:r>
              <w:rPr>
                <w:rStyle w:val="NormalCharacter"/>
                <w:color w:val="000000" w:themeColor="text1"/>
                <w:sz w:val="18"/>
                <w:szCs w:val="18"/>
              </w:rPr>
              <w:t>列车运行控制系统；</w:t>
            </w:r>
          </w:p>
          <w:p w14:paraId="4965724A" w14:textId="77777777" w:rsidR="00560B2B" w:rsidRDefault="003C3935">
            <w:pPr>
              <w:pStyle w:val="afff0"/>
              <w:numPr>
                <w:ilvl w:val="0"/>
                <w:numId w:val="20"/>
              </w:numPr>
              <w:spacing w:line="240" w:lineRule="exact"/>
              <w:ind w:firstLineChars="0"/>
              <w:rPr>
                <w:rStyle w:val="NormalCharacter"/>
                <w:rFonts w:eastAsia="楷体"/>
                <w:color w:val="000000" w:themeColor="text1"/>
              </w:rPr>
            </w:pPr>
            <w:r>
              <w:rPr>
                <w:rStyle w:val="NormalCharacter"/>
                <w:color w:val="000000" w:themeColor="text1"/>
                <w:sz w:val="18"/>
                <w:szCs w:val="18"/>
              </w:rPr>
              <w:t>TD</w:t>
            </w:r>
            <w:r>
              <w:rPr>
                <w:rStyle w:val="NormalCharacter"/>
                <w:rFonts w:hint="eastAsia"/>
                <w:color w:val="000000" w:themeColor="text1"/>
                <w:sz w:val="18"/>
                <w:szCs w:val="18"/>
              </w:rPr>
              <w:t>C</w:t>
            </w:r>
            <w:r>
              <w:rPr>
                <w:rStyle w:val="NormalCharacter"/>
                <w:color w:val="000000" w:themeColor="text1"/>
                <w:sz w:val="18"/>
                <w:szCs w:val="18"/>
              </w:rPr>
              <w:t>S</w:t>
            </w:r>
            <w:r>
              <w:rPr>
                <w:rStyle w:val="NormalCharacter"/>
                <w:rFonts w:hint="eastAsia"/>
                <w:color w:val="000000" w:themeColor="text1"/>
                <w:sz w:val="18"/>
                <w:szCs w:val="18"/>
              </w:rPr>
              <w:t>、</w:t>
            </w:r>
            <w:r>
              <w:rPr>
                <w:rStyle w:val="NormalCharacter"/>
                <w:rFonts w:hint="eastAsia"/>
                <w:color w:val="000000" w:themeColor="text1"/>
                <w:sz w:val="18"/>
                <w:szCs w:val="18"/>
              </w:rPr>
              <w:t>C</w:t>
            </w:r>
            <w:r>
              <w:rPr>
                <w:rStyle w:val="NormalCharacter"/>
                <w:color w:val="000000" w:themeColor="text1"/>
                <w:sz w:val="18"/>
                <w:szCs w:val="18"/>
              </w:rPr>
              <w:t>T</w:t>
            </w:r>
            <w:r>
              <w:rPr>
                <w:rStyle w:val="NormalCharacter"/>
                <w:rFonts w:hint="eastAsia"/>
                <w:color w:val="000000" w:themeColor="text1"/>
                <w:sz w:val="18"/>
                <w:szCs w:val="18"/>
              </w:rPr>
              <w:t>C</w:t>
            </w:r>
            <w:r>
              <w:rPr>
                <w:rStyle w:val="NormalCharacter"/>
                <w:color w:val="000000" w:themeColor="text1"/>
                <w:sz w:val="18"/>
                <w:szCs w:val="18"/>
              </w:rPr>
              <w:t>；</w:t>
            </w:r>
          </w:p>
          <w:p w14:paraId="53DE668F" w14:textId="77777777" w:rsidR="00560B2B" w:rsidRDefault="003C3935">
            <w:pPr>
              <w:pStyle w:val="afff0"/>
              <w:numPr>
                <w:ilvl w:val="0"/>
                <w:numId w:val="20"/>
              </w:numPr>
              <w:spacing w:line="240" w:lineRule="exact"/>
              <w:ind w:firstLineChars="0"/>
            </w:pPr>
            <w:r>
              <w:rPr>
                <w:rStyle w:val="NormalCharacter"/>
                <w:color w:val="000000" w:themeColor="text1"/>
                <w:sz w:val="18"/>
                <w:szCs w:val="18"/>
              </w:rPr>
              <w:lastRenderedPageBreak/>
              <w:t>驼峰信号。</w:t>
            </w:r>
          </w:p>
        </w:tc>
        <w:tc>
          <w:tcPr>
            <w:tcW w:w="2212" w:type="dxa"/>
          </w:tcPr>
          <w:p w14:paraId="16116873"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lastRenderedPageBreak/>
              <w:t>师资要求：</w:t>
            </w:r>
          </w:p>
          <w:p w14:paraId="34E0B7DA"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具有较丰富的教学经验和对铁路信号与通信设备设施的基本组成、作用、应用及操作等方面有一定经验的专兼职师。</w:t>
            </w:r>
          </w:p>
          <w:p w14:paraId="2BFA0941"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教学方法：</w:t>
            </w:r>
          </w:p>
          <w:p w14:paraId="3241BB09"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采用理实一体化课程教学模式，采用案例教学</w:t>
            </w:r>
            <w:r>
              <w:rPr>
                <w:rStyle w:val="NormalCharacter"/>
                <w:color w:val="000000" w:themeColor="text1"/>
                <w:sz w:val="18"/>
                <w:szCs w:val="18"/>
              </w:rPr>
              <w:lastRenderedPageBreak/>
              <w:t>和任务驱动教学法。</w:t>
            </w:r>
            <w:r>
              <w:rPr>
                <w:rStyle w:val="NormalCharacter"/>
                <w:b/>
                <w:bCs/>
                <w:color w:val="000000" w:themeColor="text1"/>
                <w:sz w:val="18"/>
                <w:szCs w:val="18"/>
              </w:rPr>
              <w:t>融入爱岗敬业、吃苦耐劳、安全生产意识等元素。</w:t>
            </w:r>
          </w:p>
          <w:p w14:paraId="1EB1197F"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教学条件：</w:t>
            </w:r>
          </w:p>
          <w:p w14:paraId="0B2BCCB8"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教室配备多媒体设备、无线网络等。</w:t>
            </w:r>
          </w:p>
          <w:p w14:paraId="2A596F6F"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考核方法：</w:t>
            </w:r>
          </w:p>
          <w:p w14:paraId="4414BED4" w14:textId="77777777" w:rsidR="00560B2B" w:rsidRDefault="003C3935">
            <w:pPr>
              <w:spacing w:line="240" w:lineRule="exact"/>
              <w:rPr>
                <w:rStyle w:val="NormalCharacter"/>
                <w:b/>
                <w:sz w:val="18"/>
                <w:szCs w:val="18"/>
              </w:rPr>
            </w:pPr>
            <w:r>
              <w:rPr>
                <w:rStyle w:val="NormalCharacter"/>
                <w:rFonts w:hint="eastAsia"/>
                <w:sz w:val="18"/>
                <w:szCs w:val="18"/>
              </w:rPr>
              <w:t>本课程为考查课程，</w:t>
            </w:r>
            <w:r>
              <w:rPr>
                <w:rStyle w:val="NormalCharacter"/>
                <w:color w:val="000000" w:themeColor="text1"/>
                <w:sz w:val="18"/>
                <w:szCs w:val="18"/>
              </w:rPr>
              <w:t>采取过程性考核</w:t>
            </w:r>
            <w:r>
              <w:rPr>
                <w:rStyle w:val="NormalCharacter"/>
                <w:color w:val="000000" w:themeColor="text1"/>
                <w:sz w:val="18"/>
                <w:szCs w:val="18"/>
              </w:rPr>
              <w:t>60%+</w:t>
            </w:r>
            <w:r>
              <w:rPr>
                <w:rStyle w:val="NormalCharacter"/>
                <w:color w:val="000000" w:themeColor="text1"/>
                <w:sz w:val="18"/>
                <w:szCs w:val="18"/>
              </w:rPr>
              <w:t>终结性考核</w:t>
            </w:r>
            <w:r>
              <w:rPr>
                <w:rStyle w:val="NormalCharacter"/>
                <w:rFonts w:hint="eastAsia"/>
                <w:color w:val="000000" w:themeColor="text1"/>
                <w:sz w:val="18"/>
                <w:szCs w:val="18"/>
              </w:rPr>
              <w:t>4</w:t>
            </w:r>
            <w:r>
              <w:rPr>
                <w:rStyle w:val="NormalCharacter"/>
                <w:color w:val="000000" w:themeColor="text1"/>
                <w:sz w:val="18"/>
                <w:szCs w:val="18"/>
              </w:rPr>
              <w:t>0%</w:t>
            </w:r>
            <w:r>
              <w:rPr>
                <w:rStyle w:val="NormalCharacter"/>
                <w:color w:val="000000" w:themeColor="text1"/>
                <w:sz w:val="18"/>
                <w:szCs w:val="18"/>
              </w:rPr>
              <w:t>的形式，进行考核评价。</w:t>
            </w:r>
          </w:p>
        </w:tc>
        <w:tc>
          <w:tcPr>
            <w:tcW w:w="637" w:type="dxa"/>
          </w:tcPr>
          <w:p w14:paraId="6AE9AC1F"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lastRenderedPageBreak/>
              <w:t>5</w:t>
            </w:r>
            <w:r>
              <w:rPr>
                <w:rStyle w:val="NormalCharacter"/>
                <w:rFonts w:hint="eastAsia"/>
                <w:b/>
                <w:bCs/>
                <w:color w:val="000000" w:themeColor="text1"/>
                <w:sz w:val="18"/>
                <w:szCs w:val="18"/>
              </w:rPr>
              <w:t>6</w:t>
            </w:r>
          </w:p>
        </w:tc>
        <w:tc>
          <w:tcPr>
            <w:tcW w:w="823" w:type="dxa"/>
          </w:tcPr>
          <w:p w14:paraId="217D0AB0" w14:textId="77777777" w:rsidR="00560B2B" w:rsidRDefault="003C3935">
            <w:pPr>
              <w:spacing w:line="280" w:lineRule="exact"/>
              <w:jc w:val="center"/>
              <w:rPr>
                <w:b/>
                <w:bCs/>
                <w:color w:val="000000" w:themeColor="text1"/>
                <w:sz w:val="18"/>
                <w:szCs w:val="18"/>
              </w:rPr>
            </w:pPr>
            <w:r>
              <w:rPr>
                <w:b/>
                <w:bCs/>
                <w:color w:val="000000" w:themeColor="text1"/>
                <w:sz w:val="18"/>
                <w:szCs w:val="18"/>
              </w:rPr>
              <w:t>Q1</w:t>
            </w:r>
          </w:p>
          <w:p w14:paraId="550FCB4B" w14:textId="77777777" w:rsidR="00560B2B" w:rsidRDefault="003C3935">
            <w:pPr>
              <w:spacing w:line="280" w:lineRule="exact"/>
              <w:jc w:val="center"/>
              <w:rPr>
                <w:b/>
                <w:bCs/>
                <w:color w:val="000000" w:themeColor="text1"/>
                <w:sz w:val="18"/>
                <w:szCs w:val="18"/>
              </w:rPr>
            </w:pPr>
            <w:r>
              <w:rPr>
                <w:b/>
                <w:bCs/>
                <w:color w:val="000000" w:themeColor="text1"/>
                <w:sz w:val="18"/>
                <w:szCs w:val="18"/>
              </w:rPr>
              <w:t>Q2</w:t>
            </w:r>
          </w:p>
          <w:p w14:paraId="59F6CF6A" w14:textId="77777777" w:rsidR="00560B2B" w:rsidRDefault="003C3935">
            <w:pPr>
              <w:spacing w:line="280" w:lineRule="exact"/>
              <w:jc w:val="center"/>
              <w:rPr>
                <w:b/>
                <w:bCs/>
                <w:color w:val="000000" w:themeColor="text1"/>
                <w:sz w:val="18"/>
                <w:szCs w:val="18"/>
              </w:rPr>
            </w:pPr>
            <w:r>
              <w:rPr>
                <w:b/>
                <w:bCs/>
                <w:color w:val="000000" w:themeColor="text1"/>
                <w:sz w:val="18"/>
                <w:szCs w:val="18"/>
              </w:rPr>
              <w:t>Q3</w:t>
            </w:r>
          </w:p>
          <w:p w14:paraId="6C80072C" w14:textId="77777777" w:rsidR="00560B2B" w:rsidRDefault="003C3935">
            <w:pPr>
              <w:spacing w:line="280" w:lineRule="exact"/>
              <w:jc w:val="center"/>
              <w:rPr>
                <w:b/>
                <w:bCs/>
                <w:color w:val="000000" w:themeColor="text1"/>
                <w:sz w:val="18"/>
                <w:szCs w:val="18"/>
              </w:rPr>
            </w:pPr>
            <w:r>
              <w:rPr>
                <w:b/>
                <w:bCs/>
                <w:color w:val="000000" w:themeColor="text1"/>
                <w:sz w:val="18"/>
                <w:szCs w:val="18"/>
              </w:rPr>
              <w:t>Q4</w:t>
            </w:r>
          </w:p>
          <w:p w14:paraId="06A011E2" w14:textId="77777777" w:rsidR="00560B2B" w:rsidRDefault="003C3935">
            <w:pPr>
              <w:spacing w:line="280" w:lineRule="exact"/>
              <w:jc w:val="center"/>
              <w:rPr>
                <w:b/>
                <w:bCs/>
                <w:color w:val="000000" w:themeColor="text1"/>
                <w:sz w:val="18"/>
                <w:szCs w:val="18"/>
              </w:rPr>
            </w:pPr>
            <w:r>
              <w:rPr>
                <w:b/>
                <w:bCs/>
                <w:color w:val="000000" w:themeColor="text1"/>
                <w:sz w:val="18"/>
                <w:szCs w:val="18"/>
              </w:rPr>
              <w:t>K2</w:t>
            </w:r>
          </w:p>
          <w:p w14:paraId="45DAB7FC" w14:textId="77777777" w:rsidR="00560B2B" w:rsidRDefault="003C3935">
            <w:pPr>
              <w:spacing w:line="280" w:lineRule="exact"/>
              <w:jc w:val="center"/>
              <w:rPr>
                <w:b/>
                <w:bCs/>
                <w:color w:val="000000" w:themeColor="text1"/>
                <w:sz w:val="18"/>
                <w:szCs w:val="18"/>
              </w:rPr>
            </w:pPr>
            <w:r>
              <w:rPr>
                <w:b/>
                <w:bCs/>
                <w:color w:val="000000" w:themeColor="text1"/>
                <w:sz w:val="18"/>
                <w:szCs w:val="18"/>
              </w:rPr>
              <w:t>K4</w:t>
            </w:r>
          </w:p>
          <w:p w14:paraId="72D110D1" w14:textId="77777777" w:rsidR="00560B2B" w:rsidRDefault="003C3935">
            <w:pPr>
              <w:spacing w:line="280" w:lineRule="exact"/>
              <w:jc w:val="center"/>
              <w:rPr>
                <w:b/>
                <w:bCs/>
                <w:color w:val="000000" w:themeColor="text1"/>
                <w:sz w:val="18"/>
                <w:szCs w:val="18"/>
              </w:rPr>
            </w:pPr>
            <w:r>
              <w:rPr>
                <w:b/>
                <w:bCs/>
                <w:color w:val="000000" w:themeColor="text1"/>
                <w:sz w:val="18"/>
                <w:szCs w:val="18"/>
              </w:rPr>
              <w:t>K1</w:t>
            </w:r>
            <w:r>
              <w:rPr>
                <w:rFonts w:hint="eastAsia"/>
                <w:b/>
                <w:bCs/>
                <w:color w:val="000000" w:themeColor="text1"/>
                <w:sz w:val="18"/>
                <w:szCs w:val="18"/>
              </w:rPr>
              <w:t>4</w:t>
            </w:r>
          </w:p>
          <w:p w14:paraId="597F0CB3" w14:textId="77777777" w:rsidR="00560B2B" w:rsidRDefault="003C3935">
            <w:pPr>
              <w:spacing w:line="280" w:lineRule="exact"/>
              <w:jc w:val="center"/>
              <w:rPr>
                <w:b/>
                <w:bCs/>
                <w:color w:val="000000" w:themeColor="text1"/>
                <w:sz w:val="18"/>
                <w:szCs w:val="18"/>
              </w:rPr>
            </w:pPr>
            <w:r>
              <w:rPr>
                <w:b/>
                <w:bCs/>
                <w:color w:val="000000" w:themeColor="text1"/>
                <w:sz w:val="18"/>
                <w:szCs w:val="18"/>
              </w:rPr>
              <w:t>A1</w:t>
            </w:r>
          </w:p>
          <w:p w14:paraId="7A1702B8" w14:textId="77777777" w:rsidR="00560B2B" w:rsidRDefault="003C3935">
            <w:pPr>
              <w:spacing w:line="280" w:lineRule="exact"/>
              <w:jc w:val="center"/>
              <w:rPr>
                <w:b/>
                <w:bCs/>
                <w:color w:val="000000" w:themeColor="text1"/>
                <w:sz w:val="18"/>
                <w:szCs w:val="18"/>
              </w:rPr>
            </w:pPr>
            <w:r>
              <w:rPr>
                <w:b/>
                <w:bCs/>
                <w:color w:val="000000" w:themeColor="text1"/>
                <w:sz w:val="18"/>
                <w:szCs w:val="18"/>
              </w:rPr>
              <w:lastRenderedPageBreak/>
              <w:t>A2</w:t>
            </w:r>
          </w:p>
          <w:p w14:paraId="5FD048EC" w14:textId="77777777" w:rsidR="00560B2B" w:rsidRDefault="003C3935">
            <w:pPr>
              <w:spacing w:line="280" w:lineRule="exact"/>
              <w:jc w:val="center"/>
              <w:rPr>
                <w:b/>
                <w:bCs/>
                <w:color w:val="000000" w:themeColor="text1"/>
                <w:sz w:val="18"/>
                <w:szCs w:val="18"/>
              </w:rPr>
            </w:pPr>
            <w:r>
              <w:rPr>
                <w:b/>
                <w:bCs/>
                <w:color w:val="000000" w:themeColor="text1"/>
                <w:sz w:val="18"/>
                <w:szCs w:val="18"/>
              </w:rPr>
              <w:t>A3</w:t>
            </w:r>
          </w:p>
          <w:p w14:paraId="548A7E25" w14:textId="77777777" w:rsidR="00560B2B" w:rsidRDefault="003C3935">
            <w:pPr>
              <w:spacing w:line="280" w:lineRule="exact"/>
              <w:jc w:val="center"/>
              <w:rPr>
                <w:rStyle w:val="NormalCharacter"/>
                <w:b/>
                <w:bCs/>
                <w:sz w:val="18"/>
                <w:szCs w:val="18"/>
              </w:rPr>
            </w:pPr>
            <w:r>
              <w:rPr>
                <w:b/>
                <w:bCs/>
                <w:color w:val="000000" w:themeColor="text1"/>
                <w:sz w:val="18"/>
                <w:szCs w:val="18"/>
              </w:rPr>
              <w:t>A4</w:t>
            </w:r>
          </w:p>
        </w:tc>
      </w:tr>
      <w:tr w:rsidR="00560B2B" w14:paraId="33DBDCF2" w14:textId="77777777">
        <w:trPr>
          <w:trHeight w:val="544"/>
          <w:jc w:val="center"/>
        </w:trPr>
        <w:tc>
          <w:tcPr>
            <w:tcW w:w="671" w:type="dxa"/>
          </w:tcPr>
          <w:p w14:paraId="4CEEE1AF" w14:textId="77777777" w:rsidR="00560B2B" w:rsidRDefault="003C3935">
            <w:pPr>
              <w:spacing w:line="280" w:lineRule="exact"/>
              <w:jc w:val="center"/>
              <w:rPr>
                <w:rStyle w:val="NormalCharacter"/>
                <w:b/>
                <w:sz w:val="18"/>
                <w:szCs w:val="18"/>
              </w:rPr>
            </w:pPr>
            <w:r>
              <w:rPr>
                <w:rStyle w:val="NormalCharacter"/>
                <w:rFonts w:hint="eastAsia"/>
                <w:b/>
                <w:color w:val="000000" w:themeColor="text1"/>
                <w:sz w:val="18"/>
                <w:szCs w:val="18"/>
              </w:rPr>
              <w:lastRenderedPageBreak/>
              <w:t>5</w:t>
            </w:r>
          </w:p>
        </w:tc>
        <w:tc>
          <w:tcPr>
            <w:tcW w:w="760" w:type="dxa"/>
          </w:tcPr>
          <w:p w14:paraId="0354C434"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铁路旅客运输服务</w:t>
            </w:r>
          </w:p>
        </w:tc>
        <w:tc>
          <w:tcPr>
            <w:tcW w:w="2617" w:type="dxa"/>
          </w:tcPr>
          <w:p w14:paraId="65F7B942"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素质目标：</w:t>
            </w:r>
          </w:p>
          <w:p w14:paraId="6B8B05EC" w14:textId="77777777" w:rsidR="00560B2B" w:rsidRDefault="003C3935">
            <w:pPr>
              <w:pStyle w:val="afff0"/>
              <w:numPr>
                <w:ilvl w:val="0"/>
                <w:numId w:val="21"/>
              </w:numPr>
              <w:spacing w:line="240" w:lineRule="exact"/>
              <w:ind w:firstLineChars="0"/>
              <w:rPr>
                <w:rStyle w:val="NormalCharacter"/>
                <w:color w:val="000000" w:themeColor="text1"/>
                <w:sz w:val="18"/>
                <w:szCs w:val="18"/>
              </w:rPr>
            </w:pPr>
            <w:r>
              <w:rPr>
                <w:rStyle w:val="NormalCharacter"/>
                <w:color w:val="000000" w:themeColor="text1"/>
                <w:sz w:val="18"/>
                <w:szCs w:val="18"/>
              </w:rPr>
              <w:t>树立学生</w:t>
            </w:r>
            <w:r>
              <w:rPr>
                <w:rStyle w:val="NormalCharacter"/>
                <w:rFonts w:ascii="宋体" w:hAnsi="宋体"/>
                <w:color w:val="000000" w:themeColor="text1"/>
                <w:sz w:val="18"/>
                <w:szCs w:val="18"/>
              </w:rPr>
              <w:t>“</w:t>
            </w:r>
            <w:r>
              <w:rPr>
                <w:rStyle w:val="NormalCharacter"/>
                <w:color w:val="000000" w:themeColor="text1"/>
                <w:sz w:val="18"/>
                <w:szCs w:val="18"/>
              </w:rPr>
              <w:t>人民铁路为人民</w:t>
            </w:r>
            <w:r>
              <w:rPr>
                <w:rStyle w:val="NormalCharacter"/>
                <w:rFonts w:ascii="宋体" w:hAnsi="宋体"/>
                <w:color w:val="000000" w:themeColor="text1"/>
                <w:sz w:val="18"/>
                <w:szCs w:val="18"/>
              </w:rPr>
              <w:t>”</w:t>
            </w:r>
            <w:r>
              <w:rPr>
                <w:rStyle w:val="NormalCharacter"/>
                <w:color w:val="000000" w:themeColor="text1"/>
                <w:sz w:val="18"/>
                <w:szCs w:val="18"/>
              </w:rPr>
              <w:t>的服务意识、奉献意识和良好的安全意识；</w:t>
            </w:r>
          </w:p>
          <w:p w14:paraId="4F6F239F" w14:textId="77777777" w:rsidR="00560B2B" w:rsidRDefault="003C3935">
            <w:pPr>
              <w:pStyle w:val="afff0"/>
              <w:numPr>
                <w:ilvl w:val="0"/>
                <w:numId w:val="21"/>
              </w:numPr>
              <w:spacing w:line="240" w:lineRule="exact"/>
              <w:ind w:firstLineChars="0"/>
              <w:rPr>
                <w:rStyle w:val="NormalCharacter"/>
                <w:color w:val="000000" w:themeColor="text1"/>
                <w:sz w:val="18"/>
                <w:szCs w:val="18"/>
              </w:rPr>
            </w:pPr>
            <w:r>
              <w:rPr>
                <w:rStyle w:val="NormalCharacter"/>
                <w:color w:val="000000" w:themeColor="text1"/>
                <w:sz w:val="18"/>
                <w:szCs w:val="18"/>
              </w:rPr>
              <w:t>培养学生良好的职业道德和职业素养，使学生具有热爱铁路、热爱祖国的情怀，勤奋学习的态度，形成严谨求实、精益求精、勇于创新的工匠精神。</w:t>
            </w:r>
          </w:p>
          <w:p w14:paraId="75B67262"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知识目标：</w:t>
            </w:r>
          </w:p>
          <w:p w14:paraId="734F21D2" w14:textId="77777777" w:rsidR="00560B2B" w:rsidRDefault="003C3935">
            <w:pPr>
              <w:pStyle w:val="afff0"/>
              <w:numPr>
                <w:ilvl w:val="0"/>
                <w:numId w:val="22"/>
              </w:numPr>
              <w:spacing w:line="240" w:lineRule="exact"/>
              <w:ind w:firstLineChars="0"/>
              <w:rPr>
                <w:rStyle w:val="NormalCharacter"/>
                <w:color w:val="000000" w:themeColor="text1"/>
                <w:sz w:val="18"/>
                <w:szCs w:val="18"/>
              </w:rPr>
            </w:pPr>
            <w:r>
              <w:rPr>
                <w:rStyle w:val="NormalCharacter"/>
                <w:color w:val="000000" w:themeColor="text1"/>
                <w:sz w:val="18"/>
                <w:szCs w:val="18"/>
              </w:rPr>
              <w:t>掌握铁路旅客服务礼仪基础知识；</w:t>
            </w:r>
          </w:p>
          <w:p w14:paraId="3DD157D2" w14:textId="77777777" w:rsidR="00560B2B" w:rsidRDefault="003C3935">
            <w:pPr>
              <w:pStyle w:val="afff0"/>
              <w:numPr>
                <w:ilvl w:val="0"/>
                <w:numId w:val="22"/>
              </w:numPr>
              <w:spacing w:line="240" w:lineRule="exact"/>
              <w:ind w:firstLineChars="0"/>
              <w:rPr>
                <w:rStyle w:val="NormalCharacter"/>
                <w:color w:val="000000" w:themeColor="text1"/>
                <w:sz w:val="18"/>
                <w:szCs w:val="18"/>
              </w:rPr>
            </w:pPr>
            <w:r>
              <w:rPr>
                <w:rStyle w:val="NormalCharacter"/>
                <w:color w:val="000000" w:themeColor="text1"/>
                <w:sz w:val="18"/>
                <w:szCs w:val="18"/>
              </w:rPr>
              <w:t>掌握铁路旅客运输基础知识；</w:t>
            </w:r>
          </w:p>
          <w:p w14:paraId="2322E7BC" w14:textId="77777777" w:rsidR="00560B2B" w:rsidRDefault="003C3935">
            <w:pPr>
              <w:pStyle w:val="afff0"/>
              <w:numPr>
                <w:ilvl w:val="0"/>
                <w:numId w:val="22"/>
              </w:numPr>
              <w:spacing w:line="240" w:lineRule="exact"/>
              <w:ind w:firstLineChars="0"/>
              <w:rPr>
                <w:rStyle w:val="NormalCharacter"/>
                <w:color w:val="000000" w:themeColor="text1"/>
                <w:sz w:val="18"/>
                <w:szCs w:val="18"/>
              </w:rPr>
            </w:pPr>
            <w:r>
              <w:rPr>
                <w:rStyle w:val="NormalCharacter"/>
                <w:color w:val="000000" w:themeColor="text1"/>
                <w:sz w:val="18"/>
                <w:szCs w:val="18"/>
              </w:rPr>
              <w:t>掌握铁路客运员作业标准；</w:t>
            </w:r>
          </w:p>
          <w:p w14:paraId="0D20E5FA" w14:textId="77777777" w:rsidR="00560B2B" w:rsidRDefault="003C3935">
            <w:pPr>
              <w:pStyle w:val="afff0"/>
              <w:numPr>
                <w:ilvl w:val="0"/>
                <w:numId w:val="22"/>
              </w:numPr>
              <w:spacing w:line="240" w:lineRule="exact"/>
              <w:ind w:firstLineChars="0"/>
              <w:rPr>
                <w:rStyle w:val="NormalCharacter"/>
                <w:color w:val="000000" w:themeColor="text1"/>
                <w:sz w:val="18"/>
                <w:szCs w:val="18"/>
              </w:rPr>
            </w:pPr>
            <w:r>
              <w:rPr>
                <w:rStyle w:val="NormalCharacter"/>
                <w:color w:val="000000" w:themeColor="text1"/>
                <w:sz w:val="18"/>
                <w:szCs w:val="18"/>
              </w:rPr>
              <w:t>掌握铁路售票员作业标准；</w:t>
            </w:r>
          </w:p>
          <w:p w14:paraId="422350A8" w14:textId="77777777" w:rsidR="00560B2B" w:rsidRDefault="003C3935">
            <w:pPr>
              <w:pStyle w:val="afff0"/>
              <w:numPr>
                <w:ilvl w:val="0"/>
                <w:numId w:val="22"/>
              </w:numPr>
              <w:spacing w:line="240" w:lineRule="exact"/>
              <w:ind w:firstLineChars="0"/>
              <w:rPr>
                <w:rStyle w:val="NormalCharacter"/>
                <w:color w:val="000000" w:themeColor="text1"/>
                <w:sz w:val="18"/>
                <w:szCs w:val="18"/>
              </w:rPr>
            </w:pPr>
            <w:r>
              <w:rPr>
                <w:rStyle w:val="NormalCharacter"/>
                <w:color w:val="000000" w:themeColor="text1"/>
                <w:sz w:val="18"/>
                <w:szCs w:val="18"/>
              </w:rPr>
              <w:t>掌握铁路列车员作业标准；</w:t>
            </w:r>
          </w:p>
          <w:p w14:paraId="5FDA16A5" w14:textId="77777777" w:rsidR="00560B2B" w:rsidRDefault="003C3935">
            <w:pPr>
              <w:pStyle w:val="afff0"/>
              <w:numPr>
                <w:ilvl w:val="0"/>
                <w:numId w:val="22"/>
              </w:numPr>
              <w:spacing w:line="240" w:lineRule="exact"/>
              <w:ind w:firstLineChars="0"/>
              <w:rPr>
                <w:rStyle w:val="NormalCharacter"/>
                <w:color w:val="000000" w:themeColor="text1"/>
                <w:sz w:val="18"/>
                <w:szCs w:val="18"/>
              </w:rPr>
            </w:pPr>
            <w:r>
              <w:rPr>
                <w:rStyle w:val="NormalCharacter"/>
                <w:color w:val="000000" w:themeColor="text1"/>
                <w:sz w:val="18"/>
                <w:szCs w:val="18"/>
              </w:rPr>
              <w:t>掌握旅客服务技巧。</w:t>
            </w:r>
          </w:p>
          <w:p w14:paraId="4CA39B12"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能力目标：</w:t>
            </w:r>
          </w:p>
          <w:p w14:paraId="3B80E74B" w14:textId="77777777" w:rsidR="00560B2B" w:rsidRDefault="003C3935">
            <w:pPr>
              <w:pStyle w:val="afff0"/>
              <w:numPr>
                <w:ilvl w:val="0"/>
                <w:numId w:val="23"/>
              </w:numPr>
              <w:spacing w:line="240" w:lineRule="exact"/>
              <w:ind w:firstLineChars="0"/>
              <w:rPr>
                <w:rStyle w:val="NormalCharacter"/>
                <w:color w:val="000000" w:themeColor="text1"/>
                <w:sz w:val="18"/>
                <w:szCs w:val="18"/>
              </w:rPr>
            </w:pPr>
            <w:r>
              <w:rPr>
                <w:rStyle w:val="NormalCharacter"/>
                <w:color w:val="000000" w:themeColor="text1"/>
                <w:sz w:val="18"/>
                <w:szCs w:val="18"/>
              </w:rPr>
              <w:t>具备铁路客运员、售票员和列车员等初级岗位的作业能力，</w:t>
            </w:r>
          </w:p>
          <w:p w14:paraId="5B35F559" w14:textId="77777777" w:rsidR="00560B2B" w:rsidRDefault="003C3935">
            <w:pPr>
              <w:pStyle w:val="afff0"/>
              <w:numPr>
                <w:ilvl w:val="0"/>
                <w:numId w:val="23"/>
              </w:numPr>
              <w:spacing w:line="240" w:lineRule="exact"/>
              <w:ind w:firstLineChars="0"/>
            </w:pPr>
            <w:r>
              <w:rPr>
                <w:rStyle w:val="NormalCharacter"/>
                <w:color w:val="000000" w:themeColor="text1"/>
                <w:sz w:val="18"/>
                <w:szCs w:val="18"/>
              </w:rPr>
              <w:t>能够以铁路旅客服务礼仪，按照岗位作业流程为旅客提供相应服务，并基本解决铁路旅客服务过程中的实际问题。</w:t>
            </w:r>
          </w:p>
        </w:tc>
        <w:tc>
          <w:tcPr>
            <w:tcW w:w="1566" w:type="dxa"/>
          </w:tcPr>
          <w:p w14:paraId="40122DA6" w14:textId="77777777" w:rsidR="00560B2B" w:rsidRDefault="003C3935">
            <w:pPr>
              <w:pStyle w:val="afff0"/>
              <w:numPr>
                <w:ilvl w:val="0"/>
                <w:numId w:val="24"/>
              </w:numPr>
              <w:spacing w:line="240" w:lineRule="exact"/>
              <w:ind w:firstLineChars="0"/>
              <w:rPr>
                <w:rStyle w:val="NormalCharacter"/>
                <w:color w:val="000000" w:themeColor="text1"/>
                <w:sz w:val="18"/>
                <w:szCs w:val="18"/>
              </w:rPr>
            </w:pPr>
            <w:r>
              <w:rPr>
                <w:rStyle w:val="NormalCharacter"/>
                <w:color w:val="000000" w:themeColor="text1"/>
                <w:sz w:val="18"/>
                <w:szCs w:val="18"/>
              </w:rPr>
              <w:t>车站客运服务：前期知识；车站客运服务训练，包括问讯服务作业、售票服务作业、候车服务作业、站台服务作业、出站服务作业；车站客运服务模拟训练。</w:t>
            </w:r>
          </w:p>
          <w:p w14:paraId="146E1CBD" w14:textId="77777777" w:rsidR="00560B2B" w:rsidRDefault="003C3935">
            <w:pPr>
              <w:pStyle w:val="afff0"/>
              <w:numPr>
                <w:ilvl w:val="0"/>
                <w:numId w:val="24"/>
              </w:numPr>
              <w:spacing w:line="240" w:lineRule="exact"/>
              <w:ind w:firstLineChars="0"/>
            </w:pPr>
            <w:r>
              <w:rPr>
                <w:rStyle w:val="NormalCharacter"/>
                <w:color w:val="000000" w:themeColor="text1"/>
                <w:sz w:val="18"/>
                <w:szCs w:val="18"/>
              </w:rPr>
              <w:t>列车乘务服务：前期知识；列车乘务服务训练，包括始发准备作业、始发站作业、途中作业、终到站及折返站作业、退乘作业；列车客运服务模拟训练。</w:t>
            </w:r>
          </w:p>
        </w:tc>
        <w:tc>
          <w:tcPr>
            <w:tcW w:w="2212" w:type="dxa"/>
          </w:tcPr>
          <w:p w14:paraId="5F51338F"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师资要求：</w:t>
            </w:r>
          </w:p>
          <w:p w14:paraId="4933D7EE"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具有较丰富的教学经验和对铁路旅客运输服务内容、作业标准、服务技巧等方面有一定经验的专兼职师。</w:t>
            </w:r>
          </w:p>
          <w:p w14:paraId="64EF9D46"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教学方法：</w:t>
            </w:r>
          </w:p>
          <w:p w14:paraId="57718223"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铁路企业真实案例驱动，以任务引领，完成线上自主学习与线下探究学习的混合式教学。</w:t>
            </w:r>
            <w:r>
              <w:rPr>
                <w:b/>
                <w:bCs/>
                <w:color w:val="000000" w:themeColor="text1"/>
                <w:sz w:val="18"/>
                <w:szCs w:val="18"/>
              </w:rPr>
              <w:t>融入标准作业、服务社会等元素。</w:t>
            </w:r>
          </w:p>
          <w:p w14:paraId="389A4E49"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教学条件：</w:t>
            </w:r>
          </w:p>
          <w:p w14:paraId="12BA0AA2"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教室配备多媒体设备、无线网络等。理实一体化教室；智慧职教平台及手机</w:t>
            </w:r>
            <w:r>
              <w:rPr>
                <w:rStyle w:val="NormalCharacter"/>
                <w:color w:val="000000" w:themeColor="text1"/>
                <w:sz w:val="18"/>
                <w:szCs w:val="18"/>
              </w:rPr>
              <w:t>APP</w:t>
            </w:r>
            <w:r>
              <w:rPr>
                <w:rStyle w:val="NormalCharacter"/>
                <w:color w:val="000000" w:themeColor="text1"/>
                <w:sz w:val="18"/>
                <w:szCs w:val="18"/>
              </w:rPr>
              <w:t>。</w:t>
            </w:r>
          </w:p>
          <w:p w14:paraId="0636A09A"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考核办法：</w:t>
            </w:r>
          </w:p>
          <w:p w14:paraId="78BBECD0" w14:textId="77777777" w:rsidR="00560B2B" w:rsidRDefault="003C3935">
            <w:pPr>
              <w:spacing w:line="240" w:lineRule="exact"/>
              <w:rPr>
                <w:rStyle w:val="NormalCharacter"/>
                <w:sz w:val="18"/>
                <w:szCs w:val="18"/>
              </w:rPr>
            </w:pPr>
            <w:r>
              <w:rPr>
                <w:rStyle w:val="NormalCharacter"/>
                <w:rFonts w:hint="eastAsia"/>
                <w:sz w:val="18"/>
                <w:szCs w:val="18"/>
              </w:rPr>
              <w:t>本课程为考试课程，</w:t>
            </w:r>
            <w:r>
              <w:rPr>
                <w:rStyle w:val="NormalCharacter"/>
                <w:color w:val="000000" w:themeColor="text1"/>
                <w:sz w:val="18"/>
                <w:szCs w:val="18"/>
              </w:rPr>
              <w:t>采取过程性考核</w:t>
            </w:r>
            <w:r>
              <w:rPr>
                <w:rStyle w:val="NormalCharacter"/>
                <w:color w:val="000000" w:themeColor="text1"/>
                <w:sz w:val="18"/>
                <w:szCs w:val="18"/>
              </w:rPr>
              <w:t>60%+</w:t>
            </w:r>
            <w:r>
              <w:rPr>
                <w:rStyle w:val="NormalCharacter"/>
                <w:color w:val="000000" w:themeColor="text1"/>
                <w:sz w:val="18"/>
                <w:szCs w:val="18"/>
              </w:rPr>
              <w:t>终结性考核</w:t>
            </w:r>
            <w:r>
              <w:rPr>
                <w:rStyle w:val="NormalCharacter"/>
                <w:rFonts w:hint="eastAsia"/>
                <w:color w:val="000000" w:themeColor="text1"/>
                <w:sz w:val="18"/>
                <w:szCs w:val="18"/>
              </w:rPr>
              <w:t>4</w:t>
            </w:r>
            <w:r>
              <w:rPr>
                <w:rStyle w:val="NormalCharacter"/>
                <w:color w:val="000000" w:themeColor="text1"/>
                <w:sz w:val="18"/>
                <w:szCs w:val="18"/>
              </w:rPr>
              <w:t>0%</w:t>
            </w:r>
            <w:r>
              <w:rPr>
                <w:rStyle w:val="NormalCharacter"/>
                <w:color w:val="000000" w:themeColor="text1"/>
                <w:sz w:val="18"/>
                <w:szCs w:val="18"/>
              </w:rPr>
              <w:t>的形式，进行考核评价。</w:t>
            </w:r>
          </w:p>
        </w:tc>
        <w:tc>
          <w:tcPr>
            <w:tcW w:w="637" w:type="dxa"/>
          </w:tcPr>
          <w:p w14:paraId="5C78E298" w14:textId="77777777" w:rsidR="00560B2B" w:rsidRDefault="003C3935">
            <w:pPr>
              <w:spacing w:line="280" w:lineRule="exact"/>
              <w:jc w:val="center"/>
              <w:rPr>
                <w:rStyle w:val="NormalCharacter"/>
                <w:b/>
                <w:sz w:val="18"/>
                <w:szCs w:val="18"/>
              </w:rPr>
            </w:pPr>
            <w:r>
              <w:rPr>
                <w:rStyle w:val="NormalCharacter"/>
                <w:rFonts w:hint="eastAsia"/>
                <w:b/>
                <w:bCs/>
                <w:color w:val="000000" w:themeColor="text1"/>
                <w:sz w:val="18"/>
                <w:szCs w:val="18"/>
              </w:rPr>
              <w:t>30</w:t>
            </w:r>
          </w:p>
        </w:tc>
        <w:tc>
          <w:tcPr>
            <w:tcW w:w="823" w:type="dxa"/>
          </w:tcPr>
          <w:p w14:paraId="2499C4F3" w14:textId="77777777" w:rsidR="00560B2B" w:rsidRDefault="003C3935">
            <w:pPr>
              <w:spacing w:line="280" w:lineRule="exact"/>
              <w:jc w:val="center"/>
              <w:rPr>
                <w:b/>
                <w:bCs/>
                <w:color w:val="000000" w:themeColor="text1"/>
                <w:sz w:val="18"/>
                <w:szCs w:val="18"/>
              </w:rPr>
            </w:pPr>
            <w:r>
              <w:rPr>
                <w:b/>
                <w:bCs/>
                <w:color w:val="000000" w:themeColor="text1"/>
                <w:sz w:val="18"/>
                <w:szCs w:val="18"/>
              </w:rPr>
              <w:t>Q1</w:t>
            </w:r>
          </w:p>
          <w:p w14:paraId="3A256F0D" w14:textId="77777777" w:rsidR="00560B2B" w:rsidRDefault="003C3935">
            <w:pPr>
              <w:spacing w:line="280" w:lineRule="exact"/>
              <w:jc w:val="center"/>
              <w:rPr>
                <w:b/>
                <w:bCs/>
                <w:color w:val="000000" w:themeColor="text1"/>
                <w:sz w:val="18"/>
                <w:szCs w:val="18"/>
              </w:rPr>
            </w:pPr>
            <w:r>
              <w:rPr>
                <w:b/>
                <w:bCs/>
                <w:color w:val="000000" w:themeColor="text1"/>
                <w:sz w:val="18"/>
                <w:szCs w:val="18"/>
              </w:rPr>
              <w:t>Q2</w:t>
            </w:r>
          </w:p>
          <w:p w14:paraId="49221838" w14:textId="77777777" w:rsidR="00560B2B" w:rsidRDefault="003C3935">
            <w:pPr>
              <w:spacing w:line="280" w:lineRule="exact"/>
              <w:jc w:val="center"/>
              <w:rPr>
                <w:b/>
                <w:bCs/>
                <w:color w:val="000000" w:themeColor="text1"/>
                <w:sz w:val="18"/>
                <w:szCs w:val="18"/>
              </w:rPr>
            </w:pPr>
            <w:r>
              <w:rPr>
                <w:b/>
                <w:bCs/>
                <w:color w:val="000000" w:themeColor="text1"/>
                <w:sz w:val="18"/>
                <w:szCs w:val="18"/>
              </w:rPr>
              <w:t>Q3</w:t>
            </w:r>
          </w:p>
          <w:p w14:paraId="3C07F5A9" w14:textId="77777777" w:rsidR="00560B2B" w:rsidRDefault="003C3935">
            <w:pPr>
              <w:spacing w:line="280" w:lineRule="exact"/>
              <w:jc w:val="center"/>
              <w:rPr>
                <w:b/>
                <w:bCs/>
                <w:color w:val="000000" w:themeColor="text1"/>
                <w:sz w:val="18"/>
                <w:szCs w:val="18"/>
              </w:rPr>
            </w:pPr>
            <w:r>
              <w:rPr>
                <w:b/>
                <w:bCs/>
                <w:color w:val="000000" w:themeColor="text1"/>
                <w:sz w:val="18"/>
                <w:szCs w:val="18"/>
              </w:rPr>
              <w:t>Q4</w:t>
            </w:r>
          </w:p>
          <w:p w14:paraId="18681BA7" w14:textId="77777777" w:rsidR="00560B2B" w:rsidRDefault="003C3935">
            <w:pPr>
              <w:spacing w:line="280" w:lineRule="exact"/>
              <w:jc w:val="center"/>
              <w:rPr>
                <w:b/>
                <w:bCs/>
                <w:color w:val="000000" w:themeColor="text1"/>
                <w:sz w:val="18"/>
                <w:szCs w:val="18"/>
              </w:rPr>
            </w:pPr>
            <w:r>
              <w:rPr>
                <w:b/>
                <w:bCs/>
                <w:color w:val="000000" w:themeColor="text1"/>
                <w:sz w:val="18"/>
                <w:szCs w:val="18"/>
              </w:rPr>
              <w:t>K2</w:t>
            </w:r>
          </w:p>
          <w:p w14:paraId="6CF9A58A" w14:textId="77777777" w:rsidR="00560B2B" w:rsidRDefault="003C3935">
            <w:pPr>
              <w:spacing w:line="280" w:lineRule="exact"/>
              <w:jc w:val="center"/>
              <w:rPr>
                <w:b/>
                <w:bCs/>
                <w:color w:val="000000" w:themeColor="text1"/>
                <w:sz w:val="18"/>
                <w:szCs w:val="18"/>
              </w:rPr>
            </w:pPr>
            <w:r>
              <w:rPr>
                <w:b/>
                <w:bCs/>
                <w:color w:val="000000" w:themeColor="text1"/>
                <w:sz w:val="18"/>
                <w:szCs w:val="18"/>
              </w:rPr>
              <w:t>K5</w:t>
            </w:r>
          </w:p>
          <w:p w14:paraId="40509119" w14:textId="77777777" w:rsidR="00560B2B" w:rsidRDefault="003C3935">
            <w:pPr>
              <w:spacing w:line="280" w:lineRule="exact"/>
              <w:jc w:val="center"/>
              <w:rPr>
                <w:b/>
                <w:bCs/>
                <w:color w:val="000000" w:themeColor="text1"/>
                <w:sz w:val="18"/>
                <w:szCs w:val="18"/>
              </w:rPr>
            </w:pPr>
            <w:r>
              <w:rPr>
                <w:b/>
                <w:bCs/>
                <w:color w:val="000000" w:themeColor="text1"/>
                <w:sz w:val="18"/>
                <w:szCs w:val="18"/>
              </w:rPr>
              <w:t>K13</w:t>
            </w:r>
          </w:p>
          <w:p w14:paraId="6DDB508F" w14:textId="77777777" w:rsidR="00560B2B" w:rsidRDefault="003C3935">
            <w:pPr>
              <w:spacing w:line="280" w:lineRule="exact"/>
              <w:jc w:val="center"/>
              <w:rPr>
                <w:b/>
                <w:bCs/>
                <w:color w:val="000000" w:themeColor="text1"/>
                <w:sz w:val="18"/>
                <w:szCs w:val="18"/>
              </w:rPr>
            </w:pPr>
            <w:r>
              <w:rPr>
                <w:b/>
                <w:bCs/>
                <w:color w:val="000000" w:themeColor="text1"/>
                <w:sz w:val="18"/>
                <w:szCs w:val="18"/>
              </w:rPr>
              <w:t>A1</w:t>
            </w:r>
          </w:p>
          <w:p w14:paraId="11AE6E0C" w14:textId="77777777" w:rsidR="00560B2B" w:rsidRDefault="003C3935">
            <w:pPr>
              <w:spacing w:line="280" w:lineRule="exact"/>
              <w:jc w:val="center"/>
              <w:rPr>
                <w:b/>
                <w:bCs/>
                <w:color w:val="000000" w:themeColor="text1"/>
                <w:sz w:val="18"/>
                <w:szCs w:val="18"/>
              </w:rPr>
            </w:pPr>
            <w:r>
              <w:rPr>
                <w:b/>
                <w:bCs/>
                <w:color w:val="000000" w:themeColor="text1"/>
                <w:sz w:val="18"/>
                <w:szCs w:val="18"/>
              </w:rPr>
              <w:t>A2</w:t>
            </w:r>
          </w:p>
          <w:p w14:paraId="6BC06BA4" w14:textId="77777777" w:rsidR="00560B2B" w:rsidRDefault="003C3935">
            <w:pPr>
              <w:spacing w:line="280" w:lineRule="exact"/>
              <w:jc w:val="center"/>
              <w:rPr>
                <w:b/>
                <w:bCs/>
                <w:color w:val="000000" w:themeColor="text1"/>
                <w:sz w:val="18"/>
                <w:szCs w:val="18"/>
              </w:rPr>
            </w:pPr>
            <w:r>
              <w:rPr>
                <w:b/>
                <w:bCs/>
                <w:color w:val="000000" w:themeColor="text1"/>
                <w:sz w:val="18"/>
                <w:szCs w:val="18"/>
              </w:rPr>
              <w:t>A3</w:t>
            </w:r>
          </w:p>
          <w:p w14:paraId="4FEE7600" w14:textId="77777777" w:rsidR="00560B2B" w:rsidRDefault="003C3935">
            <w:pPr>
              <w:spacing w:line="280" w:lineRule="exact"/>
              <w:jc w:val="center"/>
              <w:rPr>
                <w:b/>
                <w:bCs/>
                <w:color w:val="000000" w:themeColor="text1"/>
                <w:sz w:val="18"/>
                <w:szCs w:val="18"/>
              </w:rPr>
            </w:pPr>
            <w:r>
              <w:rPr>
                <w:b/>
                <w:bCs/>
                <w:color w:val="000000" w:themeColor="text1"/>
                <w:sz w:val="18"/>
                <w:szCs w:val="18"/>
              </w:rPr>
              <w:t>A5</w:t>
            </w:r>
          </w:p>
          <w:p w14:paraId="0A31CEEC" w14:textId="77777777" w:rsidR="00560B2B" w:rsidRDefault="003C3935">
            <w:pPr>
              <w:spacing w:line="280" w:lineRule="exact"/>
              <w:jc w:val="center"/>
              <w:rPr>
                <w:rStyle w:val="NormalCharacter"/>
                <w:b/>
                <w:bCs/>
                <w:sz w:val="18"/>
                <w:szCs w:val="18"/>
              </w:rPr>
            </w:pPr>
            <w:r>
              <w:rPr>
                <w:b/>
                <w:bCs/>
                <w:color w:val="000000" w:themeColor="text1"/>
                <w:sz w:val="18"/>
                <w:szCs w:val="18"/>
              </w:rPr>
              <w:t>A6</w:t>
            </w:r>
          </w:p>
        </w:tc>
      </w:tr>
      <w:tr w:rsidR="00560B2B" w14:paraId="35241FDD" w14:textId="77777777">
        <w:trPr>
          <w:trHeight w:val="544"/>
          <w:jc w:val="center"/>
        </w:trPr>
        <w:tc>
          <w:tcPr>
            <w:tcW w:w="671" w:type="dxa"/>
          </w:tcPr>
          <w:p w14:paraId="14B80602" w14:textId="77777777" w:rsidR="00560B2B" w:rsidRDefault="003C3935">
            <w:pPr>
              <w:spacing w:line="280" w:lineRule="exact"/>
              <w:jc w:val="center"/>
              <w:rPr>
                <w:rStyle w:val="NormalCharacter"/>
                <w:b/>
                <w:sz w:val="18"/>
                <w:szCs w:val="18"/>
              </w:rPr>
            </w:pPr>
            <w:r>
              <w:rPr>
                <w:rStyle w:val="NormalCharacter"/>
                <w:rFonts w:hint="eastAsia"/>
                <w:b/>
                <w:color w:val="000000" w:themeColor="text1"/>
                <w:sz w:val="18"/>
                <w:szCs w:val="18"/>
              </w:rPr>
              <w:t>6</w:t>
            </w:r>
          </w:p>
        </w:tc>
        <w:tc>
          <w:tcPr>
            <w:tcW w:w="760" w:type="dxa"/>
          </w:tcPr>
          <w:p w14:paraId="72CB4940"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铁路职业意识</w:t>
            </w:r>
          </w:p>
        </w:tc>
        <w:tc>
          <w:tcPr>
            <w:tcW w:w="2617" w:type="dxa"/>
          </w:tcPr>
          <w:p w14:paraId="7BC603DF"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素质目标：</w:t>
            </w:r>
          </w:p>
          <w:p w14:paraId="768F8A4E" w14:textId="77777777" w:rsidR="00560B2B" w:rsidRDefault="003C3935">
            <w:pPr>
              <w:pStyle w:val="afff0"/>
              <w:numPr>
                <w:ilvl w:val="0"/>
                <w:numId w:val="25"/>
              </w:numPr>
              <w:spacing w:line="240" w:lineRule="exact"/>
              <w:ind w:firstLineChars="0"/>
              <w:rPr>
                <w:rStyle w:val="NormalCharacter"/>
                <w:color w:val="000000" w:themeColor="text1"/>
                <w:sz w:val="18"/>
                <w:szCs w:val="18"/>
              </w:rPr>
            </w:pPr>
            <w:r>
              <w:rPr>
                <w:rStyle w:val="NormalCharacter"/>
                <w:color w:val="000000" w:themeColor="text1"/>
                <w:sz w:val="18"/>
                <w:szCs w:val="18"/>
              </w:rPr>
              <w:t>具有良好的职业道德和职业素养；</w:t>
            </w:r>
          </w:p>
          <w:p w14:paraId="7BB9BBC2" w14:textId="77777777" w:rsidR="00560B2B" w:rsidRDefault="003C3935">
            <w:pPr>
              <w:pStyle w:val="afff0"/>
              <w:numPr>
                <w:ilvl w:val="0"/>
                <w:numId w:val="25"/>
              </w:numPr>
              <w:spacing w:line="240" w:lineRule="exact"/>
              <w:ind w:firstLineChars="0"/>
              <w:rPr>
                <w:rStyle w:val="NormalCharacter"/>
                <w:color w:val="000000" w:themeColor="text1"/>
                <w:sz w:val="18"/>
                <w:szCs w:val="18"/>
              </w:rPr>
            </w:pPr>
            <w:r>
              <w:rPr>
                <w:rStyle w:val="NormalCharacter"/>
                <w:color w:val="000000" w:themeColor="text1"/>
                <w:sz w:val="18"/>
                <w:szCs w:val="18"/>
              </w:rPr>
              <w:t>工作责任心、敬业爱岗；</w:t>
            </w:r>
          </w:p>
          <w:p w14:paraId="1F64F132" w14:textId="77777777" w:rsidR="00560B2B" w:rsidRDefault="003C3935">
            <w:pPr>
              <w:pStyle w:val="afff0"/>
              <w:numPr>
                <w:ilvl w:val="0"/>
                <w:numId w:val="25"/>
              </w:numPr>
              <w:spacing w:line="240" w:lineRule="exact"/>
              <w:ind w:firstLineChars="0"/>
              <w:rPr>
                <w:rStyle w:val="NormalCharacter"/>
                <w:color w:val="000000" w:themeColor="text1"/>
                <w:sz w:val="18"/>
                <w:szCs w:val="18"/>
              </w:rPr>
            </w:pPr>
            <w:r>
              <w:rPr>
                <w:rStyle w:val="NormalCharacter"/>
                <w:color w:val="000000" w:themeColor="text1"/>
                <w:sz w:val="18"/>
                <w:szCs w:val="18"/>
              </w:rPr>
              <w:t>团队协作能力；</w:t>
            </w:r>
          </w:p>
          <w:p w14:paraId="7E85DE68" w14:textId="77777777" w:rsidR="00560B2B" w:rsidRDefault="003C3935">
            <w:pPr>
              <w:pStyle w:val="afff0"/>
              <w:numPr>
                <w:ilvl w:val="0"/>
                <w:numId w:val="25"/>
              </w:numPr>
              <w:spacing w:line="240" w:lineRule="exact"/>
              <w:ind w:firstLineChars="0"/>
              <w:rPr>
                <w:rStyle w:val="NormalCharacter"/>
                <w:color w:val="000000" w:themeColor="text1"/>
                <w:sz w:val="18"/>
                <w:szCs w:val="18"/>
              </w:rPr>
            </w:pPr>
            <w:r>
              <w:rPr>
                <w:rStyle w:val="NormalCharacter"/>
                <w:color w:val="000000" w:themeColor="text1"/>
                <w:sz w:val="18"/>
                <w:szCs w:val="18"/>
              </w:rPr>
              <w:t>表达与沟通能力；</w:t>
            </w:r>
          </w:p>
          <w:p w14:paraId="70B2346A" w14:textId="77777777" w:rsidR="00560B2B" w:rsidRDefault="003C3935">
            <w:pPr>
              <w:pStyle w:val="afff0"/>
              <w:numPr>
                <w:ilvl w:val="0"/>
                <w:numId w:val="25"/>
              </w:numPr>
              <w:spacing w:line="240" w:lineRule="exact"/>
              <w:ind w:firstLineChars="0"/>
              <w:rPr>
                <w:rStyle w:val="NormalCharacter"/>
                <w:color w:val="000000" w:themeColor="text1"/>
                <w:sz w:val="18"/>
                <w:szCs w:val="18"/>
              </w:rPr>
            </w:pPr>
            <w:r>
              <w:rPr>
                <w:rStyle w:val="NormalCharacter"/>
                <w:color w:val="000000" w:themeColor="text1"/>
                <w:sz w:val="18"/>
                <w:szCs w:val="18"/>
              </w:rPr>
              <w:t>环境适应能力。</w:t>
            </w:r>
          </w:p>
          <w:p w14:paraId="7F91B16D"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知识目标：</w:t>
            </w:r>
          </w:p>
          <w:p w14:paraId="1350AA98" w14:textId="77777777" w:rsidR="00560B2B" w:rsidRDefault="003C3935">
            <w:pPr>
              <w:pStyle w:val="afff0"/>
              <w:numPr>
                <w:ilvl w:val="0"/>
                <w:numId w:val="26"/>
              </w:numPr>
              <w:spacing w:line="240" w:lineRule="exact"/>
              <w:ind w:firstLineChars="0"/>
              <w:rPr>
                <w:rStyle w:val="NormalCharacter"/>
                <w:color w:val="000000" w:themeColor="text1"/>
                <w:sz w:val="18"/>
                <w:szCs w:val="18"/>
              </w:rPr>
            </w:pPr>
            <w:r>
              <w:rPr>
                <w:rStyle w:val="NormalCharacter"/>
                <w:color w:val="000000" w:themeColor="text1"/>
                <w:sz w:val="18"/>
                <w:szCs w:val="18"/>
              </w:rPr>
              <w:t>了解我国铁路交通行业的发展史和发展规划；</w:t>
            </w:r>
          </w:p>
          <w:p w14:paraId="18AD56C6" w14:textId="77777777" w:rsidR="00560B2B" w:rsidRDefault="003C3935">
            <w:pPr>
              <w:pStyle w:val="afff0"/>
              <w:numPr>
                <w:ilvl w:val="0"/>
                <w:numId w:val="26"/>
              </w:numPr>
              <w:spacing w:line="240" w:lineRule="exact"/>
              <w:ind w:firstLineChars="0"/>
              <w:rPr>
                <w:rStyle w:val="NormalCharacter"/>
                <w:color w:val="000000" w:themeColor="text1"/>
                <w:sz w:val="18"/>
                <w:szCs w:val="18"/>
              </w:rPr>
            </w:pPr>
            <w:r>
              <w:rPr>
                <w:rStyle w:val="NormalCharacter"/>
                <w:color w:val="000000" w:themeColor="text1"/>
                <w:sz w:val="18"/>
                <w:szCs w:val="18"/>
              </w:rPr>
              <w:t>掌握铁路交通行业的特点，理解企业精神；</w:t>
            </w:r>
          </w:p>
          <w:p w14:paraId="4CE69D54" w14:textId="77777777" w:rsidR="00560B2B" w:rsidRDefault="003C3935">
            <w:pPr>
              <w:pStyle w:val="afff0"/>
              <w:numPr>
                <w:ilvl w:val="0"/>
                <w:numId w:val="26"/>
              </w:numPr>
              <w:spacing w:line="240" w:lineRule="exact"/>
              <w:ind w:firstLineChars="0"/>
              <w:rPr>
                <w:rStyle w:val="NormalCharacter"/>
                <w:color w:val="000000" w:themeColor="text1"/>
                <w:sz w:val="18"/>
                <w:szCs w:val="18"/>
              </w:rPr>
            </w:pPr>
            <w:r>
              <w:rPr>
                <w:rStyle w:val="NormalCharacter"/>
                <w:color w:val="000000" w:themeColor="text1"/>
                <w:sz w:val="18"/>
                <w:szCs w:val="18"/>
              </w:rPr>
              <w:t>熟悉铁路交通行业的职业素质和职业道德；</w:t>
            </w:r>
          </w:p>
          <w:p w14:paraId="462E9095" w14:textId="77777777" w:rsidR="00560B2B" w:rsidRDefault="003C3935">
            <w:pPr>
              <w:pStyle w:val="afff0"/>
              <w:numPr>
                <w:ilvl w:val="0"/>
                <w:numId w:val="26"/>
              </w:numPr>
              <w:spacing w:line="240" w:lineRule="exact"/>
              <w:ind w:firstLineChars="0"/>
              <w:rPr>
                <w:rStyle w:val="NormalCharacter"/>
                <w:color w:val="000000" w:themeColor="text1"/>
                <w:sz w:val="18"/>
                <w:szCs w:val="18"/>
              </w:rPr>
            </w:pPr>
            <w:r>
              <w:rPr>
                <w:rStyle w:val="NormalCharacter"/>
                <w:color w:val="000000" w:themeColor="text1"/>
                <w:sz w:val="18"/>
                <w:szCs w:val="18"/>
              </w:rPr>
              <w:t>明确铁路交通行业的规范；</w:t>
            </w:r>
          </w:p>
          <w:p w14:paraId="036D81A5" w14:textId="77777777" w:rsidR="00560B2B" w:rsidRDefault="003C3935">
            <w:pPr>
              <w:pStyle w:val="afff0"/>
              <w:numPr>
                <w:ilvl w:val="0"/>
                <w:numId w:val="26"/>
              </w:numPr>
              <w:spacing w:line="240" w:lineRule="exact"/>
              <w:ind w:firstLineChars="0"/>
              <w:rPr>
                <w:rStyle w:val="NormalCharacter"/>
                <w:color w:val="000000" w:themeColor="text1"/>
                <w:sz w:val="18"/>
                <w:szCs w:val="18"/>
              </w:rPr>
            </w:pPr>
            <w:r>
              <w:rPr>
                <w:rStyle w:val="NormalCharacter"/>
                <w:color w:val="000000" w:themeColor="text1"/>
                <w:sz w:val="18"/>
                <w:szCs w:val="18"/>
              </w:rPr>
              <w:t>具备铁路交通行业必备的职</w:t>
            </w:r>
            <w:r>
              <w:rPr>
                <w:rStyle w:val="NormalCharacter"/>
                <w:color w:val="000000" w:themeColor="text1"/>
                <w:sz w:val="18"/>
                <w:szCs w:val="18"/>
              </w:rPr>
              <w:lastRenderedPageBreak/>
              <w:t>业意识。</w:t>
            </w:r>
          </w:p>
          <w:p w14:paraId="1B133E6E"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能力目标：</w:t>
            </w:r>
          </w:p>
          <w:p w14:paraId="4C4ED13C" w14:textId="77777777" w:rsidR="00560B2B" w:rsidRDefault="003C3935">
            <w:pPr>
              <w:pStyle w:val="afff0"/>
              <w:numPr>
                <w:ilvl w:val="0"/>
                <w:numId w:val="27"/>
              </w:numPr>
              <w:spacing w:line="240" w:lineRule="exact"/>
              <w:ind w:firstLineChars="0"/>
              <w:rPr>
                <w:rStyle w:val="NormalCharacter"/>
                <w:color w:val="000000" w:themeColor="text1"/>
                <w:sz w:val="18"/>
                <w:szCs w:val="18"/>
              </w:rPr>
            </w:pPr>
            <w:r>
              <w:rPr>
                <w:rStyle w:val="NormalCharacter"/>
                <w:color w:val="000000" w:themeColor="text1"/>
                <w:sz w:val="18"/>
                <w:szCs w:val="18"/>
              </w:rPr>
              <w:t>学习和分析能力；</w:t>
            </w:r>
          </w:p>
          <w:p w14:paraId="06BDCB62" w14:textId="77777777" w:rsidR="00560B2B" w:rsidRDefault="003C3935">
            <w:pPr>
              <w:pStyle w:val="afff0"/>
              <w:numPr>
                <w:ilvl w:val="0"/>
                <w:numId w:val="27"/>
              </w:numPr>
              <w:spacing w:line="240" w:lineRule="exact"/>
              <w:ind w:firstLineChars="0"/>
              <w:rPr>
                <w:rStyle w:val="NormalCharacter"/>
                <w:color w:val="000000" w:themeColor="text1"/>
                <w:sz w:val="18"/>
                <w:szCs w:val="18"/>
              </w:rPr>
            </w:pPr>
            <w:r>
              <w:rPr>
                <w:rStyle w:val="NormalCharacter"/>
                <w:color w:val="000000" w:themeColor="text1"/>
                <w:sz w:val="18"/>
                <w:szCs w:val="18"/>
              </w:rPr>
              <w:t>创新能力和解决问题的能力；</w:t>
            </w:r>
          </w:p>
          <w:p w14:paraId="3A30273F" w14:textId="77777777" w:rsidR="00560B2B" w:rsidRDefault="003C3935">
            <w:pPr>
              <w:pStyle w:val="afff0"/>
              <w:numPr>
                <w:ilvl w:val="0"/>
                <w:numId w:val="27"/>
              </w:numPr>
              <w:spacing w:line="240" w:lineRule="exact"/>
              <w:ind w:firstLineChars="0"/>
              <w:rPr>
                <w:rStyle w:val="NormalCharacter"/>
                <w:sz w:val="18"/>
                <w:szCs w:val="18"/>
              </w:rPr>
            </w:pPr>
            <w:r>
              <w:rPr>
                <w:rStyle w:val="NormalCharacter"/>
                <w:color w:val="000000" w:themeColor="text1"/>
                <w:sz w:val="18"/>
                <w:szCs w:val="18"/>
              </w:rPr>
              <w:t>获取信息及信息处理能力。</w:t>
            </w:r>
          </w:p>
        </w:tc>
        <w:tc>
          <w:tcPr>
            <w:tcW w:w="1566" w:type="dxa"/>
          </w:tcPr>
          <w:p w14:paraId="645E8203" w14:textId="77777777" w:rsidR="00560B2B" w:rsidRDefault="003C3935">
            <w:pPr>
              <w:pStyle w:val="afff0"/>
              <w:numPr>
                <w:ilvl w:val="0"/>
                <w:numId w:val="28"/>
              </w:numPr>
              <w:spacing w:line="240" w:lineRule="exact"/>
              <w:ind w:firstLineChars="0"/>
              <w:rPr>
                <w:rStyle w:val="NormalCharacter"/>
                <w:color w:val="000000" w:themeColor="text1"/>
                <w:sz w:val="18"/>
                <w:szCs w:val="18"/>
              </w:rPr>
            </w:pPr>
            <w:r>
              <w:rPr>
                <w:rStyle w:val="NormalCharacter"/>
                <w:color w:val="000000" w:themeColor="text1"/>
                <w:sz w:val="18"/>
                <w:szCs w:val="18"/>
              </w:rPr>
              <w:lastRenderedPageBreak/>
              <w:t>了解铁路交通行业的发展历史；</w:t>
            </w:r>
          </w:p>
          <w:p w14:paraId="18AE9D09" w14:textId="77777777" w:rsidR="00560B2B" w:rsidRDefault="003C3935">
            <w:pPr>
              <w:pStyle w:val="afff0"/>
              <w:numPr>
                <w:ilvl w:val="0"/>
                <w:numId w:val="28"/>
              </w:numPr>
              <w:spacing w:line="240" w:lineRule="exact"/>
              <w:ind w:firstLineChars="0"/>
              <w:rPr>
                <w:rStyle w:val="NormalCharacter"/>
                <w:color w:val="000000" w:themeColor="text1"/>
                <w:sz w:val="18"/>
                <w:szCs w:val="18"/>
              </w:rPr>
            </w:pPr>
            <w:r>
              <w:rPr>
                <w:rStyle w:val="NormalCharacter"/>
                <w:color w:val="000000" w:themeColor="text1"/>
                <w:sz w:val="18"/>
                <w:szCs w:val="18"/>
              </w:rPr>
              <w:t>掌握铁路交通行业的主要特点；</w:t>
            </w:r>
          </w:p>
          <w:p w14:paraId="7DCB23FA" w14:textId="77777777" w:rsidR="00560B2B" w:rsidRDefault="003C3935">
            <w:pPr>
              <w:pStyle w:val="afff0"/>
              <w:numPr>
                <w:ilvl w:val="0"/>
                <w:numId w:val="28"/>
              </w:numPr>
              <w:spacing w:line="240" w:lineRule="exact"/>
              <w:ind w:firstLineChars="0"/>
              <w:rPr>
                <w:rStyle w:val="NormalCharacter"/>
                <w:color w:val="000000" w:themeColor="text1"/>
                <w:sz w:val="18"/>
                <w:szCs w:val="18"/>
              </w:rPr>
            </w:pPr>
            <w:r>
              <w:rPr>
                <w:rStyle w:val="NormalCharacter"/>
                <w:color w:val="000000" w:themeColor="text1"/>
                <w:sz w:val="18"/>
                <w:szCs w:val="18"/>
              </w:rPr>
              <w:t>熟悉铁路交通行业职工的素质和职业道德要求规范；</w:t>
            </w:r>
          </w:p>
          <w:p w14:paraId="7530397C" w14:textId="77777777" w:rsidR="00560B2B" w:rsidRDefault="003C3935">
            <w:pPr>
              <w:pStyle w:val="afff0"/>
              <w:numPr>
                <w:ilvl w:val="0"/>
                <w:numId w:val="28"/>
              </w:numPr>
              <w:spacing w:line="240" w:lineRule="exact"/>
              <w:ind w:firstLineChars="0"/>
              <w:rPr>
                <w:rStyle w:val="NormalCharacter"/>
                <w:color w:val="000000" w:themeColor="text1"/>
                <w:sz w:val="18"/>
                <w:szCs w:val="18"/>
              </w:rPr>
            </w:pPr>
            <w:r>
              <w:rPr>
                <w:rStyle w:val="NormalCharacter"/>
                <w:color w:val="000000" w:themeColor="text1"/>
                <w:sz w:val="18"/>
                <w:szCs w:val="18"/>
              </w:rPr>
              <w:t>传承铁路优秀的精神文明和企业文化；</w:t>
            </w:r>
          </w:p>
          <w:p w14:paraId="561A3A10" w14:textId="77777777" w:rsidR="00560B2B" w:rsidRDefault="003C3935">
            <w:pPr>
              <w:pStyle w:val="afff0"/>
              <w:numPr>
                <w:ilvl w:val="0"/>
                <w:numId w:val="28"/>
              </w:numPr>
              <w:spacing w:line="240" w:lineRule="exact"/>
              <w:ind w:firstLineChars="0"/>
              <w:rPr>
                <w:rStyle w:val="NormalCharacter"/>
                <w:sz w:val="18"/>
                <w:szCs w:val="18"/>
              </w:rPr>
            </w:pPr>
            <w:r>
              <w:rPr>
                <w:rStyle w:val="NormalCharacter"/>
                <w:color w:val="000000" w:themeColor="text1"/>
                <w:sz w:val="18"/>
                <w:szCs w:val="18"/>
              </w:rPr>
              <w:t>树立铁路形象意识、安全意识、责任意识、</w:t>
            </w:r>
            <w:r>
              <w:rPr>
                <w:rStyle w:val="NormalCharacter"/>
                <w:color w:val="000000" w:themeColor="text1"/>
                <w:sz w:val="18"/>
                <w:szCs w:val="18"/>
              </w:rPr>
              <w:lastRenderedPageBreak/>
              <w:t>感恩意识、服务意识、团队意识、奉献意识等职业意识，使学生真正成为铁路交通行业所需要的职业化的人才。</w:t>
            </w:r>
          </w:p>
        </w:tc>
        <w:tc>
          <w:tcPr>
            <w:tcW w:w="2212" w:type="dxa"/>
          </w:tcPr>
          <w:p w14:paraId="473266EE"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lastRenderedPageBreak/>
              <w:t>师资要求：</w:t>
            </w:r>
          </w:p>
          <w:p w14:paraId="73A3A09C"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掌握轨道交通运输部门的相关岗位职业素养要求，有轨道交通企业现场学习、工作经历的专兼职教师。</w:t>
            </w:r>
          </w:p>
          <w:p w14:paraId="67556CF1"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教学方法：</w:t>
            </w:r>
          </w:p>
          <w:p w14:paraId="53414586"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每次课作为一个专题，将素质教育的内容落地：通过小组展示、情景模拟、户外拓展、演讲比赛等多样形式，让学生深入参与课程；课上统一</w:t>
            </w:r>
            <w:proofErr w:type="gramStart"/>
            <w:r>
              <w:rPr>
                <w:rStyle w:val="NormalCharacter"/>
                <w:color w:val="000000" w:themeColor="text1"/>
                <w:sz w:val="18"/>
                <w:szCs w:val="18"/>
              </w:rPr>
              <w:t>穿铁路</w:t>
            </w:r>
            <w:proofErr w:type="gramEnd"/>
            <w:r>
              <w:rPr>
                <w:rStyle w:val="NormalCharacter"/>
                <w:color w:val="000000" w:themeColor="text1"/>
                <w:sz w:val="18"/>
                <w:szCs w:val="18"/>
              </w:rPr>
              <w:t>制服，在仪容、仪表、仪态方面训练职业意识；课前诵</w:t>
            </w:r>
            <w:r>
              <w:rPr>
                <w:rStyle w:val="NormalCharacter"/>
                <w:color w:val="000000" w:themeColor="text1"/>
                <w:sz w:val="18"/>
                <w:szCs w:val="18"/>
              </w:rPr>
              <w:lastRenderedPageBreak/>
              <w:t>读服务铁路宣言；课中植入铁路企业文化理念、将铁路职业素养深入学生内心，内化为自觉的行动。</w:t>
            </w:r>
            <w:r>
              <w:rPr>
                <w:rStyle w:val="NormalCharacter"/>
                <w:b/>
                <w:bCs/>
                <w:color w:val="000000" w:themeColor="text1"/>
                <w:sz w:val="18"/>
                <w:szCs w:val="18"/>
              </w:rPr>
              <w:t>融入奉献社会、标准作业的精神。</w:t>
            </w:r>
          </w:p>
          <w:p w14:paraId="0A14F5B5"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教学条件：</w:t>
            </w:r>
          </w:p>
          <w:p w14:paraId="6122D3EE"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教室配备多媒体设备、无线网络等。</w:t>
            </w:r>
          </w:p>
          <w:p w14:paraId="10292DA0"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考核方法：</w:t>
            </w:r>
          </w:p>
          <w:p w14:paraId="16C816A3" w14:textId="77777777" w:rsidR="00560B2B" w:rsidRDefault="003C3935">
            <w:pPr>
              <w:spacing w:line="240" w:lineRule="exact"/>
              <w:rPr>
                <w:rStyle w:val="NormalCharacter"/>
                <w:sz w:val="18"/>
                <w:szCs w:val="18"/>
              </w:rPr>
            </w:pPr>
            <w:r>
              <w:rPr>
                <w:rStyle w:val="NormalCharacter"/>
                <w:rFonts w:hint="eastAsia"/>
                <w:sz w:val="18"/>
                <w:szCs w:val="18"/>
              </w:rPr>
              <w:t>本课程为考查课程，</w:t>
            </w:r>
            <w:r>
              <w:rPr>
                <w:rStyle w:val="NormalCharacter"/>
                <w:color w:val="000000" w:themeColor="text1"/>
                <w:sz w:val="18"/>
                <w:szCs w:val="18"/>
              </w:rPr>
              <w:t>采取过程性考核</w:t>
            </w:r>
            <w:r>
              <w:rPr>
                <w:rStyle w:val="NormalCharacter"/>
                <w:color w:val="000000" w:themeColor="text1"/>
                <w:sz w:val="18"/>
                <w:szCs w:val="18"/>
              </w:rPr>
              <w:t>60%+</w:t>
            </w:r>
            <w:r>
              <w:rPr>
                <w:rStyle w:val="NormalCharacter"/>
                <w:color w:val="000000" w:themeColor="text1"/>
                <w:sz w:val="18"/>
                <w:szCs w:val="18"/>
              </w:rPr>
              <w:t>终结性考核</w:t>
            </w:r>
            <w:r>
              <w:rPr>
                <w:rStyle w:val="NormalCharacter"/>
                <w:rFonts w:hint="eastAsia"/>
                <w:color w:val="000000" w:themeColor="text1"/>
                <w:sz w:val="18"/>
                <w:szCs w:val="18"/>
              </w:rPr>
              <w:t>4</w:t>
            </w:r>
            <w:r>
              <w:rPr>
                <w:rStyle w:val="NormalCharacter"/>
                <w:color w:val="000000" w:themeColor="text1"/>
                <w:sz w:val="18"/>
                <w:szCs w:val="18"/>
              </w:rPr>
              <w:t>0%</w:t>
            </w:r>
            <w:r>
              <w:rPr>
                <w:rStyle w:val="NormalCharacter"/>
                <w:color w:val="000000" w:themeColor="text1"/>
                <w:sz w:val="18"/>
                <w:szCs w:val="18"/>
              </w:rPr>
              <w:t>的形式，进行考核评价。</w:t>
            </w:r>
          </w:p>
        </w:tc>
        <w:tc>
          <w:tcPr>
            <w:tcW w:w="637" w:type="dxa"/>
          </w:tcPr>
          <w:p w14:paraId="151937F2" w14:textId="77777777" w:rsidR="00560B2B" w:rsidRDefault="003C3935">
            <w:pPr>
              <w:spacing w:line="280" w:lineRule="exact"/>
              <w:jc w:val="center"/>
              <w:rPr>
                <w:rStyle w:val="NormalCharacter"/>
                <w:b/>
                <w:sz w:val="18"/>
                <w:szCs w:val="18"/>
              </w:rPr>
            </w:pPr>
            <w:r>
              <w:rPr>
                <w:rStyle w:val="NormalCharacter"/>
                <w:rFonts w:hint="eastAsia"/>
                <w:b/>
                <w:bCs/>
                <w:color w:val="000000" w:themeColor="text1"/>
                <w:sz w:val="18"/>
                <w:szCs w:val="18"/>
              </w:rPr>
              <w:lastRenderedPageBreak/>
              <w:t>28</w:t>
            </w:r>
          </w:p>
        </w:tc>
        <w:tc>
          <w:tcPr>
            <w:tcW w:w="823" w:type="dxa"/>
          </w:tcPr>
          <w:p w14:paraId="0383F265" w14:textId="77777777" w:rsidR="00560B2B" w:rsidRDefault="003C3935">
            <w:pPr>
              <w:spacing w:line="280" w:lineRule="exact"/>
              <w:jc w:val="center"/>
              <w:rPr>
                <w:b/>
                <w:bCs/>
                <w:color w:val="000000" w:themeColor="text1"/>
                <w:sz w:val="18"/>
                <w:szCs w:val="18"/>
              </w:rPr>
            </w:pPr>
            <w:r>
              <w:rPr>
                <w:b/>
                <w:bCs/>
                <w:color w:val="000000" w:themeColor="text1"/>
                <w:sz w:val="18"/>
                <w:szCs w:val="18"/>
              </w:rPr>
              <w:t>Q1</w:t>
            </w:r>
          </w:p>
          <w:p w14:paraId="77F6B7FF" w14:textId="77777777" w:rsidR="00560B2B" w:rsidRDefault="003C3935">
            <w:pPr>
              <w:spacing w:line="280" w:lineRule="exact"/>
              <w:jc w:val="center"/>
              <w:rPr>
                <w:b/>
                <w:bCs/>
                <w:color w:val="000000" w:themeColor="text1"/>
                <w:sz w:val="18"/>
                <w:szCs w:val="18"/>
              </w:rPr>
            </w:pPr>
            <w:r>
              <w:rPr>
                <w:b/>
                <w:bCs/>
                <w:color w:val="000000" w:themeColor="text1"/>
                <w:sz w:val="18"/>
                <w:szCs w:val="18"/>
              </w:rPr>
              <w:t>Q2</w:t>
            </w:r>
          </w:p>
          <w:p w14:paraId="4EFDB164" w14:textId="77777777" w:rsidR="00560B2B" w:rsidRDefault="003C3935">
            <w:pPr>
              <w:spacing w:line="280" w:lineRule="exact"/>
              <w:jc w:val="center"/>
              <w:rPr>
                <w:b/>
                <w:bCs/>
                <w:color w:val="000000" w:themeColor="text1"/>
                <w:sz w:val="18"/>
                <w:szCs w:val="18"/>
              </w:rPr>
            </w:pPr>
            <w:r>
              <w:rPr>
                <w:b/>
                <w:bCs/>
                <w:color w:val="000000" w:themeColor="text1"/>
                <w:sz w:val="18"/>
                <w:szCs w:val="18"/>
              </w:rPr>
              <w:t>Q3</w:t>
            </w:r>
          </w:p>
          <w:p w14:paraId="758B17A0" w14:textId="77777777" w:rsidR="00560B2B" w:rsidRDefault="003C3935">
            <w:pPr>
              <w:spacing w:line="280" w:lineRule="exact"/>
              <w:jc w:val="center"/>
              <w:rPr>
                <w:b/>
                <w:bCs/>
                <w:color w:val="000000" w:themeColor="text1"/>
                <w:sz w:val="18"/>
                <w:szCs w:val="18"/>
              </w:rPr>
            </w:pPr>
            <w:r>
              <w:rPr>
                <w:b/>
                <w:bCs/>
                <w:color w:val="000000" w:themeColor="text1"/>
                <w:sz w:val="18"/>
                <w:szCs w:val="18"/>
              </w:rPr>
              <w:t>Q4</w:t>
            </w:r>
          </w:p>
          <w:p w14:paraId="74164E35" w14:textId="77777777" w:rsidR="00560B2B" w:rsidRDefault="003C3935">
            <w:pPr>
              <w:spacing w:line="280" w:lineRule="exact"/>
              <w:jc w:val="center"/>
              <w:rPr>
                <w:b/>
                <w:bCs/>
                <w:color w:val="000000" w:themeColor="text1"/>
                <w:sz w:val="18"/>
                <w:szCs w:val="18"/>
              </w:rPr>
            </w:pPr>
            <w:r>
              <w:rPr>
                <w:b/>
                <w:bCs/>
                <w:color w:val="000000" w:themeColor="text1"/>
                <w:sz w:val="18"/>
                <w:szCs w:val="18"/>
              </w:rPr>
              <w:t>K2</w:t>
            </w:r>
          </w:p>
          <w:p w14:paraId="16C3357A" w14:textId="77777777" w:rsidR="00560B2B" w:rsidRDefault="003C3935">
            <w:pPr>
              <w:spacing w:line="280" w:lineRule="exact"/>
              <w:jc w:val="center"/>
              <w:rPr>
                <w:b/>
                <w:bCs/>
                <w:color w:val="000000" w:themeColor="text1"/>
                <w:sz w:val="18"/>
                <w:szCs w:val="18"/>
              </w:rPr>
            </w:pPr>
            <w:r>
              <w:rPr>
                <w:b/>
                <w:bCs/>
                <w:color w:val="000000" w:themeColor="text1"/>
                <w:sz w:val="18"/>
                <w:szCs w:val="18"/>
              </w:rPr>
              <w:t>K13</w:t>
            </w:r>
          </w:p>
          <w:p w14:paraId="59E7444A" w14:textId="77777777" w:rsidR="00560B2B" w:rsidRDefault="003C3935">
            <w:pPr>
              <w:spacing w:line="280" w:lineRule="exact"/>
              <w:jc w:val="center"/>
              <w:rPr>
                <w:b/>
                <w:bCs/>
                <w:color w:val="000000" w:themeColor="text1"/>
                <w:sz w:val="18"/>
                <w:szCs w:val="18"/>
              </w:rPr>
            </w:pPr>
            <w:r>
              <w:rPr>
                <w:b/>
                <w:bCs/>
                <w:color w:val="000000" w:themeColor="text1"/>
                <w:sz w:val="18"/>
                <w:szCs w:val="18"/>
              </w:rPr>
              <w:t>A1</w:t>
            </w:r>
          </w:p>
          <w:p w14:paraId="1833A2DA" w14:textId="77777777" w:rsidR="00560B2B" w:rsidRDefault="003C3935">
            <w:pPr>
              <w:spacing w:line="280" w:lineRule="exact"/>
              <w:jc w:val="center"/>
              <w:rPr>
                <w:b/>
                <w:bCs/>
                <w:color w:val="000000" w:themeColor="text1"/>
                <w:sz w:val="18"/>
                <w:szCs w:val="18"/>
              </w:rPr>
            </w:pPr>
            <w:r>
              <w:rPr>
                <w:b/>
                <w:bCs/>
                <w:color w:val="000000" w:themeColor="text1"/>
                <w:sz w:val="18"/>
                <w:szCs w:val="18"/>
              </w:rPr>
              <w:t>A2</w:t>
            </w:r>
          </w:p>
          <w:p w14:paraId="0FFB421E" w14:textId="77777777" w:rsidR="00560B2B" w:rsidRDefault="003C3935">
            <w:pPr>
              <w:spacing w:line="280" w:lineRule="exact"/>
              <w:jc w:val="center"/>
              <w:rPr>
                <w:rStyle w:val="NormalCharacter"/>
                <w:b/>
                <w:bCs/>
                <w:sz w:val="18"/>
                <w:szCs w:val="18"/>
              </w:rPr>
            </w:pPr>
            <w:r>
              <w:rPr>
                <w:b/>
                <w:bCs/>
                <w:color w:val="000000" w:themeColor="text1"/>
                <w:sz w:val="18"/>
                <w:szCs w:val="18"/>
              </w:rPr>
              <w:t>A3</w:t>
            </w:r>
          </w:p>
        </w:tc>
      </w:tr>
    </w:tbl>
    <w:p w14:paraId="45E72625" w14:textId="77777777" w:rsidR="00560B2B" w:rsidRDefault="003C3935">
      <w:pPr>
        <w:pStyle w:val="aff4"/>
      </w:pPr>
      <w:bookmarkStart w:id="137" w:name="_Toc44131509"/>
      <w:bookmarkStart w:id="138" w:name="_Toc201926302"/>
      <w:bookmarkStart w:id="139" w:name="_Toc13494"/>
      <w:bookmarkStart w:id="140" w:name="_Toc44131511"/>
      <w:r>
        <w:t>3</w:t>
      </w:r>
      <w:r>
        <w:rPr>
          <w:rFonts w:hint="eastAsia"/>
        </w:rPr>
        <w:t xml:space="preserve">.2 </w:t>
      </w:r>
      <w:r>
        <w:rPr>
          <w:rFonts w:hint="eastAsia"/>
        </w:rPr>
        <w:t>专业核心课程设置及要求</w:t>
      </w:r>
      <w:bookmarkEnd w:id="137"/>
      <w:bookmarkEnd w:id="138"/>
      <w:bookmarkEnd w:id="139"/>
    </w:p>
    <w:p w14:paraId="4FAF3082" w14:textId="77777777" w:rsidR="00560B2B" w:rsidRDefault="003C3935">
      <w:pPr>
        <w:spacing w:line="440" w:lineRule="exact"/>
        <w:ind w:firstLineChars="200" w:firstLine="480"/>
        <w:rPr>
          <w:sz w:val="24"/>
        </w:rPr>
      </w:pPr>
      <w:r>
        <w:rPr>
          <w:rFonts w:hint="eastAsia"/>
          <w:sz w:val="24"/>
        </w:rPr>
        <w:t>专业核心课程设置及要求如表</w:t>
      </w:r>
      <w:r>
        <w:rPr>
          <w:sz w:val="24"/>
        </w:rPr>
        <w:t>7</w:t>
      </w:r>
      <w:r>
        <w:rPr>
          <w:rFonts w:hint="eastAsia"/>
          <w:sz w:val="24"/>
        </w:rPr>
        <w:t>所示。</w:t>
      </w:r>
    </w:p>
    <w:p w14:paraId="0EE4C79E" w14:textId="77777777" w:rsidR="00560B2B" w:rsidRDefault="003C3935">
      <w:pPr>
        <w:pStyle w:val="afd"/>
      </w:pPr>
      <w:r>
        <w:rPr>
          <w:rFonts w:hint="eastAsia"/>
        </w:rPr>
        <w:t>表</w:t>
      </w:r>
      <w:r>
        <w:t>7</w:t>
      </w:r>
      <w:r>
        <w:rPr>
          <w:rFonts w:hint="eastAsia"/>
        </w:rPr>
        <w:t xml:space="preserve">  </w:t>
      </w:r>
      <w:r>
        <w:rPr>
          <w:rFonts w:hint="eastAsia"/>
        </w:rPr>
        <w:t>专业核心课程设置及要求</w:t>
      </w:r>
    </w:p>
    <w:tbl>
      <w:tblPr>
        <w:tblW w:w="5000"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673"/>
        <w:gridCol w:w="706"/>
        <w:gridCol w:w="2550"/>
        <w:gridCol w:w="1550"/>
        <w:gridCol w:w="2145"/>
        <w:gridCol w:w="614"/>
        <w:gridCol w:w="802"/>
      </w:tblGrid>
      <w:tr w:rsidR="00560B2B" w14:paraId="4C075F2B" w14:textId="77777777">
        <w:trPr>
          <w:trHeight w:val="544"/>
          <w:tblHeader/>
          <w:jc w:val="center"/>
        </w:trPr>
        <w:tc>
          <w:tcPr>
            <w:tcW w:w="657" w:type="dxa"/>
            <w:tcBorders>
              <w:top w:val="single" w:sz="12" w:space="0" w:color="0070C0"/>
              <w:bottom w:val="single" w:sz="12" w:space="0" w:color="0070C0"/>
            </w:tcBorders>
            <w:shd w:val="clear" w:color="auto" w:fill="D9E2F3" w:themeFill="accent5" w:themeFillTint="33"/>
            <w:vAlign w:val="center"/>
          </w:tcPr>
          <w:p w14:paraId="79CAAA73" w14:textId="77777777" w:rsidR="00560B2B" w:rsidRDefault="003C3935">
            <w:pPr>
              <w:spacing w:line="280" w:lineRule="exact"/>
              <w:jc w:val="center"/>
              <w:rPr>
                <w:rStyle w:val="NormalCharacter"/>
                <w:b/>
                <w:bCs/>
                <w:sz w:val="18"/>
                <w:szCs w:val="18"/>
              </w:rPr>
            </w:pPr>
            <w:r>
              <w:rPr>
                <w:rStyle w:val="NormalCharacter"/>
                <w:b/>
                <w:bCs/>
                <w:sz w:val="18"/>
                <w:szCs w:val="18"/>
              </w:rPr>
              <w:t>序号</w:t>
            </w:r>
          </w:p>
        </w:tc>
        <w:tc>
          <w:tcPr>
            <w:tcW w:w="690" w:type="dxa"/>
            <w:tcBorders>
              <w:top w:val="single" w:sz="12" w:space="0" w:color="0070C0"/>
              <w:bottom w:val="single" w:sz="12" w:space="0" w:color="0070C0"/>
            </w:tcBorders>
            <w:shd w:val="clear" w:color="auto" w:fill="D9E2F3" w:themeFill="accent5" w:themeFillTint="33"/>
            <w:vAlign w:val="center"/>
          </w:tcPr>
          <w:p w14:paraId="6EF9E480" w14:textId="77777777" w:rsidR="00560B2B" w:rsidRDefault="003C3935">
            <w:pPr>
              <w:spacing w:line="280" w:lineRule="exact"/>
              <w:jc w:val="center"/>
              <w:rPr>
                <w:rStyle w:val="NormalCharacter"/>
                <w:b/>
                <w:bCs/>
                <w:sz w:val="18"/>
                <w:szCs w:val="18"/>
              </w:rPr>
            </w:pPr>
            <w:r>
              <w:rPr>
                <w:rStyle w:val="NormalCharacter"/>
                <w:b/>
                <w:bCs/>
                <w:sz w:val="18"/>
                <w:szCs w:val="18"/>
              </w:rPr>
              <w:t>课程名称</w:t>
            </w:r>
          </w:p>
        </w:tc>
        <w:tc>
          <w:tcPr>
            <w:tcW w:w="2491" w:type="dxa"/>
            <w:tcBorders>
              <w:top w:val="single" w:sz="12" w:space="0" w:color="0070C0"/>
              <w:bottom w:val="single" w:sz="12" w:space="0" w:color="0070C0"/>
            </w:tcBorders>
            <w:shd w:val="clear" w:color="auto" w:fill="D9E2F3" w:themeFill="accent5" w:themeFillTint="33"/>
            <w:vAlign w:val="center"/>
          </w:tcPr>
          <w:p w14:paraId="03C003E8" w14:textId="77777777" w:rsidR="00560B2B" w:rsidRDefault="003C3935">
            <w:pPr>
              <w:spacing w:line="280" w:lineRule="exact"/>
              <w:jc w:val="center"/>
              <w:rPr>
                <w:rStyle w:val="NormalCharacter"/>
                <w:b/>
                <w:bCs/>
                <w:sz w:val="18"/>
                <w:szCs w:val="18"/>
              </w:rPr>
            </w:pPr>
            <w:r>
              <w:rPr>
                <w:rStyle w:val="NormalCharacter"/>
                <w:b/>
                <w:bCs/>
                <w:sz w:val="18"/>
                <w:szCs w:val="18"/>
              </w:rPr>
              <w:t>教学目标</w:t>
            </w:r>
          </w:p>
        </w:tc>
        <w:tc>
          <w:tcPr>
            <w:tcW w:w="1514" w:type="dxa"/>
            <w:tcBorders>
              <w:top w:val="single" w:sz="12" w:space="0" w:color="0070C0"/>
              <w:bottom w:val="single" w:sz="12" w:space="0" w:color="0070C0"/>
            </w:tcBorders>
            <w:shd w:val="clear" w:color="auto" w:fill="D9E2F3" w:themeFill="accent5" w:themeFillTint="33"/>
            <w:vAlign w:val="center"/>
          </w:tcPr>
          <w:p w14:paraId="78628311" w14:textId="77777777" w:rsidR="00560B2B" w:rsidRDefault="003C3935">
            <w:pPr>
              <w:spacing w:line="280" w:lineRule="exact"/>
              <w:jc w:val="center"/>
              <w:rPr>
                <w:rStyle w:val="NormalCharacter"/>
                <w:b/>
                <w:bCs/>
                <w:sz w:val="18"/>
                <w:szCs w:val="18"/>
              </w:rPr>
            </w:pPr>
            <w:r>
              <w:rPr>
                <w:rStyle w:val="NormalCharacter"/>
                <w:b/>
                <w:bCs/>
                <w:sz w:val="18"/>
                <w:szCs w:val="18"/>
              </w:rPr>
              <w:t>教学内容</w:t>
            </w:r>
          </w:p>
        </w:tc>
        <w:tc>
          <w:tcPr>
            <w:tcW w:w="2096" w:type="dxa"/>
            <w:tcBorders>
              <w:top w:val="single" w:sz="12" w:space="0" w:color="0070C0"/>
              <w:bottom w:val="single" w:sz="12" w:space="0" w:color="0070C0"/>
            </w:tcBorders>
            <w:shd w:val="clear" w:color="auto" w:fill="D9E2F3" w:themeFill="accent5" w:themeFillTint="33"/>
            <w:vAlign w:val="center"/>
          </w:tcPr>
          <w:p w14:paraId="764B0E52" w14:textId="77777777" w:rsidR="00560B2B" w:rsidRDefault="003C3935">
            <w:pPr>
              <w:spacing w:line="280" w:lineRule="exact"/>
              <w:jc w:val="center"/>
              <w:rPr>
                <w:rStyle w:val="NormalCharacter"/>
                <w:b/>
                <w:bCs/>
                <w:sz w:val="18"/>
                <w:szCs w:val="18"/>
              </w:rPr>
            </w:pPr>
            <w:r>
              <w:rPr>
                <w:rStyle w:val="NormalCharacter"/>
                <w:b/>
                <w:bCs/>
                <w:sz w:val="18"/>
                <w:szCs w:val="18"/>
              </w:rPr>
              <w:t>教学要求</w:t>
            </w:r>
          </w:p>
        </w:tc>
        <w:tc>
          <w:tcPr>
            <w:tcW w:w="600" w:type="dxa"/>
            <w:tcBorders>
              <w:top w:val="single" w:sz="12" w:space="0" w:color="0070C0"/>
              <w:bottom w:val="single" w:sz="12" w:space="0" w:color="0070C0"/>
            </w:tcBorders>
            <w:shd w:val="clear" w:color="auto" w:fill="D9E2F3" w:themeFill="accent5" w:themeFillTint="33"/>
            <w:vAlign w:val="center"/>
          </w:tcPr>
          <w:p w14:paraId="38715667" w14:textId="77777777" w:rsidR="00560B2B" w:rsidRDefault="003C3935">
            <w:pPr>
              <w:spacing w:line="280" w:lineRule="exact"/>
              <w:jc w:val="center"/>
              <w:rPr>
                <w:b/>
                <w:bCs/>
                <w:sz w:val="18"/>
                <w:szCs w:val="18"/>
              </w:rPr>
            </w:pPr>
            <w:r>
              <w:rPr>
                <w:rStyle w:val="NormalCharacter"/>
                <w:b/>
                <w:bCs/>
                <w:sz w:val="18"/>
                <w:szCs w:val="18"/>
              </w:rPr>
              <w:t>学时</w:t>
            </w:r>
          </w:p>
        </w:tc>
        <w:tc>
          <w:tcPr>
            <w:tcW w:w="784" w:type="dxa"/>
            <w:tcBorders>
              <w:top w:val="single" w:sz="12" w:space="0" w:color="0070C0"/>
              <w:bottom w:val="single" w:sz="12" w:space="0" w:color="0070C0"/>
            </w:tcBorders>
            <w:shd w:val="clear" w:color="auto" w:fill="D9E2F3" w:themeFill="accent5" w:themeFillTint="33"/>
            <w:vAlign w:val="center"/>
          </w:tcPr>
          <w:p w14:paraId="6F0C7592" w14:textId="77777777" w:rsidR="00560B2B" w:rsidRDefault="003C3935">
            <w:pPr>
              <w:spacing w:line="280" w:lineRule="exact"/>
              <w:jc w:val="center"/>
              <w:rPr>
                <w:rStyle w:val="NormalCharacter"/>
                <w:b/>
                <w:bCs/>
                <w:sz w:val="18"/>
                <w:szCs w:val="18"/>
              </w:rPr>
            </w:pPr>
            <w:r>
              <w:rPr>
                <w:rStyle w:val="NormalCharacter"/>
                <w:b/>
                <w:bCs/>
                <w:sz w:val="18"/>
                <w:szCs w:val="18"/>
              </w:rPr>
              <w:t>支撑培养规格</w:t>
            </w:r>
          </w:p>
        </w:tc>
      </w:tr>
      <w:tr w:rsidR="00560B2B" w14:paraId="0C3A844B" w14:textId="77777777">
        <w:trPr>
          <w:trHeight w:val="544"/>
          <w:jc w:val="center"/>
        </w:trPr>
        <w:tc>
          <w:tcPr>
            <w:tcW w:w="657" w:type="dxa"/>
            <w:tcBorders>
              <w:top w:val="single" w:sz="12" w:space="0" w:color="0070C0"/>
            </w:tcBorders>
          </w:tcPr>
          <w:p w14:paraId="51DADBA6"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1</w:t>
            </w:r>
          </w:p>
        </w:tc>
        <w:tc>
          <w:tcPr>
            <w:tcW w:w="690" w:type="dxa"/>
            <w:tcBorders>
              <w:top w:val="single" w:sz="12" w:space="0" w:color="0070C0"/>
            </w:tcBorders>
          </w:tcPr>
          <w:p w14:paraId="54293FC7"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铁路客运组织</w:t>
            </w:r>
          </w:p>
        </w:tc>
        <w:tc>
          <w:tcPr>
            <w:tcW w:w="2491" w:type="dxa"/>
            <w:tcBorders>
              <w:top w:val="single" w:sz="12" w:space="0" w:color="0070C0"/>
            </w:tcBorders>
          </w:tcPr>
          <w:p w14:paraId="4D809247"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素质目标：</w:t>
            </w:r>
          </w:p>
          <w:p w14:paraId="58789797" w14:textId="77777777" w:rsidR="00560B2B" w:rsidRDefault="003C3935">
            <w:pPr>
              <w:pStyle w:val="afff0"/>
              <w:numPr>
                <w:ilvl w:val="0"/>
                <w:numId w:val="29"/>
              </w:numPr>
              <w:spacing w:line="240" w:lineRule="exact"/>
              <w:ind w:firstLineChars="0"/>
              <w:rPr>
                <w:rStyle w:val="NormalCharacter"/>
                <w:color w:val="000000" w:themeColor="text1"/>
                <w:sz w:val="18"/>
                <w:szCs w:val="18"/>
              </w:rPr>
            </w:pPr>
            <w:r>
              <w:rPr>
                <w:rStyle w:val="NormalCharacter"/>
                <w:color w:val="000000" w:themeColor="text1"/>
                <w:sz w:val="18"/>
                <w:szCs w:val="18"/>
              </w:rPr>
              <w:t>具备爱岗敬业、遵章守纪、团队协作的职业精神；</w:t>
            </w:r>
          </w:p>
          <w:p w14:paraId="255C67FB" w14:textId="77777777" w:rsidR="00560B2B" w:rsidRDefault="003C3935">
            <w:pPr>
              <w:pStyle w:val="afff0"/>
              <w:numPr>
                <w:ilvl w:val="0"/>
                <w:numId w:val="29"/>
              </w:numPr>
              <w:spacing w:line="240" w:lineRule="exact"/>
              <w:ind w:firstLineChars="0"/>
              <w:rPr>
                <w:rStyle w:val="NormalCharacter"/>
                <w:color w:val="000000" w:themeColor="text1"/>
                <w:sz w:val="18"/>
                <w:szCs w:val="18"/>
              </w:rPr>
            </w:pPr>
            <w:r>
              <w:rPr>
                <w:rStyle w:val="NormalCharacter"/>
                <w:color w:val="000000" w:themeColor="text1"/>
                <w:sz w:val="18"/>
                <w:szCs w:val="18"/>
              </w:rPr>
              <w:t>树立安全至上、严谨务实、精益求精的职业意识；</w:t>
            </w:r>
          </w:p>
          <w:p w14:paraId="650DBFC7" w14:textId="77777777" w:rsidR="00560B2B" w:rsidRDefault="003C3935">
            <w:pPr>
              <w:pStyle w:val="afff0"/>
              <w:numPr>
                <w:ilvl w:val="0"/>
                <w:numId w:val="29"/>
              </w:numPr>
              <w:spacing w:line="240" w:lineRule="exact"/>
              <w:ind w:firstLineChars="0"/>
              <w:rPr>
                <w:rStyle w:val="NormalCharacter"/>
                <w:color w:val="000000" w:themeColor="text1"/>
                <w:sz w:val="18"/>
                <w:szCs w:val="18"/>
              </w:rPr>
            </w:pPr>
            <w:r>
              <w:rPr>
                <w:rStyle w:val="NormalCharacter"/>
                <w:color w:val="000000" w:themeColor="text1"/>
                <w:sz w:val="18"/>
                <w:szCs w:val="18"/>
              </w:rPr>
              <w:t>具有良好的服务意识，具有较强的服务铁路的责任感及使命感。</w:t>
            </w:r>
          </w:p>
          <w:p w14:paraId="5B832CF4" w14:textId="77777777" w:rsidR="00560B2B" w:rsidRDefault="003C3935">
            <w:pPr>
              <w:pStyle w:val="afff0"/>
              <w:numPr>
                <w:ilvl w:val="0"/>
                <w:numId w:val="29"/>
              </w:numPr>
              <w:spacing w:line="240" w:lineRule="exact"/>
              <w:ind w:firstLineChars="0"/>
              <w:rPr>
                <w:rStyle w:val="NormalCharacter"/>
                <w:color w:val="000000" w:themeColor="text1"/>
                <w:sz w:val="18"/>
                <w:szCs w:val="18"/>
              </w:rPr>
            </w:pPr>
            <w:r>
              <w:rPr>
                <w:rStyle w:val="NormalCharacter"/>
                <w:color w:val="000000" w:themeColor="text1"/>
                <w:sz w:val="18"/>
                <w:szCs w:val="18"/>
              </w:rPr>
              <w:t>具有热爱铁路、热爱祖国的情怀。</w:t>
            </w:r>
          </w:p>
          <w:p w14:paraId="5260698D"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知识目标：</w:t>
            </w:r>
          </w:p>
          <w:p w14:paraId="57BE290D" w14:textId="77777777" w:rsidR="00560B2B" w:rsidRDefault="003C3935">
            <w:pPr>
              <w:pStyle w:val="a0"/>
              <w:numPr>
                <w:ilvl w:val="0"/>
                <w:numId w:val="30"/>
              </w:numPr>
              <w:spacing w:after="0" w:line="240" w:lineRule="exact"/>
              <w:rPr>
                <w:color w:val="000000" w:themeColor="text1"/>
                <w:sz w:val="18"/>
                <w:szCs w:val="18"/>
                <w:lang w:val="en-US"/>
              </w:rPr>
            </w:pPr>
            <w:r>
              <w:rPr>
                <w:color w:val="000000" w:themeColor="text1"/>
                <w:sz w:val="18"/>
                <w:szCs w:val="18"/>
                <w:lang w:val="en-US"/>
              </w:rPr>
              <w:t>掌握铁路电子客票相关知识；</w:t>
            </w:r>
          </w:p>
          <w:p w14:paraId="3539C7F7" w14:textId="77777777" w:rsidR="00560B2B" w:rsidRDefault="003C3935">
            <w:pPr>
              <w:pStyle w:val="a0"/>
              <w:numPr>
                <w:ilvl w:val="0"/>
                <w:numId w:val="30"/>
              </w:numPr>
              <w:spacing w:after="0" w:line="240" w:lineRule="exact"/>
              <w:rPr>
                <w:color w:val="000000" w:themeColor="text1"/>
                <w:sz w:val="18"/>
                <w:szCs w:val="18"/>
                <w:lang w:val="en-US"/>
              </w:rPr>
            </w:pPr>
            <w:proofErr w:type="gramStart"/>
            <w:r>
              <w:rPr>
                <w:color w:val="000000" w:themeColor="text1"/>
                <w:sz w:val="18"/>
                <w:szCs w:val="18"/>
                <w:lang w:val="en-US"/>
              </w:rPr>
              <w:t>掌握网购</w:t>
            </w:r>
            <w:proofErr w:type="gramEnd"/>
            <w:r>
              <w:rPr>
                <w:color w:val="000000" w:themeColor="text1"/>
                <w:sz w:val="18"/>
                <w:szCs w:val="18"/>
                <w:lang w:val="en-US"/>
              </w:rPr>
              <w:t>车票业务的处理流程；</w:t>
            </w:r>
          </w:p>
          <w:p w14:paraId="04B92C52" w14:textId="77777777" w:rsidR="00560B2B" w:rsidRDefault="003C3935">
            <w:pPr>
              <w:pStyle w:val="a0"/>
              <w:numPr>
                <w:ilvl w:val="0"/>
                <w:numId w:val="30"/>
              </w:numPr>
              <w:spacing w:after="0" w:line="240" w:lineRule="exact"/>
              <w:rPr>
                <w:color w:val="000000" w:themeColor="text1"/>
                <w:sz w:val="18"/>
                <w:szCs w:val="18"/>
                <w:lang w:val="en-US"/>
              </w:rPr>
            </w:pPr>
            <w:r>
              <w:rPr>
                <w:color w:val="000000" w:themeColor="text1"/>
                <w:sz w:val="18"/>
                <w:szCs w:val="18"/>
                <w:lang w:val="en-US"/>
              </w:rPr>
              <w:t>熟悉铁路客运运价里程</w:t>
            </w:r>
            <w:proofErr w:type="gramStart"/>
            <w:r>
              <w:rPr>
                <w:color w:val="000000" w:themeColor="text1"/>
                <w:sz w:val="18"/>
                <w:szCs w:val="18"/>
                <w:lang w:val="en-US"/>
              </w:rPr>
              <w:t>接算站示意图</w:t>
            </w:r>
            <w:proofErr w:type="gramEnd"/>
            <w:r>
              <w:rPr>
                <w:color w:val="000000" w:themeColor="text1"/>
                <w:sz w:val="18"/>
                <w:szCs w:val="18"/>
                <w:lang w:val="en-US"/>
              </w:rPr>
              <w:t>；</w:t>
            </w:r>
          </w:p>
          <w:p w14:paraId="4EE5F43E" w14:textId="77777777" w:rsidR="00560B2B" w:rsidRDefault="003C3935">
            <w:pPr>
              <w:pStyle w:val="a0"/>
              <w:numPr>
                <w:ilvl w:val="0"/>
                <w:numId w:val="30"/>
              </w:numPr>
              <w:spacing w:after="0" w:line="240" w:lineRule="exact"/>
              <w:rPr>
                <w:color w:val="000000" w:themeColor="text1"/>
                <w:sz w:val="18"/>
                <w:szCs w:val="18"/>
                <w:lang w:val="en-US"/>
              </w:rPr>
            </w:pPr>
            <w:r>
              <w:rPr>
                <w:color w:val="000000" w:themeColor="text1"/>
                <w:sz w:val="18"/>
                <w:szCs w:val="18"/>
                <w:lang w:val="en-US"/>
              </w:rPr>
              <w:t>掌握查找票价和运价的方法；</w:t>
            </w:r>
          </w:p>
          <w:p w14:paraId="66D7E00A" w14:textId="77777777" w:rsidR="00560B2B" w:rsidRDefault="003C3935">
            <w:pPr>
              <w:pStyle w:val="a0"/>
              <w:numPr>
                <w:ilvl w:val="0"/>
                <w:numId w:val="30"/>
              </w:numPr>
              <w:spacing w:after="0" w:line="240" w:lineRule="exact"/>
              <w:rPr>
                <w:color w:val="000000" w:themeColor="text1"/>
                <w:sz w:val="18"/>
                <w:szCs w:val="18"/>
                <w:lang w:val="en-US"/>
              </w:rPr>
            </w:pPr>
            <w:r>
              <w:rPr>
                <w:color w:val="000000" w:themeColor="text1"/>
                <w:sz w:val="18"/>
                <w:szCs w:val="18"/>
                <w:lang w:val="en-US"/>
              </w:rPr>
              <w:t>掌握车票发售相关规定；</w:t>
            </w:r>
          </w:p>
          <w:p w14:paraId="02BAC098" w14:textId="77777777" w:rsidR="00560B2B" w:rsidRDefault="003C3935">
            <w:pPr>
              <w:pStyle w:val="a0"/>
              <w:numPr>
                <w:ilvl w:val="0"/>
                <w:numId w:val="30"/>
              </w:numPr>
              <w:spacing w:after="0" w:line="240" w:lineRule="exact"/>
              <w:rPr>
                <w:color w:val="000000" w:themeColor="text1"/>
                <w:sz w:val="18"/>
                <w:szCs w:val="18"/>
                <w:lang w:val="en-US"/>
              </w:rPr>
            </w:pPr>
            <w:r>
              <w:rPr>
                <w:color w:val="000000" w:themeColor="text1"/>
                <w:sz w:val="18"/>
                <w:szCs w:val="18"/>
                <w:lang w:val="en-US"/>
              </w:rPr>
              <w:t>掌握旅客乘车条件的基本规定；</w:t>
            </w:r>
          </w:p>
          <w:p w14:paraId="517B3C58" w14:textId="77777777" w:rsidR="00560B2B" w:rsidRDefault="003C3935">
            <w:pPr>
              <w:pStyle w:val="a0"/>
              <w:numPr>
                <w:ilvl w:val="0"/>
                <w:numId w:val="30"/>
              </w:numPr>
              <w:spacing w:after="0" w:line="240" w:lineRule="exact"/>
              <w:rPr>
                <w:color w:val="000000" w:themeColor="text1"/>
                <w:sz w:val="18"/>
                <w:szCs w:val="18"/>
                <w:lang w:val="en-US"/>
              </w:rPr>
            </w:pPr>
            <w:r>
              <w:rPr>
                <w:color w:val="000000" w:themeColor="text1"/>
                <w:sz w:val="18"/>
                <w:szCs w:val="18"/>
                <w:lang w:val="en-US"/>
              </w:rPr>
              <w:t>掌握旅客退票及旅行变更的处理；</w:t>
            </w:r>
          </w:p>
          <w:p w14:paraId="7FC6CD7D" w14:textId="77777777" w:rsidR="00560B2B" w:rsidRDefault="003C3935">
            <w:pPr>
              <w:pStyle w:val="a0"/>
              <w:numPr>
                <w:ilvl w:val="0"/>
                <w:numId w:val="30"/>
              </w:numPr>
              <w:spacing w:after="0" w:line="240" w:lineRule="exact"/>
              <w:rPr>
                <w:color w:val="000000" w:themeColor="text1"/>
                <w:sz w:val="18"/>
                <w:szCs w:val="18"/>
                <w:lang w:val="en-US"/>
              </w:rPr>
            </w:pPr>
            <w:r>
              <w:rPr>
                <w:color w:val="000000" w:themeColor="text1"/>
                <w:sz w:val="18"/>
                <w:szCs w:val="18"/>
                <w:lang w:val="en-US"/>
              </w:rPr>
              <w:t>掌握铁路职工乘车证的使用规定；</w:t>
            </w:r>
          </w:p>
          <w:p w14:paraId="08C63D3C" w14:textId="77777777" w:rsidR="00560B2B" w:rsidRDefault="003C3935">
            <w:pPr>
              <w:pStyle w:val="a0"/>
              <w:numPr>
                <w:ilvl w:val="0"/>
                <w:numId w:val="30"/>
              </w:numPr>
              <w:spacing w:after="0" w:line="240" w:lineRule="exact"/>
              <w:rPr>
                <w:color w:val="000000" w:themeColor="text1"/>
                <w:sz w:val="18"/>
                <w:szCs w:val="18"/>
                <w:lang w:val="en-US"/>
              </w:rPr>
            </w:pPr>
            <w:r>
              <w:rPr>
                <w:color w:val="000000" w:themeColor="text1"/>
                <w:sz w:val="18"/>
                <w:szCs w:val="18"/>
                <w:lang w:val="en-US"/>
              </w:rPr>
              <w:t>掌握旅客携带品的处理规定；</w:t>
            </w:r>
          </w:p>
          <w:p w14:paraId="3827CDFC" w14:textId="77777777" w:rsidR="00560B2B" w:rsidRDefault="003C3935">
            <w:pPr>
              <w:pStyle w:val="a0"/>
              <w:numPr>
                <w:ilvl w:val="0"/>
                <w:numId w:val="30"/>
              </w:numPr>
              <w:spacing w:after="0" w:line="240" w:lineRule="exact"/>
              <w:rPr>
                <w:color w:val="000000" w:themeColor="text1"/>
                <w:sz w:val="18"/>
                <w:szCs w:val="18"/>
                <w:lang w:val="en-US"/>
              </w:rPr>
            </w:pPr>
            <w:r>
              <w:rPr>
                <w:color w:val="000000" w:themeColor="text1"/>
                <w:sz w:val="18"/>
                <w:szCs w:val="18"/>
                <w:lang w:val="en-US"/>
              </w:rPr>
              <w:t>掌握铁路客运记录的编制要求；</w:t>
            </w:r>
          </w:p>
          <w:p w14:paraId="6A16164F" w14:textId="77777777" w:rsidR="00560B2B" w:rsidRDefault="003C3935">
            <w:pPr>
              <w:pStyle w:val="a0"/>
              <w:numPr>
                <w:ilvl w:val="0"/>
                <w:numId w:val="30"/>
              </w:numPr>
              <w:spacing w:after="0" w:line="240" w:lineRule="exact"/>
              <w:rPr>
                <w:color w:val="000000" w:themeColor="text1"/>
                <w:sz w:val="18"/>
                <w:szCs w:val="18"/>
                <w:lang w:val="en-US"/>
              </w:rPr>
            </w:pPr>
            <w:r>
              <w:rPr>
                <w:color w:val="000000" w:themeColor="text1"/>
                <w:sz w:val="18"/>
                <w:szCs w:val="18"/>
                <w:lang w:val="en-US"/>
              </w:rPr>
              <w:t>掌握铁路车站客运设备的配置及应用；</w:t>
            </w:r>
          </w:p>
          <w:p w14:paraId="6C62C5C3" w14:textId="77777777" w:rsidR="00560B2B" w:rsidRDefault="003C3935">
            <w:pPr>
              <w:pStyle w:val="a0"/>
              <w:numPr>
                <w:ilvl w:val="0"/>
                <w:numId w:val="30"/>
              </w:numPr>
              <w:spacing w:after="0" w:line="240" w:lineRule="exact"/>
              <w:rPr>
                <w:color w:val="000000" w:themeColor="text1"/>
                <w:sz w:val="18"/>
                <w:szCs w:val="18"/>
                <w:lang w:val="en-US"/>
              </w:rPr>
            </w:pPr>
            <w:r>
              <w:rPr>
                <w:color w:val="000000" w:themeColor="text1"/>
                <w:sz w:val="18"/>
                <w:szCs w:val="18"/>
                <w:lang w:val="en-US"/>
              </w:rPr>
              <w:t>掌握铁路客运站工作组织流程及方法；</w:t>
            </w:r>
          </w:p>
          <w:p w14:paraId="2449CDB7" w14:textId="77777777" w:rsidR="00560B2B" w:rsidRDefault="003C3935">
            <w:pPr>
              <w:pStyle w:val="a0"/>
              <w:numPr>
                <w:ilvl w:val="0"/>
                <w:numId w:val="30"/>
              </w:numPr>
              <w:spacing w:after="0" w:line="240" w:lineRule="exact"/>
              <w:rPr>
                <w:color w:val="000000" w:themeColor="text1"/>
                <w:sz w:val="18"/>
                <w:szCs w:val="18"/>
                <w:lang w:val="en-US"/>
              </w:rPr>
            </w:pPr>
            <w:r>
              <w:rPr>
                <w:color w:val="000000" w:themeColor="text1"/>
                <w:sz w:val="18"/>
                <w:szCs w:val="18"/>
                <w:lang w:val="en-US"/>
              </w:rPr>
              <w:lastRenderedPageBreak/>
              <w:t>掌握列车乘务工作组织内容及方法。</w:t>
            </w:r>
          </w:p>
          <w:p w14:paraId="3E65B355" w14:textId="77777777" w:rsidR="00560B2B" w:rsidRDefault="003C3935">
            <w:pPr>
              <w:pStyle w:val="a0"/>
              <w:spacing w:after="0" w:line="240" w:lineRule="exact"/>
              <w:rPr>
                <w:rStyle w:val="NormalCharacter"/>
                <w:color w:val="000000" w:themeColor="text1"/>
                <w:sz w:val="18"/>
                <w:szCs w:val="18"/>
              </w:rPr>
            </w:pPr>
            <w:r>
              <w:rPr>
                <w:rStyle w:val="NormalCharacter"/>
                <w:b/>
                <w:bCs/>
                <w:color w:val="000000" w:themeColor="text1"/>
                <w:sz w:val="18"/>
                <w:szCs w:val="18"/>
              </w:rPr>
              <w:t>能力目标：</w:t>
            </w:r>
          </w:p>
          <w:p w14:paraId="5E9D9327" w14:textId="77777777" w:rsidR="00560B2B" w:rsidRDefault="003C3935">
            <w:pPr>
              <w:pStyle w:val="afff0"/>
              <w:numPr>
                <w:ilvl w:val="0"/>
                <w:numId w:val="31"/>
              </w:numPr>
              <w:spacing w:line="240" w:lineRule="exact"/>
              <w:ind w:firstLineChars="0"/>
              <w:rPr>
                <w:rStyle w:val="NormalCharacter"/>
                <w:color w:val="000000" w:themeColor="text1"/>
                <w:sz w:val="18"/>
                <w:szCs w:val="18"/>
              </w:rPr>
            </w:pPr>
            <w:r>
              <w:rPr>
                <w:rStyle w:val="NormalCharacter"/>
                <w:color w:val="000000" w:themeColor="text1"/>
                <w:sz w:val="18"/>
                <w:szCs w:val="18"/>
              </w:rPr>
              <w:t>会正确使用站车交互系统终端软件；</w:t>
            </w:r>
          </w:p>
          <w:p w14:paraId="5E231FC0" w14:textId="77777777" w:rsidR="00560B2B" w:rsidRDefault="003C3935">
            <w:pPr>
              <w:pStyle w:val="afff0"/>
              <w:numPr>
                <w:ilvl w:val="0"/>
                <w:numId w:val="31"/>
              </w:numPr>
              <w:spacing w:line="240" w:lineRule="exact"/>
              <w:ind w:firstLineChars="0"/>
              <w:rPr>
                <w:rStyle w:val="NormalCharacter"/>
                <w:color w:val="000000" w:themeColor="text1"/>
                <w:sz w:val="18"/>
                <w:szCs w:val="18"/>
              </w:rPr>
            </w:pPr>
            <w:r>
              <w:rPr>
                <w:rStyle w:val="NormalCharacter"/>
                <w:color w:val="000000" w:themeColor="text1"/>
                <w:sz w:val="18"/>
                <w:szCs w:val="18"/>
              </w:rPr>
              <w:t>能正确核对</w:t>
            </w:r>
            <w:proofErr w:type="gramStart"/>
            <w:r>
              <w:rPr>
                <w:rStyle w:val="NormalCharacter"/>
                <w:color w:val="000000" w:themeColor="text1"/>
                <w:sz w:val="18"/>
                <w:szCs w:val="18"/>
              </w:rPr>
              <w:t>旅客网购</w:t>
            </w:r>
            <w:proofErr w:type="gramEnd"/>
            <w:r>
              <w:rPr>
                <w:rStyle w:val="NormalCharacter"/>
                <w:color w:val="000000" w:themeColor="text1"/>
                <w:sz w:val="18"/>
                <w:szCs w:val="18"/>
              </w:rPr>
              <w:t>车票信息；</w:t>
            </w:r>
          </w:p>
          <w:p w14:paraId="0485E7C3" w14:textId="77777777" w:rsidR="00560B2B" w:rsidRDefault="003C3935">
            <w:pPr>
              <w:pStyle w:val="afff0"/>
              <w:numPr>
                <w:ilvl w:val="0"/>
                <w:numId w:val="31"/>
              </w:numPr>
              <w:spacing w:line="240" w:lineRule="exact"/>
              <w:ind w:firstLineChars="0"/>
              <w:rPr>
                <w:rStyle w:val="NormalCharacter"/>
                <w:color w:val="000000" w:themeColor="text1"/>
                <w:sz w:val="18"/>
                <w:szCs w:val="18"/>
              </w:rPr>
            </w:pPr>
            <w:r>
              <w:rPr>
                <w:rStyle w:val="NormalCharacter"/>
                <w:color w:val="000000" w:themeColor="text1"/>
                <w:sz w:val="18"/>
                <w:szCs w:val="18"/>
              </w:rPr>
              <w:t>会编制铁路客运运价里程</w:t>
            </w:r>
            <w:proofErr w:type="gramStart"/>
            <w:r>
              <w:rPr>
                <w:rStyle w:val="NormalCharacter"/>
                <w:color w:val="000000" w:themeColor="text1"/>
                <w:sz w:val="18"/>
                <w:szCs w:val="18"/>
              </w:rPr>
              <w:t>接算站示意图</w:t>
            </w:r>
            <w:proofErr w:type="gramEnd"/>
            <w:r>
              <w:rPr>
                <w:rStyle w:val="NormalCharacter"/>
                <w:color w:val="000000" w:themeColor="text1"/>
                <w:sz w:val="18"/>
                <w:szCs w:val="18"/>
              </w:rPr>
              <w:t>；</w:t>
            </w:r>
          </w:p>
          <w:p w14:paraId="2018E39B" w14:textId="77777777" w:rsidR="00560B2B" w:rsidRDefault="003C3935">
            <w:pPr>
              <w:pStyle w:val="afff0"/>
              <w:numPr>
                <w:ilvl w:val="0"/>
                <w:numId w:val="31"/>
              </w:numPr>
              <w:spacing w:line="240" w:lineRule="exact"/>
              <w:ind w:firstLineChars="0"/>
              <w:rPr>
                <w:rStyle w:val="NormalCharacter"/>
                <w:color w:val="000000" w:themeColor="text1"/>
                <w:sz w:val="18"/>
                <w:szCs w:val="18"/>
              </w:rPr>
            </w:pPr>
            <w:r>
              <w:rPr>
                <w:rStyle w:val="NormalCharacter"/>
                <w:color w:val="000000" w:themeColor="text1"/>
                <w:sz w:val="18"/>
                <w:szCs w:val="18"/>
              </w:rPr>
              <w:t>能根据车票发售规定办理补票业务；</w:t>
            </w:r>
          </w:p>
          <w:p w14:paraId="75E07AE3" w14:textId="77777777" w:rsidR="00560B2B" w:rsidRDefault="003C3935">
            <w:pPr>
              <w:pStyle w:val="afff0"/>
              <w:numPr>
                <w:ilvl w:val="0"/>
                <w:numId w:val="31"/>
              </w:numPr>
              <w:spacing w:line="240" w:lineRule="exact"/>
              <w:ind w:firstLineChars="0"/>
              <w:rPr>
                <w:rStyle w:val="NormalCharacter"/>
                <w:color w:val="000000" w:themeColor="text1"/>
                <w:sz w:val="18"/>
                <w:szCs w:val="18"/>
              </w:rPr>
            </w:pPr>
            <w:r>
              <w:rPr>
                <w:rStyle w:val="NormalCharacter"/>
                <w:color w:val="000000" w:themeColor="text1"/>
                <w:sz w:val="18"/>
                <w:szCs w:val="18"/>
              </w:rPr>
              <w:t>能依据车票签证的有关规定办理车票补签业务；</w:t>
            </w:r>
          </w:p>
          <w:p w14:paraId="3FD73E8A" w14:textId="77777777" w:rsidR="00560B2B" w:rsidRDefault="003C3935">
            <w:pPr>
              <w:pStyle w:val="afff0"/>
              <w:numPr>
                <w:ilvl w:val="0"/>
                <w:numId w:val="31"/>
              </w:numPr>
              <w:spacing w:line="240" w:lineRule="exact"/>
              <w:ind w:firstLineChars="0"/>
              <w:rPr>
                <w:rStyle w:val="NormalCharacter"/>
                <w:color w:val="000000" w:themeColor="text1"/>
                <w:sz w:val="18"/>
                <w:szCs w:val="18"/>
              </w:rPr>
            </w:pPr>
            <w:r>
              <w:rPr>
                <w:rStyle w:val="NormalCharacter"/>
                <w:color w:val="000000" w:themeColor="text1"/>
                <w:sz w:val="18"/>
                <w:szCs w:val="18"/>
              </w:rPr>
              <w:t>能依据误购车票的有关规定处理误购车票业务；</w:t>
            </w:r>
          </w:p>
          <w:p w14:paraId="3F871983" w14:textId="77777777" w:rsidR="00560B2B" w:rsidRDefault="003C3935">
            <w:pPr>
              <w:pStyle w:val="afff0"/>
              <w:numPr>
                <w:ilvl w:val="0"/>
                <w:numId w:val="31"/>
              </w:numPr>
              <w:spacing w:line="240" w:lineRule="exact"/>
              <w:ind w:firstLineChars="0"/>
              <w:rPr>
                <w:rStyle w:val="NormalCharacter"/>
                <w:color w:val="000000" w:themeColor="text1"/>
                <w:sz w:val="18"/>
                <w:szCs w:val="18"/>
              </w:rPr>
            </w:pPr>
            <w:r>
              <w:rPr>
                <w:rStyle w:val="NormalCharacter"/>
                <w:color w:val="000000" w:themeColor="text1"/>
                <w:sz w:val="18"/>
                <w:szCs w:val="18"/>
              </w:rPr>
              <w:t>能正确处理不符合乘车条件的业务；</w:t>
            </w:r>
          </w:p>
          <w:p w14:paraId="3CEA8737" w14:textId="77777777" w:rsidR="00560B2B" w:rsidRDefault="003C3935">
            <w:pPr>
              <w:pStyle w:val="afff0"/>
              <w:numPr>
                <w:ilvl w:val="0"/>
                <w:numId w:val="31"/>
              </w:numPr>
              <w:spacing w:line="240" w:lineRule="exact"/>
              <w:ind w:firstLineChars="0"/>
              <w:rPr>
                <w:rStyle w:val="NormalCharacter"/>
                <w:color w:val="000000" w:themeColor="text1"/>
                <w:sz w:val="18"/>
                <w:szCs w:val="18"/>
              </w:rPr>
            </w:pPr>
            <w:r>
              <w:rPr>
                <w:rStyle w:val="NormalCharacter"/>
                <w:color w:val="000000" w:themeColor="text1"/>
                <w:sz w:val="18"/>
                <w:szCs w:val="18"/>
              </w:rPr>
              <w:t>能依据旅行变更的有关规定处理旅行变更业务；</w:t>
            </w:r>
          </w:p>
          <w:p w14:paraId="0C520D8B" w14:textId="77777777" w:rsidR="00560B2B" w:rsidRDefault="003C3935">
            <w:pPr>
              <w:pStyle w:val="afff0"/>
              <w:numPr>
                <w:ilvl w:val="0"/>
                <w:numId w:val="31"/>
              </w:numPr>
              <w:spacing w:line="240" w:lineRule="exact"/>
              <w:ind w:firstLineChars="0"/>
              <w:rPr>
                <w:rStyle w:val="NormalCharacter"/>
                <w:color w:val="000000" w:themeColor="text1"/>
                <w:sz w:val="18"/>
                <w:szCs w:val="18"/>
              </w:rPr>
            </w:pPr>
            <w:r>
              <w:rPr>
                <w:rStyle w:val="NormalCharacter"/>
                <w:color w:val="000000" w:themeColor="text1"/>
                <w:sz w:val="18"/>
                <w:szCs w:val="18"/>
              </w:rPr>
              <w:t>能按规章办理旅客违章使用乘车证的业务；</w:t>
            </w:r>
          </w:p>
          <w:p w14:paraId="42DE48B1" w14:textId="77777777" w:rsidR="00560B2B" w:rsidRDefault="003C3935">
            <w:pPr>
              <w:pStyle w:val="afff0"/>
              <w:numPr>
                <w:ilvl w:val="0"/>
                <w:numId w:val="31"/>
              </w:numPr>
              <w:spacing w:line="240" w:lineRule="exact"/>
              <w:ind w:firstLineChars="0"/>
              <w:rPr>
                <w:rStyle w:val="NormalCharacter"/>
                <w:color w:val="000000" w:themeColor="text1"/>
                <w:sz w:val="18"/>
                <w:szCs w:val="18"/>
              </w:rPr>
            </w:pPr>
            <w:r>
              <w:rPr>
                <w:rStyle w:val="NormalCharacter"/>
                <w:color w:val="000000" w:themeColor="text1"/>
                <w:sz w:val="18"/>
                <w:szCs w:val="18"/>
              </w:rPr>
              <w:t>能按规章办理旅客违章携带品的业务；</w:t>
            </w:r>
          </w:p>
          <w:p w14:paraId="649774CE" w14:textId="77777777" w:rsidR="00560B2B" w:rsidRDefault="003C3935">
            <w:pPr>
              <w:pStyle w:val="afff0"/>
              <w:numPr>
                <w:ilvl w:val="0"/>
                <w:numId w:val="31"/>
              </w:numPr>
              <w:spacing w:line="240" w:lineRule="exact"/>
              <w:ind w:firstLineChars="0"/>
              <w:rPr>
                <w:rStyle w:val="NormalCharacter"/>
                <w:color w:val="000000" w:themeColor="text1"/>
                <w:sz w:val="18"/>
                <w:szCs w:val="18"/>
              </w:rPr>
            </w:pPr>
            <w:r>
              <w:rPr>
                <w:rStyle w:val="NormalCharacter"/>
                <w:color w:val="000000" w:themeColor="text1"/>
                <w:sz w:val="18"/>
                <w:szCs w:val="18"/>
              </w:rPr>
              <w:t>能根据旅客运输特殊情况下填制客运记录；</w:t>
            </w:r>
          </w:p>
          <w:p w14:paraId="2169001E" w14:textId="77777777" w:rsidR="00560B2B" w:rsidRDefault="003C3935">
            <w:pPr>
              <w:pStyle w:val="afff0"/>
              <w:numPr>
                <w:ilvl w:val="0"/>
                <w:numId w:val="31"/>
              </w:numPr>
              <w:spacing w:line="240" w:lineRule="exact"/>
              <w:ind w:firstLineChars="0"/>
              <w:rPr>
                <w:rStyle w:val="NormalCharacter"/>
                <w:color w:val="000000" w:themeColor="text1"/>
                <w:sz w:val="18"/>
                <w:szCs w:val="18"/>
              </w:rPr>
            </w:pPr>
            <w:r>
              <w:rPr>
                <w:rStyle w:val="NormalCharacter"/>
                <w:color w:val="000000" w:themeColor="text1"/>
                <w:sz w:val="18"/>
                <w:szCs w:val="18"/>
              </w:rPr>
              <w:t>能按标准组织旅客进站，乘车及出站等作业；</w:t>
            </w:r>
          </w:p>
          <w:p w14:paraId="54364D59" w14:textId="77777777" w:rsidR="00560B2B" w:rsidRDefault="003C3935">
            <w:pPr>
              <w:pStyle w:val="afff0"/>
              <w:numPr>
                <w:ilvl w:val="0"/>
                <w:numId w:val="31"/>
              </w:numPr>
              <w:spacing w:line="240" w:lineRule="exact"/>
              <w:ind w:firstLineChars="0"/>
              <w:rPr>
                <w:rStyle w:val="NormalCharacter"/>
                <w:color w:val="000000" w:themeColor="text1"/>
                <w:sz w:val="18"/>
                <w:szCs w:val="18"/>
              </w:rPr>
            </w:pPr>
            <w:r>
              <w:rPr>
                <w:rStyle w:val="NormalCharacter"/>
                <w:color w:val="000000" w:themeColor="text1"/>
                <w:sz w:val="18"/>
                <w:szCs w:val="18"/>
              </w:rPr>
              <w:t>能按标准组织旅客列车乘降服务工作；</w:t>
            </w:r>
          </w:p>
          <w:p w14:paraId="42422FFD" w14:textId="77777777" w:rsidR="00560B2B" w:rsidRDefault="003C3935">
            <w:pPr>
              <w:pStyle w:val="afff0"/>
              <w:numPr>
                <w:ilvl w:val="0"/>
                <w:numId w:val="31"/>
              </w:numPr>
              <w:spacing w:line="240" w:lineRule="exact"/>
              <w:ind w:firstLineChars="0"/>
              <w:rPr>
                <w:rStyle w:val="NormalCharacter"/>
                <w:sz w:val="18"/>
                <w:szCs w:val="18"/>
              </w:rPr>
            </w:pPr>
            <w:r>
              <w:rPr>
                <w:rStyle w:val="NormalCharacter"/>
                <w:color w:val="000000" w:themeColor="text1"/>
                <w:sz w:val="18"/>
                <w:szCs w:val="18"/>
              </w:rPr>
              <w:t>能处理旅客运输的突发事件。</w:t>
            </w:r>
          </w:p>
        </w:tc>
        <w:tc>
          <w:tcPr>
            <w:tcW w:w="1514" w:type="dxa"/>
            <w:tcBorders>
              <w:top w:val="single" w:sz="12" w:space="0" w:color="0070C0"/>
            </w:tcBorders>
          </w:tcPr>
          <w:p w14:paraId="0037E2E4" w14:textId="77777777" w:rsidR="00560B2B" w:rsidRDefault="003C3935">
            <w:pPr>
              <w:pStyle w:val="a0"/>
              <w:spacing w:after="0" w:line="240" w:lineRule="exact"/>
              <w:rPr>
                <w:rStyle w:val="NormalCharacter"/>
                <w:color w:val="000000" w:themeColor="text1"/>
                <w:sz w:val="18"/>
                <w:szCs w:val="18"/>
              </w:rPr>
            </w:pPr>
            <w:r>
              <w:rPr>
                <w:rStyle w:val="NormalCharacter"/>
                <w:rFonts w:hint="eastAsia"/>
                <w:b/>
                <w:bCs/>
                <w:color w:val="000000" w:themeColor="text1"/>
                <w:sz w:val="18"/>
                <w:szCs w:val="18"/>
              </w:rPr>
              <w:lastRenderedPageBreak/>
              <w:t>1</w:t>
            </w:r>
            <w:r>
              <w:rPr>
                <w:rStyle w:val="NormalCharacter"/>
                <w:b/>
                <w:bCs/>
                <w:color w:val="000000" w:themeColor="text1"/>
                <w:sz w:val="18"/>
                <w:szCs w:val="18"/>
              </w:rPr>
              <w:t>.</w:t>
            </w:r>
            <w:r>
              <w:rPr>
                <w:rStyle w:val="NormalCharacter"/>
                <w:color w:val="000000" w:themeColor="text1"/>
                <w:sz w:val="18"/>
                <w:szCs w:val="18"/>
              </w:rPr>
              <w:t>旅客运输运费计算；</w:t>
            </w:r>
          </w:p>
          <w:p w14:paraId="7B080078" w14:textId="77777777" w:rsidR="00560B2B" w:rsidRDefault="003C3935">
            <w:pPr>
              <w:pStyle w:val="a0"/>
              <w:spacing w:after="0" w:line="240" w:lineRule="exact"/>
              <w:rPr>
                <w:rStyle w:val="NormalCharacter"/>
                <w:color w:val="000000" w:themeColor="text1"/>
                <w:sz w:val="18"/>
                <w:szCs w:val="18"/>
              </w:rPr>
            </w:pPr>
            <w:r>
              <w:rPr>
                <w:rStyle w:val="NormalCharacter"/>
                <w:rFonts w:hint="eastAsia"/>
                <w:color w:val="000000" w:themeColor="text1"/>
                <w:sz w:val="18"/>
                <w:szCs w:val="18"/>
              </w:rPr>
              <w:t>2</w:t>
            </w:r>
            <w:r>
              <w:rPr>
                <w:rStyle w:val="NormalCharacter"/>
                <w:color w:val="000000" w:themeColor="text1"/>
                <w:sz w:val="18"/>
                <w:szCs w:val="18"/>
              </w:rPr>
              <w:t>.</w:t>
            </w:r>
            <w:r>
              <w:rPr>
                <w:rStyle w:val="NormalCharacter"/>
                <w:color w:val="000000" w:themeColor="text1"/>
                <w:sz w:val="18"/>
                <w:szCs w:val="18"/>
              </w:rPr>
              <w:t>旅客运输基本业务办理；</w:t>
            </w:r>
          </w:p>
          <w:p w14:paraId="7D06EBE9" w14:textId="77777777" w:rsidR="00560B2B" w:rsidRDefault="003C3935">
            <w:pPr>
              <w:pStyle w:val="a0"/>
              <w:spacing w:after="0" w:line="240" w:lineRule="exact"/>
              <w:rPr>
                <w:rStyle w:val="NormalCharacter"/>
                <w:color w:val="000000" w:themeColor="text1"/>
                <w:sz w:val="18"/>
                <w:szCs w:val="18"/>
              </w:rPr>
            </w:pPr>
            <w:r>
              <w:rPr>
                <w:rStyle w:val="NormalCharacter"/>
                <w:rFonts w:hint="eastAsia"/>
                <w:color w:val="000000" w:themeColor="text1"/>
                <w:sz w:val="18"/>
                <w:szCs w:val="18"/>
              </w:rPr>
              <w:t>3</w:t>
            </w:r>
            <w:r>
              <w:rPr>
                <w:rStyle w:val="NormalCharacter"/>
                <w:color w:val="000000" w:themeColor="text1"/>
                <w:sz w:val="18"/>
                <w:szCs w:val="18"/>
              </w:rPr>
              <w:t>.</w:t>
            </w:r>
            <w:r>
              <w:rPr>
                <w:rStyle w:val="NormalCharacter"/>
                <w:color w:val="000000" w:themeColor="text1"/>
                <w:sz w:val="18"/>
                <w:szCs w:val="18"/>
              </w:rPr>
              <w:t>客运站工作组织；</w:t>
            </w:r>
          </w:p>
          <w:p w14:paraId="0D953CAA" w14:textId="77777777" w:rsidR="00560B2B" w:rsidRDefault="003C3935">
            <w:pPr>
              <w:pStyle w:val="a0"/>
              <w:spacing w:after="0" w:line="240" w:lineRule="exact"/>
            </w:pPr>
            <w:r>
              <w:rPr>
                <w:rStyle w:val="NormalCharacter"/>
                <w:rFonts w:hint="eastAsia"/>
                <w:color w:val="000000" w:themeColor="text1"/>
                <w:sz w:val="18"/>
                <w:szCs w:val="18"/>
              </w:rPr>
              <w:t>4</w:t>
            </w:r>
            <w:r>
              <w:rPr>
                <w:rStyle w:val="NormalCharacter"/>
                <w:color w:val="000000" w:themeColor="text1"/>
                <w:sz w:val="18"/>
                <w:szCs w:val="18"/>
              </w:rPr>
              <w:t>.</w:t>
            </w:r>
            <w:r>
              <w:rPr>
                <w:rStyle w:val="NormalCharacter"/>
                <w:color w:val="000000" w:themeColor="text1"/>
                <w:sz w:val="18"/>
                <w:szCs w:val="18"/>
              </w:rPr>
              <w:t>旅客列车工作组织。</w:t>
            </w:r>
          </w:p>
        </w:tc>
        <w:tc>
          <w:tcPr>
            <w:tcW w:w="2096" w:type="dxa"/>
            <w:tcBorders>
              <w:top w:val="single" w:sz="12" w:space="0" w:color="0070C0"/>
            </w:tcBorders>
          </w:tcPr>
          <w:p w14:paraId="3144F257"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师资要求：</w:t>
            </w:r>
          </w:p>
          <w:p w14:paraId="3D11D05E"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担任本课程主讲教师应熟练应用各种教学手段、方法，具有较丰富的教学经验和现场实践经验。</w:t>
            </w:r>
          </w:p>
          <w:p w14:paraId="6F737B0A"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教学方法：</w:t>
            </w:r>
          </w:p>
          <w:p w14:paraId="3C44271E"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铁路企业真实项目驱动，以任务引领，完成线上自主学习与线下探究学习的混合式教学。</w:t>
            </w:r>
            <w:r>
              <w:rPr>
                <w:rStyle w:val="NormalCharacter"/>
                <w:b/>
                <w:bCs/>
                <w:color w:val="000000" w:themeColor="text1"/>
                <w:sz w:val="18"/>
                <w:szCs w:val="18"/>
              </w:rPr>
              <w:t>融入服务人民、工匠精神。</w:t>
            </w:r>
          </w:p>
          <w:p w14:paraId="1D9D86BD"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教学条件：</w:t>
            </w:r>
          </w:p>
          <w:p w14:paraId="3F46B629"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授课使用多功能智慧教室一间，结合智慧职教平台开展。</w:t>
            </w:r>
          </w:p>
          <w:p w14:paraId="16C710E6"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考核方法：</w:t>
            </w:r>
          </w:p>
          <w:p w14:paraId="6DDFFE66" w14:textId="77777777" w:rsidR="00560B2B" w:rsidRDefault="003C3935">
            <w:pPr>
              <w:spacing w:line="240" w:lineRule="exact"/>
              <w:rPr>
                <w:rStyle w:val="NormalCharacter"/>
                <w:sz w:val="18"/>
                <w:szCs w:val="18"/>
              </w:rPr>
            </w:pPr>
            <w:r>
              <w:rPr>
                <w:rStyle w:val="NormalCharacter"/>
                <w:rFonts w:hint="eastAsia"/>
                <w:sz w:val="18"/>
                <w:szCs w:val="18"/>
              </w:rPr>
              <w:t>本课程为考试课程，</w:t>
            </w:r>
            <w:r>
              <w:rPr>
                <w:rStyle w:val="NormalCharacter"/>
                <w:color w:val="000000" w:themeColor="text1"/>
                <w:sz w:val="18"/>
                <w:szCs w:val="18"/>
              </w:rPr>
              <w:t>采取过程性考核</w:t>
            </w:r>
            <w:r>
              <w:rPr>
                <w:rStyle w:val="NormalCharacter"/>
                <w:color w:val="000000" w:themeColor="text1"/>
                <w:sz w:val="18"/>
                <w:szCs w:val="18"/>
              </w:rPr>
              <w:t>50%+</w:t>
            </w:r>
            <w:r>
              <w:rPr>
                <w:rStyle w:val="NormalCharacter"/>
                <w:color w:val="000000" w:themeColor="text1"/>
                <w:sz w:val="18"/>
                <w:szCs w:val="18"/>
              </w:rPr>
              <w:t>终结性考核</w:t>
            </w:r>
            <w:r>
              <w:rPr>
                <w:rStyle w:val="NormalCharacter"/>
                <w:rFonts w:hint="eastAsia"/>
                <w:color w:val="000000" w:themeColor="text1"/>
                <w:sz w:val="18"/>
                <w:szCs w:val="18"/>
              </w:rPr>
              <w:t>5</w:t>
            </w:r>
            <w:r>
              <w:rPr>
                <w:rStyle w:val="NormalCharacter"/>
                <w:color w:val="000000" w:themeColor="text1"/>
                <w:sz w:val="18"/>
                <w:szCs w:val="18"/>
              </w:rPr>
              <w:t>0%</w:t>
            </w:r>
            <w:r>
              <w:rPr>
                <w:rStyle w:val="NormalCharacter"/>
                <w:color w:val="000000" w:themeColor="text1"/>
                <w:sz w:val="18"/>
                <w:szCs w:val="18"/>
              </w:rPr>
              <w:t>的形式，进行考核评价。</w:t>
            </w:r>
          </w:p>
        </w:tc>
        <w:tc>
          <w:tcPr>
            <w:tcW w:w="600" w:type="dxa"/>
            <w:tcBorders>
              <w:top w:val="single" w:sz="12" w:space="0" w:color="0070C0"/>
            </w:tcBorders>
          </w:tcPr>
          <w:p w14:paraId="452F8DC2" w14:textId="77777777" w:rsidR="00560B2B" w:rsidRDefault="003C3935">
            <w:pPr>
              <w:spacing w:line="280" w:lineRule="exact"/>
              <w:jc w:val="center"/>
              <w:rPr>
                <w:b/>
                <w:sz w:val="18"/>
                <w:szCs w:val="18"/>
              </w:rPr>
            </w:pPr>
            <w:r>
              <w:rPr>
                <w:rStyle w:val="NormalCharacter"/>
                <w:b/>
                <w:bCs/>
                <w:color w:val="000000" w:themeColor="text1"/>
                <w:sz w:val="18"/>
                <w:szCs w:val="18"/>
              </w:rPr>
              <w:t>5</w:t>
            </w:r>
            <w:r>
              <w:rPr>
                <w:rStyle w:val="NormalCharacter"/>
                <w:rFonts w:hint="eastAsia"/>
                <w:b/>
                <w:bCs/>
                <w:color w:val="000000" w:themeColor="text1"/>
                <w:sz w:val="18"/>
                <w:szCs w:val="18"/>
              </w:rPr>
              <w:t>6</w:t>
            </w:r>
          </w:p>
        </w:tc>
        <w:tc>
          <w:tcPr>
            <w:tcW w:w="784" w:type="dxa"/>
            <w:tcBorders>
              <w:top w:val="single" w:sz="12" w:space="0" w:color="0070C0"/>
            </w:tcBorders>
          </w:tcPr>
          <w:p w14:paraId="4C5E2B4F" w14:textId="77777777" w:rsidR="00560B2B" w:rsidRDefault="003C3935">
            <w:pPr>
              <w:spacing w:line="280" w:lineRule="exact"/>
              <w:jc w:val="center"/>
              <w:rPr>
                <w:b/>
                <w:bCs/>
                <w:color w:val="000000" w:themeColor="text1"/>
                <w:sz w:val="18"/>
                <w:szCs w:val="18"/>
              </w:rPr>
            </w:pPr>
            <w:r>
              <w:rPr>
                <w:b/>
                <w:bCs/>
                <w:color w:val="000000" w:themeColor="text1"/>
                <w:sz w:val="18"/>
                <w:szCs w:val="18"/>
              </w:rPr>
              <w:t>Q1</w:t>
            </w:r>
          </w:p>
          <w:p w14:paraId="53B05BC0" w14:textId="77777777" w:rsidR="00560B2B" w:rsidRDefault="003C3935">
            <w:pPr>
              <w:spacing w:line="280" w:lineRule="exact"/>
              <w:jc w:val="center"/>
              <w:rPr>
                <w:b/>
                <w:bCs/>
                <w:color w:val="000000" w:themeColor="text1"/>
                <w:sz w:val="18"/>
                <w:szCs w:val="18"/>
              </w:rPr>
            </w:pPr>
            <w:r>
              <w:rPr>
                <w:b/>
                <w:bCs/>
                <w:color w:val="000000" w:themeColor="text1"/>
                <w:sz w:val="18"/>
                <w:szCs w:val="18"/>
              </w:rPr>
              <w:t>Q2</w:t>
            </w:r>
          </w:p>
          <w:p w14:paraId="2FBCBDBA" w14:textId="77777777" w:rsidR="00560B2B" w:rsidRDefault="003C3935">
            <w:pPr>
              <w:spacing w:line="280" w:lineRule="exact"/>
              <w:jc w:val="center"/>
              <w:rPr>
                <w:b/>
                <w:bCs/>
                <w:color w:val="000000" w:themeColor="text1"/>
                <w:sz w:val="18"/>
                <w:szCs w:val="18"/>
              </w:rPr>
            </w:pPr>
            <w:r>
              <w:rPr>
                <w:b/>
                <w:bCs/>
                <w:color w:val="000000" w:themeColor="text1"/>
                <w:sz w:val="18"/>
                <w:szCs w:val="18"/>
              </w:rPr>
              <w:t>Q3</w:t>
            </w:r>
          </w:p>
          <w:p w14:paraId="76C74E67" w14:textId="77777777" w:rsidR="00560B2B" w:rsidRDefault="003C3935">
            <w:pPr>
              <w:spacing w:line="280" w:lineRule="exact"/>
              <w:jc w:val="center"/>
              <w:rPr>
                <w:b/>
                <w:bCs/>
                <w:color w:val="000000" w:themeColor="text1"/>
                <w:sz w:val="18"/>
                <w:szCs w:val="18"/>
              </w:rPr>
            </w:pPr>
            <w:r>
              <w:rPr>
                <w:b/>
                <w:bCs/>
                <w:color w:val="000000" w:themeColor="text1"/>
                <w:sz w:val="18"/>
                <w:szCs w:val="18"/>
              </w:rPr>
              <w:t>Q4</w:t>
            </w:r>
          </w:p>
          <w:p w14:paraId="5717AA58" w14:textId="77777777" w:rsidR="00560B2B" w:rsidRDefault="003C3935">
            <w:pPr>
              <w:spacing w:line="280" w:lineRule="exact"/>
              <w:jc w:val="center"/>
              <w:rPr>
                <w:b/>
                <w:bCs/>
                <w:color w:val="000000" w:themeColor="text1"/>
                <w:sz w:val="18"/>
                <w:szCs w:val="18"/>
              </w:rPr>
            </w:pPr>
            <w:r>
              <w:rPr>
                <w:b/>
                <w:bCs/>
                <w:color w:val="000000" w:themeColor="text1"/>
                <w:sz w:val="18"/>
                <w:szCs w:val="18"/>
              </w:rPr>
              <w:t>Q5</w:t>
            </w:r>
          </w:p>
          <w:p w14:paraId="41EEE595" w14:textId="77777777" w:rsidR="00560B2B" w:rsidRDefault="003C3935">
            <w:pPr>
              <w:spacing w:line="280" w:lineRule="exact"/>
              <w:jc w:val="center"/>
              <w:rPr>
                <w:b/>
                <w:bCs/>
                <w:color w:val="000000" w:themeColor="text1"/>
                <w:sz w:val="18"/>
                <w:szCs w:val="18"/>
              </w:rPr>
            </w:pPr>
            <w:r>
              <w:rPr>
                <w:b/>
                <w:bCs/>
                <w:color w:val="000000" w:themeColor="text1"/>
                <w:sz w:val="18"/>
                <w:szCs w:val="18"/>
              </w:rPr>
              <w:t>K1</w:t>
            </w:r>
          </w:p>
          <w:p w14:paraId="04EA6963" w14:textId="77777777" w:rsidR="00560B2B" w:rsidRDefault="003C3935">
            <w:pPr>
              <w:spacing w:line="280" w:lineRule="exact"/>
              <w:jc w:val="center"/>
              <w:rPr>
                <w:b/>
                <w:bCs/>
                <w:color w:val="000000" w:themeColor="text1"/>
                <w:sz w:val="18"/>
                <w:szCs w:val="18"/>
              </w:rPr>
            </w:pPr>
            <w:r>
              <w:rPr>
                <w:b/>
                <w:bCs/>
                <w:color w:val="000000" w:themeColor="text1"/>
                <w:sz w:val="18"/>
                <w:szCs w:val="18"/>
              </w:rPr>
              <w:t>K2</w:t>
            </w:r>
          </w:p>
          <w:p w14:paraId="2FD9AFCA" w14:textId="77777777" w:rsidR="00560B2B" w:rsidRDefault="003C3935">
            <w:pPr>
              <w:spacing w:line="280" w:lineRule="exact"/>
              <w:jc w:val="center"/>
              <w:rPr>
                <w:b/>
                <w:bCs/>
                <w:color w:val="000000" w:themeColor="text1"/>
                <w:sz w:val="18"/>
                <w:szCs w:val="18"/>
              </w:rPr>
            </w:pPr>
            <w:r>
              <w:rPr>
                <w:b/>
                <w:bCs/>
                <w:color w:val="000000" w:themeColor="text1"/>
                <w:sz w:val="18"/>
                <w:szCs w:val="18"/>
              </w:rPr>
              <w:t>K3</w:t>
            </w:r>
          </w:p>
          <w:p w14:paraId="4D39B465" w14:textId="77777777" w:rsidR="00560B2B" w:rsidRDefault="003C3935">
            <w:pPr>
              <w:spacing w:line="280" w:lineRule="exact"/>
              <w:jc w:val="center"/>
              <w:rPr>
                <w:b/>
                <w:bCs/>
                <w:color w:val="000000" w:themeColor="text1"/>
                <w:sz w:val="18"/>
                <w:szCs w:val="18"/>
              </w:rPr>
            </w:pPr>
            <w:r>
              <w:rPr>
                <w:b/>
                <w:bCs/>
                <w:color w:val="000000" w:themeColor="text1"/>
                <w:sz w:val="18"/>
                <w:szCs w:val="18"/>
              </w:rPr>
              <w:t>K5</w:t>
            </w:r>
          </w:p>
          <w:p w14:paraId="39CA62A1" w14:textId="77777777" w:rsidR="00560B2B" w:rsidRDefault="003C3935">
            <w:pPr>
              <w:spacing w:line="280" w:lineRule="exact"/>
              <w:jc w:val="center"/>
              <w:rPr>
                <w:b/>
                <w:bCs/>
                <w:color w:val="000000" w:themeColor="text1"/>
                <w:sz w:val="18"/>
                <w:szCs w:val="18"/>
              </w:rPr>
            </w:pPr>
            <w:r>
              <w:rPr>
                <w:b/>
                <w:bCs/>
                <w:color w:val="000000" w:themeColor="text1"/>
                <w:sz w:val="18"/>
                <w:szCs w:val="18"/>
              </w:rPr>
              <w:t>A1</w:t>
            </w:r>
          </w:p>
          <w:p w14:paraId="24368F76" w14:textId="77777777" w:rsidR="00560B2B" w:rsidRDefault="003C3935">
            <w:pPr>
              <w:spacing w:line="280" w:lineRule="exact"/>
              <w:jc w:val="center"/>
              <w:rPr>
                <w:b/>
                <w:bCs/>
                <w:color w:val="000000" w:themeColor="text1"/>
                <w:sz w:val="18"/>
                <w:szCs w:val="18"/>
              </w:rPr>
            </w:pPr>
            <w:r>
              <w:rPr>
                <w:b/>
                <w:bCs/>
                <w:color w:val="000000" w:themeColor="text1"/>
                <w:sz w:val="18"/>
                <w:szCs w:val="18"/>
              </w:rPr>
              <w:t>A2</w:t>
            </w:r>
          </w:p>
          <w:p w14:paraId="5C2A5498" w14:textId="77777777" w:rsidR="00560B2B" w:rsidRDefault="003C3935">
            <w:pPr>
              <w:spacing w:line="280" w:lineRule="exact"/>
              <w:jc w:val="center"/>
              <w:rPr>
                <w:b/>
                <w:bCs/>
                <w:color w:val="000000" w:themeColor="text1"/>
                <w:sz w:val="18"/>
                <w:szCs w:val="18"/>
              </w:rPr>
            </w:pPr>
            <w:r>
              <w:rPr>
                <w:b/>
                <w:bCs/>
                <w:color w:val="000000" w:themeColor="text1"/>
                <w:sz w:val="18"/>
                <w:szCs w:val="18"/>
              </w:rPr>
              <w:t>A3</w:t>
            </w:r>
          </w:p>
          <w:p w14:paraId="5EFC23EF" w14:textId="77777777" w:rsidR="00560B2B" w:rsidRDefault="003C3935">
            <w:pPr>
              <w:spacing w:line="280" w:lineRule="exact"/>
              <w:jc w:val="center"/>
              <w:rPr>
                <w:b/>
                <w:bCs/>
                <w:color w:val="000000" w:themeColor="text1"/>
                <w:sz w:val="18"/>
                <w:szCs w:val="18"/>
              </w:rPr>
            </w:pPr>
            <w:r>
              <w:rPr>
                <w:b/>
                <w:bCs/>
                <w:color w:val="000000" w:themeColor="text1"/>
                <w:sz w:val="18"/>
                <w:szCs w:val="18"/>
              </w:rPr>
              <w:t>A5</w:t>
            </w:r>
          </w:p>
          <w:p w14:paraId="09FB6411" w14:textId="77777777" w:rsidR="00560B2B" w:rsidRDefault="003C3935">
            <w:pPr>
              <w:spacing w:line="280" w:lineRule="exact"/>
              <w:jc w:val="center"/>
              <w:rPr>
                <w:rStyle w:val="NormalCharacter"/>
                <w:b/>
                <w:bCs/>
                <w:sz w:val="18"/>
                <w:szCs w:val="18"/>
              </w:rPr>
            </w:pPr>
            <w:r>
              <w:rPr>
                <w:b/>
                <w:bCs/>
                <w:color w:val="000000" w:themeColor="text1"/>
                <w:sz w:val="18"/>
                <w:szCs w:val="18"/>
              </w:rPr>
              <w:t>A6</w:t>
            </w:r>
          </w:p>
        </w:tc>
      </w:tr>
      <w:tr w:rsidR="00560B2B" w14:paraId="1AF41DE6" w14:textId="77777777">
        <w:trPr>
          <w:trHeight w:val="544"/>
          <w:jc w:val="center"/>
        </w:trPr>
        <w:tc>
          <w:tcPr>
            <w:tcW w:w="657" w:type="dxa"/>
          </w:tcPr>
          <w:p w14:paraId="3BF1F9DA"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2</w:t>
            </w:r>
          </w:p>
        </w:tc>
        <w:tc>
          <w:tcPr>
            <w:tcW w:w="690" w:type="dxa"/>
          </w:tcPr>
          <w:p w14:paraId="4D0AFA69"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铁路货运组织</w:t>
            </w:r>
          </w:p>
        </w:tc>
        <w:tc>
          <w:tcPr>
            <w:tcW w:w="2491" w:type="dxa"/>
          </w:tcPr>
          <w:p w14:paraId="39355C4C"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素质目标：</w:t>
            </w:r>
          </w:p>
          <w:p w14:paraId="4F229465" w14:textId="77777777" w:rsidR="00560B2B" w:rsidRDefault="003C3935">
            <w:pPr>
              <w:pStyle w:val="afff0"/>
              <w:numPr>
                <w:ilvl w:val="0"/>
                <w:numId w:val="32"/>
              </w:numPr>
              <w:spacing w:line="240" w:lineRule="exact"/>
              <w:ind w:firstLineChars="0"/>
              <w:rPr>
                <w:rStyle w:val="NormalCharacter"/>
                <w:color w:val="000000" w:themeColor="text1"/>
                <w:sz w:val="18"/>
                <w:szCs w:val="18"/>
              </w:rPr>
            </w:pPr>
            <w:r>
              <w:rPr>
                <w:rStyle w:val="NormalCharacter"/>
                <w:color w:val="000000" w:themeColor="text1"/>
                <w:sz w:val="18"/>
                <w:szCs w:val="18"/>
              </w:rPr>
              <w:t>严守</w:t>
            </w:r>
            <w:proofErr w:type="gramStart"/>
            <w:r>
              <w:rPr>
                <w:rStyle w:val="NormalCharacter"/>
                <w:color w:val="000000" w:themeColor="text1"/>
                <w:sz w:val="18"/>
                <w:szCs w:val="18"/>
              </w:rPr>
              <w:t>安全红</w:t>
            </w:r>
            <w:proofErr w:type="gramEnd"/>
            <w:r>
              <w:rPr>
                <w:rStyle w:val="NormalCharacter"/>
                <w:color w:val="000000" w:themeColor="text1"/>
                <w:sz w:val="18"/>
                <w:szCs w:val="18"/>
              </w:rPr>
              <w:t>线，坚持安全第一，养成严谨规范、忠于职守、服从指挥、有大局观的工作态度；</w:t>
            </w:r>
          </w:p>
          <w:p w14:paraId="7CA3B6C9" w14:textId="77777777" w:rsidR="00560B2B" w:rsidRDefault="003C3935">
            <w:pPr>
              <w:pStyle w:val="afff0"/>
              <w:numPr>
                <w:ilvl w:val="0"/>
                <w:numId w:val="32"/>
              </w:numPr>
              <w:spacing w:line="240" w:lineRule="exact"/>
              <w:ind w:firstLineChars="0"/>
              <w:rPr>
                <w:rStyle w:val="NormalCharacter"/>
                <w:color w:val="000000" w:themeColor="text1"/>
                <w:sz w:val="18"/>
                <w:szCs w:val="18"/>
              </w:rPr>
            </w:pPr>
            <w:r>
              <w:rPr>
                <w:rStyle w:val="NormalCharacter"/>
                <w:color w:val="000000" w:themeColor="text1"/>
                <w:sz w:val="18"/>
                <w:szCs w:val="18"/>
              </w:rPr>
              <w:t>货主至上，服务周全，养成主动合作、擅于沟通、精于服务的工作习惯；</w:t>
            </w:r>
          </w:p>
          <w:p w14:paraId="2FA843E4" w14:textId="77777777" w:rsidR="00560B2B" w:rsidRDefault="003C3935">
            <w:pPr>
              <w:pStyle w:val="afff0"/>
              <w:numPr>
                <w:ilvl w:val="0"/>
                <w:numId w:val="32"/>
              </w:numPr>
              <w:spacing w:line="240" w:lineRule="exact"/>
              <w:ind w:firstLineChars="0"/>
              <w:rPr>
                <w:rStyle w:val="NormalCharacter"/>
                <w:color w:val="000000" w:themeColor="text1"/>
                <w:sz w:val="18"/>
                <w:szCs w:val="18"/>
              </w:rPr>
            </w:pPr>
            <w:r>
              <w:rPr>
                <w:rStyle w:val="NormalCharacter"/>
                <w:color w:val="000000" w:themeColor="text1"/>
                <w:sz w:val="18"/>
                <w:szCs w:val="18"/>
              </w:rPr>
              <w:t>崇尚劳动、尊重劳动、热爱劳动，养成</w:t>
            </w:r>
            <w:r>
              <w:rPr>
                <w:rStyle w:val="NormalCharacter"/>
                <w:rFonts w:ascii="宋体" w:hAnsi="宋体"/>
                <w:color w:val="000000" w:themeColor="text1"/>
                <w:sz w:val="18"/>
                <w:szCs w:val="18"/>
              </w:rPr>
              <w:t>“</w:t>
            </w:r>
            <w:r>
              <w:rPr>
                <w:rStyle w:val="NormalCharacter"/>
                <w:color w:val="000000" w:themeColor="text1"/>
                <w:sz w:val="18"/>
                <w:szCs w:val="18"/>
              </w:rPr>
              <w:t>艰苦奋斗、勇争先锋</w:t>
            </w:r>
            <w:r>
              <w:rPr>
                <w:rStyle w:val="NormalCharacter"/>
                <w:rFonts w:ascii="宋体" w:hAnsi="宋体"/>
                <w:color w:val="000000" w:themeColor="text1"/>
                <w:sz w:val="18"/>
                <w:szCs w:val="18"/>
              </w:rPr>
              <w:t>”</w:t>
            </w:r>
            <w:r>
              <w:rPr>
                <w:rStyle w:val="NormalCharacter"/>
                <w:color w:val="000000" w:themeColor="text1"/>
                <w:sz w:val="18"/>
                <w:szCs w:val="18"/>
              </w:rPr>
              <w:t>的工作品质；</w:t>
            </w:r>
          </w:p>
          <w:p w14:paraId="654159DE" w14:textId="77777777" w:rsidR="00560B2B" w:rsidRDefault="003C3935">
            <w:pPr>
              <w:pStyle w:val="afff0"/>
              <w:numPr>
                <w:ilvl w:val="0"/>
                <w:numId w:val="32"/>
              </w:numPr>
              <w:spacing w:line="240" w:lineRule="exact"/>
              <w:ind w:firstLineChars="0"/>
              <w:rPr>
                <w:rStyle w:val="NormalCharacter"/>
                <w:color w:val="000000" w:themeColor="text1"/>
                <w:sz w:val="18"/>
                <w:szCs w:val="18"/>
              </w:rPr>
            </w:pPr>
            <w:r>
              <w:rPr>
                <w:rStyle w:val="NormalCharacter"/>
                <w:color w:val="000000" w:themeColor="text1"/>
                <w:sz w:val="18"/>
                <w:szCs w:val="18"/>
              </w:rPr>
              <w:t>具有深厚的爱国情感和中华民族自豪感，养成</w:t>
            </w:r>
            <w:r>
              <w:rPr>
                <w:rStyle w:val="NormalCharacter"/>
                <w:rFonts w:ascii="宋体" w:hAnsi="宋体"/>
                <w:color w:val="000000" w:themeColor="text1"/>
                <w:sz w:val="18"/>
                <w:szCs w:val="18"/>
              </w:rPr>
              <w:t>“</w:t>
            </w:r>
            <w:r>
              <w:rPr>
                <w:rStyle w:val="NormalCharacter"/>
                <w:color w:val="000000" w:themeColor="text1"/>
                <w:sz w:val="18"/>
                <w:szCs w:val="18"/>
              </w:rPr>
              <w:t>对国家尽忠、对企业尽责、对自己尽心</w:t>
            </w:r>
            <w:r>
              <w:rPr>
                <w:rStyle w:val="NormalCharacter"/>
                <w:rFonts w:ascii="宋体" w:hAnsi="宋体"/>
                <w:color w:val="000000" w:themeColor="text1"/>
                <w:sz w:val="18"/>
                <w:szCs w:val="18"/>
              </w:rPr>
              <w:t>”</w:t>
            </w:r>
            <w:r>
              <w:rPr>
                <w:rStyle w:val="NormalCharacter"/>
                <w:color w:val="000000" w:themeColor="text1"/>
                <w:sz w:val="18"/>
                <w:szCs w:val="18"/>
              </w:rPr>
              <w:t>的工作情怀。</w:t>
            </w:r>
          </w:p>
          <w:p w14:paraId="172183E6"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知识目标：</w:t>
            </w:r>
          </w:p>
          <w:p w14:paraId="7BCDD7C2" w14:textId="77777777" w:rsidR="00560B2B" w:rsidRDefault="003C3935">
            <w:pPr>
              <w:pStyle w:val="afff0"/>
              <w:numPr>
                <w:ilvl w:val="0"/>
                <w:numId w:val="33"/>
              </w:numPr>
              <w:spacing w:line="240" w:lineRule="exact"/>
              <w:ind w:firstLineChars="0"/>
              <w:rPr>
                <w:rStyle w:val="NormalCharacter"/>
                <w:color w:val="000000" w:themeColor="text1"/>
                <w:sz w:val="18"/>
                <w:szCs w:val="18"/>
              </w:rPr>
            </w:pPr>
            <w:r>
              <w:rPr>
                <w:rStyle w:val="NormalCharacter"/>
                <w:color w:val="000000" w:themeColor="text1"/>
                <w:sz w:val="18"/>
                <w:szCs w:val="18"/>
              </w:rPr>
              <w:t>熟识铁路货物运输规程及其延伸规则，能分析主要规章制度的执行规范，能描述</w:t>
            </w:r>
            <w:proofErr w:type="gramStart"/>
            <w:r>
              <w:rPr>
                <w:rStyle w:val="NormalCharacter"/>
                <w:color w:val="000000" w:themeColor="text1"/>
                <w:sz w:val="18"/>
                <w:szCs w:val="18"/>
              </w:rPr>
              <w:t>货改背景</w:t>
            </w:r>
            <w:proofErr w:type="gramEnd"/>
            <w:r>
              <w:rPr>
                <w:rStyle w:val="NormalCharacter"/>
                <w:color w:val="000000" w:themeColor="text1"/>
                <w:sz w:val="18"/>
                <w:szCs w:val="18"/>
              </w:rPr>
              <w:t>下产生的新规则的内容；</w:t>
            </w:r>
          </w:p>
          <w:p w14:paraId="22DB1913" w14:textId="77777777" w:rsidR="00560B2B" w:rsidRDefault="003C3935">
            <w:pPr>
              <w:pStyle w:val="afff0"/>
              <w:numPr>
                <w:ilvl w:val="0"/>
                <w:numId w:val="33"/>
              </w:numPr>
              <w:spacing w:line="240" w:lineRule="exact"/>
              <w:ind w:firstLineChars="0"/>
              <w:rPr>
                <w:rStyle w:val="NormalCharacter"/>
                <w:color w:val="000000" w:themeColor="text1"/>
                <w:sz w:val="18"/>
                <w:szCs w:val="18"/>
              </w:rPr>
            </w:pPr>
            <w:r>
              <w:rPr>
                <w:rStyle w:val="NormalCharacter"/>
                <w:color w:val="000000" w:themeColor="text1"/>
                <w:sz w:val="18"/>
                <w:szCs w:val="18"/>
              </w:rPr>
              <w:t>描述票据电子化实施下整车、批量零散、零散与集装箱货物的发送作业、途中作业与到达作业的作业程序与</w:t>
            </w:r>
            <w:r>
              <w:rPr>
                <w:rStyle w:val="NormalCharacter"/>
                <w:color w:val="000000" w:themeColor="text1"/>
                <w:sz w:val="18"/>
                <w:szCs w:val="18"/>
              </w:rPr>
              <w:lastRenderedPageBreak/>
              <w:t>作业内容，列举各环节的作业标准、质量标准与规范要求；</w:t>
            </w:r>
          </w:p>
          <w:p w14:paraId="4A5DC172" w14:textId="77777777" w:rsidR="00560B2B" w:rsidRDefault="003C3935">
            <w:pPr>
              <w:pStyle w:val="afff0"/>
              <w:numPr>
                <w:ilvl w:val="0"/>
                <w:numId w:val="33"/>
              </w:numPr>
              <w:spacing w:line="240" w:lineRule="exact"/>
              <w:ind w:firstLineChars="0"/>
              <w:rPr>
                <w:rStyle w:val="NormalCharacter"/>
                <w:color w:val="000000" w:themeColor="text1"/>
                <w:sz w:val="18"/>
                <w:szCs w:val="18"/>
              </w:rPr>
            </w:pPr>
            <w:r>
              <w:rPr>
                <w:rStyle w:val="NormalCharacter"/>
                <w:color w:val="000000" w:themeColor="text1"/>
                <w:sz w:val="18"/>
                <w:szCs w:val="18"/>
              </w:rPr>
              <w:t>认识普通与长大尺寸货物的装载加固方案的编制程序，描述其作业要求、作业标准与规范要求；</w:t>
            </w:r>
          </w:p>
          <w:p w14:paraId="09D32090" w14:textId="77777777" w:rsidR="00560B2B" w:rsidRDefault="003C3935">
            <w:pPr>
              <w:pStyle w:val="afff0"/>
              <w:numPr>
                <w:ilvl w:val="0"/>
                <w:numId w:val="33"/>
              </w:numPr>
              <w:spacing w:line="240" w:lineRule="exact"/>
              <w:ind w:firstLineChars="0"/>
              <w:rPr>
                <w:rStyle w:val="NormalCharacter"/>
                <w:color w:val="000000" w:themeColor="text1"/>
                <w:sz w:val="18"/>
                <w:szCs w:val="18"/>
              </w:rPr>
            </w:pPr>
            <w:r>
              <w:rPr>
                <w:rStyle w:val="NormalCharacter"/>
                <w:color w:val="000000" w:themeColor="text1"/>
                <w:sz w:val="18"/>
                <w:szCs w:val="18"/>
              </w:rPr>
              <w:t>认识鲜活货物、危险货物、超长、超限、超重货物的运输监管与调度指挥，辨析其作业要求、作业标准与规范要求；</w:t>
            </w:r>
          </w:p>
          <w:p w14:paraId="0394E83E" w14:textId="77777777" w:rsidR="00560B2B" w:rsidRDefault="003C3935">
            <w:pPr>
              <w:pStyle w:val="afff0"/>
              <w:numPr>
                <w:ilvl w:val="0"/>
                <w:numId w:val="33"/>
              </w:numPr>
              <w:spacing w:line="240" w:lineRule="exact"/>
              <w:ind w:firstLineChars="0"/>
              <w:rPr>
                <w:rStyle w:val="NormalCharacter"/>
                <w:color w:val="000000" w:themeColor="text1"/>
                <w:sz w:val="18"/>
                <w:szCs w:val="18"/>
              </w:rPr>
            </w:pPr>
            <w:r>
              <w:rPr>
                <w:rStyle w:val="NormalCharacter"/>
                <w:color w:val="000000" w:themeColor="text1"/>
                <w:sz w:val="18"/>
                <w:szCs w:val="18"/>
              </w:rPr>
              <w:t>描述票据电子化实施下运输费用核算规章要求，列举四种运输方式的运费核算方法。</w:t>
            </w:r>
          </w:p>
          <w:p w14:paraId="029E4148"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能力目标：</w:t>
            </w:r>
          </w:p>
          <w:p w14:paraId="0C3B27D3" w14:textId="77777777" w:rsidR="00560B2B" w:rsidRDefault="003C3935">
            <w:pPr>
              <w:pStyle w:val="afff0"/>
              <w:numPr>
                <w:ilvl w:val="0"/>
                <w:numId w:val="34"/>
              </w:numPr>
              <w:spacing w:line="240" w:lineRule="exact"/>
              <w:ind w:firstLineChars="0"/>
              <w:rPr>
                <w:rStyle w:val="NormalCharacter"/>
                <w:color w:val="000000" w:themeColor="text1"/>
                <w:sz w:val="18"/>
                <w:szCs w:val="18"/>
              </w:rPr>
            </w:pPr>
            <w:r>
              <w:rPr>
                <w:rStyle w:val="NormalCharacter"/>
                <w:color w:val="000000" w:themeColor="text1"/>
                <w:sz w:val="18"/>
                <w:szCs w:val="18"/>
              </w:rPr>
              <w:t>能正确选择货</w:t>
            </w:r>
            <w:proofErr w:type="gramStart"/>
            <w:r>
              <w:rPr>
                <w:rStyle w:val="NormalCharacter"/>
                <w:color w:val="000000" w:themeColor="text1"/>
                <w:sz w:val="18"/>
                <w:szCs w:val="18"/>
              </w:rPr>
              <w:t>规</w:t>
            </w:r>
            <w:proofErr w:type="gramEnd"/>
            <w:r>
              <w:rPr>
                <w:rStyle w:val="NormalCharacter"/>
                <w:color w:val="000000" w:themeColor="text1"/>
                <w:sz w:val="18"/>
                <w:szCs w:val="18"/>
              </w:rPr>
              <w:t>及引申规则的相关条例开展铁路货物运输组织工作；</w:t>
            </w:r>
          </w:p>
          <w:p w14:paraId="547373C3" w14:textId="77777777" w:rsidR="00560B2B" w:rsidRDefault="003C3935">
            <w:pPr>
              <w:pStyle w:val="afff0"/>
              <w:numPr>
                <w:ilvl w:val="0"/>
                <w:numId w:val="34"/>
              </w:numPr>
              <w:spacing w:line="240" w:lineRule="exact"/>
              <w:ind w:firstLineChars="0"/>
              <w:rPr>
                <w:rStyle w:val="NormalCharacter"/>
                <w:color w:val="000000" w:themeColor="text1"/>
                <w:sz w:val="18"/>
                <w:szCs w:val="18"/>
              </w:rPr>
            </w:pPr>
            <w:r>
              <w:rPr>
                <w:rStyle w:val="NormalCharacter"/>
                <w:color w:val="000000" w:themeColor="text1"/>
                <w:sz w:val="18"/>
                <w:szCs w:val="18"/>
              </w:rPr>
              <w:t>能组织执行票据电子化实施下整车、批量零散、零散及集装箱货物的发送、途中、到达作业；</w:t>
            </w:r>
          </w:p>
          <w:p w14:paraId="6C2CF3D1" w14:textId="77777777" w:rsidR="00560B2B" w:rsidRDefault="003C3935">
            <w:pPr>
              <w:pStyle w:val="afff0"/>
              <w:numPr>
                <w:ilvl w:val="0"/>
                <w:numId w:val="34"/>
              </w:numPr>
              <w:spacing w:line="240" w:lineRule="exact"/>
              <w:ind w:firstLineChars="0"/>
              <w:rPr>
                <w:rStyle w:val="NormalCharacter"/>
                <w:color w:val="000000" w:themeColor="text1"/>
                <w:sz w:val="18"/>
                <w:szCs w:val="18"/>
              </w:rPr>
            </w:pPr>
            <w:r>
              <w:rPr>
                <w:rStyle w:val="NormalCharacter"/>
                <w:color w:val="000000" w:themeColor="text1"/>
                <w:sz w:val="18"/>
                <w:szCs w:val="18"/>
              </w:rPr>
              <w:t>能制定货物的装载加固方案，按方案组织实施；</w:t>
            </w:r>
          </w:p>
          <w:p w14:paraId="139290BD" w14:textId="77777777" w:rsidR="00560B2B" w:rsidRDefault="003C3935">
            <w:pPr>
              <w:pStyle w:val="afff0"/>
              <w:numPr>
                <w:ilvl w:val="0"/>
                <w:numId w:val="34"/>
              </w:numPr>
              <w:spacing w:line="240" w:lineRule="exact"/>
              <w:ind w:firstLineChars="0"/>
              <w:rPr>
                <w:rStyle w:val="NormalCharacter"/>
                <w:color w:val="000000" w:themeColor="text1"/>
                <w:sz w:val="18"/>
                <w:szCs w:val="18"/>
              </w:rPr>
            </w:pPr>
            <w:r>
              <w:rPr>
                <w:rStyle w:val="NormalCharacter"/>
                <w:color w:val="000000" w:themeColor="text1"/>
                <w:sz w:val="18"/>
                <w:szCs w:val="18"/>
              </w:rPr>
              <w:t>能执行鲜活货物、危险货物、超长、超限、超重货物运输监控，协调各环节的调度指挥；</w:t>
            </w:r>
          </w:p>
          <w:p w14:paraId="78C76737" w14:textId="77777777" w:rsidR="00560B2B" w:rsidRDefault="003C3935">
            <w:pPr>
              <w:pStyle w:val="afff0"/>
              <w:numPr>
                <w:ilvl w:val="0"/>
                <w:numId w:val="34"/>
              </w:numPr>
              <w:spacing w:line="240" w:lineRule="exact"/>
              <w:ind w:firstLineChars="0"/>
              <w:rPr>
                <w:rStyle w:val="NormalCharacter"/>
                <w:sz w:val="18"/>
                <w:szCs w:val="18"/>
              </w:rPr>
            </w:pPr>
            <w:r>
              <w:rPr>
                <w:rStyle w:val="NormalCharacter"/>
                <w:color w:val="000000" w:themeColor="text1"/>
                <w:sz w:val="18"/>
                <w:szCs w:val="18"/>
              </w:rPr>
              <w:t>能完成四类运输种类的运费核算，完成票据电子化的货物运单填制。</w:t>
            </w:r>
          </w:p>
        </w:tc>
        <w:tc>
          <w:tcPr>
            <w:tcW w:w="1514" w:type="dxa"/>
          </w:tcPr>
          <w:p w14:paraId="14CFB0E7" w14:textId="77777777" w:rsidR="00560B2B" w:rsidRDefault="003C3935">
            <w:pPr>
              <w:pStyle w:val="a0"/>
              <w:spacing w:after="0" w:line="240" w:lineRule="exact"/>
              <w:rPr>
                <w:rStyle w:val="NormalCharacter"/>
                <w:color w:val="000000" w:themeColor="text1"/>
                <w:sz w:val="18"/>
                <w:szCs w:val="18"/>
              </w:rPr>
            </w:pPr>
            <w:r>
              <w:rPr>
                <w:rStyle w:val="NormalCharacter"/>
                <w:rFonts w:hint="eastAsia"/>
                <w:color w:val="000000" w:themeColor="text1"/>
                <w:sz w:val="18"/>
                <w:szCs w:val="18"/>
              </w:rPr>
              <w:lastRenderedPageBreak/>
              <w:t>1</w:t>
            </w:r>
            <w:r>
              <w:rPr>
                <w:rStyle w:val="NormalCharacter"/>
                <w:color w:val="000000" w:themeColor="text1"/>
                <w:sz w:val="18"/>
                <w:szCs w:val="18"/>
              </w:rPr>
              <w:t>.</w:t>
            </w:r>
            <w:r>
              <w:rPr>
                <w:rStyle w:val="NormalCharacter"/>
                <w:color w:val="000000" w:themeColor="text1"/>
                <w:sz w:val="18"/>
                <w:szCs w:val="18"/>
              </w:rPr>
              <w:t>铁路货物运输条件；</w:t>
            </w:r>
          </w:p>
          <w:p w14:paraId="7EC25492" w14:textId="77777777" w:rsidR="00560B2B" w:rsidRDefault="003C3935">
            <w:pPr>
              <w:pStyle w:val="a0"/>
              <w:spacing w:after="0" w:line="240" w:lineRule="exact"/>
              <w:rPr>
                <w:rStyle w:val="NormalCharacter"/>
                <w:color w:val="000000" w:themeColor="text1"/>
                <w:sz w:val="18"/>
                <w:szCs w:val="18"/>
              </w:rPr>
            </w:pPr>
            <w:r>
              <w:rPr>
                <w:rStyle w:val="NormalCharacter"/>
                <w:rFonts w:hint="eastAsia"/>
                <w:color w:val="000000" w:themeColor="text1"/>
                <w:sz w:val="18"/>
                <w:szCs w:val="18"/>
              </w:rPr>
              <w:t>2</w:t>
            </w:r>
            <w:r>
              <w:rPr>
                <w:rStyle w:val="NormalCharacter"/>
                <w:color w:val="000000" w:themeColor="text1"/>
                <w:sz w:val="18"/>
                <w:szCs w:val="18"/>
              </w:rPr>
              <w:t>.</w:t>
            </w:r>
            <w:r>
              <w:rPr>
                <w:rStyle w:val="NormalCharacter"/>
                <w:color w:val="000000" w:themeColor="text1"/>
                <w:sz w:val="18"/>
                <w:szCs w:val="18"/>
              </w:rPr>
              <w:t>普通整车（含批量零散</w:t>
            </w:r>
            <w:r>
              <w:rPr>
                <w:rStyle w:val="NormalCharacter"/>
                <w:color w:val="000000" w:themeColor="text1"/>
                <w:sz w:val="18"/>
                <w:szCs w:val="18"/>
              </w:rPr>
              <w:t>)</w:t>
            </w:r>
            <w:r>
              <w:rPr>
                <w:rStyle w:val="NormalCharacter"/>
                <w:color w:val="000000" w:themeColor="text1"/>
                <w:sz w:val="18"/>
                <w:szCs w:val="18"/>
              </w:rPr>
              <w:t>货物运输组织；</w:t>
            </w:r>
          </w:p>
          <w:p w14:paraId="00337043" w14:textId="77777777" w:rsidR="00560B2B" w:rsidRDefault="003C3935">
            <w:pPr>
              <w:pStyle w:val="a0"/>
              <w:spacing w:after="0" w:line="240" w:lineRule="exact"/>
              <w:rPr>
                <w:rStyle w:val="NormalCharacter"/>
                <w:color w:val="000000" w:themeColor="text1"/>
                <w:sz w:val="18"/>
                <w:szCs w:val="18"/>
              </w:rPr>
            </w:pPr>
            <w:r>
              <w:rPr>
                <w:rStyle w:val="NormalCharacter"/>
                <w:rFonts w:hint="eastAsia"/>
                <w:color w:val="000000" w:themeColor="text1"/>
                <w:sz w:val="18"/>
                <w:szCs w:val="18"/>
              </w:rPr>
              <w:t>3</w:t>
            </w:r>
            <w:r>
              <w:rPr>
                <w:rStyle w:val="NormalCharacter"/>
                <w:color w:val="000000" w:themeColor="text1"/>
                <w:sz w:val="18"/>
                <w:szCs w:val="18"/>
              </w:rPr>
              <w:t>.</w:t>
            </w:r>
            <w:r>
              <w:rPr>
                <w:rStyle w:val="NormalCharacter"/>
                <w:color w:val="000000" w:themeColor="text1"/>
                <w:sz w:val="18"/>
                <w:szCs w:val="18"/>
              </w:rPr>
              <w:t>零散货物运输组织；</w:t>
            </w:r>
          </w:p>
          <w:p w14:paraId="50665A55" w14:textId="77777777" w:rsidR="00560B2B" w:rsidRDefault="003C3935">
            <w:pPr>
              <w:pStyle w:val="a0"/>
              <w:spacing w:after="0" w:line="240" w:lineRule="exact"/>
              <w:rPr>
                <w:rStyle w:val="NormalCharacter"/>
                <w:color w:val="000000" w:themeColor="text1"/>
                <w:sz w:val="18"/>
                <w:szCs w:val="18"/>
              </w:rPr>
            </w:pPr>
            <w:r>
              <w:rPr>
                <w:rStyle w:val="NormalCharacter"/>
                <w:rFonts w:hint="eastAsia"/>
                <w:color w:val="000000" w:themeColor="text1"/>
                <w:sz w:val="18"/>
                <w:szCs w:val="18"/>
              </w:rPr>
              <w:t>4</w:t>
            </w:r>
            <w:r>
              <w:rPr>
                <w:rStyle w:val="NormalCharacter"/>
                <w:color w:val="000000" w:themeColor="text1"/>
                <w:sz w:val="18"/>
                <w:szCs w:val="18"/>
              </w:rPr>
              <w:t>.</w:t>
            </w:r>
            <w:r>
              <w:rPr>
                <w:rStyle w:val="NormalCharacter"/>
                <w:color w:val="000000" w:themeColor="text1"/>
                <w:sz w:val="18"/>
                <w:szCs w:val="18"/>
              </w:rPr>
              <w:t>集装箱货物运输组织；</w:t>
            </w:r>
          </w:p>
          <w:p w14:paraId="01A45E3A" w14:textId="77777777" w:rsidR="00560B2B" w:rsidRDefault="003C3935">
            <w:pPr>
              <w:pStyle w:val="a0"/>
              <w:spacing w:after="0" w:line="240" w:lineRule="exact"/>
              <w:rPr>
                <w:rStyle w:val="NormalCharacter"/>
                <w:color w:val="000000" w:themeColor="text1"/>
                <w:sz w:val="18"/>
                <w:szCs w:val="18"/>
              </w:rPr>
            </w:pPr>
            <w:r>
              <w:rPr>
                <w:rStyle w:val="NormalCharacter"/>
                <w:rFonts w:hint="eastAsia"/>
                <w:color w:val="000000" w:themeColor="text1"/>
                <w:sz w:val="18"/>
                <w:szCs w:val="18"/>
              </w:rPr>
              <w:t>5</w:t>
            </w:r>
            <w:r>
              <w:rPr>
                <w:rStyle w:val="NormalCharacter"/>
                <w:color w:val="000000" w:themeColor="text1"/>
                <w:sz w:val="18"/>
                <w:szCs w:val="18"/>
              </w:rPr>
              <w:t>.</w:t>
            </w:r>
            <w:r>
              <w:rPr>
                <w:rStyle w:val="NormalCharacter"/>
                <w:color w:val="000000" w:themeColor="text1"/>
                <w:sz w:val="18"/>
                <w:szCs w:val="18"/>
              </w:rPr>
              <w:t>铁路货物运输费用的核算；</w:t>
            </w:r>
          </w:p>
          <w:p w14:paraId="19BF95CA" w14:textId="77777777" w:rsidR="00560B2B" w:rsidRDefault="003C3935">
            <w:pPr>
              <w:pStyle w:val="a0"/>
              <w:spacing w:after="0" w:line="240" w:lineRule="exact"/>
              <w:rPr>
                <w:rStyle w:val="NormalCharacter"/>
                <w:color w:val="000000" w:themeColor="text1"/>
                <w:sz w:val="18"/>
                <w:szCs w:val="18"/>
              </w:rPr>
            </w:pPr>
            <w:r>
              <w:rPr>
                <w:rStyle w:val="NormalCharacter"/>
                <w:rFonts w:hint="eastAsia"/>
                <w:color w:val="000000" w:themeColor="text1"/>
                <w:sz w:val="18"/>
                <w:szCs w:val="18"/>
              </w:rPr>
              <w:t>6</w:t>
            </w:r>
            <w:r>
              <w:rPr>
                <w:rStyle w:val="NormalCharacter"/>
                <w:color w:val="000000" w:themeColor="text1"/>
                <w:sz w:val="18"/>
                <w:szCs w:val="18"/>
              </w:rPr>
              <w:t>.</w:t>
            </w:r>
            <w:r>
              <w:rPr>
                <w:rStyle w:val="NormalCharacter"/>
                <w:color w:val="000000" w:themeColor="text1"/>
                <w:sz w:val="18"/>
                <w:szCs w:val="18"/>
              </w:rPr>
              <w:t>超长货物运输组织；</w:t>
            </w:r>
          </w:p>
          <w:p w14:paraId="65E21B22" w14:textId="77777777" w:rsidR="00560B2B" w:rsidRDefault="003C3935">
            <w:pPr>
              <w:pStyle w:val="a0"/>
              <w:spacing w:after="0" w:line="240" w:lineRule="exact"/>
              <w:rPr>
                <w:rStyle w:val="NormalCharacter"/>
                <w:color w:val="000000" w:themeColor="text1"/>
                <w:sz w:val="18"/>
                <w:szCs w:val="18"/>
              </w:rPr>
            </w:pPr>
            <w:r>
              <w:rPr>
                <w:rStyle w:val="NormalCharacter"/>
                <w:rFonts w:hint="eastAsia"/>
                <w:color w:val="000000" w:themeColor="text1"/>
                <w:sz w:val="18"/>
                <w:szCs w:val="18"/>
              </w:rPr>
              <w:t>7</w:t>
            </w:r>
            <w:r>
              <w:rPr>
                <w:rStyle w:val="NormalCharacter"/>
                <w:color w:val="000000" w:themeColor="text1"/>
                <w:sz w:val="18"/>
                <w:szCs w:val="18"/>
              </w:rPr>
              <w:t>.</w:t>
            </w:r>
            <w:r>
              <w:rPr>
                <w:rStyle w:val="NormalCharacter"/>
                <w:color w:val="000000" w:themeColor="text1"/>
                <w:sz w:val="18"/>
                <w:szCs w:val="18"/>
              </w:rPr>
              <w:t>超限货物运输组织；</w:t>
            </w:r>
          </w:p>
          <w:p w14:paraId="2E37C7E6" w14:textId="77777777" w:rsidR="00560B2B" w:rsidRDefault="003C3935">
            <w:pPr>
              <w:pStyle w:val="a0"/>
              <w:spacing w:after="0" w:line="240" w:lineRule="exact"/>
              <w:rPr>
                <w:rStyle w:val="NormalCharacter"/>
                <w:color w:val="000000" w:themeColor="text1"/>
                <w:sz w:val="18"/>
                <w:szCs w:val="18"/>
              </w:rPr>
            </w:pPr>
            <w:r>
              <w:rPr>
                <w:rStyle w:val="NormalCharacter"/>
                <w:rFonts w:hint="eastAsia"/>
                <w:color w:val="000000" w:themeColor="text1"/>
                <w:sz w:val="18"/>
                <w:szCs w:val="18"/>
              </w:rPr>
              <w:t>8</w:t>
            </w:r>
            <w:r>
              <w:rPr>
                <w:rStyle w:val="NormalCharacter"/>
                <w:color w:val="000000" w:themeColor="text1"/>
                <w:sz w:val="18"/>
                <w:szCs w:val="18"/>
              </w:rPr>
              <w:t>.</w:t>
            </w:r>
            <w:r>
              <w:rPr>
                <w:rStyle w:val="NormalCharacter"/>
                <w:color w:val="000000" w:themeColor="text1"/>
                <w:sz w:val="18"/>
                <w:szCs w:val="18"/>
              </w:rPr>
              <w:t>鲜活货物运输组织；</w:t>
            </w:r>
          </w:p>
          <w:p w14:paraId="2CFC8AF0" w14:textId="77777777" w:rsidR="00560B2B" w:rsidRDefault="003C3935">
            <w:pPr>
              <w:pStyle w:val="a0"/>
              <w:spacing w:after="0" w:line="240" w:lineRule="exact"/>
            </w:pPr>
            <w:r>
              <w:rPr>
                <w:rStyle w:val="NormalCharacter"/>
                <w:rFonts w:hint="eastAsia"/>
                <w:color w:val="000000" w:themeColor="text1"/>
                <w:sz w:val="18"/>
                <w:szCs w:val="18"/>
              </w:rPr>
              <w:t>9</w:t>
            </w:r>
            <w:r>
              <w:rPr>
                <w:rStyle w:val="NormalCharacter"/>
                <w:color w:val="000000" w:themeColor="text1"/>
                <w:sz w:val="18"/>
                <w:szCs w:val="18"/>
              </w:rPr>
              <w:t>.</w:t>
            </w:r>
            <w:r>
              <w:rPr>
                <w:rStyle w:val="NormalCharacter"/>
                <w:color w:val="000000" w:themeColor="text1"/>
                <w:sz w:val="18"/>
                <w:szCs w:val="18"/>
              </w:rPr>
              <w:t>危险货物运输组织。</w:t>
            </w:r>
          </w:p>
        </w:tc>
        <w:tc>
          <w:tcPr>
            <w:tcW w:w="2096" w:type="dxa"/>
          </w:tcPr>
          <w:p w14:paraId="6F6ADE7E"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师资要求：</w:t>
            </w:r>
          </w:p>
          <w:p w14:paraId="71E688A6"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担任本课程主讲教师应熟练应用各种教学手段、方法，具有较丰富的货运组织教学经验和现场实践经验。</w:t>
            </w:r>
          </w:p>
          <w:p w14:paraId="34153254"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教学方法：</w:t>
            </w:r>
          </w:p>
          <w:p w14:paraId="2C389B41"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铁路企业真实项目驱动，以任务引领，完成线上自主学习与线下探究学习的混合式教学。</w:t>
            </w:r>
            <w:r>
              <w:rPr>
                <w:rStyle w:val="NormalCharacter"/>
                <w:b/>
                <w:bCs/>
                <w:color w:val="000000" w:themeColor="text1"/>
                <w:sz w:val="18"/>
                <w:szCs w:val="18"/>
              </w:rPr>
              <w:t>融入爱岗敬业、热情周到的新时期货运精神。</w:t>
            </w:r>
          </w:p>
          <w:p w14:paraId="12A8E52E" w14:textId="77777777" w:rsidR="00560B2B" w:rsidRDefault="003C3935">
            <w:pPr>
              <w:spacing w:line="240" w:lineRule="exact"/>
              <w:rPr>
                <w:rStyle w:val="NormalCharacter"/>
                <w:color w:val="000000" w:themeColor="text1"/>
                <w:sz w:val="18"/>
                <w:szCs w:val="18"/>
              </w:rPr>
            </w:pPr>
            <w:r>
              <w:rPr>
                <w:rStyle w:val="NormalCharacter"/>
                <w:b/>
                <w:bCs/>
                <w:color w:val="000000" w:themeColor="text1"/>
                <w:sz w:val="18"/>
                <w:szCs w:val="18"/>
              </w:rPr>
              <w:t>教学条件：</w:t>
            </w:r>
          </w:p>
          <w:p w14:paraId="746CE402"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国家级在线课程《铁路货运组织》。理实一体化教室；智慧职教平台及手机</w:t>
            </w:r>
            <w:r>
              <w:rPr>
                <w:rStyle w:val="NormalCharacter"/>
                <w:color w:val="000000" w:themeColor="text1"/>
                <w:sz w:val="18"/>
                <w:szCs w:val="18"/>
              </w:rPr>
              <w:t>APP</w:t>
            </w:r>
            <w:r>
              <w:rPr>
                <w:rStyle w:val="NormalCharacter"/>
                <w:color w:val="000000" w:themeColor="text1"/>
                <w:sz w:val="18"/>
                <w:szCs w:val="18"/>
              </w:rPr>
              <w:t>。</w:t>
            </w:r>
          </w:p>
          <w:p w14:paraId="107419D0"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考核方法：</w:t>
            </w:r>
          </w:p>
          <w:p w14:paraId="510F086B" w14:textId="77777777" w:rsidR="00560B2B" w:rsidRDefault="003C3935">
            <w:pPr>
              <w:spacing w:line="240" w:lineRule="exact"/>
              <w:rPr>
                <w:rStyle w:val="NormalCharacter"/>
                <w:sz w:val="18"/>
                <w:szCs w:val="18"/>
              </w:rPr>
            </w:pPr>
            <w:r>
              <w:rPr>
                <w:rStyle w:val="NormalCharacter"/>
                <w:rFonts w:hint="eastAsia"/>
                <w:sz w:val="18"/>
                <w:szCs w:val="18"/>
              </w:rPr>
              <w:t>本课程为考查课程，</w:t>
            </w:r>
            <w:r>
              <w:rPr>
                <w:rStyle w:val="NormalCharacter"/>
                <w:color w:val="000000" w:themeColor="text1"/>
                <w:sz w:val="18"/>
                <w:szCs w:val="18"/>
              </w:rPr>
              <w:t>采取过程性考核</w:t>
            </w:r>
            <w:r>
              <w:rPr>
                <w:rStyle w:val="NormalCharacter"/>
                <w:color w:val="000000" w:themeColor="text1"/>
                <w:sz w:val="18"/>
                <w:szCs w:val="18"/>
              </w:rPr>
              <w:t>50%+</w:t>
            </w:r>
            <w:r>
              <w:rPr>
                <w:rStyle w:val="NormalCharacter"/>
                <w:color w:val="000000" w:themeColor="text1"/>
                <w:sz w:val="18"/>
                <w:szCs w:val="18"/>
              </w:rPr>
              <w:t>终结性考核</w:t>
            </w:r>
            <w:r>
              <w:rPr>
                <w:rStyle w:val="NormalCharacter"/>
                <w:rFonts w:hint="eastAsia"/>
                <w:color w:val="000000" w:themeColor="text1"/>
                <w:sz w:val="18"/>
                <w:szCs w:val="18"/>
              </w:rPr>
              <w:t>5</w:t>
            </w:r>
            <w:r>
              <w:rPr>
                <w:rStyle w:val="NormalCharacter"/>
                <w:color w:val="000000" w:themeColor="text1"/>
                <w:sz w:val="18"/>
                <w:szCs w:val="18"/>
              </w:rPr>
              <w:t>0%</w:t>
            </w:r>
            <w:r>
              <w:rPr>
                <w:rStyle w:val="NormalCharacter"/>
                <w:color w:val="000000" w:themeColor="text1"/>
                <w:sz w:val="18"/>
                <w:szCs w:val="18"/>
              </w:rPr>
              <w:t>的形式，进行考核评价。</w:t>
            </w:r>
          </w:p>
        </w:tc>
        <w:tc>
          <w:tcPr>
            <w:tcW w:w="600" w:type="dxa"/>
          </w:tcPr>
          <w:p w14:paraId="48C2D221" w14:textId="77777777" w:rsidR="00560B2B" w:rsidRDefault="003C3935">
            <w:pPr>
              <w:spacing w:line="280" w:lineRule="exact"/>
              <w:jc w:val="center"/>
              <w:rPr>
                <w:b/>
                <w:sz w:val="18"/>
                <w:szCs w:val="18"/>
              </w:rPr>
            </w:pPr>
            <w:r>
              <w:rPr>
                <w:rStyle w:val="NormalCharacter"/>
                <w:b/>
                <w:bCs/>
                <w:color w:val="000000" w:themeColor="text1"/>
                <w:sz w:val="18"/>
                <w:szCs w:val="18"/>
              </w:rPr>
              <w:t>7</w:t>
            </w:r>
            <w:r>
              <w:rPr>
                <w:rStyle w:val="NormalCharacter"/>
                <w:rFonts w:hint="eastAsia"/>
                <w:b/>
                <w:bCs/>
                <w:color w:val="000000" w:themeColor="text1"/>
                <w:sz w:val="18"/>
                <w:szCs w:val="18"/>
              </w:rPr>
              <w:t>2</w:t>
            </w:r>
          </w:p>
        </w:tc>
        <w:tc>
          <w:tcPr>
            <w:tcW w:w="784" w:type="dxa"/>
          </w:tcPr>
          <w:p w14:paraId="75040CFC" w14:textId="77777777" w:rsidR="00560B2B" w:rsidRDefault="003C3935">
            <w:pPr>
              <w:spacing w:line="280" w:lineRule="exact"/>
              <w:jc w:val="center"/>
              <w:rPr>
                <w:b/>
                <w:bCs/>
                <w:color w:val="000000" w:themeColor="text1"/>
                <w:sz w:val="18"/>
                <w:szCs w:val="18"/>
              </w:rPr>
            </w:pPr>
            <w:r>
              <w:rPr>
                <w:b/>
                <w:bCs/>
                <w:color w:val="000000" w:themeColor="text1"/>
                <w:sz w:val="18"/>
                <w:szCs w:val="18"/>
              </w:rPr>
              <w:t>Q1</w:t>
            </w:r>
          </w:p>
          <w:p w14:paraId="377306F3" w14:textId="77777777" w:rsidR="00560B2B" w:rsidRDefault="003C3935">
            <w:pPr>
              <w:spacing w:line="280" w:lineRule="exact"/>
              <w:jc w:val="center"/>
              <w:rPr>
                <w:b/>
                <w:bCs/>
                <w:color w:val="000000" w:themeColor="text1"/>
                <w:sz w:val="18"/>
                <w:szCs w:val="18"/>
              </w:rPr>
            </w:pPr>
            <w:r>
              <w:rPr>
                <w:b/>
                <w:bCs/>
                <w:color w:val="000000" w:themeColor="text1"/>
                <w:sz w:val="18"/>
                <w:szCs w:val="18"/>
              </w:rPr>
              <w:t>Q2</w:t>
            </w:r>
          </w:p>
          <w:p w14:paraId="52DE653A" w14:textId="77777777" w:rsidR="00560B2B" w:rsidRDefault="003C3935">
            <w:pPr>
              <w:spacing w:line="280" w:lineRule="exact"/>
              <w:jc w:val="center"/>
              <w:rPr>
                <w:b/>
                <w:bCs/>
                <w:color w:val="000000" w:themeColor="text1"/>
                <w:sz w:val="18"/>
                <w:szCs w:val="18"/>
              </w:rPr>
            </w:pPr>
            <w:r>
              <w:rPr>
                <w:b/>
                <w:bCs/>
                <w:color w:val="000000" w:themeColor="text1"/>
                <w:sz w:val="18"/>
                <w:szCs w:val="18"/>
              </w:rPr>
              <w:t>Q3</w:t>
            </w:r>
          </w:p>
          <w:p w14:paraId="38DE50D1" w14:textId="77777777" w:rsidR="00560B2B" w:rsidRDefault="003C3935">
            <w:pPr>
              <w:spacing w:line="280" w:lineRule="exact"/>
              <w:jc w:val="center"/>
              <w:rPr>
                <w:b/>
                <w:bCs/>
                <w:color w:val="000000" w:themeColor="text1"/>
                <w:sz w:val="18"/>
                <w:szCs w:val="18"/>
              </w:rPr>
            </w:pPr>
            <w:r>
              <w:rPr>
                <w:b/>
                <w:bCs/>
                <w:color w:val="000000" w:themeColor="text1"/>
                <w:sz w:val="18"/>
                <w:szCs w:val="18"/>
              </w:rPr>
              <w:t>Q4</w:t>
            </w:r>
          </w:p>
          <w:p w14:paraId="43CF273C" w14:textId="77777777" w:rsidR="00560B2B" w:rsidRDefault="003C3935">
            <w:pPr>
              <w:spacing w:line="280" w:lineRule="exact"/>
              <w:jc w:val="center"/>
              <w:rPr>
                <w:b/>
                <w:bCs/>
                <w:color w:val="000000" w:themeColor="text1"/>
                <w:sz w:val="18"/>
                <w:szCs w:val="18"/>
              </w:rPr>
            </w:pPr>
            <w:r>
              <w:rPr>
                <w:b/>
                <w:bCs/>
                <w:color w:val="000000" w:themeColor="text1"/>
                <w:sz w:val="18"/>
                <w:szCs w:val="18"/>
              </w:rPr>
              <w:t>Q5</w:t>
            </w:r>
          </w:p>
          <w:p w14:paraId="7D21034F" w14:textId="77777777" w:rsidR="00560B2B" w:rsidRDefault="003C3935">
            <w:pPr>
              <w:spacing w:line="280" w:lineRule="exact"/>
              <w:jc w:val="center"/>
              <w:rPr>
                <w:b/>
                <w:bCs/>
                <w:color w:val="000000" w:themeColor="text1"/>
                <w:sz w:val="18"/>
                <w:szCs w:val="18"/>
              </w:rPr>
            </w:pPr>
            <w:r>
              <w:rPr>
                <w:b/>
                <w:bCs/>
                <w:color w:val="000000" w:themeColor="text1"/>
                <w:sz w:val="18"/>
                <w:szCs w:val="18"/>
              </w:rPr>
              <w:t>K2</w:t>
            </w:r>
          </w:p>
          <w:p w14:paraId="7688D7B8" w14:textId="77777777" w:rsidR="00560B2B" w:rsidRDefault="003C3935">
            <w:pPr>
              <w:spacing w:line="280" w:lineRule="exact"/>
              <w:jc w:val="center"/>
              <w:rPr>
                <w:b/>
                <w:bCs/>
                <w:color w:val="000000" w:themeColor="text1"/>
                <w:sz w:val="18"/>
                <w:szCs w:val="18"/>
              </w:rPr>
            </w:pPr>
            <w:r>
              <w:rPr>
                <w:b/>
                <w:bCs/>
                <w:color w:val="000000" w:themeColor="text1"/>
                <w:sz w:val="18"/>
                <w:szCs w:val="18"/>
              </w:rPr>
              <w:t>K6</w:t>
            </w:r>
          </w:p>
          <w:p w14:paraId="7AC8AEF1" w14:textId="77777777" w:rsidR="00560B2B" w:rsidRDefault="003C3935">
            <w:pPr>
              <w:spacing w:line="280" w:lineRule="exact"/>
              <w:jc w:val="center"/>
              <w:rPr>
                <w:b/>
                <w:bCs/>
                <w:color w:val="000000" w:themeColor="text1"/>
                <w:sz w:val="18"/>
                <w:szCs w:val="18"/>
              </w:rPr>
            </w:pPr>
            <w:r>
              <w:rPr>
                <w:b/>
                <w:bCs/>
                <w:color w:val="000000" w:themeColor="text1"/>
                <w:sz w:val="18"/>
                <w:szCs w:val="18"/>
              </w:rPr>
              <w:t>K13</w:t>
            </w:r>
          </w:p>
          <w:p w14:paraId="7FEC528D" w14:textId="77777777" w:rsidR="00560B2B" w:rsidRDefault="003C3935">
            <w:pPr>
              <w:spacing w:line="280" w:lineRule="exact"/>
              <w:jc w:val="center"/>
              <w:rPr>
                <w:b/>
                <w:bCs/>
                <w:color w:val="000000" w:themeColor="text1"/>
                <w:sz w:val="18"/>
                <w:szCs w:val="18"/>
              </w:rPr>
            </w:pPr>
            <w:r>
              <w:rPr>
                <w:b/>
                <w:bCs/>
                <w:color w:val="000000" w:themeColor="text1"/>
                <w:sz w:val="18"/>
                <w:szCs w:val="18"/>
              </w:rPr>
              <w:t>A1</w:t>
            </w:r>
          </w:p>
          <w:p w14:paraId="2827E6EE" w14:textId="77777777" w:rsidR="00560B2B" w:rsidRDefault="003C3935">
            <w:pPr>
              <w:spacing w:line="280" w:lineRule="exact"/>
              <w:jc w:val="center"/>
              <w:rPr>
                <w:b/>
                <w:bCs/>
                <w:color w:val="000000" w:themeColor="text1"/>
                <w:sz w:val="18"/>
                <w:szCs w:val="18"/>
              </w:rPr>
            </w:pPr>
            <w:r>
              <w:rPr>
                <w:b/>
                <w:bCs/>
                <w:color w:val="000000" w:themeColor="text1"/>
                <w:sz w:val="18"/>
                <w:szCs w:val="18"/>
              </w:rPr>
              <w:t>A2</w:t>
            </w:r>
          </w:p>
          <w:p w14:paraId="1DD30E1B" w14:textId="77777777" w:rsidR="00560B2B" w:rsidRDefault="003C3935">
            <w:pPr>
              <w:spacing w:line="280" w:lineRule="exact"/>
              <w:jc w:val="center"/>
              <w:rPr>
                <w:b/>
                <w:bCs/>
                <w:color w:val="000000" w:themeColor="text1"/>
                <w:sz w:val="18"/>
                <w:szCs w:val="18"/>
              </w:rPr>
            </w:pPr>
            <w:r>
              <w:rPr>
                <w:b/>
                <w:bCs/>
                <w:color w:val="000000" w:themeColor="text1"/>
                <w:sz w:val="18"/>
                <w:szCs w:val="18"/>
              </w:rPr>
              <w:t>A3</w:t>
            </w:r>
          </w:p>
          <w:p w14:paraId="44D0ECE3" w14:textId="77777777" w:rsidR="00560B2B" w:rsidRDefault="003C3935">
            <w:pPr>
              <w:spacing w:line="280" w:lineRule="exact"/>
              <w:jc w:val="center"/>
              <w:rPr>
                <w:b/>
                <w:bCs/>
                <w:color w:val="000000" w:themeColor="text1"/>
                <w:sz w:val="18"/>
                <w:szCs w:val="18"/>
              </w:rPr>
            </w:pPr>
            <w:r>
              <w:rPr>
                <w:b/>
                <w:bCs/>
                <w:color w:val="000000" w:themeColor="text1"/>
                <w:sz w:val="18"/>
                <w:szCs w:val="18"/>
              </w:rPr>
              <w:t>A4</w:t>
            </w:r>
          </w:p>
          <w:p w14:paraId="1E1C9A75" w14:textId="77777777" w:rsidR="00560B2B" w:rsidRDefault="003C3935">
            <w:pPr>
              <w:spacing w:line="280" w:lineRule="exact"/>
              <w:jc w:val="center"/>
              <w:rPr>
                <w:b/>
                <w:bCs/>
                <w:color w:val="000000" w:themeColor="text1"/>
                <w:sz w:val="18"/>
                <w:szCs w:val="18"/>
              </w:rPr>
            </w:pPr>
            <w:r>
              <w:rPr>
                <w:b/>
                <w:bCs/>
                <w:color w:val="000000" w:themeColor="text1"/>
                <w:sz w:val="18"/>
                <w:szCs w:val="18"/>
              </w:rPr>
              <w:t>A7</w:t>
            </w:r>
          </w:p>
          <w:p w14:paraId="4A5E33C0" w14:textId="77777777" w:rsidR="00560B2B" w:rsidRDefault="003C3935">
            <w:pPr>
              <w:spacing w:line="280" w:lineRule="exact"/>
              <w:jc w:val="center"/>
              <w:rPr>
                <w:b/>
                <w:bCs/>
              </w:rPr>
            </w:pPr>
            <w:r>
              <w:rPr>
                <w:b/>
                <w:bCs/>
                <w:color w:val="000000" w:themeColor="text1"/>
                <w:sz w:val="18"/>
                <w:szCs w:val="18"/>
              </w:rPr>
              <w:t>A8</w:t>
            </w:r>
          </w:p>
        </w:tc>
      </w:tr>
      <w:tr w:rsidR="00560B2B" w14:paraId="4E57FFF5" w14:textId="77777777">
        <w:trPr>
          <w:trHeight w:val="544"/>
          <w:jc w:val="center"/>
        </w:trPr>
        <w:tc>
          <w:tcPr>
            <w:tcW w:w="657" w:type="dxa"/>
          </w:tcPr>
          <w:p w14:paraId="222BCF88"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3</w:t>
            </w:r>
          </w:p>
        </w:tc>
        <w:tc>
          <w:tcPr>
            <w:tcW w:w="690" w:type="dxa"/>
          </w:tcPr>
          <w:p w14:paraId="05C5591F"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接发列车工作</w:t>
            </w:r>
          </w:p>
        </w:tc>
        <w:tc>
          <w:tcPr>
            <w:tcW w:w="2491" w:type="dxa"/>
          </w:tcPr>
          <w:p w14:paraId="7EF89D06"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素质目标：</w:t>
            </w:r>
          </w:p>
          <w:p w14:paraId="22ACFA2C" w14:textId="77777777" w:rsidR="00560B2B" w:rsidRDefault="003C3935">
            <w:pPr>
              <w:pStyle w:val="afff0"/>
              <w:numPr>
                <w:ilvl w:val="0"/>
                <w:numId w:val="35"/>
              </w:numPr>
              <w:spacing w:line="240" w:lineRule="exact"/>
              <w:ind w:firstLineChars="0"/>
              <w:rPr>
                <w:rStyle w:val="NormalCharacter"/>
                <w:color w:val="000000" w:themeColor="text1"/>
                <w:sz w:val="18"/>
                <w:szCs w:val="18"/>
              </w:rPr>
            </w:pPr>
            <w:r>
              <w:rPr>
                <w:rStyle w:val="NormalCharacter"/>
                <w:color w:val="000000" w:themeColor="text1"/>
                <w:sz w:val="18"/>
                <w:szCs w:val="18"/>
              </w:rPr>
              <w:t>养成诚实、守纪、吃苦耐劳的品德；</w:t>
            </w:r>
          </w:p>
          <w:p w14:paraId="610641B9" w14:textId="77777777" w:rsidR="00560B2B" w:rsidRDefault="003C3935">
            <w:pPr>
              <w:pStyle w:val="afff0"/>
              <w:numPr>
                <w:ilvl w:val="0"/>
                <w:numId w:val="35"/>
              </w:numPr>
              <w:spacing w:line="240" w:lineRule="exact"/>
              <w:ind w:firstLineChars="0"/>
              <w:rPr>
                <w:rStyle w:val="NormalCharacter"/>
                <w:color w:val="000000" w:themeColor="text1"/>
                <w:sz w:val="18"/>
                <w:szCs w:val="18"/>
              </w:rPr>
            </w:pPr>
            <w:r>
              <w:rPr>
                <w:rStyle w:val="NormalCharacter"/>
                <w:color w:val="000000" w:themeColor="text1"/>
                <w:sz w:val="18"/>
                <w:szCs w:val="18"/>
              </w:rPr>
              <w:t>养成善于动脑，勤于思考，及时发现问题的学习习惯；</w:t>
            </w:r>
          </w:p>
          <w:p w14:paraId="48144AF2" w14:textId="77777777" w:rsidR="00560B2B" w:rsidRDefault="003C3935">
            <w:pPr>
              <w:pStyle w:val="afff0"/>
              <w:numPr>
                <w:ilvl w:val="0"/>
                <w:numId w:val="35"/>
              </w:numPr>
              <w:spacing w:line="240" w:lineRule="exact"/>
              <w:ind w:firstLineChars="0"/>
              <w:rPr>
                <w:rStyle w:val="NormalCharacter"/>
                <w:color w:val="000000" w:themeColor="text1"/>
                <w:sz w:val="18"/>
                <w:szCs w:val="18"/>
              </w:rPr>
            </w:pPr>
            <w:r>
              <w:rPr>
                <w:rStyle w:val="NormalCharacter"/>
                <w:color w:val="000000" w:themeColor="text1"/>
                <w:sz w:val="18"/>
                <w:szCs w:val="18"/>
              </w:rPr>
              <w:t>养成恪守行车规章和作业标准的工作习惯；</w:t>
            </w:r>
          </w:p>
          <w:p w14:paraId="4D8BFF9A" w14:textId="77777777" w:rsidR="00560B2B" w:rsidRDefault="003C3935">
            <w:pPr>
              <w:pStyle w:val="afff0"/>
              <w:numPr>
                <w:ilvl w:val="0"/>
                <w:numId w:val="35"/>
              </w:numPr>
              <w:spacing w:line="240" w:lineRule="exact"/>
              <w:ind w:firstLineChars="0"/>
              <w:rPr>
                <w:rStyle w:val="NormalCharacter"/>
                <w:color w:val="000000" w:themeColor="text1"/>
                <w:sz w:val="18"/>
                <w:szCs w:val="18"/>
              </w:rPr>
            </w:pPr>
            <w:r>
              <w:rPr>
                <w:rStyle w:val="NormalCharacter"/>
                <w:color w:val="000000" w:themeColor="text1"/>
                <w:sz w:val="18"/>
                <w:szCs w:val="18"/>
              </w:rPr>
              <w:t>养成积极与他人协作共事的团队意识，能进行良好的团队合作；养成爱护行车设备和备品的良好习惯，保持作业环境的卫生整洁；</w:t>
            </w:r>
          </w:p>
          <w:p w14:paraId="0ED9A10C" w14:textId="77777777" w:rsidR="00560B2B" w:rsidRDefault="003C3935">
            <w:pPr>
              <w:pStyle w:val="afff0"/>
              <w:numPr>
                <w:ilvl w:val="0"/>
                <w:numId w:val="35"/>
              </w:numPr>
              <w:spacing w:line="240" w:lineRule="exact"/>
              <w:ind w:firstLineChars="0"/>
              <w:rPr>
                <w:rStyle w:val="NormalCharacter"/>
                <w:color w:val="000000" w:themeColor="text1"/>
                <w:sz w:val="18"/>
                <w:szCs w:val="18"/>
              </w:rPr>
            </w:pPr>
            <w:r>
              <w:rPr>
                <w:rStyle w:val="NormalCharacter"/>
                <w:color w:val="000000" w:themeColor="text1"/>
                <w:sz w:val="18"/>
                <w:szCs w:val="18"/>
              </w:rPr>
              <w:t>养成确保行车和人身安全的意识；</w:t>
            </w:r>
          </w:p>
          <w:p w14:paraId="4E0404A1" w14:textId="77777777" w:rsidR="00560B2B" w:rsidRDefault="003C3935">
            <w:pPr>
              <w:pStyle w:val="afff0"/>
              <w:numPr>
                <w:ilvl w:val="0"/>
                <w:numId w:val="35"/>
              </w:numPr>
              <w:spacing w:line="240" w:lineRule="exact"/>
              <w:ind w:firstLineChars="0"/>
              <w:rPr>
                <w:rStyle w:val="NormalCharacter"/>
                <w:color w:val="000000" w:themeColor="text1"/>
                <w:sz w:val="18"/>
                <w:szCs w:val="18"/>
              </w:rPr>
            </w:pPr>
            <w:r>
              <w:rPr>
                <w:rStyle w:val="NormalCharacter"/>
                <w:color w:val="000000" w:themeColor="text1"/>
                <w:sz w:val="18"/>
                <w:szCs w:val="18"/>
              </w:rPr>
              <w:t>树立严谨务实、精益求精、勇于创新的工作作风，使学生具有热爱铁路、热爱祖国的情怀。</w:t>
            </w:r>
          </w:p>
          <w:p w14:paraId="0B3261F8"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知识目标：</w:t>
            </w:r>
          </w:p>
          <w:p w14:paraId="26E51387" w14:textId="77777777" w:rsidR="00560B2B" w:rsidRDefault="003C3935">
            <w:pPr>
              <w:pStyle w:val="afff0"/>
              <w:numPr>
                <w:ilvl w:val="0"/>
                <w:numId w:val="36"/>
              </w:numPr>
              <w:spacing w:line="240" w:lineRule="exact"/>
              <w:ind w:firstLineChars="0"/>
              <w:rPr>
                <w:rStyle w:val="NormalCharacter"/>
                <w:color w:val="000000" w:themeColor="text1"/>
                <w:sz w:val="18"/>
                <w:szCs w:val="18"/>
              </w:rPr>
            </w:pPr>
            <w:r>
              <w:rPr>
                <w:rStyle w:val="NormalCharacter"/>
                <w:color w:val="000000" w:themeColor="text1"/>
                <w:sz w:val="18"/>
                <w:szCs w:val="18"/>
              </w:rPr>
              <w:t>掌握接发列车工作的主要内容、意义、岗位设置和岗位职责；</w:t>
            </w:r>
          </w:p>
          <w:p w14:paraId="3D2AF0DE" w14:textId="77777777" w:rsidR="00560B2B" w:rsidRDefault="003C3935">
            <w:pPr>
              <w:pStyle w:val="afff0"/>
              <w:numPr>
                <w:ilvl w:val="0"/>
                <w:numId w:val="36"/>
              </w:numPr>
              <w:spacing w:line="240" w:lineRule="exact"/>
              <w:ind w:firstLineChars="0"/>
              <w:rPr>
                <w:rStyle w:val="NormalCharacter"/>
                <w:color w:val="000000" w:themeColor="text1"/>
                <w:sz w:val="18"/>
                <w:szCs w:val="18"/>
              </w:rPr>
            </w:pPr>
            <w:r>
              <w:rPr>
                <w:rStyle w:val="NormalCharacter"/>
                <w:color w:val="000000" w:themeColor="text1"/>
                <w:sz w:val="18"/>
                <w:szCs w:val="18"/>
              </w:rPr>
              <w:t>掌握与接发列车工作有关的</w:t>
            </w:r>
            <w:r>
              <w:rPr>
                <w:rStyle w:val="NormalCharacter"/>
                <w:color w:val="000000" w:themeColor="text1"/>
                <w:sz w:val="18"/>
                <w:szCs w:val="18"/>
              </w:rPr>
              <w:lastRenderedPageBreak/>
              <w:t>规章制度、作业标准及其相互关系；</w:t>
            </w:r>
          </w:p>
          <w:p w14:paraId="336751C9" w14:textId="77777777" w:rsidR="00560B2B" w:rsidRDefault="003C3935">
            <w:pPr>
              <w:pStyle w:val="afff0"/>
              <w:numPr>
                <w:ilvl w:val="0"/>
                <w:numId w:val="36"/>
              </w:numPr>
              <w:spacing w:line="240" w:lineRule="exact"/>
              <w:ind w:firstLineChars="0"/>
              <w:rPr>
                <w:rStyle w:val="NormalCharacter"/>
                <w:color w:val="000000" w:themeColor="text1"/>
                <w:sz w:val="18"/>
                <w:szCs w:val="18"/>
              </w:rPr>
            </w:pPr>
            <w:r>
              <w:rPr>
                <w:rStyle w:val="NormalCharacter"/>
                <w:color w:val="000000" w:themeColor="text1"/>
                <w:sz w:val="18"/>
                <w:szCs w:val="18"/>
              </w:rPr>
              <w:t>掌握《铁路技术管理规程》中与接发列车有关的行车组织基本要求、行车闭塞、列车运行、信号显示和调车工作等规定；</w:t>
            </w:r>
          </w:p>
          <w:p w14:paraId="1DB95D65" w14:textId="77777777" w:rsidR="00560B2B" w:rsidRDefault="003C3935">
            <w:pPr>
              <w:pStyle w:val="afff0"/>
              <w:numPr>
                <w:ilvl w:val="0"/>
                <w:numId w:val="36"/>
              </w:numPr>
              <w:spacing w:line="240" w:lineRule="exact"/>
              <w:ind w:firstLineChars="0"/>
              <w:rPr>
                <w:rStyle w:val="NormalCharacter"/>
                <w:color w:val="000000" w:themeColor="text1"/>
                <w:sz w:val="18"/>
                <w:szCs w:val="18"/>
              </w:rPr>
            </w:pPr>
            <w:r>
              <w:rPr>
                <w:rStyle w:val="NormalCharacter"/>
                <w:color w:val="000000" w:themeColor="text1"/>
                <w:sz w:val="18"/>
                <w:szCs w:val="18"/>
              </w:rPr>
              <w:t>了解《铁路交通事故调查处理规则》、《铁路行车事故救援规则》《铁路运输调度规则》、《铁路货车统计规则》、《行车组织规则》和《车站行车工作细则》有关接发列车的规定；</w:t>
            </w:r>
          </w:p>
          <w:p w14:paraId="6B40A935" w14:textId="77777777" w:rsidR="00560B2B" w:rsidRDefault="003C3935">
            <w:pPr>
              <w:pStyle w:val="afff0"/>
              <w:numPr>
                <w:ilvl w:val="0"/>
                <w:numId w:val="36"/>
              </w:numPr>
              <w:spacing w:line="240" w:lineRule="exact"/>
              <w:ind w:firstLineChars="0"/>
              <w:rPr>
                <w:rStyle w:val="NormalCharacter"/>
                <w:color w:val="000000" w:themeColor="text1"/>
                <w:sz w:val="18"/>
                <w:szCs w:val="18"/>
              </w:rPr>
            </w:pPr>
            <w:r>
              <w:rPr>
                <w:rStyle w:val="NormalCharacter"/>
                <w:color w:val="000000" w:themeColor="text1"/>
                <w:sz w:val="18"/>
                <w:szCs w:val="18"/>
              </w:rPr>
              <w:t>掌握《接发列车作业标准》、《车机联控标准》、《铁路调车作业标准》和《铁路车站行车作业人身安全标准》有关规定；</w:t>
            </w:r>
          </w:p>
          <w:p w14:paraId="2AA834F7" w14:textId="77777777" w:rsidR="00560B2B" w:rsidRDefault="003C3935">
            <w:pPr>
              <w:pStyle w:val="afff0"/>
              <w:numPr>
                <w:ilvl w:val="0"/>
                <w:numId w:val="36"/>
              </w:numPr>
              <w:spacing w:line="240" w:lineRule="exact"/>
              <w:ind w:firstLineChars="0"/>
              <w:rPr>
                <w:rStyle w:val="NormalCharacter"/>
                <w:color w:val="000000" w:themeColor="text1"/>
                <w:sz w:val="18"/>
                <w:szCs w:val="18"/>
              </w:rPr>
            </w:pPr>
            <w:r>
              <w:rPr>
                <w:rStyle w:val="NormalCharacter"/>
                <w:color w:val="000000" w:themeColor="text1"/>
                <w:sz w:val="18"/>
                <w:szCs w:val="18"/>
              </w:rPr>
              <w:t>掌握接发超长、超限、军用和专运列车等知识及规定；</w:t>
            </w:r>
          </w:p>
          <w:p w14:paraId="1204B1FD" w14:textId="77777777" w:rsidR="00560B2B" w:rsidRDefault="003C3935">
            <w:pPr>
              <w:pStyle w:val="afff0"/>
              <w:numPr>
                <w:ilvl w:val="0"/>
                <w:numId w:val="36"/>
              </w:numPr>
              <w:spacing w:line="240" w:lineRule="exact"/>
              <w:ind w:firstLineChars="0"/>
              <w:rPr>
                <w:rStyle w:val="NormalCharacter"/>
                <w:color w:val="000000" w:themeColor="text1"/>
                <w:sz w:val="18"/>
                <w:szCs w:val="18"/>
              </w:rPr>
            </w:pPr>
            <w:r>
              <w:rPr>
                <w:rStyle w:val="NormalCharacter"/>
                <w:color w:val="000000" w:themeColor="text1"/>
                <w:sz w:val="18"/>
                <w:szCs w:val="18"/>
              </w:rPr>
              <w:t>掌握车站接发列车设备、备品操作、使用和保管的有关规定；</w:t>
            </w:r>
          </w:p>
          <w:p w14:paraId="592CEA9C" w14:textId="77777777" w:rsidR="00560B2B" w:rsidRDefault="003C3935">
            <w:pPr>
              <w:pStyle w:val="afff0"/>
              <w:numPr>
                <w:ilvl w:val="0"/>
                <w:numId w:val="36"/>
              </w:numPr>
              <w:spacing w:line="240" w:lineRule="exact"/>
              <w:ind w:firstLineChars="0"/>
              <w:rPr>
                <w:rStyle w:val="NormalCharacter"/>
                <w:color w:val="000000" w:themeColor="text1"/>
                <w:sz w:val="18"/>
                <w:szCs w:val="18"/>
              </w:rPr>
            </w:pPr>
            <w:r>
              <w:rPr>
                <w:rStyle w:val="NormalCharacter"/>
                <w:color w:val="000000" w:themeColor="text1"/>
                <w:sz w:val="18"/>
                <w:szCs w:val="18"/>
              </w:rPr>
              <w:t>掌握车站接发列车设备的常见故障现象、应急处置流程及对行车和安全带来的影响；</w:t>
            </w:r>
          </w:p>
          <w:p w14:paraId="2B314940" w14:textId="77777777" w:rsidR="00560B2B" w:rsidRDefault="003C3935">
            <w:pPr>
              <w:pStyle w:val="afff0"/>
              <w:numPr>
                <w:ilvl w:val="0"/>
                <w:numId w:val="36"/>
              </w:numPr>
              <w:spacing w:line="240" w:lineRule="exact"/>
              <w:ind w:firstLineChars="0"/>
              <w:rPr>
                <w:rStyle w:val="NormalCharacter"/>
                <w:color w:val="000000" w:themeColor="text1"/>
                <w:sz w:val="18"/>
                <w:szCs w:val="18"/>
              </w:rPr>
            </w:pPr>
            <w:r>
              <w:rPr>
                <w:rStyle w:val="NormalCharacter"/>
                <w:color w:val="000000" w:themeColor="text1"/>
                <w:sz w:val="18"/>
                <w:szCs w:val="18"/>
              </w:rPr>
              <w:t>掌握行车设备故障处理、施工检修和救援组织有关知识和规定；</w:t>
            </w:r>
          </w:p>
          <w:p w14:paraId="1CD3E947" w14:textId="77777777" w:rsidR="00560B2B" w:rsidRDefault="003C3935">
            <w:pPr>
              <w:pStyle w:val="afff0"/>
              <w:numPr>
                <w:ilvl w:val="0"/>
                <w:numId w:val="36"/>
              </w:numPr>
              <w:spacing w:line="240" w:lineRule="exact"/>
              <w:ind w:firstLineChars="0"/>
              <w:rPr>
                <w:rStyle w:val="NormalCharacter"/>
                <w:color w:val="000000" w:themeColor="text1"/>
                <w:sz w:val="18"/>
                <w:szCs w:val="18"/>
              </w:rPr>
            </w:pPr>
            <w:r>
              <w:rPr>
                <w:rStyle w:val="NormalCharacter"/>
                <w:color w:val="000000" w:themeColor="text1"/>
                <w:sz w:val="18"/>
                <w:szCs w:val="18"/>
              </w:rPr>
              <w:t>掌握接发列车人员交接班的有关规定。</w:t>
            </w:r>
          </w:p>
          <w:p w14:paraId="08A91825"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能力目标：</w:t>
            </w:r>
          </w:p>
          <w:p w14:paraId="5A1004A1" w14:textId="77777777" w:rsidR="00560B2B" w:rsidRDefault="003C3935">
            <w:pPr>
              <w:pStyle w:val="afff0"/>
              <w:numPr>
                <w:ilvl w:val="0"/>
                <w:numId w:val="37"/>
              </w:numPr>
              <w:spacing w:line="240" w:lineRule="exact"/>
              <w:ind w:firstLineChars="0"/>
              <w:rPr>
                <w:rStyle w:val="NormalCharacter"/>
                <w:color w:val="000000" w:themeColor="text1"/>
                <w:sz w:val="18"/>
                <w:szCs w:val="18"/>
              </w:rPr>
            </w:pPr>
            <w:r>
              <w:rPr>
                <w:rStyle w:val="NormalCharacter"/>
                <w:color w:val="000000" w:themeColor="text1"/>
                <w:sz w:val="18"/>
                <w:szCs w:val="18"/>
              </w:rPr>
              <w:t>会按照有关铁路行车规章制度和作业标准办理各种情况下的接发列车作业；</w:t>
            </w:r>
          </w:p>
          <w:p w14:paraId="338E6F61" w14:textId="77777777" w:rsidR="00560B2B" w:rsidRDefault="003C3935">
            <w:pPr>
              <w:pStyle w:val="afff0"/>
              <w:numPr>
                <w:ilvl w:val="0"/>
                <w:numId w:val="37"/>
              </w:numPr>
              <w:spacing w:line="240" w:lineRule="exact"/>
              <w:ind w:firstLineChars="0"/>
              <w:rPr>
                <w:rStyle w:val="NormalCharacter"/>
                <w:color w:val="000000" w:themeColor="text1"/>
                <w:sz w:val="18"/>
                <w:szCs w:val="18"/>
              </w:rPr>
            </w:pPr>
            <w:r>
              <w:rPr>
                <w:rStyle w:val="NormalCharacter"/>
                <w:color w:val="000000" w:themeColor="text1"/>
                <w:sz w:val="18"/>
                <w:szCs w:val="18"/>
              </w:rPr>
              <w:t>会按规定正确填写各类行车报表、台帐和簿册；</w:t>
            </w:r>
          </w:p>
          <w:p w14:paraId="7A539C60" w14:textId="77777777" w:rsidR="00560B2B" w:rsidRDefault="003C3935">
            <w:pPr>
              <w:pStyle w:val="afff0"/>
              <w:numPr>
                <w:ilvl w:val="0"/>
                <w:numId w:val="37"/>
              </w:numPr>
              <w:spacing w:line="240" w:lineRule="exact"/>
              <w:ind w:firstLineChars="0"/>
              <w:rPr>
                <w:rStyle w:val="NormalCharacter"/>
                <w:color w:val="000000" w:themeColor="text1"/>
                <w:sz w:val="18"/>
                <w:szCs w:val="18"/>
              </w:rPr>
            </w:pPr>
            <w:r>
              <w:rPr>
                <w:rStyle w:val="NormalCharacter"/>
                <w:color w:val="000000" w:themeColor="text1"/>
                <w:sz w:val="18"/>
                <w:szCs w:val="18"/>
              </w:rPr>
              <w:t>会按有关规章制度的要求操作、使用和保管行车设备和备品；</w:t>
            </w:r>
          </w:p>
          <w:p w14:paraId="74A2FB4B" w14:textId="77777777" w:rsidR="00560B2B" w:rsidRDefault="003C3935">
            <w:pPr>
              <w:pStyle w:val="afff0"/>
              <w:numPr>
                <w:ilvl w:val="0"/>
                <w:numId w:val="37"/>
              </w:numPr>
              <w:spacing w:line="240" w:lineRule="exact"/>
              <w:ind w:firstLineChars="0"/>
              <w:rPr>
                <w:rStyle w:val="NormalCharacter"/>
                <w:color w:val="000000" w:themeColor="text1"/>
                <w:sz w:val="18"/>
                <w:szCs w:val="18"/>
              </w:rPr>
            </w:pPr>
            <w:r>
              <w:rPr>
                <w:rStyle w:val="NormalCharacter"/>
                <w:color w:val="000000" w:themeColor="text1"/>
                <w:sz w:val="18"/>
                <w:szCs w:val="18"/>
              </w:rPr>
              <w:t>能正确及时对行车工作中发生的各种非正常情况进行应急处理，积极预防行车事故；</w:t>
            </w:r>
          </w:p>
          <w:p w14:paraId="2B8F6628" w14:textId="77777777" w:rsidR="00560B2B" w:rsidRDefault="003C3935">
            <w:pPr>
              <w:pStyle w:val="afff0"/>
              <w:numPr>
                <w:ilvl w:val="0"/>
                <w:numId w:val="37"/>
              </w:numPr>
              <w:spacing w:line="240" w:lineRule="exact"/>
              <w:ind w:firstLineChars="0"/>
              <w:rPr>
                <w:rStyle w:val="NormalCharacter"/>
                <w:color w:val="000000" w:themeColor="text1"/>
                <w:sz w:val="18"/>
                <w:szCs w:val="18"/>
              </w:rPr>
            </w:pPr>
            <w:r>
              <w:rPr>
                <w:rStyle w:val="NormalCharacter"/>
                <w:color w:val="000000" w:themeColor="text1"/>
                <w:sz w:val="18"/>
                <w:szCs w:val="18"/>
              </w:rPr>
              <w:t>会协调配合施工和检修部门进行施工检修作业；会按规定进行交接班；</w:t>
            </w:r>
          </w:p>
          <w:p w14:paraId="374ED463" w14:textId="77777777" w:rsidR="00560B2B" w:rsidRDefault="003C3935">
            <w:pPr>
              <w:pStyle w:val="afff0"/>
              <w:numPr>
                <w:ilvl w:val="0"/>
                <w:numId w:val="37"/>
              </w:numPr>
              <w:spacing w:line="240" w:lineRule="exact"/>
              <w:ind w:firstLineChars="0"/>
              <w:rPr>
                <w:rStyle w:val="NormalCharacter"/>
                <w:sz w:val="18"/>
                <w:szCs w:val="18"/>
              </w:rPr>
            </w:pPr>
            <w:r>
              <w:rPr>
                <w:rStyle w:val="NormalCharacter"/>
                <w:color w:val="000000" w:themeColor="text1"/>
                <w:sz w:val="18"/>
                <w:szCs w:val="18"/>
              </w:rPr>
              <w:t>具备信号员，助理值班员、车站值班员岗位基本作业能力。</w:t>
            </w:r>
          </w:p>
        </w:tc>
        <w:tc>
          <w:tcPr>
            <w:tcW w:w="1514" w:type="dxa"/>
          </w:tcPr>
          <w:p w14:paraId="6636BB38" w14:textId="77777777" w:rsidR="00560B2B" w:rsidRDefault="003C3935">
            <w:pPr>
              <w:pStyle w:val="a0"/>
              <w:spacing w:after="0" w:line="240" w:lineRule="exact"/>
              <w:rPr>
                <w:rStyle w:val="NormalCharacter"/>
                <w:color w:val="000000" w:themeColor="text1"/>
                <w:sz w:val="18"/>
                <w:szCs w:val="18"/>
              </w:rPr>
            </w:pPr>
            <w:r>
              <w:rPr>
                <w:rStyle w:val="NormalCharacter"/>
                <w:rFonts w:hint="eastAsia"/>
                <w:color w:val="000000" w:themeColor="text1"/>
                <w:sz w:val="18"/>
                <w:szCs w:val="18"/>
              </w:rPr>
              <w:lastRenderedPageBreak/>
              <w:t>1</w:t>
            </w:r>
            <w:r>
              <w:rPr>
                <w:rStyle w:val="NormalCharacter"/>
                <w:color w:val="000000" w:themeColor="text1"/>
                <w:sz w:val="18"/>
                <w:szCs w:val="18"/>
              </w:rPr>
              <w:t>.</w:t>
            </w:r>
            <w:r>
              <w:rPr>
                <w:rStyle w:val="NormalCharacter"/>
                <w:color w:val="000000" w:themeColor="text1"/>
                <w:sz w:val="18"/>
                <w:szCs w:val="18"/>
              </w:rPr>
              <w:t>接发列车工作认知；</w:t>
            </w:r>
          </w:p>
          <w:p w14:paraId="5CB94AB4" w14:textId="77777777" w:rsidR="00560B2B" w:rsidRDefault="003C3935">
            <w:pPr>
              <w:pStyle w:val="a0"/>
              <w:spacing w:after="0" w:line="240" w:lineRule="exact"/>
              <w:rPr>
                <w:rStyle w:val="NormalCharacter"/>
                <w:color w:val="000000" w:themeColor="text1"/>
                <w:sz w:val="18"/>
                <w:szCs w:val="18"/>
              </w:rPr>
            </w:pPr>
            <w:r>
              <w:rPr>
                <w:rStyle w:val="NormalCharacter"/>
                <w:rFonts w:hint="eastAsia"/>
                <w:color w:val="000000" w:themeColor="text1"/>
                <w:sz w:val="18"/>
                <w:szCs w:val="18"/>
              </w:rPr>
              <w:t>2</w:t>
            </w:r>
            <w:r>
              <w:rPr>
                <w:rStyle w:val="NormalCharacter"/>
                <w:color w:val="000000" w:themeColor="text1"/>
                <w:sz w:val="18"/>
                <w:szCs w:val="18"/>
              </w:rPr>
              <w:t>.</w:t>
            </w:r>
            <w:r>
              <w:rPr>
                <w:rStyle w:val="NormalCharacter"/>
                <w:color w:val="000000" w:themeColor="text1"/>
                <w:sz w:val="18"/>
                <w:szCs w:val="18"/>
              </w:rPr>
              <w:t>正常情况下接发列车作业，包括双线自动闭塞集中联锁接发列车作业、单双线半自动闭塞集中联锁接发列车作业；</w:t>
            </w:r>
          </w:p>
          <w:p w14:paraId="4B73C2CB" w14:textId="77777777" w:rsidR="00560B2B" w:rsidRDefault="003C3935">
            <w:pPr>
              <w:pStyle w:val="a0"/>
              <w:spacing w:after="0" w:line="240" w:lineRule="exact"/>
              <w:rPr>
                <w:rStyle w:val="NormalCharacter"/>
                <w:color w:val="000000" w:themeColor="text1"/>
                <w:sz w:val="18"/>
                <w:szCs w:val="18"/>
              </w:rPr>
            </w:pPr>
            <w:r>
              <w:rPr>
                <w:rStyle w:val="NormalCharacter"/>
                <w:rFonts w:hint="eastAsia"/>
                <w:color w:val="000000" w:themeColor="text1"/>
                <w:sz w:val="18"/>
                <w:szCs w:val="18"/>
              </w:rPr>
              <w:t>3</w:t>
            </w:r>
            <w:r>
              <w:rPr>
                <w:rStyle w:val="NormalCharacter"/>
                <w:color w:val="000000" w:themeColor="text1"/>
                <w:sz w:val="18"/>
                <w:szCs w:val="18"/>
              </w:rPr>
              <w:t>.</w:t>
            </w:r>
            <w:r>
              <w:rPr>
                <w:rStyle w:val="NormalCharacter"/>
                <w:color w:val="000000" w:themeColor="text1"/>
                <w:sz w:val="18"/>
                <w:szCs w:val="18"/>
              </w:rPr>
              <w:t>行车设备故障接发列车作业；</w:t>
            </w:r>
            <w:r>
              <w:rPr>
                <w:rStyle w:val="NormalCharacter"/>
                <w:rFonts w:hint="eastAsia"/>
                <w:color w:val="000000" w:themeColor="text1"/>
                <w:sz w:val="18"/>
                <w:szCs w:val="18"/>
              </w:rPr>
              <w:t>4</w:t>
            </w:r>
            <w:r>
              <w:rPr>
                <w:rStyle w:val="NormalCharacter"/>
                <w:color w:val="000000" w:themeColor="text1"/>
                <w:sz w:val="18"/>
                <w:szCs w:val="18"/>
              </w:rPr>
              <w:t>.</w:t>
            </w:r>
            <w:r>
              <w:rPr>
                <w:rStyle w:val="NormalCharacter"/>
                <w:color w:val="000000" w:themeColor="text1"/>
                <w:sz w:val="18"/>
                <w:szCs w:val="18"/>
              </w:rPr>
              <w:t>运行条件变化时的接发列车作业；</w:t>
            </w:r>
          </w:p>
          <w:p w14:paraId="3304B2B3" w14:textId="77777777" w:rsidR="00560B2B" w:rsidRDefault="003C3935">
            <w:pPr>
              <w:pStyle w:val="a0"/>
              <w:spacing w:after="0" w:line="240" w:lineRule="exact"/>
            </w:pPr>
            <w:r>
              <w:rPr>
                <w:rStyle w:val="NormalCharacter"/>
                <w:rFonts w:hint="eastAsia"/>
                <w:color w:val="000000" w:themeColor="text1"/>
                <w:sz w:val="18"/>
                <w:szCs w:val="18"/>
              </w:rPr>
              <w:t>5</w:t>
            </w:r>
            <w:r>
              <w:rPr>
                <w:rStyle w:val="NormalCharacter"/>
                <w:color w:val="000000" w:themeColor="text1"/>
                <w:sz w:val="18"/>
                <w:szCs w:val="18"/>
              </w:rPr>
              <w:t>.</w:t>
            </w:r>
            <w:r>
              <w:rPr>
                <w:rStyle w:val="NormalCharacter"/>
                <w:color w:val="000000" w:themeColor="text1"/>
                <w:sz w:val="18"/>
                <w:szCs w:val="18"/>
              </w:rPr>
              <w:t>施工（维修）接发列车作业。</w:t>
            </w:r>
          </w:p>
        </w:tc>
        <w:tc>
          <w:tcPr>
            <w:tcW w:w="2096" w:type="dxa"/>
          </w:tcPr>
          <w:p w14:paraId="56484568"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师资要求：</w:t>
            </w:r>
          </w:p>
          <w:p w14:paraId="2D9B9274"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担任本课程主讲教师应熟练应用各种教学手段、方法，具有较丰富的接发列车教学经验和现场实践经验。</w:t>
            </w:r>
          </w:p>
          <w:p w14:paraId="444E46A7"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教学方法：</w:t>
            </w:r>
          </w:p>
          <w:p w14:paraId="09F95EB2"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铁路企业真实项目驱动，以任务引领，完成线上自主学习与线下探究学习的混合式教学。</w:t>
            </w:r>
            <w:r>
              <w:rPr>
                <w:rStyle w:val="NormalCharacter"/>
                <w:b/>
                <w:bCs/>
                <w:color w:val="000000" w:themeColor="text1"/>
                <w:sz w:val="18"/>
                <w:szCs w:val="18"/>
              </w:rPr>
              <w:t>教学过程中须融入爱岗敬业、按标作业、工匠精神，体现立德树人。</w:t>
            </w:r>
          </w:p>
          <w:p w14:paraId="3EB286F7" w14:textId="77777777" w:rsidR="00560B2B" w:rsidRDefault="003C3935">
            <w:pPr>
              <w:spacing w:line="240" w:lineRule="exact"/>
              <w:rPr>
                <w:rStyle w:val="NormalCharacter"/>
                <w:color w:val="000000" w:themeColor="text1"/>
                <w:sz w:val="18"/>
                <w:szCs w:val="18"/>
              </w:rPr>
            </w:pPr>
            <w:r>
              <w:rPr>
                <w:rStyle w:val="NormalCharacter"/>
                <w:b/>
                <w:bCs/>
                <w:color w:val="000000" w:themeColor="text1"/>
                <w:sz w:val="18"/>
                <w:szCs w:val="18"/>
              </w:rPr>
              <w:t>教学条件：</w:t>
            </w:r>
          </w:p>
          <w:p w14:paraId="61F08353"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理实一体化教室；智慧职教平台及手机</w:t>
            </w:r>
            <w:r>
              <w:rPr>
                <w:rStyle w:val="NormalCharacter"/>
                <w:color w:val="000000" w:themeColor="text1"/>
                <w:sz w:val="18"/>
                <w:szCs w:val="18"/>
              </w:rPr>
              <w:t>APP</w:t>
            </w:r>
            <w:r>
              <w:rPr>
                <w:rStyle w:val="NormalCharacter"/>
                <w:color w:val="000000" w:themeColor="text1"/>
                <w:sz w:val="18"/>
                <w:szCs w:val="18"/>
              </w:rPr>
              <w:t>。</w:t>
            </w:r>
          </w:p>
          <w:p w14:paraId="62EAFFEF"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考核方法：</w:t>
            </w:r>
          </w:p>
          <w:p w14:paraId="6C696C88" w14:textId="77777777" w:rsidR="00560B2B" w:rsidRDefault="003C3935">
            <w:pPr>
              <w:spacing w:line="240" w:lineRule="exact"/>
              <w:rPr>
                <w:rStyle w:val="NormalCharacter"/>
                <w:sz w:val="18"/>
                <w:szCs w:val="18"/>
              </w:rPr>
            </w:pPr>
            <w:r>
              <w:rPr>
                <w:rStyle w:val="NormalCharacter"/>
                <w:rFonts w:hint="eastAsia"/>
                <w:sz w:val="18"/>
                <w:szCs w:val="18"/>
              </w:rPr>
              <w:t>本课程为考试课程，</w:t>
            </w:r>
            <w:r>
              <w:rPr>
                <w:rStyle w:val="NormalCharacter"/>
                <w:color w:val="000000" w:themeColor="text1"/>
                <w:sz w:val="18"/>
                <w:szCs w:val="18"/>
              </w:rPr>
              <w:t>采取过程性考核</w:t>
            </w:r>
            <w:r>
              <w:rPr>
                <w:rStyle w:val="NormalCharacter"/>
                <w:color w:val="000000" w:themeColor="text1"/>
                <w:sz w:val="18"/>
                <w:szCs w:val="18"/>
              </w:rPr>
              <w:t>50%+</w:t>
            </w:r>
            <w:r>
              <w:rPr>
                <w:rStyle w:val="NormalCharacter"/>
                <w:color w:val="000000" w:themeColor="text1"/>
                <w:sz w:val="18"/>
                <w:szCs w:val="18"/>
              </w:rPr>
              <w:t>终结性考核</w:t>
            </w:r>
            <w:r>
              <w:rPr>
                <w:rStyle w:val="NormalCharacter"/>
                <w:rFonts w:hint="eastAsia"/>
                <w:color w:val="000000" w:themeColor="text1"/>
                <w:sz w:val="18"/>
                <w:szCs w:val="18"/>
              </w:rPr>
              <w:t>5</w:t>
            </w:r>
            <w:r>
              <w:rPr>
                <w:rStyle w:val="NormalCharacter"/>
                <w:color w:val="000000" w:themeColor="text1"/>
                <w:sz w:val="18"/>
                <w:szCs w:val="18"/>
              </w:rPr>
              <w:t>0%</w:t>
            </w:r>
            <w:r>
              <w:rPr>
                <w:rStyle w:val="NormalCharacter"/>
                <w:color w:val="000000" w:themeColor="text1"/>
                <w:sz w:val="18"/>
                <w:szCs w:val="18"/>
              </w:rPr>
              <w:t>的形式，进行考核评价。</w:t>
            </w:r>
          </w:p>
        </w:tc>
        <w:tc>
          <w:tcPr>
            <w:tcW w:w="600" w:type="dxa"/>
          </w:tcPr>
          <w:p w14:paraId="23758F26" w14:textId="77777777" w:rsidR="00560B2B" w:rsidRDefault="003C3935">
            <w:pPr>
              <w:spacing w:line="280" w:lineRule="exact"/>
              <w:jc w:val="center"/>
              <w:rPr>
                <w:b/>
                <w:sz w:val="18"/>
                <w:szCs w:val="18"/>
              </w:rPr>
            </w:pPr>
            <w:r>
              <w:rPr>
                <w:rStyle w:val="NormalCharacter"/>
                <w:b/>
                <w:bCs/>
                <w:color w:val="000000" w:themeColor="text1"/>
                <w:sz w:val="18"/>
                <w:szCs w:val="18"/>
              </w:rPr>
              <w:t>7</w:t>
            </w:r>
            <w:r>
              <w:rPr>
                <w:rStyle w:val="NormalCharacter"/>
                <w:rFonts w:hint="eastAsia"/>
                <w:b/>
                <w:bCs/>
                <w:color w:val="000000" w:themeColor="text1"/>
                <w:sz w:val="18"/>
                <w:szCs w:val="18"/>
              </w:rPr>
              <w:t>2</w:t>
            </w:r>
          </w:p>
        </w:tc>
        <w:tc>
          <w:tcPr>
            <w:tcW w:w="784" w:type="dxa"/>
          </w:tcPr>
          <w:p w14:paraId="70017473" w14:textId="77777777" w:rsidR="00560B2B" w:rsidRDefault="003C3935">
            <w:pPr>
              <w:spacing w:line="280" w:lineRule="exact"/>
              <w:jc w:val="center"/>
              <w:rPr>
                <w:b/>
                <w:bCs/>
                <w:color w:val="000000" w:themeColor="text1"/>
                <w:sz w:val="18"/>
                <w:szCs w:val="18"/>
              </w:rPr>
            </w:pPr>
            <w:r>
              <w:rPr>
                <w:b/>
                <w:bCs/>
                <w:color w:val="000000" w:themeColor="text1"/>
                <w:sz w:val="18"/>
                <w:szCs w:val="18"/>
              </w:rPr>
              <w:t>Q1</w:t>
            </w:r>
          </w:p>
          <w:p w14:paraId="02DD6335" w14:textId="77777777" w:rsidR="00560B2B" w:rsidRDefault="003C3935">
            <w:pPr>
              <w:spacing w:line="280" w:lineRule="exact"/>
              <w:jc w:val="center"/>
              <w:rPr>
                <w:b/>
                <w:bCs/>
                <w:color w:val="000000" w:themeColor="text1"/>
                <w:sz w:val="18"/>
                <w:szCs w:val="18"/>
              </w:rPr>
            </w:pPr>
            <w:r>
              <w:rPr>
                <w:b/>
                <w:bCs/>
                <w:color w:val="000000" w:themeColor="text1"/>
                <w:sz w:val="18"/>
                <w:szCs w:val="18"/>
              </w:rPr>
              <w:t>Q2</w:t>
            </w:r>
          </w:p>
          <w:p w14:paraId="02338C73" w14:textId="77777777" w:rsidR="00560B2B" w:rsidRDefault="003C3935">
            <w:pPr>
              <w:spacing w:line="280" w:lineRule="exact"/>
              <w:jc w:val="center"/>
              <w:rPr>
                <w:b/>
                <w:bCs/>
                <w:color w:val="000000" w:themeColor="text1"/>
                <w:sz w:val="18"/>
                <w:szCs w:val="18"/>
              </w:rPr>
            </w:pPr>
            <w:r>
              <w:rPr>
                <w:b/>
                <w:bCs/>
                <w:color w:val="000000" w:themeColor="text1"/>
                <w:sz w:val="18"/>
                <w:szCs w:val="18"/>
              </w:rPr>
              <w:t>Q3</w:t>
            </w:r>
          </w:p>
          <w:p w14:paraId="0E9FC0FE" w14:textId="77777777" w:rsidR="00560B2B" w:rsidRDefault="003C3935">
            <w:pPr>
              <w:spacing w:line="280" w:lineRule="exact"/>
              <w:jc w:val="center"/>
              <w:rPr>
                <w:b/>
                <w:bCs/>
                <w:color w:val="000000" w:themeColor="text1"/>
                <w:sz w:val="18"/>
                <w:szCs w:val="18"/>
              </w:rPr>
            </w:pPr>
            <w:r>
              <w:rPr>
                <w:b/>
                <w:bCs/>
                <w:color w:val="000000" w:themeColor="text1"/>
                <w:sz w:val="18"/>
                <w:szCs w:val="18"/>
              </w:rPr>
              <w:t>Q4</w:t>
            </w:r>
          </w:p>
          <w:p w14:paraId="21BB9701" w14:textId="77777777" w:rsidR="00560B2B" w:rsidRDefault="003C3935">
            <w:pPr>
              <w:spacing w:line="280" w:lineRule="exact"/>
              <w:jc w:val="center"/>
              <w:rPr>
                <w:b/>
                <w:bCs/>
                <w:color w:val="000000" w:themeColor="text1"/>
                <w:sz w:val="18"/>
                <w:szCs w:val="18"/>
              </w:rPr>
            </w:pPr>
            <w:r>
              <w:rPr>
                <w:b/>
                <w:bCs/>
                <w:color w:val="000000" w:themeColor="text1"/>
                <w:sz w:val="18"/>
                <w:szCs w:val="18"/>
              </w:rPr>
              <w:t>Q5</w:t>
            </w:r>
          </w:p>
          <w:p w14:paraId="349CBF33" w14:textId="77777777" w:rsidR="00560B2B" w:rsidRDefault="003C3935">
            <w:pPr>
              <w:spacing w:line="280" w:lineRule="exact"/>
              <w:jc w:val="center"/>
              <w:rPr>
                <w:b/>
                <w:bCs/>
                <w:color w:val="000000" w:themeColor="text1"/>
                <w:sz w:val="18"/>
                <w:szCs w:val="18"/>
              </w:rPr>
            </w:pPr>
            <w:r>
              <w:rPr>
                <w:b/>
                <w:bCs/>
                <w:color w:val="000000" w:themeColor="text1"/>
                <w:sz w:val="18"/>
                <w:szCs w:val="18"/>
              </w:rPr>
              <w:t>K2</w:t>
            </w:r>
          </w:p>
          <w:p w14:paraId="7C5FD3E0" w14:textId="77777777" w:rsidR="00560B2B" w:rsidRDefault="003C3935">
            <w:pPr>
              <w:spacing w:line="280" w:lineRule="exact"/>
              <w:jc w:val="center"/>
              <w:rPr>
                <w:b/>
                <w:bCs/>
                <w:color w:val="000000" w:themeColor="text1"/>
                <w:sz w:val="18"/>
                <w:szCs w:val="18"/>
              </w:rPr>
            </w:pPr>
            <w:r>
              <w:rPr>
                <w:b/>
                <w:bCs/>
                <w:color w:val="000000" w:themeColor="text1"/>
                <w:sz w:val="18"/>
                <w:szCs w:val="18"/>
              </w:rPr>
              <w:t>K7</w:t>
            </w:r>
          </w:p>
          <w:p w14:paraId="03503C1A" w14:textId="77777777" w:rsidR="00560B2B" w:rsidRDefault="003C3935">
            <w:pPr>
              <w:spacing w:line="280" w:lineRule="exact"/>
              <w:jc w:val="center"/>
              <w:rPr>
                <w:b/>
                <w:bCs/>
                <w:color w:val="000000" w:themeColor="text1"/>
                <w:sz w:val="18"/>
                <w:szCs w:val="18"/>
              </w:rPr>
            </w:pPr>
            <w:r>
              <w:rPr>
                <w:b/>
                <w:bCs/>
                <w:color w:val="000000" w:themeColor="text1"/>
                <w:sz w:val="18"/>
                <w:szCs w:val="18"/>
              </w:rPr>
              <w:t>K13</w:t>
            </w:r>
          </w:p>
          <w:p w14:paraId="381E7183" w14:textId="77777777" w:rsidR="00560B2B" w:rsidRDefault="003C3935">
            <w:pPr>
              <w:spacing w:line="280" w:lineRule="exact"/>
              <w:jc w:val="center"/>
              <w:rPr>
                <w:b/>
                <w:bCs/>
                <w:color w:val="000000" w:themeColor="text1"/>
                <w:sz w:val="18"/>
                <w:szCs w:val="18"/>
              </w:rPr>
            </w:pPr>
            <w:r>
              <w:rPr>
                <w:b/>
                <w:bCs/>
                <w:color w:val="000000" w:themeColor="text1"/>
                <w:sz w:val="18"/>
                <w:szCs w:val="18"/>
              </w:rPr>
              <w:t>A1</w:t>
            </w:r>
          </w:p>
          <w:p w14:paraId="02F56DB0" w14:textId="77777777" w:rsidR="00560B2B" w:rsidRDefault="003C3935">
            <w:pPr>
              <w:spacing w:line="280" w:lineRule="exact"/>
              <w:jc w:val="center"/>
              <w:rPr>
                <w:b/>
                <w:bCs/>
                <w:color w:val="000000" w:themeColor="text1"/>
                <w:sz w:val="18"/>
                <w:szCs w:val="18"/>
              </w:rPr>
            </w:pPr>
            <w:r>
              <w:rPr>
                <w:b/>
                <w:bCs/>
                <w:color w:val="000000" w:themeColor="text1"/>
                <w:sz w:val="18"/>
                <w:szCs w:val="18"/>
              </w:rPr>
              <w:t>A2</w:t>
            </w:r>
          </w:p>
          <w:p w14:paraId="1C7D9ACF" w14:textId="77777777" w:rsidR="00560B2B" w:rsidRDefault="003C3935">
            <w:pPr>
              <w:spacing w:line="280" w:lineRule="exact"/>
              <w:jc w:val="center"/>
              <w:rPr>
                <w:b/>
                <w:bCs/>
                <w:color w:val="000000" w:themeColor="text1"/>
                <w:sz w:val="18"/>
                <w:szCs w:val="18"/>
              </w:rPr>
            </w:pPr>
            <w:r>
              <w:rPr>
                <w:b/>
                <w:bCs/>
                <w:color w:val="000000" w:themeColor="text1"/>
                <w:sz w:val="18"/>
                <w:szCs w:val="18"/>
              </w:rPr>
              <w:t>A3</w:t>
            </w:r>
          </w:p>
          <w:p w14:paraId="19A8AE94" w14:textId="77777777" w:rsidR="00560B2B" w:rsidRDefault="003C3935">
            <w:pPr>
              <w:spacing w:line="280" w:lineRule="exact"/>
              <w:jc w:val="center"/>
              <w:rPr>
                <w:b/>
                <w:bCs/>
                <w:color w:val="000000" w:themeColor="text1"/>
                <w:sz w:val="18"/>
                <w:szCs w:val="18"/>
              </w:rPr>
            </w:pPr>
            <w:r>
              <w:rPr>
                <w:b/>
                <w:bCs/>
                <w:color w:val="000000" w:themeColor="text1"/>
                <w:sz w:val="18"/>
                <w:szCs w:val="18"/>
              </w:rPr>
              <w:t>A4</w:t>
            </w:r>
          </w:p>
          <w:p w14:paraId="773E10CB" w14:textId="77777777" w:rsidR="00560B2B" w:rsidRDefault="003C3935">
            <w:pPr>
              <w:spacing w:line="280" w:lineRule="exact"/>
              <w:jc w:val="center"/>
              <w:rPr>
                <w:b/>
                <w:bCs/>
                <w:color w:val="000000" w:themeColor="text1"/>
                <w:sz w:val="18"/>
                <w:szCs w:val="18"/>
              </w:rPr>
            </w:pPr>
            <w:r>
              <w:rPr>
                <w:b/>
                <w:bCs/>
                <w:color w:val="000000" w:themeColor="text1"/>
                <w:sz w:val="18"/>
                <w:szCs w:val="18"/>
              </w:rPr>
              <w:t>A9</w:t>
            </w:r>
          </w:p>
          <w:p w14:paraId="23174252" w14:textId="77777777" w:rsidR="00560B2B" w:rsidRDefault="003C3935">
            <w:pPr>
              <w:spacing w:line="280" w:lineRule="exact"/>
              <w:jc w:val="center"/>
              <w:rPr>
                <w:rStyle w:val="NormalCharacter"/>
                <w:b/>
                <w:bCs/>
                <w:sz w:val="18"/>
                <w:szCs w:val="18"/>
              </w:rPr>
            </w:pPr>
            <w:r>
              <w:rPr>
                <w:b/>
                <w:bCs/>
                <w:color w:val="000000" w:themeColor="text1"/>
                <w:sz w:val="18"/>
                <w:szCs w:val="18"/>
              </w:rPr>
              <w:t>A10</w:t>
            </w:r>
          </w:p>
        </w:tc>
      </w:tr>
      <w:tr w:rsidR="00560B2B" w14:paraId="0232A0F4" w14:textId="77777777">
        <w:trPr>
          <w:trHeight w:val="544"/>
          <w:jc w:val="center"/>
        </w:trPr>
        <w:tc>
          <w:tcPr>
            <w:tcW w:w="657" w:type="dxa"/>
          </w:tcPr>
          <w:p w14:paraId="21032E60"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4</w:t>
            </w:r>
          </w:p>
        </w:tc>
        <w:tc>
          <w:tcPr>
            <w:tcW w:w="690" w:type="dxa"/>
          </w:tcPr>
          <w:p w14:paraId="1216E096"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铁路调车工作</w:t>
            </w:r>
          </w:p>
        </w:tc>
        <w:tc>
          <w:tcPr>
            <w:tcW w:w="2491" w:type="dxa"/>
          </w:tcPr>
          <w:p w14:paraId="12B28774"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素质目标：</w:t>
            </w:r>
          </w:p>
          <w:p w14:paraId="66032004" w14:textId="77777777" w:rsidR="00560B2B" w:rsidRDefault="003C3935">
            <w:pPr>
              <w:pStyle w:val="a0"/>
              <w:numPr>
                <w:ilvl w:val="0"/>
                <w:numId w:val="38"/>
              </w:numPr>
              <w:spacing w:after="0" w:line="240" w:lineRule="exact"/>
              <w:rPr>
                <w:rStyle w:val="NormalCharacter"/>
                <w:color w:val="000000" w:themeColor="text1"/>
                <w:sz w:val="18"/>
                <w:szCs w:val="18"/>
              </w:rPr>
            </w:pPr>
            <w:r>
              <w:rPr>
                <w:rStyle w:val="NormalCharacter"/>
                <w:color w:val="000000" w:themeColor="text1"/>
                <w:sz w:val="18"/>
                <w:szCs w:val="18"/>
              </w:rPr>
              <w:t>具有良好的职业道德和安全意识、标准化作业意识和职业素养；</w:t>
            </w:r>
          </w:p>
          <w:p w14:paraId="20F0201B" w14:textId="77777777" w:rsidR="00560B2B" w:rsidRDefault="003C3935">
            <w:pPr>
              <w:pStyle w:val="a0"/>
              <w:numPr>
                <w:ilvl w:val="0"/>
                <w:numId w:val="38"/>
              </w:numPr>
              <w:spacing w:after="0" w:line="240" w:lineRule="exact"/>
              <w:rPr>
                <w:rStyle w:val="NormalCharacter"/>
                <w:color w:val="000000" w:themeColor="text1"/>
                <w:sz w:val="18"/>
                <w:szCs w:val="18"/>
              </w:rPr>
            </w:pPr>
            <w:r>
              <w:rPr>
                <w:rStyle w:val="NormalCharacter"/>
                <w:color w:val="000000" w:themeColor="text1"/>
                <w:sz w:val="18"/>
                <w:szCs w:val="18"/>
              </w:rPr>
              <w:lastRenderedPageBreak/>
              <w:t>具有热爱祖国、热爱铁路的职业情怀；</w:t>
            </w:r>
          </w:p>
          <w:p w14:paraId="370C7FCE" w14:textId="77777777" w:rsidR="00560B2B" w:rsidRDefault="003C3935">
            <w:pPr>
              <w:pStyle w:val="a0"/>
              <w:numPr>
                <w:ilvl w:val="0"/>
                <w:numId w:val="38"/>
              </w:numPr>
              <w:spacing w:after="0" w:line="240" w:lineRule="exact"/>
              <w:rPr>
                <w:rStyle w:val="NormalCharacter"/>
                <w:color w:val="000000" w:themeColor="text1"/>
                <w:sz w:val="18"/>
                <w:szCs w:val="18"/>
              </w:rPr>
            </w:pPr>
            <w:r>
              <w:rPr>
                <w:rStyle w:val="NormalCharacter"/>
                <w:color w:val="000000" w:themeColor="text1"/>
                <w:sz w:val="18"/>
                <w:szCs w:val="18"/>
              </w:rPr>
              <w:t>具备遵章守纪、精益求精、良好的沟通协调能力和协作能力；</w:t>
            </w:r>
          </w:p>
          <w:p w14:paraId="758FCD10" w14:textId="77777777" w:rsidR="00560B2B" w:rsidRDefault="003C3935">
            <w:pPr>
              <w:pStyle w:val="a0"/>
              <w:numPr>
                <w:ilvl w:val="0"/>
                <w:numId w:val="38"/>
              </w:numPr>
              <w:spacing w:after="0" w:line="240" w:lineRule="exact"/>
              <w:rPr>
                <w:rStyle w:val="NormalCharacter"/>
                <w:color w:val="000000" w:themeColor="text1"/>
                <w:sz w:val="18"/>
                <w:szCs w:val="18"/>
              </w:rPr>
            </w:pPr>
            <w:r>
              <w:rPr>
                <w:rStyle w:val="NormalCharacter"/>
                <w:color w:val="000000" w:themeColor="text1"/>
                <w:sz w:val="18"/>
                <w:szCs w:val="18"/>
              </w:rPr>
              <w:t>树立严谨务实、确保安全的工作作风，使学生具有热爱铁路、热爱祖国的情怀。</w:t>
            </w:r>
          </w:p>
          <w:p w14:paraId="28BAC6BD"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知识目标：</w:t>
            </w:r>
          </w:p>
          <w:p w14:paraId="2067181B" w14:textId="77777777" w:rsidR="00560B2B" w:rsidRDefault="003C3935">
            <w:pPr>
              <w:pStyle w:val="afff0"/>
              <w:numPr>
                <w:ilvl w:val="0"/>
                <w:numId w:val="39"/>
              </w:numPr>
              <w:spacing w:line="240" w:lineRule="exact"/>
              <w:ind w:firstLineChars="0"/>
              <w:rPr>
                <w:rStyle w:val="NormalCharacter"/>
                <w:color w:val="000000" w:themeColor="text1"/>
                <w:sz w:val="18"/>
                <w:szCs w:val="18"/>
              </w:rPr>
            </w:pPr>
            <w:r>
              <w:rPr>
                <w:rStyle w:val="NormalCharacter"/>
                <w:color w:val="000000" w:themeColor="text1"/>
                <w:sz w:val="18"/>
                <w:szCs w:val="18"/>
              </w:rPr>
              <w:t>掌握调车领导人和调车指挥人的区别，掌握调车工作</w:t>
            </w:r>
            <w:r>
              <w:rPr>
                <w:rStyle w:val="NormalCharacter"/>
                <w:rFonts w:ascii="宋体" w:hAnsi="宋体"/>
                <w:color w:val="000000" w:themeColor="text1"/>
                <w:sz w:val="18"/>
                <w:szCs w:val="18"/>
              </w:rPr>
              <w:t>“</w:t>
            </w:r>
            <w:r>
              <w:rPr>
                <w:rStyle w:val="NormalCharacter"/>
                <w:color w:val="000000" w:themeColor="text1"/>
                <w:sz w:val="18"/>
                <w:szCs w:val="18"/>
              </w:rPr>
              <w:t>九固定</w:t>
            </w:r>
            <w:r>
              <w:rPr>
                <w:rStyle w:val="NormalCharacter"/>
                <w:rFonts w:ascii="宋体" w:hAnsi="宋体"/>
                <w:color w:val="000000" w:themeColor="text1"/>
                <w:sz w:val="18"/>
                <w:szCs w:val="18"/>
              </w:rPr>
              <w:t>”</w:t>
            </w:r>
            <w:r>
              <w:rPr>
                <w:rStyle w:val="NormalCharacter"/>
                <w:color w:val="000000" w:themeColor="text1"/>
                <w:sz w:val="18"/>
                <w:szCs w:val="18"/>
              </w:rPr>
              <w:t>的内容；</w:t>
            </w:r>
          </w:p>
          <w:p w14:paraId="2E147650" w14:textId="77777777" w:rsidR="00560B2B" w:rsidRDefault="003C3935">
            <w:pPr>
              <w:pStyle w:val="afff0"/>
              <w:numPr>
                <w:ilvl w:val="0"/>
                <w:numId w:val="39"/>
              </w:numPr>
              <w:spacing w:line="240" w:lineRule="exact"/>
              <w:ind w:firstLineChars="0"/>
              <w:rPr>
                <w:rStyle w:val="NormalCharacter"/>
                <w:color w:val="000000" w:themeColor="text1"/>
                <w:sz w:val="18"/>
                <w:szCs w:val="18"/>
              </w:rPr>
            </w:pPr>
            <w:r>
              <w:rPr>
                <w:rStyle w:val="NormalCharacter"/>
                <w:color w:val="000000" w:themeColor="text1"/>
                <w:sz w:val="18"/>
                <w:szCs w:val="18"/>
              </w:rPr>
              <w:t>掌握调车作业计划的布置、交接与传达注意事项；</w:t>
            </w:r>
          </w:p>
          <w:p w14:paraId="620B9EDF" w14:textId="77777777" w:rsidR="00560B2B" w:rsidRDefault="003C3935">
            <w:pPr>
              <w:pStyle w:val="afff0"/>
              <w:numPr>
                <w:ilvl w:val="0"/>
                <w:numId w:val="39"/>
              </w:numPr>
              <w:spacing w:line="240" w:lineRule="exact"/>
              <w:ind w:firstLineChars="0"/>
              <w:rPr>
                <w:rStyle w:val="NormalCharacter"/>
                <w:color w:val="000000" w:themeColor="text1"/>
                <w:sz w:val="18"/>
                <w:szCs w:val="18"/>
              </w:rPr>
            </w:pPr>
            <w:r>
              <w:rPr>
                <w:rStyle w:val="NormalCharacter"/>
                <w:color w:val="000000" w:themeColor="text1"/>
                <w:sz w:val="18"/>
                <w:szCs w:val="18"/>
              </w:rPr>
              <w:t>掌握《铁路技术管理规程》、《调车作业标准》有关调车的要求；</w:t>
            </w:r>
          </w:p>
          <w:p w14:paraId="72DAB99C" w14:textId="77777777" w:rsidR="00560B2B" w:rsidRDefault="003C3935">
            <w:pPr>
              <w:pStyle w:val="afff0"/>
              <w:numPr>
                <w:ilvl w:val="0"/>
                <w:numId w:val="39"/>
              </w:numPr>
              <w:spacing w:line="240" w:lineRule="exact"/>
              <w:ind w:firstLineChars="0"/>
              <w:rPr>
                <w:rStyle w:val="NormalCharacter"/>
                <w:color w:val="000000" w:themeColor="text1"/>
                <w:sz w:val="18"/>
                <w:szCs w:val="18"/>
              </w:rPr>
            </w:pPr>
            <w:r>
              <w:rPr>
                <w:rStyle w:val="NormalCharacter"/>
                <w:color w:val="000000" w:themeColor="text1"/>
                <w:sz w:val="18"/>
                <w:szCs w:val="18"/>
              </w:rPr>
              <w:t>掌握调车信号显示要求；</w:t>
            </w:r>
          </w:p>
          <w:p w14:paraId="4C0F8564" w14:textId="77777777" w:rsidR="00560B2B" w:rsidRDefault="003C3935">
            <w:pPr>
              <w:pStyle w:val="afff0"/>
              <w:numPr>
                <w:ilvl w:val="0"/>
                <w:numId w:val="39"/>
              </w:numPr>
              <w:spacing w:line="240" w:lineRule="exact"/>
              <w:ind w:firstLineChars="0"/>
              <w:rPr>
                <w:rStyle w:val="NormalCharacter"/>
                <w:color w:val="000000" w:themeColor="text1"/>
                <w:sz w:val="18"/>
                <w:szCs w:val="18"/>
              </w:rPr>
            </w:pPr>
            <w:r>
              <w:rPr>
                <w:rStyle w:val="NormalCharacter"/>
                <w:color w:val="000000" w:themeColor="text1"/>
                <w:sz w:val="18"/>
                <w:szCs w:val="18"/>
              </w:rPr>
              <w:t>掌握摘挂车作业方法；取送车辆、停留车辆作业程序及要求；</w:t>
            </w:r>
          </w:p>
          <w:p w14:paraId="0A7D2094" w14:textId="77777777" w:rsidR="00560B2B" w:rsidRDefault="003C3935">
            <w:pPr>
              <w:pStyle w:val="afff0"/>
              <w:numPr>
                <w:ilvl w:val="0"/>
                <w:numId w:val="39"/>
              </w:numPr>
              <w:spacing w:line="240" w:lineRule="exact"/>
              <w:ind w:firstLineChars="0"/>
              <w:rPr>
                <w:rStyle w:val="NormalCharacter"/>
                <w:color w:val="000000" w:themeColor="text1"/>
                <w:sz w:val="18"/>
                <w:szCs w:val="18"/>
              </w:rPr>
            </w:pPr>
            <w:r>
              <w:rPr>
                <w:rStyle w:val="NormalCharacter"/>
                <w:color w:val="000000" w:themeColor="text1"/>
                <w:sz w:val="18"/>
                <w:szCs w:val="18"/>
              </w:rPr>
              <w:t>掌握铁路调车准备作业程序；</w:t>
            </w:r>
          </w:p>
          <w:p w14:paraId="7D5779AC" w14:textId="77777777" w:rsidR="00560B2B" w:rsidRDefault="003C3935">
            <w:pPr>
              <w:pStyle w:val="afff0"/>
              <w:numPr>
                <w:ilvl w:val="0"/>
                <w:numId w:val="39"/>
              </w:numPr>
              <w:spacing w:line="240" w:lineRule="exact"/>
              <w:ind w:firstLineChars="0"/>
              <w:rPr>
                <w:rStyle w:val="NormalCharacter"/>
                <w:color w:val="000000" w:themeColor="text1"/>
                <w:sz w:val="18"/>
                <w:szCs w:val="18"/>
              </w:rPr>
            </w:pPr>
            <w:r>
              <w:rPr>
                <w:rStyle w:val="NormalCharacter"/>
                <w:color w:val="000000" w:themeColor="text1"/>
                <w:sz w:val="18"/>
                <w:szCs w:val="18"/>
              </w:rPr>
              <w:t>掌握平面牵出线调车作业方法与程序；了解半自动化驼峰、自动化驼峰、简易驼峰的设备特征及各自调车作业流程和要点；</w:t>
            </w:r>
          </w:p>
          <w:p w14:paraId="1FE3A642" w14:textId="77777777" w:rsidR="00560B2B" w:rsidRDefault="003C3935">
            <w:pPr>
              <w:pStyle w:val="afff0"/>
              <w:numPr>
                <w:ilvl w:val="0"/>
                <w:numId w:val="39"/>
              </w:numPr>
              <w:spacing w:line="240" w:lineRule="exact"/>
              <w:ind w:firstLineChars="0"/>
              <w:rPr>
                <w:rStyle w:val="NormalCharacter"/>
                <w:color w:val="000000" w:themeColor="text1"/>
                <w:sz w:val="18"/>
                <w:szCs w:val="18"/>
              </w:rPr>
            </w:pPr>
            <w:r>
              <w:rPr>
                <w:rStyle w:val="NormalCharacter"/>
                <w:color w:val="000000" w:themeColor="text1"/>
                <w:sz w:val="18"/>
                <w:szCs w:val="18"/>
              </w:rPr>
              <w:t>了解技术站列车作业的相关规定。</w:t>
            </w:r>
          </w:p>
          <w:p w14:paraId="7B6E05AB"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能力目标：</w:t>
            </w:r>
          </w:p>
          <w:p w14:paraId="46DC6D34" w14:textId="77777777" w:rsidR="00560B2B" w:rsidRDefault="003C3935">
            <w:pPr>
              <w:pStyle w:val="afff0"/>
              <w:numPr>
                <w:ilvl w:val="0"/>
                <w:numId w:val="40"/>
              </w:numPr>
              <w:spacing w:line="240" w:lineRule="exact"/>
              <w:ind w:firstLineChars="0"/>
              <w:rPr>
                <w:rStyle w:val="NormalCharacter"/>
                <w:color w:val="000000" w:themeColor="text1"/>
                <w:sz w:val="18"/>
                <w:szCs w:val="18"/>
              </w:rPr>
            </w:pPr>
            <w:r>
              <w:rPr>
                <w:rStyle w:val="NormalCharacter"/>
                <w:color w:val="000000" w:themeColor="text1"/>
                <w:sz w:val="18"/>
                <w:szCs w:val="18"/>
              </w:rPr>
              <w:t>具备按规定显示调车手信号的能力；</w:t>
            </w:r>
          </w:p>
          <w:p w14:paraId="115635F1" w14:textId="77777777" w:rsidR="00560B2B" w:rsidRDefault="003C3935">
            <w:pPr>
              <w:pStyle w:val="afff0"/>
              <w:numPr>
                <w:ilvl w:val="0"/>
                <w:numId w:val="40"/>
              </w:numPr>
              <w:spacing w:line="240" w:lineRule="exact"/>
              <w:ind w:firstLineChars="0"/>
              <w:rPr>
                <w:rStyle w:val="NormalCharacter"/>
                <w:color w:val="000000" w:themeColor="text1"/>
                <w:sz w:val="18"/>
                <w:szCs w:val="18"/>
              </w:rPr>
            </w:pPr>
            <w:r>
              <w:rPr>
                <w:rStyle w:val="NormalCharacter"/>
                <w:color w:val="000000" w:themeColor="text1"/>
                <w:sz w:val="18"/>
                <w:szCs w:val="18"/>
              </w:rPr>
              <w:t>熟练</w:t>
            </w:r>
            <w:proofErr w:type="gramStart"/>
            <w:r>
              <w:rPr>
                <w:rStyle w:val="NormalCharacter"/>
                <w:color w:val="000000" w:themeColor="text1"/>
                <w:sz w:val="18"/>
                <w:szCs w:val="18"/>
              </w:rPr>
              <w:t>掌握摘解制动软管</w:t>
            </w:r>
            <w:proofErr w:type="gramEnd"/>
            <w:r>
              <w:rPr>
                <w:rStyle w:val="NormalCharacter"/>
                <w:color w:val="000000" w:themeColor="text1"/>
                <w:sz w:val="18"/>
                <w:szCs w:val="18"/>
              </w:rPr>
              <w:t>、提钩方法；</w:t>
            </w:r>
          </w:p>
          <w:p w14:paraId="33600E0E" w14:textId="77777777" w:rsidR="00560B2B" w:rsidRDefault="003C3935">
            <w:pPr>
              <w:pStyle w:val="afff0"/>
              <w:numPr>
                <w:ilvl w:val="0"/>
                <w:numId w:val="40"/>
              </w:numPr>
              <w:spacing w:line="240" w:lineRule="exact"/>
              <w:ind w:firstLineChars="0"/>
              <w:rPr>
                <w:rStyle w:val="NormalCharacter"/>
                <w:color w:val="000000" w:themeColor="text1"/>
                <w:sz w:val="18"/>
                <w:szCs w:val="18"/>
              </w:rPr>
            </w:pPr>
            <w:r>
              <w:rPr>
                <w:rStyle w:val="NormalCharacter"/>
                <w:color w:val="000000" w:themeColor="text1"/>
                <w:sz w:val="18"/>
                <w:szCs w:val="18"/>
              </w:rPr>
              <w:t>具备准确地进行观速、</w:t>
            </w:r>
            <w:proofErr w:type="gramStart"/>
            <w:r>
              <w:rPr>
                <w:rStyle w:val="NormalCharacter"/>
                <w:color w:val="000000" w:themeColor="text1"/>
                <w:sz w:val="18"/>
                <w:szCs w:val="18"/>
              </w:rPr>
              <w:t>观距的</w:t>
            </w:r>
            <w:proofErr w:type="gramEnd"/>
            <w:r>
              <w:rPr>
                <w:rStyle w:val="NormalCharacter"/>
                <w:color w:val="000000" w:themeColor="text1"/>
                <w:sz w:val="18"/>
                <w:szCs w:val="18"/>
              </w:rPr>
              <w:t>能力；</w:t>
            </w:r>
          </w:p>
          <w:p w14:paraId="07080F13" w14:textId="77777777" w:rsidR="00560B2B" w:rsidRDefault="003C3935">
            <w:pPr>
              <w:pStyle w:val="afff0"/>
              <w:numPr>
                <w:ilvl w:val="0"/>
                <w:numId w:val="40"/>
              </w:numPr>
              <w:spacing w:line="240" w:lineRule="exact"/>
              <w:ind w:firstLineChars="0"/>
              <w:rPr>
                <w:rStyle w:val="NormalCharacter"/>
                <w:sz w:val="18"/>
                <w:szCs w:val="18"/>
              </w:rPr>
            </w:pPr>
            <w:r>
              <w:rPr>
                <w:rStyle w:val="NormalCharacter"/>
                <w:color w:val="000000" w:themeColor="text1"/>
                <w:sz w:val="18"/>
                <w:szCs w:val="18"/>
              </w:rPr>
              <w:t>具备连结员、调车长岗位基础作业能力。</w:t>
            </w:r>
          </w:p>
        </w:tc>
        <w:tc>
          <w:tcPr>
            <w:tcW w:w="1514" w:type="dxa"/>
          </w:tcPr>
          <w:p w14:paraId="5B36F32A" w14:textId="77777777" w:rsidR="00560B2B" w:rsidRDefault="003C3935">
            <w:pPr>
              <w:pStyle w:val="a0"/>
              <w:spacing w:after="0" w:line="240" w:lineRule="exact"/>
              <w:rPr>
                <w:rStyle w:val="NormalCharacter"/>
                <w:color w:val="000000" w:themeColor="text1"/>
                <w:sz w:val="18"/>
                <w:szCs w:val="18"/>
              </w:rPr>
            </w:pPr>
            <w:r>
              <w:rPr>
                <w:rStyle w:val="NormalCharacter"/>
                <w:rFonts w:hint="eastAsia"/>
                <w:b/>
                <w:bCs/>
                <w:color w:val="000000" w:themeColor="text1"/>
                <w:sz w:val="18"/>
                <w:szCs w:val="18"/>
              </w:rPr>
              <w:lastRenderedPageBreak/>
              <w:t>1</w:t>
            </w:r>
            <w:r>
              <w:rPr>
                <w:rStyle w:val="NormalCharacter"/>
                <w:b/>
                <w:bCs/>
                <w:color w:val="000000" w:themeColor="text1"/>
                <w:sz w:val="18"/>
                <w:szCs w:val="18"/>
              </w:rPr>
              <w:t>.</w:t>
            </w:r>
            <w:r>
              <w:rPr>
                <w:rStyle w:val="NormalCharacter"/>
                <w:color w:val="000000" w:themeColor="text1"/>
                <w:sz w:val="18"/>
                <w:szCs w:val="18"/>
              </w:rPr>
              <w:t>调车工作认知，包括调车工作基本要求、调车工作技术要</w:t>
            </w:r>
            <w:r>
              <w:rPr>
                <w:rStyle w:val="NormalCharacter"/>
                <w:color w:val="000000" w:themeColor="text1"/>
                <w:sz w:val="18"/>
                <w:szCs w:val="18"/>
              </w:rPr>
              <w:lastRenderedPageBreak/>
              <w:t>求、调车信号显示要求；</w:t>
            </w:r>
          </w:p>
          <w:p w14:paraId="661B72FD" w14:textId="77777777" w:rsidR="00560B2B" w:rsidRDefault="003C3935">
            <w:pPr>
              <w:pStyle w:val="a0"/>
              <w:spacing w:after="0" w:line="240" w:lineRule="exact"/>
              <w:rPr>
                <w:rStyle w:val="NormalCharacter"/>
                <w:color w:val="000000" w:themeColor="text1"/>
                <w:sz w:val="18"/>
                <w:szCs w:val="18"/>
              </w:rPr>
            </w:pPr>
            <w:r>
              <w:rPr>
                <w:rStyle w:val="NormalCharacter"/>
                <w:rFonts w:hint="eastAsia"/>
                <w:color w:val="000000" w:themeColor="text1"/>
                <w:sz w:val="18"/>
                <w:szCs w:val="18"/>
              </w:rPr>
              <w:t>2</w:t>
            </w:r>
            <w:r>
              <w:rPr>
                <w:rStyle w:val="NormalCharacter"/>
                <w:color w:val="000000" w:themeColor="text1"/>
                <w:sz w:val="18"/>
                <w:szCs w:val="18"/>
              </w:rPr>
              <w:t>.</w:t>
            </w:r>
            <w:r>
              <w:rPr>
                <w:rStyle w:val="NormalCharacter"/>
                <w:color w:val="000000" w:themeColor="text1"/>
                <w:sz w:val="18"/>
                <w:szCs w:val="18"/>
              </w:rPr>
              <w:t>中间站调车作业，包括摘挂调车，取送调车，停留车作业，摘车、挂车；</w:t>
            </w:r>
          </w:p>
          <w:p w14:paraId="461740DB" w14:textId="77777777" w:rsidR="00560B2B" w:rsidRDefault="003C3935">
            <w:pPr>
              <w:pStyle w:val="a0"/>
              <w:spacing w:after="0" w:line="240" w:lineRule="exact"/>
            </w:pPr>
            <w:r>
              <w:rPr>
                <w:rStyle w:val="NormalCharacter"/>
                <w:rFonts w:hint="eastAsia"/>
                <w:color w:val="000000" w:themeColor="text1"/>
                <w:sz w:val="18"/>
                <w:szCs w:val="18"/>
              </w:rPr>
              <w:t>3</w:t>
            </w:r>
            <w:r>
              <w:rPr>
                <w:rStyle w:val="NormalCharacter"/>
                <w:color w:val="000000" w:themeColor="text1"/>
                <w:sz w:val="18"/>
                <w:szCs w:val="18"/>
              </w:rPr>
              <w:t>.</w:t>
            </w:r>
            <w:r>
              <w:rPr>
                <w:rStyle w:val="NormalCharacter"/>
                <w:color w:val="000000" w:themeColor="text1"/>
                <w:sz w:val="18"/>
                <w:szCs w:val="18"/>
              </w:rPr>
              <w:t>技术站调车作业，包括准备作业</w:t>
            </w:r>
            <w:r>
              <w:rPr>
                <w:rStyle w:val="NormalCharacter"/>
                <w:rFonts w:hint="eastAsia"/>
                <w:color w:val="000000" w:themeColor="text1"/>
                <w:sz w:val="18"/>
                <w:szCs w:val="18"/>
              </w:rPr>
              <w:t>、</w:t>
            </w:r>
            <w:r>
              <w:rPr>
                <w:rStyle w:val="NormalCharacter"/>
                <w:color w:val="000000" w:themeColor="text1"/>
                <w:sz w:val="18"/>
                <w:szCs w:val="18"/>
              </w:rPr>
              <w:t>平面牵出线作业</w:t>
            </w:r>
            <w:r>
              <w:rPr>
                <w:rStyle w:val="NormalCharacter"/>
                <w:rFonts w:hint="eastAsia"/>
                <w:color w:val="000000" w:themeColor="text1"/>
                <w:sz w:val="18"/>
                <w:szCs w:val="18"/>
              </w:rPr>
              <w:t>、</w:t>
            </w:r>
            <w:r>
              <w:rPr>
                <w:rStyle w:val="NormalCharacter"/>
                <w:color w:val="000000" w:themeColor="text1"/>
                <w:sz w:val="18"/>
                <w:szCs w:val="18"/>
              </w:rPr>
              <w:t>驼峰调车作业</w:t>
            </w:r>
            <w:r>
              <w:rPr>
                <w:rStyle w:val="NormalCharacter"/>
                <w:rFonts w:hint="eastAsia"/>
                <w:color w:val="000000" w:themeColor="text1"/>
                <w:sz w:val="18"/>
                <w:szCs w:val="18"/>
              </w:rPr>
              <w:t>、</w:t>
            </w:r>
            <w:r>
              <w:rPr>
                <w:rStyle w:val="NormalCharacter"/>
                <w:color w:val="000000" w:themeColor="text1"/>
                <w:sz w:val="18"/>
                <w:szCs w:val="18"/>
              </w:rPr>
              <w:t>列车编组作业</w:t>
            </w:r>
            <w:r>
              <w:rPr>
                <w:rStyle w:val="NormalCharacter"/>
                <w:rFonts w:hint="eastAsia"/>
                <w:color w:val="000000" w:themeColor="text1"/>
                <w:sz w:val="18"/>
                <w:szCs w:val="18"/>
              </w:rPr>
              <w:t>、</w:t>
            </w:r>
            <w:r>
              <w:rPr>
                <w:rStyle w:val="NormalCharacter"/>
                <w:color w:val="000000" w:themeColor="text1"/>
                <w:sz w:val="18"/>
                <w:szCs w:val="18"/>
              </w:rPr>
              <w:t>技术站调车作业技能训练。</w:t>
            </w:r>
          </w:p>
        </w:tc>
        <w:tc>
          <w:tcPr>
            <w:tcW w:w="2096" w:type="dxa"/>
          </w:tcPr>
          <w:p w14:paraId="051FEF73"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lastRenderedPageBreak/>
              <w:t>师资要求：</w:t>
            </w:r>
          </w:p>
          <w:p w14:paraId="3531B2BE"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担任本课程主讲教师应熟练应用各种教学手段、方法，具有较丰富</w:t>
            </w:r>
            <w:r>
              <w:rPr>
                <w:rStyle w:val="NormalCharacter"/>
                <w:color w:val="000000" w:themeColor="text1"/>
                <w:sz w:val="18"/>
                <w:szCs w:val="18"/>
              </w:rPr>
              <w:lastRenderedPageBreak/>
              <w:t>的调车作业教学经验和现场实践经验。</w:t>
            </w:r>
          </w:p>
          <w:p w14:paraId="4EA3040E"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教学方法：</w:t>
            </w:r>
          </w:p>
          <w:p w14:paraId="5EDF6F8A"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铁路企业真实项目驱动，教学以讲授为主，实际操作训练等为辅。</w:t>
            </w:r>
            <w:r>
              <w:rPr>
                <w:rStyle w:val="NormalCharacter"/>
                <w:b/>
                <w:bCs/>
                <w:color w:val="000000" w:themeColor="text1"/>
                <w:sz w:val="18"/>
                <w:szCs w:val="18"/>
              </w:rPr>
              <w:t>须融入爱岗敬业、落实标准、安全生产，提升学生的安全意识。</w:t>
            </w:r>
          </w:p>
          <w:p w14:paraId="3CC6F4E6" w14:textId="77777777" w:rsidR="00560B2B" w:rsidRDefault="003C3935">
            <w:pPr>
              <w:spacing w:line="240" w:lineRule="exact"/>
              <w:rPr>
                <w:rStyle w:val="NormalCharacter"/>
                <w:color w:val="000000" w:themeColor="text1"/>
                <w:sz w:val="18"/>
                <w:szCs w:val="18"/>
              </w:rPr>
            </w:pPr>
            <w:r>
              <w:rPr>
                <w:rStyle w:val="NormalCharacter"/>
                <w:b/>
                <w:bCs/>
                <w:color w:val="000000" w:themeColor="text1"/>
                <w:sz w:val="18"/>
                <w:szCs w:val="18"/>
              </w:rPr>
              <w:t>教学条件：</w:t>
            </w:r>
          </w:p>
          <w:p w14:paraId="37ADE762"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理实一体化教室；利用多媒体课件及视频资源讲授</w:t>
            </w:r>
            <w:r>
              <w:rPr>
                <w:rStyle w:val="NormalCharacter"/>
                <w:color w:val="000000" w:themeColor="text1"/>
                <w:sz w:val="18"/>
                <w:szCs w:val="18"/>
              </w:rPr>
              <w:t xml:space="preserve"> </w:t>
            </w:r>
            <w:r>
              <w:rPr>
                <w:rStyle w:val="NormalCharacter"/>
                <w:color w:val="000000" w:themeColor="text1"/>
                <w:sz w:val="18"/>
                <w:szCs w:val="18"/>
              </w:rPr>
              <w:t>、利用实训室和综合站场基地完成技能训练；智慧职教平台及手机</w:t>
            </w:r>
            <w:r>
              <w:rPr>
                <w:rStyle w:val="NormalCharacter"/>
                <w:color w:val="000000" w:themeColor="text1"/>
                <w:sz w:val="18"/>
                <w:szCs w:val="18"/>
              </w:rPr>
              <w:t>APP</w:t>
            </w:r>
            <w:r>
              <w:rPr>
                <w:rStyle w:val="NormalCharacter"/>
                <w:color w:val="000000" w:themeColor="text1"/>
                <w:sz w:val="18"/>
                <w:szCs w:val="18"/>
              </w:rPr>
              <w:t>。</w:t>
            </w:r>
          </w:p>
          <w:p w14:paraId="25926D8D"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考核方法：</w:t>
            </w:r>
          </w:p>
          <w:p w14:paraId="7D81709E" w14:textId="77777777" w:rsidR="00560B2B" w:rsidRDefault="003C3935">
            <w:pPr>
              <w:spacing w:line="240" w:lineRule="exact"/>
              <w:rPr>
                <w:rStyle w:val="NormalCharacter"/>
                <w:sz w:val="18"/>
                <w:szCs w:val="18"/>
              </w:rPr>
            </w:pPr>
            <w:r>
              <w:rPr>
                <w:rStyle w:val="NormalCharacter"/>
                <w:rFonts w:hint="eastAsia"/>
                <w:sz w:val="18"/>
                <w:szCs w:val="18"/>
              </w:rPr>
              <w:t>本课程为考试课程，</w:t>
            </w:r>
            <w:r>
              <w:rPr>
                <w:rStyle w:val="NormalCharacter"/>
                <w:color w:val="000000" w:themeColor="text1"/>
                <w:sz w:val="18"/>
                <w:szCs w:val="18"/>
              </w:rPr>
              <w:t>采取过程性考核</w:t>
            </w:r>
            <w:r>
              <w:rPr>
                <w:rStyle w:val="NormalCharacter"/>
                <w:color w:val="000000" w:themeColor="text1"/>
                <w:sz w:val="18"/>
                <w:szCs w:val="18"/>
              </w:rPr>
              <w:t>50%+</w:t>
            </w:r>
            <w:r>
              <w:rPr>
                <w:rStyle w:val="NormalCharacter"/>
                <w:color w:val="000000" w:themeColor="text1"/>
                <w:sz w:val="18"/>
                <w:szCs w:val="18"/>
              </w:rPr>
              <w:t>终结性考核</w:t>
            </w:r>
            <w:r>
              <w:rPr>
                <w:rStyle w:val="NormalCharacter"/>
                <w:rFonts w:hint="eastAsia"/>
                <w:color w:val="000000" w:themeColor="text1"/>
                <w:sz w:val="18"/>
                <w:szCs w:val="18"/>
              </w:rPr>
              <w:t>5</w:t>
            </w:r>
            <w:r>
              <w:rPr>
                <w:rStyle w:val="NormalCharacter"/>
                <w:color w:val="000000" w:themeColor="text1"/>
                <w:sz w:val="18"/>
                <w:szCs w:val="18"/>
              </w:rPr>
              <w:t>0%</w:t>
            </w:r>
            <w:r>
              <w:rPr>
                <w:rStyle w:val="NormalCharacter"/>
                <w:color w:val="000000" w:themeColor="text1"/>
                <w:sz w:val="18"/>
                <w:szCs w:val="18"/>
              </w:rPr>
              <w:t>的形式，进行考核评价。</w:t>
            </w:r>
          </w:p>
        </w:tc>
        <w:tc>
          <w:tcPr>
            <w:tcW w:w="600" w:type="dxa"/>
          </w:tcPr>
          <w:p w14:paraId="69CA58A7" w14:textId="77777777" w:rsidR="00560B2B" w:rsidRDefault="003C3935">
            <w:pPr>
              <w:spacing w:line="280" w:lineRule="exact"/>
              <w:jc w:val="center"/>
              <w:rPr>
                <w:b/>
                <w:sz w:val="18"/>
                <w:szCs w:val="18"/>
              </w:rPr>
            </w:pPr>
            <w:r>
              <w:rPr>
                <w:rStyle w:val="NormalCharacter"/>
                <w:b/>
                <w:bCs/>
                <w:color w:val="000000" w:themeColor="text1"/>
                <w:sz w:val="18"/>
                <w:szCs w:val="18"/>
              </w:rPr>
              <w:lastRenderedPageBreak/>
              <w:t>5</w:t>
            </w:r>
            <w:r>
              <w:rPr>
                <w:rStyle w:val="NormalCharacter"/>
                <w:rFonts w:hint="eastAsia"/>
                <w:b/>
                <w:bCs/>
                <w:color w:val="000000" w:themeColor="text1"/>
                <w:sz w:val="18"/>
                <w:szCs w:val="18"/>
              </w:rPr>
              <w:t>4</w:t>
            </w:r>
          </w:p>
        </w:tc>
        <w:tc>
          <w:tcPr>
            <w:tcW w:w="784" w:type="dxa"/>
          </w:tcPr>
          <w:p w14:paraId="12B7F73B" w14:textId="77777777" w:rsidR="00560B2B" w:rsidRDefault="003C3935">
            <w:pPr>
              <w:spacing w:line="280" w:lineRule="exact"/>
              <w:jc w:val="center"/>
              <w:rPr>
                <w:b/>
                <w:bCs/>
                <w:color w:val="000000" w:themeColor="text1"/>
                <w:sz w:val="18"/>
                <w:szCs w:val="18"/>
              </w:rPr>
            </w:pPr>
            <w:r>
              <w:rPr>
                <w:b/>
                <w:bCs/>
                <w:color w:val="000000" w:themeColor="text1"/>
                <w:sz w:val="18"/>
                <w:szCs w:val="18"/>
              </w:rPr>
              <w:t>Q1</w:t>
            </w:r>
          </w:p>
          <w:p w14:paraId="36944FE0" w14:textId="77777777" w:rsidR="00560B2B" w:rsidRDefault="003C3935">
            <w:pPr>
              <w:spacing w:line="280" w:lineRule="exact"/>
              <w:jc w:val="center"/>
              <w:rPr>
                <w:b/>
                <w:bCs/>
                <w:color w:val="000000" w:themeColor="text1"/>
                <w:sz w:val="18"/>
                <w:szCs w:val="18"/>
              </w:rPr>
            </w:pPr>
            <w:r>
              <w:rPr>
                <w:b/>
                <w:bCs/>
                <w:color w:val="000000" w:themeColor="text1"/>
                <w:sz w:val="18"/>
                <w:szCs w:val="18"/>
              </w:rPr>
              <w:t>Q2</w:t>
            </w:r>
          </w:p>
          <w:p w14:paraId="72C91C1D" w14:textId="77777777" w:rsidR="00560B2B" w:rsidRDefault="003C3935">
            <w:pPr>
              <w:spacing w:line="280" w:lineRule="exact"/>
              <w:jc w:val="center"/>
              <w:rPr>
                <w:b/>
                <w:bCs/>
                <w:color w:val="000000" w:themeColor="text1"/>
                <w:sz w:val="18"/>
                <w:szCs w:val="18"/>
              </w:rPr>
            </w:pPr>
            <w:r>
              <w:rPr>
                <w:b/>
                <w:bCs/>
                <w:color w:val="000000" w:themeColor="text1"/>
                <w:sz w:val="18"/>
                <w:szCs w:val="18"/>
              </w:rPr>
              <w:t>Q3</w:t>
            </w:r>
          </w:p>
          <w:p w14:paraId="28487946" w14:textId="77777777" w:rsidR="00560B2B" w:rsidRDefault="003C3935">
            <w:pPr>
              <w:spacing w:line="280" w:lineRule="exact"/>
              <w:jc w:val="center"/>
              <w:rPr>
                <w:b/>
                <w:bCs/>
                <w:color w:val="000000" w:themeColor="text1"/>
                <w:sz w:val="18"/>
                <w:szCs w:val="18"/>
              </w:rPr>
            </w:pPr>
            <w:r>
              <w:rPr>
                <w:b/>
                <w:bCs/>
                <w:color w:val="000000" w:themeColor="text1"/>
                <w:sz w:val="18"/>
                <w:szCs w:val="18"/>
              </w:rPr>
              <w:lastRenderedPageBreak/>
              <w:t>Q4</w:t>
            </w:r>
          </w:p>
          <w:p w14:paraId="7F614C44" w14:textId="77777777" w:rsidR="00560B2B" w:rsidRDefault="003C3935">
            <w:pPr>
              <w:spacing w:line="280" w:lineRule="exact"/>
              <w:jc w:val="center"/>
              <w:rPr>
                <w:b/>
                <w:bCs/>
                <w:color w:val="000000" w:themeColor="text1"/>
                <w:sz w:val="18"/>
                <w:szCs w:val="18"/>
              </w:rPr>
            </w:pPr>
            <w:r>
              <w:rPr>
                <w:b/>
                <w:bCs/>
                <w:color w:val="000000" w:themeColor="text1"/>
                <w:sz w:val="18"/>
                <w:szCs w:val="18"/>
              </w:rPr>
              <w:t>Q5</w:t>
            </w:r>
          </w:p>
          <w:p w14:paraId="52B7C4BD" w14:textId="77777777" w:rsidR="00560B2B" w:rsidRDefault="003C3935">
            <w:pPr>
              <w:spacing w:line="280" w:lineRule="exact"/>
              <w:jc w:val="center"/>
              <w:rPr>
                <w:b/>
                <w:bCs/>
                <w:color w:val="000000" w:themeColor="text1"/>
                <w:sz w:val="18"/>
                <w:szCs w:val="18"/>
              </w:rPr>
            </w:pPr>
            <w:r>
              <w:rPr>
                <w:b/>
                <w:bCs/>
                <w:color w:val="000000" w:themeColor="text1"/>
                <w:sz w:val="18"/>
                <w:szCs w:val="18"/>
              </w:rPr>
              <w:t>K2</w:t>
            </w:r>
          </w:p>
          <w:p w14:paraId="6F036032" w14:textId="77777777" w:rsidR="00560B2B" w:rsidRDefault="003C3935">
            <w:pPr>
              <w:spacing w:line="280" w:lineRule="exact"/>
              <w:jc w:val="center"/>
              <w:rPr>
                <w:b/>
                <w:bCs/>
                <w:color w:val="000000" w:themeColor="text1"/>
                <w:sz w:val="18"/>
                <w:szCs w:val="18"/>
              </w:rPr>
            </w:pPr>
            <w:r>
              <w:rPr>
                <w:b/>
                <w:bCs/>
                <w:color w:val="000000" w:themeColor="text1"/>
                <w:sz w:val="18"/>
                <w:szCs w:val="18"/>
              </w:rPr>
              <w:t>K8</w:t>
            </w:r>
          </w:p>
          <w:p w14:paraId="6F8E60B0" w14:textId="77777777" w:rsidR="00560B2B" w:rsidRDefault="003C3935">
            <w:pPr>
              <w:spacing w:line="280" w:lineRule="exact"/>
              <w:jc w:val="center"/>
              <w:rPr>
                <w:b/>
                <w:bCs/>
                <w:color w:val="000000" w:themeColor="text1"/>
                <w:sz w:val="18"/>
                <w:szCs w:val="18"/>
              </w:rPr>
            </w:pPr>
            <w:r>
              <w:rPr>
                <w:b/>
                <w:bCs/>
                <w:color w:val="000000" w:themeColor="text1"/>
                <w:sz w:val="18"/>
                <w:szCs w:val="18"/>
              </w:rPr>
              <w:t>K13</w:t>
            </w:r>
          </w:p>
          <w:p w14:paraId="442029F6" w14:textId="77777777" w:rsidR="00560B2B" w:rsidRDefault="003C3935">
            <w:pPr>
              <w:spacing w:line="280" w:lineRule="exact"/>
              <w:jc w:val="center"/>
              <w:rPr>
                <w:b/>
                <w:bCs/>
                <w:color w:val="000000" w:themeColor="text1"/>
                <w:sz w:val="18"/>
                <w:szCs w:val="18"/>
              </w:rPr>
            </w:pPr>
            <w:r>
              <w:rPr>
                <w:b/>
                <w:bCs/>
                <w:color w:val="000000" w:themeColor="text1"/>
                <w:sz w:val="18"/>
                <w:szCs w:val="18"/>
              </w:rPr>
              <w:t>A1</w:t>
            </w:r>
          </w:p>
          <w:p w14:paraId="20F69D1C" w14:textId="77777777" w:rsidR="00560B2B" w:rsidRDefault="003C3935">
            <w:pPr>
              <w:spacing w:line="280" w:lineRule="exact"/>
              <w:jc w:val="center"/>
              <w:rPr>
                <w:b/>
                <w:bCs/>
                <w:color w:val="000000" w:themeColor="text1"/>
                <w:sz w:val="18"/>
                <w:szCs w:val="18"/>
              </w:rPr>
            </w:pPr>
            <w:r>
              <w:rPr>
                <w:b/>
                <w:bCs/>
                <w:color w:val="000000" w:themeColor="text1"/>
                <w:sz w:val="18"/>
                <w:szCs w:val="18"/>
              </w:rPr>
              <w:t>A2</w:t>
            </w:r>
          </w:p>
          <w:p w14:paraId="2FF5ED60" w14:textId="77777777" w:rsidR="00560B2B" w:rsidRDefault="003C3935">
            <w:pPr>
              <w:spacing w:line="280" w:lineRule="exact"/>
              <w:jc w:val="center"/>
              <w:rPr>
                <w:b/>
                <w:bCs/>
                <w:color w:val="000000" w:themeColor="text1"/>
                <w:sz w:val="18"/>
                <w:szCs w:val="18"/>
              </w:rPr>
            </w:pPr>
            <w:r>
              <w:rPr>
                <w:b/>
                <w:bCs/>
                <w:color w:val="000000" w:themeColor="text1"/>
                <w:sz w:val="18"/>
                <w:szCs w:val="18"/>
              </w:rPr>
              <w:t>A3</w:t>
            </w:r>
          </w:p>
          <w:p w14:paraId="08A04A2E" w14:textId="77777777" w:rsidR="00560B2B" w:rsidRDefault="003C3935">
            <w:pPr>
              <w:spacing w:line="280" w:lineRule="exact"/>
              <w:jc w:val="center"/>
              <w:rPr>
                <w:b/>
                <w:bCs/>
                <w:color w:val="000000" w:themeColor="text1"/>
                <w:sz w:val="18"/>
                <w:szCs w:val="18"/>
              </w:rPr>
            </w:pPr>
            <w:r>
              <w:rPr>
                <w:b/>
                <w:bCs/>
                <w:color w:val="000000" w:themeColor="text1"/>
                <w:sz w:val="18"/>
                <w:szCs w:val="18"/>
              </w:rPr>
              <w:t>A4</w:t>
            </w:r>
          </w:p>
          <w:p w14:paraId="084A7312" w14:textId="77777777" w:rsidR="00560B2B" w:rsidRDefault="003C3935">
            <w:pPr>
              <w:spacing w:line="280" w:lineRule="exact"/>
              <w:jc w:val="center"/>
              <w:rPr>
                <w:b/>
                <w:bCs/>
                <w:color w:val="000000" w:themeColor="text1"/>
                <w:sz w:val="18"/>
                <w:szCs w:val="18"/>
              </w:rPr>
            </w:pPr>
            <w:r>
              <w:rPr>
                <w:b/>
                <w:bCs/>
                <w:color w:val="000000" w:themeColor="text1"/>
                <w:sz w:val="18"/>
                <w:szCs w:val="18"/>
              </w:rPr>
              <w:t>A11</w:t>
            </w:r>
          </w:p>
          <w:p w14:paraId="2B2D4166" w14:textId="77777777" w:rsidR="00560B2B" w:rsidRDefault="003C3935">
            <w:pPr>
              <w:spacing w:line="280" w:lineRule="exact"/>
              <w:jc w:val="center"/>
              <w:rPr>
                <w:b/>
                <w:bCs/>
              </w:rPr>
            </w:pPr>
            <w:r>
              <w:rPr>
                <w:b/>
                <w:bCs/>
                <w:color w:val="000000" w:themeColor="text1"/>
                <w:sz w:val="18"/>
                <w:szCs w:val="18"/>
              </w:rPr>
              <w:t>A12</w:t>
            </w:r>
          </w:p>
        </w:tc>
      </w:tr>
      <w:tr w:rsidR="00560B2B" w14:paraId="15918368" w14:textId="77777777">
        <w:trPr>
          <w:trHeight w:val="544"/>
          <w:jc w:val="center"/>
        </w:trPr>
        <w:tc>
          <w:tcPr>
            <w:tcW w:w="657" w:type="dxa"/>
          </w:tcPr>
          <w:p w14:paraId="6B555B46"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lastRenderedPageBreak/>
              <w:t>5</w:t>
            </w:r>
          </w:p>
        </w:tc>
        <w:tc>
          <w:tcPr>
            <w:tcW w:w="690" w:type="dxa"/>
          </w:tcPr>
          <w:p w14:paraId="449B73D5"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铁路行车安全管理</w:t>
            </w:r>
          </w:p>
        </w:tc>
        <w:tc>
          <w:tcPr>
            <w:tcW w:w="2491" w:type="dxa"/>
          </w:tcPr>
          <w:p w14:paraId="1AB79669"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素质目标：</w:t>
            </w:r>
          </w:p>
          <w:p w14:paraId="1012006E" w14:textId="77777777" w:rsidR="00560B2B" w:rsidRDefault="003C3935">
            <w:pPr>
              <w:pStyle w:val="afff0"/>
              <w:numPr>
                <w:ilvl w:val="0"/>
                <w:numId w:val="41"/>
              </w:numPr>
              <w:spacing w:line="240" w:lineRule="exact"/>
              <w:ind w:firstLineChars="0"/>
              <w:rPr>
                <w:rStyle w:val="NormalCharacter"/>
                <w:color w:val="000000" w:themeColor="text1"/>
                <w:sz w:val="18"/>
                <w:szCs w:val="18"/>
              </w:rPr>
            </w:pPr>
            <w:r>
              <w:rPr>
                <w:rStyle w:val="NormalCharacter"/>
                <w:color w:val="000000" w:themeColor="text1"/>
                <w:sz w:val="18"/>
                <w:szCs w:val="18"/>
              </w:rPr>
              <w:t>培养全局分析问题解决问题的能力和实事求是工作作风；</w:t>
            </w:r>
          </w:p>
          <w:p w14:paraId="1DA73DFA" w14:textId="77777777" w:rsidR="00560B2B" w:rsidRDefault="003C3935">
            <w:pPr>
              <w:pStyle w:val="afff0"/>
              <w:numPr>
                <w:ilvl w:val="0"/>
                <w:numId w:val="41"/>
              </w:numPr>
              <w:spacing w:line="240" w:lineRule="exact"/>
              <w:ind w:firstLineChars="0"/>
              <w:rPr>
                <w:rStyle w:val="NormalCharacter"/>
                <w:color w:val="000000" w:themeColor="text1"/>
                <w:sz w:val="18"/>
                <w:szCs w:val="18"/>
              </w:rPr>
            </w:pPr>
            <w:r>
              <w:rPr>
                <w:rStyle w:val="NormalCharacter"/>
                <w:color w:val="000000" w:themeColor="text1"/>
                <w:sz w:val="18"/>
                <w:szCs w:val="18"/>
              </w:rPr>
              <w:t>严守</w:t>
            </w:r>
            <w:proofErr w:type="gramStart"/>
            <w:r>
              <w:rPr>
                <w:rStyle w:val="NormalCharacter"/>
                <w:color w:val="000000" w:themeColor="text1"/>
                <w:sz w:val="18"/>
                <w:szCs w:val="18"/>
              </w:rPr>
              <w:t>安全红</w:t>
            </w:r>
            <w:proofErr w:type="gramEnd"/>
            <w:r>
              <w:rPr>
                <w:rStyle w:val="NormalCharacter"/>
                <w:color w:val="000000" w:themeColor="text1"/>
                <w:sz w:val="18"/>
                <w:szCs w:val="18"/>
              </w:rPr>
              <w:t>线，坚持安全第一，养成严谨规范、忠于职守、服从指挥、有大局观的工作态度；</w:t>
            </w:r>
          </w:p>
          <w:p w14:paraId="34015445" w14:textId="77777777" w:rsidR="00560B2B" w:rsidRDefault="003C3935">
            <w:pPr>
              <w:pStyle w:val="afff0"/>
              <w:numPr>
                <w:ilvl w:val="0"/>
                <w:numId w:val="41"/>
              </w:numPr>
              <w:spacing w:line="240" w:lineRule="exact"/>
              <w:ind w:firstLineChars="0"/>
              <w:rPr>
                <w:rStyle w:val="NormalCharacter"/>
                <w:color w:val="000000" w:themeColor="text1"/>
                <w:sz w:val="18"/>
                <w:szCs w:val="18"/>
              </w:rPr>
            </w:pPr>
            <w:r>
              <w:rPr>
                <w:rStyle w:val="NormalCharacter"/>
                <w:color w:val="000000" w:themeColor="text1"/>
                <w:sz w:val="18"/>
                <w:szCs w:val="18"/>
              </w:rPr>
              <w:t>具有创新精神与实践能力，良好的思想素质和技术业务素质；</w:t>
            </w:r>
          </w:p>
          <w:p w14:paraId="320ABA9A" w14:textId="77777777" w:rsidR="00560B2B" w:rsidRDefault="003C3935">
            <w:pPr>
              <w:pStyle w:val="afff0"/>
              <w:numPr>
                <w:ilvl w:val="0"/>
                <w:numId w:val="41"/>
              </w:numPr>
              <w:spacing w:line="240" w:lineRule="exact"/>
              <w:ind w:firstLineChars="0"/>
              <w:rPr>
                <w:rStyle w:val="NormalCharacter"/>
                <w:color w:val="000000" w:themeColor="text1"/>
                <w:sz w:val="18"/>
                <w:szCs w:val="18"/>
              </w:rPr>
            </w:pPr>
            <w:r>
              <w:rPr>
                <w:rStyle w:val="NormalCharacter"/>
                <w:color w:val="000000" w:themeColor="text1"/>
                <w:sz w:val="18"/>
                <w:szCs w:val="18"/>
              </w:rPr>
              <w:t>具有深厚的爱国情感和中华民族自豪感，养成</w:t>
            </w:r>
            <w:r>
              <w:rPr>
                <w:rStyle w:val="NormalCharacter"/>
                <w:rFonts w:ascii="宋体" w:hAnsi="宋体"/>
                <w:color w:val="000000" w:themeColor="text1"/>
                <w:sz w:val="18"/>
                <w:szCs w:val="18"/>
              </w:rPr>
              <w:t>“</w:t>
            </w:r>
            <w:r>
              <w:rPr>
                <w:rStyle w:val="NormalCharacter"/>
                <w:color w:val="000000" w:themeColor="text1"/>
                <w:sz w:val="18"/>
                <w:szCs w:val="18"/>
              </w:rPr>
              <w:t>对国家尽忠、对企业尽责、对自己尽心</w:t>
            </w:r>
            <w:r>
              <w:rPr>
                <w:rStyle w:val="NormalCharacter"/>
                <w:rFonts w:ascii="宋体" w:hAnsi="宋体"/>
                <w:color w:val="000000" w:themeColor="text1"/>
                <w:sz w:val="18"/>
                <w:szCs w:val="18"/>
              </w:rPr>
              <w:t>”</w:t>
            </w:r>
            <w:r>
              <w:rPr>
                <w:rStyle w:val="NormalCharacter"/>
                <w:color w:val="000000" w:themeColor="text1"/>
                <w:sz w:val="18"/>
                <w:szCs w:val="18"/>
              </w:rPr>
              <w:t>的工作情怀；</w:t>
            </w:r>
          </w:p>
          <w:p w14:paraId="60A5701F" w14:textId="77777777" w:rsidR="00560B2B" w:rsidRDefault="003C3935">
            <w:pPr>
              <w:pStyle w:val="afff0"/>
              <w:numPr>
                <w:ilvl w:val="0"/>
                <w:numId w:val="41"/>
              </w:numPr>
              <w:spacing w:line="240" w:lineRule="exact"/>
              <w:ind w:firstLineChars="0"/>
              <w:rPr>
                <w:rStyle w:val="NormalCharacter"/>
                <w:color w:val="000000" w:themeColor="text1"/>
                <w:sz w:val="18"/>
                <w:szCs w:val="18"/>
              </w:rPr>
            </w:pPr>
            <w:r>
              <w:rPr>
                <w:rStyle w:val="NormalCharacter"/>
                <w:color w:val="000000" w:themeColor="text1"/>
                <w:sz w:val="18"/>
                <w:szCs w:val="18"/>
              </w:rPr>
              <w:t>崇尚劳动、尊重劳动、热爱劳动，养成</w:t>
            </w:r>
            <w:r>
              <w:rPr>
                <w:rStyle w:val="NormalCharacter"/>
                <w:rFonts w:ascii="宋体" w:hAnsi="宋体"/>
                <w:color w:val="000000" w:themeColor="text1"/>
                <w:sz w:val="18"/>
                <w:szCs w:val="18"/>
              </w:rPr>
              <w:t>“</w:t>
            </w:r>
            <w:r>
              <w:rPr>
                <w:rStyle w:val="NormalCharacter"/>
                <w:color w:val="000000" w:themeColor="text1"/>
                <w:sz w:val="18"/>
                <w:szCs w:val="18"/>
              </w:rPr>
              <w:t>艰苦奋斗、勇</w:t>
            </w:r>
            <w:r>
              <w:rPr>
                <w:rStyle w:val="NormalCharacter"/>
                <w:color w:val="000000" w:themeColor="text1"/>
                <w:sz w:val="18"/>
                <w:szCs w:val="18"/>
              </w:rPr>
              <w:lastRenderedPageBreak/>
              <w:t>争先锋</w:t>
            </w:r>
            <w:r>
              <w:rPr>
                <w:rStyle w:val="NormalCharacter"/>
                <w:rFonts w:ascii="宋体" w:hAnsi="宋体"/>
                <w:color w:val="000000" w:themeColor="text1"/>
                <w:sz w:val="18"/>
                <w:szCs w:val="18"/>
              </w:rPr>
              <w:t>”</w:t>
            </w:r>
            <w:r>
              <w:rPr>
                <w:rStyle w:val="NormalCharacter"/>
                <w:color w:val="000000" w:themeColor="text1"/>
                <w:sz w:val="18"/>
                <w:szCs w:val="18"/>
              </w:rPr>
              <w:t>的工作品质。</w:t>
            </w:r>
          </w:p>
          <w:p w14:paraId="45CB4EB8"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知识目标：</w:t>
            </w:r>
          </w:p>
          <w:p w14:paraId="2397D38B" w14:textId="77777777" w:rsidR="00560B2B" w:rsidRDefault="003C3935">
            <w:pPr>
              <w:pStyle w:val="afff0"/>
              <w:numPr>
                <w:ilvl w:val="0"/>
                <w:numId w:val="42"/>
              </w:numPr>
              <w:spacing w:line="240" w:lineRule="exact"/>
              <w:ind w:firstLineChars="0"/>
              <w:rPr>
                <w:rStyle w:val="NormalCharacter"/>
                <w:color w:val="000000" w:themeColor="text1"/>
                <w:sz w:val="18"/>
                <w:szCs w:val="18"/>
              </w:rPr>
            </w:pPr>
            <w:r>
              <w:rPr>
                <w:rStyle w:val="NormalCharacter"/>
                <w:color w:val="000000" w:themeColor="text1"/>
                <w:sz w:val="18"/>
                <w:szCs w:val="18"/>
              </w:rPr>
              <w:t>掌握铁路行车安全管理的基本概念和安全生产基础制度；</w:t>
            </w:r>
          </w:p>
          <w:p w14:paraId="129B4827" w14:textId="77777777" w:rsidR="00560B2B" w:rsidRDefault="003C3935">
            <w:pPr>
              <w:pStyle w:val="afff0"/>
              <w:numPr>
                <w:ilvl w:val="0"/>
                <w:numId w:val="42"/>
              </w:numPr>
              <w:spacing w:line="240" w:lineRule="exact"/>
              <w:ind w:firstLineChars="0"/>
              <w:rPr>
                <w:rStyle w:val="NormalCharacter"/>
                <w:color w:val="000000" w:themeColor="text1"/>
                <w:sz w:val="18"/>
                <w:szCs w:val="18"/>
              </w:rPr>
            </w:pPr>
            <w:r>
              <w:rPr>
                <w:rStyle w:val="NormalCharacter"/>
                <w:color w:val="000000" w:themeColor="text1"/>
                <w:sz w:val="18"/>
                <w:szCs w:val="18"/>
              </w:rPr>
              <w:t>掌握铁路行车安全保障，熟悉相关法律法规、技术设备、人员培训、安全监察的相关要求；</w:t>
            </w:r>
          </w:p>
          <w:p w14:paraId="6A2BACAC" w14:textId="77777777" w:rsidR="00560B2B" w:rsidRDefault="003C3935">
            <w:pPr>
              <w:pStyle w:val="afff0"/>
              <w:numPr>
                <w:ilvl w:val="0"/>
                <w:numId w:val="42"/>
              </w:numPr>
              <w:spacing w:line="240" w:lineRule="exact"/>
              <w:ind w:firstLineChars="0"/>
              <w:rPr>
                <w:rStyle w:val="NormalCharacter"/>
                <w:color w:val="000000" w:themeColor="text1"/>
                <w:sz w:val="18"/>
                <w:szCs w:val="18"/>
              </w:rPr>
            </w:pPr>
            <w:r>
              <w:rPr>
                <w:rStyle w:val="NormalCharacter"/>
                <w:color w:val="000000" w:themeColor="text1"/>
                <w:sz w:val="18"/>
                <w:szCs w:val="18"/>
              </w:rPr>
              <w:t>掌握铁路行车事故分类、报告、应急、救援、调查、处理的相关规定和工作要求；</w:t>
            </w:r>
          </w:p>
          <w:p w14:paraId="288C3EA4" w14:textId="77777777" w:rsidR="00560B2B" w:rsidRDefault="003C3935">
            <w:pPr>
              <w:pStyle w:val="afff0"/>
              <w:numPr>
                <w:ilvl w:val="0"/>
                <w:numId w:val="42"/>
              </w:numPr>
              <w:spacing w:line="240" w:lineRule="exact"/>
              <w:ind w:firstLineChars="0"/>
              <w:rPr>
                <w:rStyle w:val="NormalCharacter"/>
                <w:color w:val="000000" w:themeColor="text1"/>
                <w:sz w:val="18"/>
                <w:szCs w:val="18"/>
              </w:rPr>
            </w:pPr>
            <w:r>
              <w:rPr>
                <w:rStyle w:val="NormalCharacter"/>
                <w:color w:val="000000" w:themeColor="text1"/>
                <w:sz w:val="18"/>
                <w:szCs w:val="18"/>
              </w:rPr>
              <w:t>掌握铁路人身安全、接发列车、调车、施工条件下行车事故预防和应急处置办法；</w:t>
            </w:r>
          </w:p>
          <w:p w14:paraId="274BF298" w14:textId="77777777" w:rsidR="00560B2B" w:rsidRDefault="003C3935">
            <w:pPr>
              <w:pStyle w:val="afff0"/>
              <w:numPr>
                <w:ilvl w:val="0"/>
                <w:numId w:val="42"/>
              </w:numPr>
              <w:spacing w:line="240" w:lineRule="exact"/>
              <w:ind w:firstLineChars="0"/>
              <w:rPr>
                <w:rStyle w:val="NormalCharacter"/>
                <w:color w:val="000000" w:themeColor="text1"/>
                <w:sz w:val="18"/>
                <w:szCs w:val="18"/>
              </w:rPr>
            </w:pPr>
            <w:r>
              <w:rPr>
                <w:rStyle w:val="NormalCharacter"/>
                <w:color w:val="000000" w:themeColor="text1"/>
                <w:sz w:val="18"/>
                <w:szCs w:val="18"/>
              </w:rPr>
              <w:t>了解铁路行车安全考核指标与安全分析评价办法；了解高速铁路运输安全技术保障体系。</w:t>
            </w:r>
          </w:p>
          <w:p w14:paraId="27A682F8"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能力目标：</w:t>
            </w:r>
          </w:p>
          <w:p w14:paraId="39FB1E17" w14:textId="77777777" w:rsidR="00560B2B" w:rsidRDefault="003C3935">
            <w:pPr>
              <w:pStyle w:val="afff0"/>
              <w:numPr>
                <w:ilvl w:val="0"/>
                <w:numId w:val="43"/>
              </w:numPr>
              <w:spacing w:line="240" w:lineRule="exact"/>
              <w:ind w:firstLineChars="0"/>
              <w:rPr>
                <w:rStyle w:val="NormalCharacter"/>
                <w:color w:val="000000" w:themeColor="text1"/>
                <w:sz w:val="18"/>
                <w:szCs w:val="18"/>
              </w:rPr>
            </w:pPr>
            <w:r>
              <w:rPr>
                <w:rStyle w:val="NormalCharacter"/>
                <w:color w:val="000000" w:themeColor="text1"/>
                <w:sz w:val="18"/>
                <w:szCs w:val="18"/>
              </w:rPr>
              <w:t>能辨识铁路行车安全风险点；</w:t>
            </w:r>
          </w:p>
          <w:p w14:paraId="71BE2275" w14:textId="77777777" w:rsidR="00560B2B" w:rsidRDefault="003C3935">
            <w:pPr>
              <w:pStyle w:val="afff0"/>
              <w:numPr>
                <w:ilvl w:val="0"/>
                <w:numId w:val="43"/>
              </w:numPr>
              <w:spacing w:line="240" w:lineRule="exact"/>
              <w:ind w:firstLineChars="0"/>
              <w:rPr>
                <w:rStyle w:val="NormalCharacter"/>
                <w:color w:val="000000" w:themeColor="text1"/>
                <w:sz w:val="18"/>
                <w:szCs w:val="18"/>
              </w:rPr>
            </w:pPr>
            <w:r>
              <w:rPr>
                <w:rStyle w:val="NormalCharacter"/>
                <w:color w:val="000000" w:themeColor="text1"/>
                <w:sz w:val="18"/>
                <w:szCs w:val="18"/>
              </w:rPr>
              <w:t>能分析铁路行车安全问题；</w:t>
            </w:r>
          </w:p>
          <w:p w14:paraId="263CD4FF" w14:textId="77777777" w:rsidR="00560B2B" w:rsidRDefault="003C3935">
            <w:pPr>
              <w:pStyle w:val="afff0"/>
              <w:numPr>
                <w:ilvl w:val="0"/>
                <w:numId w:val="43"/>
              </w:numPr>
              <w:spacing w:line="240" w:lineRule="exact"/>
              <w:ind w:firstLineChars="0"/>
              <w:rPr>
                <w:rStyle w:val="NormalCharacter"/>
                <w:color w:val="000000" w:themeColor="text1"/>
                <w:sz w:val="18"/>
                <w:szCs w:val="18"/>
              </w:rPr>
            </w:pPr>
            <w:r>
              <w:rPr>
                <w:rStyle w:val="NormalCharacter"/>
                <w:color w:val="000000" w:themeColor="text1"/>
                <w:sz w:val="18"/>
                <w:szCs w:val="18"/>
              </w:rPr>
              <w:t>能预防和处理铁路交通事故；</w:t>
            </w:r>
          </w:p>
          <w:p w14:paraId="06C40319" w14:textId="77777777" w:rsidR="00560B2B" w:rsidRDefault="003C3935">
            <w:pPr>
              <w:pStyle w:val="afff0"/>
              <w:numPr>
                <w:ilvl w:val="0"/>
                <w:numId w:val="43"/>
              </w:numPr>
              <w:spacing w:line="240" w:lineRule="exact"/>
              <w:ind w:firstLineChars="0"/>
              <w:rPr>
                <w:rStyle w:val="NormalCharacter"/>
                <w:sz w:val="18"/>
                <w:szCs w:val="18"/>
              </w:rPr>
            </w:pPr>
            <w:r>
              <w:rPr>
                <w:rStyle w:val="NormalCharacter"/>
                <w:color w:val="000000" w:themeColor="text1"/>
                <w:sz w:val="18"/>
                <w:szCs w:val="18"/>
              </w:rPr>
              <w:t>会对铁路行车安全管理工作进行分析评价。</w:t>
            </w:r>
          </w:p>
        </w:tc>
        <w:tc>
          <w:tcPr>
            <w:tcW w:w="1514" w:type="dxa"/>
          </w:tcPr>
          <w:p w14:paraId="28B77BFF" w14:textId="77777777" w:rsidR="00560B2B" w:rsidRDefault="003C3935">
            <w:pPr>
              <w:pStyle w:val="a0"/>
              <w:spacing w:after="0" w:line="240" w:lineRule="exact"/>
              <w:rPr>
                <w:rStyle w:val="NormalCharacter"/>
                <w:color w:val="000000" w:themeColor="text1"/>
                <w:sz w:val="18"/>
                <w:szCs w:val="18"/>
              </w:rPr>
            </w:pPr>
            <w:r>
              <w:rPr>
                <w:rStyle w:val="NormalCharacter"/>
                <w:rFonts w:hint="eastAsia"/>
                <w:b/>
                <w:bCs/>
                <w:color w:val="000000" w:themeColor="text1"/>
                <w:sz w:val="18"/>
                <w:szCs w:val="18"/>
              </w:rPr>
              <w:lastRenderedPageBreak/>
              <w:t>1</w:t>
            </w:r>
            <w:r>
              <w:rPr>
                <w:rStyle w:val="NormalCharacter"/>
                <w:b/>
                <w:bCs/>
                <w:color w:val="000000" w:themeColor="text1"/>
                <w:sz w:val="18"/>
                <w:szCs w:val="18"/>
              </w:rPr>
              <w:t>.</w:t>
            </w:r>
            <w:r>
              <w:rPr>
                <w:rStyle w:val="NormalCharacter"/>
                <w:color w:val="000000" w:themeColor="text1"/>
                <w:sz w:val="18"/>
                <w:szCs w:val="18"/>
              </w:rPr>
              <w:t>认识铁路行车安全管理基础；</w:t>
            </w:r>
            <w:r>
              <w:rPr>
                <w:rStyle w:val="NormalCharacter"/>
                <w:rFonts w:hint="eastAsia"/>
                <w:color w:val="000000" w:themeColor="text1"/>
                <w:sz w:val="18"/>
                <w:szCs w:val="18"/>
              </w:rPr>
              <w:t>2</w:t>
            </w:r>
            <w:r>
              <w:rPr>
                <w:rStyle w:val="NormalCharacter"/>
                <w:color w:val="000000" w:themeColor="text1"/>
                <w:sz w:val="18"/>
                <w:szCs w:val="18"/>
              </w:rPr>
              <w:t>.</w:t>
            </w:r>
            <w:r>
              <w:rPr>
                <w:rStyle w:val="NormalCharacter"/>
                <w:color w:val="000000" w:themeColor="text1"/>
                <w:sz w:val="18"/>
                <w:szCs w:val="18"/>
              </w:rPr>
              <w:t>了解铁路行车安全保障；</w:t>
            </w:r>
          </w:p>
          <w:p w14:paraId="221CBC08" w14:textId="77777777" w:rsidR="00560B2B" w:rsidRDefault="003C3935">
            <w:pPr>
              <w:pStyle w:val="a0"/>
              <w:spacing w:after="0" w:line="240" w:lineRule="exact"/>
              <w:rPr>
                <w:rStyle w:val="NormalCharacter"/>
                <w:color w:val="000000" w:themeColor="text1"/>
                <w:sz w:val="18"/>
                <w:szCs w:val="18"/>
              </w:rPr>
            </w:pPr>
            <w:r>
              <w:rPr>
                <w:rStyle w:val="NormalCharacter"/>
                <w:rFonts w:hint="eastAsia"/>
                <w:color w:val="000000" w:themeColor="text1"/>
                <w:sz w:val="18"/>
                <w:szCs w:val="18"/>
              </w:rPr>
              <w:t>3</w:t>
            </w:r>
            <w:r>
              <w:rPr>
                <w:rStyle w:val="NormalCharacter"/>
                <w:color w:val="000000" w:themeColor="text1"/>
                <w:sz w:val="18"/>
                <w:szCs w:val="18"/>
              </w:rPr>
              <w:t>.</w:t>
            </w:r>
            <w:r>
              <w:rPr>
                <w:rStyle w:val="NormalCharacter"/>
                <w:color w:val="000000" w:themeColor="text1"/>
                <w:sz w:val="18"/>
                <w:szCs w:val="18"/>
              </w:rPr>
              <w:t>认识铁路行车事故预防措施；</w:t>
            </w:r>
            <w:r>
              <w:rPr>
                <w:rStyle w:val="NormalCharacter"/>
                <w:rFonts w:hint="eastAsia"/>
                <w:color w:val="000000" w:themeColor="text1"/>
                <w:sz w:val="18"/>
                <w:szCs w:val="18"/>
              </w:rPr>
              <w:t>4</w:t>
            </w:r>
            <w:r>
              <w:rPr>
                <w:rStyle w:val="NormalCharacter"/>
                <w:color w:val="000000" w:themeColor="text1"/>
                <w:sz w:val="18"/>
                <w:szCs w:val="18"/>
              </w:rPr>
              <w:t>.</w:t>
            </w:r>
            <w:r>
              <w:rPr>
                <w:rStyle w:val="NormalCharacter"/>
                <w:color w:val="000000" w:themeColor="text1"/>
                <w:sz w:val="18"/>
                <w:szCs w:val="18"/>
              </w:rPr>
              <w:t>认识铁路行车事故应急处置方法；</w:t>
            </w:r>
          </w:p>
          <w:p w14:paraId="436642F1" w14:textId="77777777" w:rsidR="00560B2B" w:rsidRDefault="003C3935">
            <w:pPr>
              <w:pStyle w:val="a0"/>
              <w:spacing w:after="0" w:line="240" w:lineRule="exact"/>
              <w:rPr>
                <w:rStyle w:val="NormalCharacter"/>
                <w:color w:val="000000" w:themeColor="text1"/>
                <w:sz w:val="18"/>
                <w:szCs w:val="18"/>
              </w:rPr>
            </w:pPr>
            <w:r>
              <w:rPr>
                <w:rStyle w:val="NormalCharacter"/>
                <w:rFonts w:hint="eastAsia"/>
                <w:color w:val="000000" w:themeColor="text1"/>
                <w:sz w:val="18"/>
                <w:szCs w:val="18"/>
              </w:rPr>
              <w:t>5</w:t>
            </w:r>
            <w:r>
              <w:rPr>
                <w:rStyle w:val="NormalCharacter"/>
                <w:color w:val="000000" w:themeColor="text1"/>
                <w:sz w:val="18"/>
                <w:szCs w:val="18"/>
              </w:rPr>
              <w:t>.</w:t>
            </w:r>
            <w:r>
              <w:rPr>
                <w:rStyle w:val="NormalCharacter"/>
                <w:color w:val="000000" w:themeColor="text1"/>
                <w:sz w:val="18"/>
                <w:szCs w:val="18"/>
              </w:rPr>
              <w:t>分析铁路行车安全系统；</w:t>
            </w:r>
          </w:p>
          <w:p w14:paraId="4522EEB1" w14:textId="77777777" w:rsidR="00560B2B" w:rsidRDefault="003C3935">
            <w:pPr>
              <w:pStyle w:val="a0"/>
              <w:spacing w:after="0" w:line="240" w:lineRule="exact"/>
              <w:rPr>
                <w:rStyle w:val="NormalCharacter"/>
                <w:color w:val="000000" w:themeColor="text1"/>
                <w:sz w:val="18"/>
                <w:szCs w:val="18"/>
              </w:rPr>
            </w:pPr>
            <w:r>
              <w:rPr>
                <w:rStyle w:val="NormalCharacter"/>
                <w:rFonts w:hint="eastAsia"/>
                <w:color w:val="000000" w:themeColor="text1"/>
                <w:sz w:val="18"/>
                <w:szCs w:val="18"/>
              </w:rPr>
              <w:t>6</w:t>
            </w:r>
            <w:r>
              <w:rPr>
                <w:rStyle w:val="NormalCharacter"/>
                <w:color w:val="000000" w:themeColor="text1"/>
                <w:sz w:val="18"/>
                <w:szCs w:val="18"/>
              </w:rPr>
              <w:t>.</w:t>
            </w:r>
            <w:r>
              <w:rPr>
                <w:rStyle w:val="NormalCharacter"/>
                <w:color w:val="000000" w:themeColor="text1"/>
                <w:sz w:val="18"/>
                <w:szCs w:val="18"/>
              </w:rPr>
              <w:t>评价铁路行车安全系统；</w:t>
            </w:r>
          </w:p>
          <w:p w14:paraId="682BDFA7" w14:textId="77777777" w:rsidR="00560B2B" w:rsidRDefault="003C3935">
            <w:pPr>
              <w:pStyle w:val="a0"/>
              <w:spacing w:after="0" w:line="240" w:lineRule="exact"/>
            </w:pPr>
            <w:r>
              <w:rPr>
                <w:rStyle w:val="NormalCharacter"/>
                <w:rFonts w:hint="eastAsia"/>
                <w:color w:val="000000" w:themeColor="text1"/>
                <w:sz w:val="18"/>
                <w:szCs w:val="18"/>
              </w:rPr>
              <w:t>7</w:t>
            </w:r>
            <w:r>
              <w:rPr>
                <w:rStyle w:val="NormalCharacter"/>
                <w:color w:val="000000" w:themeColor="text1"/>
                <w:sz w:val="18"/>
                <w:szCs w:val="18"/>
              </w:rPr>
              <w:t>.</w:t>
            </w:r>
            <w:r>
              <w:rPr>
                <w:rStyle w:val="NormalCharacter"/>
                <w:color w:val="000000" w:themeColor="text1"/>
                <w:sz w:val="18"/>
                <w:szCs w:val="18"/>
              </w:rPr>
              <w:t>了解高速铁路运输安全技术保障。</w:t>
            </w:r>
          </w:p>
        </w:tc>
        <w:tc>
          <w:tcPr>
            <w:tcW w:w="2096" w:type="dxa"/>
          </w:tcPr>
          <w:p w14:paraId="76300453"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师资要求：</w:t>
            </w:r>
          </w:p>
          <w:p w14:paraId="2B22CB41"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担任本课程主讲教师应熟练应用各种教学手段、方法，具有较丰富的铁路行车安全管理教学经验和现场实践经验。</w:t>
            </w:r>
          </w:p>
          <w:p w14:paraId="70DC540D"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教学方法：</w:t>
            </w:r>
          </w:p>
          <w:p w14:paraId="4F9175F3"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铁路现场典型行车事故案例教学；任务驱动，学生利用网络资源自主学习，提出解决问题的措施，然后提出讨论评价。</w:t>
            </w:r>
            <w:r>
              <w:rPr>
                <w:rStyle w:val="NormalCharacter"/>
                <w:b/>
                <w:bCs/>
                <w:color w:val="000000" w:themeColor="text1"/>
                <w:sz w:val="18"/>
                <w:szCs w:val="18"/>
              </w:rPr>
              <w:t>须融入遵章守纪、安全生产、认真细致的工匠精神。</w:t>
            </w:r>
          </w:p>
          <w:p w14:paraId="1A66D59A" w14:textId="77777777" w:rsidR="00560B2B" w:rsidRDefault="003C3935">
            <w:pPr>
              <w:spacing w:line="240" w:lineRule="exact"/>
              <w:rPr>
                <w:rStyle w:val="NormalCharacter"/>
                <w:color w:val="000000" w:themeColor="text1"/>
                <w:sz w:val="18"/>
                <w:szCs w:val="18"/>
              </w:rPr>
            </w:pPr>
            <w:r>
              <w:rPr>
                <w:rStyle w:val="NormalCharacter"/>
                <w:b/>
                <w:bCs/>
                <w:color w:val="000000" w:themeColor="text1"/>
                <w:sz w:val="18"/>
                <w:szCs w:val="18"/>
              </w:rPr>
              <w:t>教学条件：</w:t>
            </w:r>
          </w:p>
          <w:p w14:paraId="761D451E"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lastRenderedPageBreak/>
              <w:t>在线课程《铁路行车安全管理》；理实一体化教室；智慧职教平台。</w:t>
            </w:r>
          </w:p>
          <w:p w14:paraId="5BF1775F"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考核方法：</w:t>
            </w:r>
          </w:p>
          <w:p w14:paraId="597D71DE" w14:textId="77777777" w:rsidR="00560B2B" w:rsidRDefault="003C3935">
            <w:pPr>
              <w:spacing w:line="240" w:lineRule="exact"/>
              <w:rPr>
                <w:rStyle w:val="NormalCharacter"/>
                <w:sz w:val="18"/>
                <w:szCs w:val="18"/>
              </w:rPr>
            </w:pPr>
            <w:r>
              <w:rPr>
                <w:rStyle w:val="NormalCharacter"/>
                <w:rFonts w:hint="eastAsia"/>
                <w:sz w:val="18"/>
                <w:szCs w:val="18"/>
              </w:rPr>
              <w:t>本课程为考查课程，</w:t>
            </w:r>
            <w:r>
              <w:rPr>
                <w:rStyle w:val="NormalCharacter"/>
                <w:color w:val="000000" w:themeColor="text1"/>
                <w:sz w:val="18"/>
                <w:szCs w:val="18"/>
              </w:rPr>
              <w:t>采取过程性考核</w:t>
            </w:r>
            <w:r>
              <w:rPr>
                <w:rStyle w:val="NormalCharacter"/>
                <w:color w:val="000000" w:themeColor="text1"/>
                <w:sz w:val="18"/>
                <w:szCs w:val="18"/>
              </w:rPr>
              <w:t>50%+</w:t>
            </w:r>
            <w:r>
              <w:rPr>
                <w:rStyle w:val="NormalCharacter"/>
                <w:color w:val="000000" w:themeColor="text1"/>
                <w:sz w:val="18"/>
                <w:szCs w:val="18"/>
              </w:rPr>
              <w:t>终结性考核</w:t>
            </w:r>
            <w:r>
              <w:rPr>
                <w:rStyle w:val="NormalCharacter"/>
                <w:rFonts w:hint="eastAsia"/>
                <w:color w:val="000000" w:themeColor="text1"/>
                <w:sz w:val="18"/>
                <w:szCs w:val="18"/>
              </w:rPr>
              <w:t>5</w:t>
            </w:r>
            <w:r>
              <w:rPr>
                <w:rStyle w:val="NormalCharacter"/>
                <w:color w:val="000000" w:themeColor="text1"/>
                <w:sz w:val="18"/>
                <w:szCs w:val="18"/>
              </w:rPr>
              <w:t>0%</w:t>
            </w:r>
            <w:r>
              <w:rPr>
                <w:rStyle w:val="NormalCharacter"/>
                <w:color w:val="000000" w:themeColor="text1"/>
                <w:sz w:val="18"/>
                <w:szCs w:val="18"/>
              </w:rPr>
              <w:t>的形式，进行考核评价。</w:t>
            </w:r>
          </w:p>
        </w:tc>
        <w:tc>
          <w:tcPr>
            <w:tcW w:w="600" w:type="dxa"/>
          </w:tcPr>
          <w:p w14:paraId="3C86433E" w14:textId="77777777" w:rsidR="00560B2B" w:rsidRDefault="003C3935">
            <w:pPr>
              <w:spacing w:line="280" w:lineRule="exact"/>
              <w:jc w:val="center"/>
              <w:rPr>
                <w:b/>
                <w:sz w:val="18"/>
                <w:szCs w:val="18"/>
              </w:rPr>
            </w:pPr>
            <w:r>
              <w:rPr>
                <w:rStyle w:val="NormalCharacter"/>
                <w:b/>
                <w:bCs/>
                <w:color w:val="000000" w:themeColor="text1"/>
                <w:sz w:val="18"/>
                <w:szCs w:val="18"/>
              </w:rPr>
              <w:lastRenderedPageBreak/>
              <w:t>5</w:t>
            </w:r>
            <w:r>
              <w:rPr>
                <w:rStyle w:val="NormalCharacter"/>
                <w:rFonts w:hint="eastAsia"/>
                <w:b/>
                <w:bCs/>
                <w:color w:val="000000" w:themeColor="text1"/>
                <w:sz w:val="18"/>
                <w:szCs w:val="18"/>
              </w:rPr>
              <w:t>4</w:t>
            </w:r>
          </w:p>
        </w:tc>
        <w:tc>
          <w:tcPr>
            <w:tcW w:w="784" w:type="dxa"/>
          </w:tcPr>
          <w:p w14:paraId="05CE6317" w14:textId="77777777" w:rsidR="00560B2B" w:rsidRDefault="003C3935">
            <w:pPr>
              <w:spacing w:line="280" w:lineRule="exact"/>
              <w:jc w:val="center"/>
              <w:rPr>
                <w:b/>
                <w:bCs/>
                <w:color w:val="000000" w:themeColor="text1"/>
                <w:sz w:val="18"/>
                <w:szCs w:val="18"/>
              </w:rPr>
            </w:pPr>
            <w:r>
              <w:rPr>
                <w:b/>
                <w:bCs/>
                <w:color w:val="000000" w:themeColor="text1"/>
                <w:sz w:val="18"/>
                <w:szCs w:val="18"/>
              </w:rPr>
              <w:t>Q1</w:t>
            </w:r>
          </w:p>
          <w:p w14:paraId="59BC1A5B" w14:textId="77777777" w:rsidR="00560B2B" w:rsidRDefault="003C3935">
            <w:pPr>
              <w:spacing w:line="280" w:lineRule="exact"/>
              <w:jc w:val="center"/>
              <w:rPr>
                <w:b/>
                <w:bCs/>
                <w:color w:val="000000" w:themeColor="text1"/>
                <w:sz w:val="18"/>
                <w:szCs w:val="18"/>
              </w:rPr>
            </w:pPr>
            <w:r>
              <w:rPr>
                <w:b/>
                <w:bCs/>
                <w:color w:val="000000" w:themeColor="text1"/>
                <w:sz w:val="18"/>
                <w:szCs w:val="18"/>
              </w:rPr>
              <w:t>Q2</w:t>
            </w:r>
          </w:p>
          <w:p w14:paraId="204C0D52" w14:textId="77777777" w:rsidR="00560B2B" w:rsidRDefault="003C3935">
            <w:pPr>
              <w:spacing w:line="280" w:lineRule="exact"/>
              <w:jc w:val="center"/>
              <w:rPr>
                <w:b/>
                <w:bCs/>
                <w:color w:val="000000" w:themeColor="text1"/>
                <w:sz w:val="18"/>
                <w:szCs w:val="18"/>
              </w:rPr>
            </w:pPr>
            <w:r>
              <w:rPr>
                <w:b/>
                <w:bCs/>
                <w:color w:val="000000" w:themeColor="text1"/>
                <w:sz w:val="18"/>
                <w:szCs w:val="18"/>
              </w:rPr>
              <w:t>Q3</w:t>
            </w:r>
          </w:p>
          <w:p w14:paraId="20A7CAB9" w14:textId="77777777" w:rsidR="00560B2B" w:rsidRDefault="003C3935">
            <w:pPr>
              <w:spacing w:line="280" w:lineRule="exact"/>
              <w:jc w:val="center"/>
              <w:rPr>
                <w:b/>
                <w:bCs/>
                <w:color w:val="000000" w:themeColor="text1"/>
                <w:sz w:val="18"/>
                <w:szCs w:val="18"/>
              </w:rPr>
            </w:pPr>
            <w:r>
              <w:rPr>
                <w:b/>
                <w:bCs/>
                <w:color w:val="000000" w:themeColor="text1"/>
                <w:sz w:val="18"/>
                <w:szCs w:val="18"/>
              </w:rPr>
              <w:t>Q4</w:t>
            </w:r>
          </w:p>
          <w:p w14:paraId="6018DD11" w14:textId="77777777" w:rsidR="00560B2B" w:rsidRDefault="003C3935">
            <w:pPr>
              <w:spacing w:line="280" w:lineRule="exact"/>
              <w:jc w:val="center"/>
              <w:rPr>
                <w:b/>
                <w:bCs/>
                <w:color w:val="000000" w:themeColor="text1"/>
                <w:sz w:val="18"/>
                <w:szCs w:val="18"/>
              </w:rPr>
            </w:pPr>
            <w:r>
              <w:rPr>
                <w:b/>
                <w:bCs/>
                <w:color w:val="000000" w:themeColor="text1"/>
                <w:sz w:val="18"/>
                <w:szCs w:val="18"/>
              </w:rPr>
              <w:t>Q5</w:t>
            </w:r>
          </w:p>
          <w:p w14:paraId="34E5C86B" w14:textId="77777777" w:rsidR="00560B2B" w:rsidRDefault="003C3935">
            <w:pPr>
              <w:spacing w:line="280" w:lineRule="exact"/>
              <w:jc w:val="center"/>
              <w:rPr>
                <w:b/>
                <w:bCs/>
                <w:color w:val="000000" w:themeColor="text1"/>
                <w:sz w:val="18"/>
                <w:szCs w:val="18"/>
              </w:rPr>
            </w:pPr>
            <w:r>
              <w:rPr>
                <w:b/>
                <w:bCs/>
                <w:color w:val="000000" w:themeColor="text1"/>
                <w:sz w:val="18"/>
                <w:szCs w:val="18"/>
              </w:rPr>
              <w:t>K2</w:t>
            </w:r>
          </w:p>
          <w:p w14:paraId="6E467248" w14:textId="77777777" w:rsidR="00560B2B" w:rsidRDefault="003C3935">
            <w:pPr>
              <w:spacing w:line="280" w:lineRule="exact"/>
              <w:jc w:val="center"/>
              <w:rPr>
                <w:b/>
                <w:bCs/>
                <w:color w:val="000000" w:themeColor="text1"/>
                <w:sz w:val="18"/>
                <w:szCs w:val="18"/>
              </w:rPr>
            </w:pPr>
            <w:r>
              <w:rPr>
                <w:b/>
                <w:bCs/>
                <w:color w:val="000000" w:themeColor="text1"/>
                <w:sz w:val="18"/>
                <w:szCs w:val="18"/>
              </w:rPr>
              <w:t>K9</w:t>
            </w:r>
          </w:p>
          <w:p w14:paraId="1F9B23F4" w14:textId="77777777" w:rsidR="00560B2B" w:rsidRDefault="003C3935">
            <w:pPr>
              <w:spacing w:line="280" w:lineRule="exact"/>
              <w:jc w:val="center"/>
              <w:rPr>
                <w:b/>
                <w:bCs/>
                <w:color w:val="000000" w:themeColor="text1"/>
                <w:sz w:val="18"/>
                <w:szCs w:val="18"/>
              </w:rPr>
            </w:pPr>
            <w:r>
              <w:rPr>
                <w:b/>
                <w:bCs/>
                <w:color w:val="000000" w:themeColor="text1"/>
                <w:sz w:val="18"/>
                <w:szCs w:val="18"/>
              </w:rPr>
              <w:t>K13</w:t>
            </w:r>
          </w:p>
          <w:p w14:paraId="1DBEFB6B" w14:textId="77777777" w:rsidR="00560B2B" w:rsidRDefault="003C3935">
            <w:pPr>
              <w:spacing w:line="280" w:lineRule="exact"/>
              <w:jc w:val="center"/>
              <w:rPr>
                <w:b/>
                <w:bCs/>
                <w:color w:val="000000" w:themeColor="text1"/>
                <w:sz w:val="18"/>
                <w:szCs w:val="18"/>
              </w:rPr>
            </w:pPr>
            <w:r>
              <w:rPr>
                <w:b/>
                <w:bCs/>
                <w:color w:val="000000" w:themeColor="text1"/>
                <w:sz w:val="18"/>
                <w:szCs w:val="18"/>
              </w:rPr>
              <w:t>A1</w:t>
            </w:r>
          </w:p>
          <w:p w14:paraId="42BFFF0E" w14:textId="77777777" w:rsidR="00560B2B" w:rsidRDefault="003C3935">
            <w:pPr>
              <w:spacing w:line="280" w:lineRule="exact"/>
              <w:jc w:val="center"/>
              <w:rPr>
                <w:b/>
                <w:bCs/>
                <w:color w:val="000000" w:themeColor="text1"/>
                <w:sz w:val="18"/>
                <w:szCs w:val="18"/>
              </w:rPr>
            </w:pPr>
            <w:r>
              <w:rPr>
                <w:b/>
                <w:bCs/>
                <w:color w:val="000000" w:themeColor="text1"/>
                <w:sz w:val="18"/>
                <w:szCs w:val="18"/>
              </w:rPr>
              <w:t>A2</w:t>
            </w:r>
          </w:p>
          <w:p w14:paraId="5AA884FD" w14:textId="77777777" w:rsidR="00560B2B" w:rsidRDefault="003C3935">
            <w:pPr>
              <w:spacing w:line="280" w:lineRule="exact"/>
              <w:jc w:val="center"/>
              <w:rPr>
                <w:b/>
                <w:bCs/>
                <w:color w:val="000000" w:themeColor="text1"/>
                <w:sz w:val="18"/>
                <w:szCs w:val="18"/>
              </w:rPr>
            </w:pPr>
            <w:r>
              <w:rPr>
                <w:b/>
                <w:bCs/>
                <w:color w:val="000000" w:themeColor="text1"/>
                <w:sz w:val="18"/>
                <w:szCs w:val="18"/>
              </w:rPr>
              <w:t>A3</w:t>
            </w:r>
          </w:p>
          <w:p w14:paraId="0E02D400" w14:textId="77777777" w:rsidR="00560B2B" w:rsidRDefault="003C3935">
            <w:pPr>
              <w:spacing w:line="280" w:lineRule="exact"/>
              <w:jc w:val="center"/>
              <w:rPr>
                <w:b/>
                <w:bCs/>
                <w:color w:val="000000" w:themeColor="text1"/>
                <w:sz w:val="18"/>
                <w:szCs w:val="18"/>
              </w:rPr>
            </w:pPr>
            <w:r>
              <w:rPr>
                <w:b/>
                <w:bCs/>
                <w:color w:val="000000" w:themeColor="text1"/>
                <w:sz w:val="18"/>
                <w:szCs w:val="18"/>
              </w:rPr>
              <w:t>A13</w:t>
            </w:r>
          </w:p>
          <w:p w14:paraId="1D8BC1AB" w14:textId="77777777" w:rsidR="00560B2B" w:rsidRDefault="003C3935">
            <w:pPr>
              <w:spacing w:line="280" w:lineRule="exact"/>
              <w:jc w:val="center"/>
              <w:rPr>
                <w:rStyle w:val="NormalCharacter"/>
                <w:b/>
                <w:bCs/>
                <w:sz w:val="18"/>
                <w:szCs w:val="18"/>
              </w:rPr>
            </w:pPr>
            <w:r>
              <w:rPr>
                <w:b/>
                <w:bCs/>
                <w:color w:val="000000" w:themeColor="text1"/>
                <w:sz w:val="18"/>
                <w:szCs w:val="18"/>
              </w:rPr>
              <w:t>A14</w:t>
            </w:r>
          </w:p>
        </w:tc>
      </w:tr>
      <w:tr w:rsidR="00560B2B" w14:paraId="4630278D" w14:textId="77777777">
        <w:trPr>
          <w:trHeight w:val="544"/>
          <w:jc w:val="center"/>
        </w:trPr>
        <w:tc>
          <w:tcPr>
            <w:tcW w:w="657" w:type="dxa"/>
          </w:tcPr>
          <w:p w14:paraId="0A6AEECC"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6</w:t>
            </w:r>
          </w:p>
        </w:tc>
        <w:tc>
          <w:tcPr>
            <w:tcW w:w="690" w:type="dxa"/>
          </w:tcPr>
          <w:p w14:paraId="4357BC8F"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车站作业计划与统计</w:t>
            </w:r>
          </w:p>
        </w:tc>
        <w:tc>
          <w:tcPr>
            <w:tcW w:w="2491" w:type="dxa"/>
          </w:tcPr>
          <w:p w14:paraId="17E9997C"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素质目标：</w:t>
            </w:r>
          </w:p>
          <w:p w14:paraId="77B1F439" w14:textId="77777777" w:rsidR="00560B2B" w:rsidRDefault="003C3935">
            <w:pPr>
              <w:pStyle w:val="afff0"/>
              <w:numPr>
                <w:ilvl w:val="0"/>
                <w:numId w:val="44"/>
              </w:numPr>
              <w:spacing w:line="240" w:lineRule="exact"/>
              <w:ind w:firstLineChars="0"/>
              <w:rPr>
                <w:rStyle w:val="NormalCharacter"/>
                <w:color w:val="000000" w:themeColor="text1"/>
                <w:sz w:val="18"/>
                <w:szCs w:val="18"/>
              </w:rPr>
            </w:pPr>
            <w:r>
              <w:rPr>
                <w:rStyle w:val="NormalCharacter"/>
                <w:color w:val="000000" w:themeColor="text1"/>
                <w:sz w:val="18"/>
                <w:szCs w:val="18"/>
              </w:rPr>
              <w:t>提升沟通能力及团队协作精神；养成良好的职业道德；</w:t>
            </w:r>
          </w:p>
          <w:p w14:paraId="00F3282C" w14:textId="77777777" w:rsidR="00560B2B" w:rsidRDefault="003C3935">
            <w:pPr>
              <w:pStyle w:val="afff0"/>
              <w:numPr>
                <w:ilvl w:val="0"/>
                <w:numId w:val="44"/>
              </w:numPr>
              <w:spacing w:line="240" w:lineRule="exact"/>
              <w:ind w:firstLineChars="0"/>
              <w:rPr>
                <w:rStyle w:val="NormalCharacter"/>
                <w:color w:val="000000" w:themeColor="text1"/>
                <w:sz w:val="18"/>
                <w:szCs w:val="18"/>
              </w:rPr>
            </w:pPr>
            <w:r>
              <w:rPr>
                <w:rStyle w:val="NormalCharacter"/>
                <w:color w:val="000000" w:themeColor="text1"/>
                <w:sz w:val="18"/>
                <w:szCs w:val="18"/>
              </w:rPr>
              <w:t>养成勇于创新、敬业乐业的工作作风；树立质量意识、安全意识；</w:t>
            </w:r>
          </w:p>
          <w:p w14:paraId="0B58BE09" w14:textId="77777777" w:rsidR="00560B2B" w:rsidRDefault="003C3935">
            <w:pPr>
              <w:pStyle w:val="afff0"/>
              <w:numPr>
                <w:ilvl w:val="0"/>
                <w:numId w:val="44"/>
              </w:numPr>
              <w:spacing w:line="240" w:lineRule="exact"/>
              <w:ind w:firstLineChars="0"/>
              <w:rPr>
                <w:rStyle w:val="NormalCharacter"/>
                <w:color w:val="000000" w:themeColor="text1"/>
                <w:sz w:val="18"/>
                <w:szCs w:val="18"/>
              </w:rPr>
            </w:pPr>
            <w:r>
              <w:rPr>
                <w:rStyle w:val="NormalCharacter"/>
                <w:color w:val="000000" w:themeColor="text1"/>
                <w:sz w:val="18"/>
                <w:szCs w:val="18"/>
              </w:rPr>
              <w:t>养成较强的表达能力、沟通能力、组织实施能力；</w:t>
            </w:r>
          </w:p>
          <w:p w14:paraId="667F0C86" w14:textId="77777777" w:rsidR="00560B2B" w:rsidRDefault="003C3935">
            <w:pPr>
              <w:pStyle w:val="afff0"/>
              <w:numPr>
                <w:ilvl w:val="0"/>
                <w:numId w:val="44"/>
              </w:numPr>
              <w:spacing w:line="240" w:lineRule="exact"/>
              <w:ind w:firstLineChars="0"/>
              <w:rPr>
                <w:rStyle w:val="NormalCharacter"/>
                <w:color w:val="000000" w:themeColor="text1"/>
                <w:sz w:val="18"/>
                <w:szCs w:val="18"/>
              </w:rPr>
            </w:pPr>
            <w:r>
              <w:rPr>
                <w:rStyle w:val="NormalCharacter"/>
                <w:color w:val="000000" w:themeColor="text1"/>
                <w:sz w:val="18"/>
                <w:szCs w:val="18"/>
              </w:rPr>
              <w:t>具备基本的生产组织、技术管理能力。</w:t>
            </w:r>
          </w:p>
          <w:p w14:paraId="3310714C"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知识目标：</w:t>
            </w:r>
          </w:p>
          <w:p w14:paraId="18D72F1A" w14:textId="77777777" w:rsidR="00560B2B" w:rsidRDefault="003C3935">
            <w:pPr>
              <w:pStyle w:val="afff0"/>
              <w:numPr>
                <w:ilvl w:val="0"/>
                <w:numId w:val="45"/>
              </w:numPr>
              <w:spacing w:line="240" w:lineRule="exact"/>
              <w:ind w:firstLineChars="0"/>
              <w:rPr>
                <w:rStyle w:val="NormalCharacter"/>
                <w:color w:val="000000" w:themeColor="text1"/>
                <w:sz w:val="18"/>
                <w:szCs w:val="18"/>
              </w:rPr>
            </w:pPr>
            <w:r>
              <w:rPr>
                <w:rStyle w:val="NormalCharacter"/>
                <w:color w:val="000000" w:themeColor="text1"/>
                <w:sz w:val="18"/>
                <w:szCs w:val="18"/>
              </w:rPr>
              <w:t>掌握货物列车及货车技术作业过程；</w:t>
            </w:r>
          </w:p>
          <w:p w14:paraId="1236BEA8" w14:textId="77777777" w:rsidR="00560B2B" w:rsidRDefault="003C3935">
            <w:pPr>
              <w:pStyle w:val="afff0"/>
              <w:numPr>
                <w:ilvl w:val="0"/>
                <w:numId w:val="45"/>
              </w:numPr>
              <w:spacing w:line="240" w:lineRule="exact"/>
              <w:ind w:firstLineChars="0"/>
              <w:rPr>
                <w:rStyle w:val="NormalCharacter"/>
                <w:color w:val="000000" w:themeColor="text1"/>
                <w:sz w:val="18"/>
                <w:szCs w:val="18"/>
              </w:rPr>
            </w:pPr>
            <w:r>
              <w:rPr>
                <w:rStyle w:val="NormalCharacter"/>
                <w:color w:val="000000" w:themeColor="text1"/>
                <w:sz w:val="18"/>
                <w:szCs w:val="18"/>
              </w:rPr>
              <w:t>掌握班计划的内容、编制的依据和方法；掌握阶段计划的内容、编制的依据和方法；</w:t>
            </w:r>
          </w:p>
          <w:p w14:paraId="593CEE13" w14:textId="77777777" w:rsidR="00560B2B" w:rsidRDefault="003C3935">
            <w:pPr>
              <w:pStyle w:val="afff0"/>
              <w:numPr>
                <w:ilvl w:val="0"/>
                <w:numId w:val="45"/>
              </w:numPr>
              <w:spacing w:line="240" w:lineRule="exact"/>
              <w:ind w:firstLineChars="0"/>
              <w:rPr>
                <w:rStyle w:val="NormalCharacter"/>
                <w:color w:val="000000" w:themeColor="text1"/>
                <w:sz w:val="18"/>
                <w:szCs w:val="18"/>
              </w:rPr>
            </w:pPr>
            <w:r>
              <w:rPr>
                <w:rStyle w:val="NormalCharacter"/>
                <w:color w:val="000000" w:themeColor="text1"/>
                <w:sz w:val="18"/>
                <w:szCs w:val="18"/>
              </w:rPr>
              <w:t>掌握调车作业的编制方法；</w:t>
            </w:r>
          </w:p>
          <w:p w14:paraId="11862DD7" w14:textId="77777777" w:rsidR="00560B2B" w:rsidRDefault="003C3935">
            <w:pPr>
              <w:pStyle w:val="afff0"/>
              <w:numPr>
                <w:ilvl w:val="0"/>
                <w:numId w:val="45"/>
              </w:numPr>
              <w:spacing w:line="240" w:lineRule="exact"/>
              <w:ind w:firstLineChars="0"/>
              <w:rPr>
                <w:rStyle w:val="NormalCharacter"/>
                <w:color w:val="000000" w:themeColor="text1"/>
                <w:sz w:val="18"/>
                <w:szCs w:val="18"/>
              </w:rPr>
            </w:pPr>
            <w:r>
              <w:rPr>
                <w:rStyle w:val="NormalCharacter"/>
                <w:color w:val="000000" w:themeColor="text1"/>
                <w:sz w:val="18"/>
                <w:szCs w:val="18"/>
              </w:rPr>
              <w:t>掌握车站货车统计分析方法。</w:t>
            </w:r>
          </w:p>
          <w:p w14:paraId="639949E6"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能力目标：</w:t>
            </w:r>
          </w:p>
          <w:p w14:paraId="0AB4F09F" w14:textId="77777777" w:rsidR="00560B2B" w:rsidRDefault="003C3935">
            <w:pPr>
              <w:pStyle w:val="afff0"/>
              <w:numPr>
                <w:ilvl w:val="0"/>
                <w:numId w:val="46"/>
              </w:numPr>
              <w:spacing w:line="240" w:lineRule="exact"/>
              <w:ind w:firstLineChars="0"/>
              <w:rPr>
                <w:rStyle w:val="NormalCharacter"/>
                <w:color w:val="000000" w:themeColor="text1"/>
              </w:rPr>
            </w:pPr>
            <w:r>
              <w:rPr>
                <w:rStyle w:val="NormalCharacter"/>
                <w:color w:val="000000" w:themeColor="text1"/>
                <w:sz w:val="18"/>
                <w:szCs w:val="18"/>
              </w:rPr>
              <w:t>能够判断货物列车在技术站办理的技术作业种类；</w:t>
            </w:r>
          </w:p>
          <w:p w14:paraId="5A7FC519" w14:textId="77777777" w:rsidR="00560B2B" w:rsidRDefault="003C3935">
            <w:pPr>
              <w:pStyle w:val="afff0"/>
              <w:numPr>
                <w:ilvl w:val="0"/>
                <w:numId w:val="46"/>
              </w:numPr>
              <w:spacing w:line="240" w:lineRule="exact"/>
              <w:ind w:firstLineChars="0"/>
              <w:rPr>
                <w:rStyle w:val="NormalCharacter"/>
                <w:color w:val="000000" w:themeColor="text1"/>
              </w:rPr>
            </w:pPr>
            <w:r>
              <w:rPr>
                <w:rStyle w:val="NormalCharacter"/>
                <w:color w:val="000000" w:themeColor="text1"/>
                <w:sz w:val="18"/>
                <w:szCs w:val="18"/>
              </w:rPr>
              <w:t>会编制班计划中的列车出发计划，装车、卸车、排空计划，并计算指标；</w:t>
            </w:r>
          </w:p>
          <w:p w14:paraId="72B938E7" w14:textId="77777777" w:rsidR="00560B2B" w:rsidRDefault="003C3935">
            <w:pPr>
              <w:pStyle w:val="afff0"/>
              <w:numPr>
                <w:ilvl w:val="0"/>
                <w:numId w:val="46"/>
              </w:numPr>
              <w:spacing w:line="240" w:lineRule="exact"/>
              <w:ind w:firstLineChars="0"/>
              <w:rPr>
                <w:rStyle w:val="NormalCharacter"/>
                <w:color w:val="000000" w:themeColor="text1"/>
              </w:rPr>
            </w:pPr>
            <w:r>
              <w:rPr>
                <w:rStyle w:val="NormalCharacter"/>
                <w:color w:val="000000" w:themeColor="text1"/>
                <w:sz w:val="18"/>
                <w:szCs w:val="18"/>
              </w:rPr>
              <w:t>会设计并绘制车站技术作业图表，合理安排调车机车作业；</w:t>
            </w:r>
          </w:p>
          <w:p w14:paraId="46C8FA8A" w14:textId="77777777" w:rsidR="00560B2B" w:rsidRDefault="003C3935">
            <w:pPr>
              <w:pStyle w:val="afff0"/>
              <w:numPr>
                <w:ilvl w:val="0"/>
                <w:numId w:val="46"/>
              </w:numPr>
              <w:spacing w:line="240" w:lineRule="exact"/>
              <w:ind w:firstLineChars="0"/>
              <w:rPr>
                <w:rStyle w:val="NormalCharacter"/>
                <w:color w:val="000000" w:themeColor="text1"/>
              </w:rPr>
            </w:pPr>
            <w:r>
              <w:rPr>
                <w:rStyle w:val="NormalCharacter"/>
                <w:color w:val="000000" w:themeColor="text1"/>
                <w:sz w:val="18"/>
                <w:szCs w:val="18"/>
              </w:rPr>
              <w:lastRenderedPageBreak/>
              <w:t>会编制解体、编组、摘挂、取送调车作业计划；</w:t>
            </w:r>
          </w:p>
          <w:p w14:paraId="27406D74" w14:textId="77777777" w:rsidR="00560B2B" w:rsidRDefault="003C3935">
            <w:pPr>
              <w:pStyle w:val="afff0"/>
              <w:numPr>
                <w:ilvl w:val="0"/>
                <w:numId w:val="46"/>
              </w:numPr>
              <w:spacing w:line="240" w:lineRule="exact"/>
              <w:ind w:firstLineChars="0"/>
            </w:pPr>
            <w:r>
              <w:rPr>
                <w:rStyle w:val="NormalCharacter"/>
                <w:color w:val="000000" w:themeColor="text1"/>
                <w:sz w:val="18"/>
                <w:szCs w:val="18"/>
              </w:rPr>
              <w:t>会填记车站货车统计报表并进行分析。</w:t>
            </w:r>
          </w:p>
        </w:tc>
        <w:tc>
          <w:tcPr>
            <w:tcW w:w="1514" w:type="dxa"/>
          </w:tcPr>
          <w:p w14:paraId="6DB3D580" w14:textId="77777777" w:rsidR="00560B2B" w:rsidRDefault="003C3935">
            <w:pPr>
              <w:pStyle w:val="a0"/>
              <w:spacing w:after="0" w:line="240" w:lineRule="exact"/>
              <w:rPr>
                <w:rStyle w:val="NormalCharacter"/>
                <w:color w:val="000000" w:themeColor="text1"/>
                <w:sz w:val="18"/>
                <w:szCs w:val="18"/>
              </w:rPr>
            </w:pPr>
            <w:r>
              <w:rPr>
                <w:rStyle w:val="NormalCharacter"/>
                <w:rFonts w:hint="eastAsia"/>
                <w:color w:val="000000" w:themeColor="text1"/>
                <w:sz w:val="18"/>
                <w:szCs w:val="18"/>
              </w:rPr>
              <w:lastRenderedPageBreak/>
              <w:t>1</w:t>
            </w:r>
            <w:r>
              <w:rPr>
                <w:rStyle w:val="NormalCharacter"/>
                <w:color w:val="000000" w:themeColor="text1"/>
                <w:sz w:val="18"/>
                <w:szCs w:val="18"/>
              </w:rPr>
              <w:t>.</w:t>
            </w:r>
            <w:r>
              <w:rPr>
                <w:rStyle w:val="NormalCharacter"/>
                <w:color w:val="000000" w:themeColor="text1"/>
                <w:sz w:val="18"/>
                <w:szCs w:val="18"/>
              </w:rPr>
              <w:t>货物列车及货车技术作业过程；</w:t>
            </w:r>
          </w:p>
          <w:p w14:paraId="271291F4" w14:textId="77777777" w:rsidR="00560B2B" w:rsidRDefault="003C3935">
            <w:pPr>
              <w:pStyle w:val="a0"/>
              <w:spacing w:after="0" w:line="240" w:lineRule="exact"/>
              <w:rPr>
                <w:rStyle w:val="NormalCharacter"/>
                <w:color w:val="000000" w:themeColor="text1"/>
                <w:sz w:val="18"/>
                <w:szCs w:val="18"/>
              </w:rPr>
            </w:pPr>
            <w:r>
              <w:rPr>
                <w:rStyle w:val="NormalCharacter"/>
                <w:rFonts w:hint="eastAsia"/>
                <w:color w:val="000000" w:themeColor="text1"/>
                <w:sz w:val="18"/>
                <w:szCs w:val="18"/>
              </w:rPr>
              <w:t>2</w:t>
            </w:r>
            <w:r>
              <w:rPr>
                <w:rStyle w:val="NormalCharacter"/>
                <w:color w:val="000000" w:themeColor="text1"/>
                <w:sz w:val="18"/>
                <w:szCs w:val="18"/>
              </w:rPr>
              <w:t>.</w:t>
            </w:r>
            <w:r>
              <w:rPr>
                <w:rStyle w:val="NormalCharacter"/>
                <w:color w:val="000000" w:themeColor="text1"/>
                <w:sz w:val="18"/>
                <w:szCs w:val="18"/>
              </w:rPr>
              <w:t>编制车站班计划；</w:t>
            </w:r>
          </w:p>
          <w:p w14:paraId="0E75FA43" w14:textId="77777777" w:rsidR="00560B2B" w:rsidRDefault="003C3935">
            <w:pPr>
              <w:pStyle w:val="a0"/>
              <w:spacing w:after="0" w:line="240" w:lineRule="exact"/>
              <w:rPr>
                <w:rStyle w:val="NormalCharacter"/>
                <w:color w:val="000000" w:themeColor="text1"/>
                <w:sz w:val="18"/>
                <w:szCs w:val="18"/>
              </w:rPr>
            </w:pPr>
            <w:r>
              <w:rPr>
                <w:rStyle w:val="NormalCharacter"/>
                <w:rFonts w:hint="eastAsia"/>
                <w:color w:val="000000" w:themeColor="text1"/>
                <w:sz w:val="18"/>
                <w:szCs w:val="18"/>
              </w:rPr>
              <w:t>3</w:t>
            </w:r>
            <w:r>
              <w:rPr>
                <w:rStyle w:val="NormalCharacter"/>
                <w:color w:val="000000" w:themeColor="text1"/>
                <w:sz w:val="18"/>
                <w:szCs w:val="18"/>
              </w:rPr>
              <w:t>.</w:t>
            </w:r>
            <w:r>
              <w:rPr>
                <w:rStyle w:val="NormalCharacter"/>
                <w:color w:val="000000" w:themeColor="text1"/>
                <w:sz w:val="18"/>
                <w:szCs w:val="18"/>
              </w:rPr>
              <w:t>编制车站阶段计划；</w:t>
            </w:r>
          </w:p>
          <w:p w14:paraId="5F0E8DCA" w14:textId="77777777" w:rsidR="00560B2B" w:rsidRDefault="003C3935">
            <w:pPr>
              <w:pStyle w:val="a0"/>
              <w:spacing w:after="0" w:line="240" w:lineRule="exact"/>
              <w:rPr>
                <w:rStyle w:val="NormalCharacter"/>
                <w:color w:val="000000" w:themeColor="text1"/>
                <w:sz w:val="18"/>
                <w:szCs w:val="18"/>
              </w:rPr>
            </w:pPr>
            <w:r>
              <w:rPr>
                <w:rStyle w:val="NormalCharacter"/>
                <w:rFonts w:hint="eastAsia"/>
                <w:color w:val="000000" w:themeColor="text1"/>
                <w:sz w:val="18"/>
                <w:szCs w:val="18"/>
              </w:rPr>
              <w:t>4</w:t>
            </w:r>
            <w:r>
              <w:rPr>
                <w:rStyle w:val="NormalCharacter"/>
                <w:color w:val="000000" w:themeColor="text1"/>
                <w:sz w:val="18"/>
                <w:szCs w:val="18"/>
              </w:rPr>
              <w:t>.</w:t>
            </w:r>
            <w:r>
              <w:rPr>
                <w:rStyle w:val="NormalCharacter"/>
                <w:color w:val="000000" w:themeColor="text1"/>
                <w:sz w:val="18"/>
                <w:szCs w:val="18"/>
              </w:rPr>
              <w:t>编制车站调车作业计划；</w:t>
            </w:r>
          </w:p>
          <w:p w14:paraId="4C627A17" w14:textId="77777777" w:rsidR="00560B2B" w:rsidRDefault="003C3935">
            <w:pPr>
              <w:pStyle w:val="a0"/>
              <w:spacing w:after="0" w:line="240" w:lineRule="exact"/>
            </w:pPr>
            <w:r>
              <w:rPr>
                <w:rStyle w:val="NormalCharacter"/>
                <w:rFonts w:hint="eastAsia"/>
                <w:color w:val="000000" w:themeColor="text1"/>
                <w:sz w:val="18"/>
                <w:szCs w:val="18"/>
              </w:rPr>
              <w:t>5</w:t>
            </w:r>
            <w:r>
              <w:rPr>
                <w:rStyle w:val="NormalCharacter"/>
                <w:color w:val="000000" w:themeColor="text1"/>
                <w:sz w:val="18"/>
                <w:szCs w:val="18"/>
              </w:rPr>
              <w:t>.</w:t>
            </w:r>
            <w:r>
              <w:rPr>
                <w:rStyle w:val="NormalCharacter"/>
                <w:color w:val="000000" w:themeColor="text1"/>
                <w:sz w:val="18"/>
                <w:szCs w:val="18"/>
              </w:rPr>
              <w:t>车站工作统计与分析。</w:t>
            </w:r>
          </w:p>
        </w:tc>
        <w:tc>
          <w:tcPr>
            <w:tcW w:w="2096" w:type="dxa"/>
          </w:tcPr>
          <w:p w14:paraId="78F299EC"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师资要求：</w:t>
            </w:r>
          </w:p>
          <w:p w14:paraId="0E07DD36"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担任本课程主讲教师应熟练应用各种教学手段、方法，具有较丰富的车站作业计划与统计教学经验和现场实践经验。</w:t>
            </w:r>
          </w:p>
          <w:p w14:paraId="5EBE1870"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教学方法：</w:t>
            </w:r>
          </w:p>
          <w:p w14:paraId="3DBC66E4"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铁路企业真实项目驱动，以任务引领，完成线上自主学习与线下探究学习的混合式教学。</w:t>
            </w:r>
            <w:r>
              <w:rPr>
                <w:rStyle w:val="NormalCharacter"/>
                <w:b/>
                <w:bCs/>
                <w:color w:val="000000" w:themeColor="text1"/>
                <w:sz w:val="18"/>
                <w:szCs w:val="18"/>
              </w:rPr>
              <w:t>融入爱岗敬业、落实标准、实事求是、责任担当等元素。</w:t>
            </w:r>
          </w:p>
          <w:p w14:paraId="7FC4095F" w14:textId="77777777" w:rsidR="00560B2B" w:rsidRDefault="003C3935">
            <w:pPr>
              <w:spacing w:line="240" w:lineRule="exact"/>
              <w:rPr>
                <w:rStyle w:val="NormalCharacter"/>
                <w:color w:val="000000" w:themeColor="text1"/>
                <w:sz w:val="18"/>
                <w:szCs w:val="18"/>
              </w:rPr>
            </w:pPr>
            <w:r>
              <w:rPr>
                <w:rStyle w:val="NormalCharacter"/>
                <w:b/>
                <w:bCs/>
                <w:color w:val="000000" w:themeColor="text1"/>
                <w:sz w:val="18"/>
                <w:szCs w:val="18"/>
              </w:rPr>
              <w:t>教学条件：</w:t>
            </w:r>
          </w:p>
          <w:p w14:paraId="1EA88BD5"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理实一体化教室；利用多媒体课件及视频资源讲授；智慧职教平台及手机</w:t>
            </w:r>
            <w:r>
              <w:rPr>
                <w:rStyle w:val="NormalCharacter"/>
                <w:color w:val="000000" w:themeColor="text1"/>
                <w:sz w:val="18"/>
                <w:szCs w:val="18"/>
              </w:rPr>
              <w:t>APP</w:t>
            </w:r>
            <w:r>
              <w:rPr>
                <w:rStyle w:val="NormalCharacter"/>
                <w:color w:val="000000" w:themeColor="text1"/>
                <w:sz w:val="18"/>
                <w:szCs w:val="18"/>
              </w:rPr>
              <w:t>。</w:t>
            </w:r>
          </w:p>
          <w:p w14:paraId="430929D8"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考核方法：</w:t>
            </w:r>
          </w:p>
          <w:p w14:paraId="5197178A" w14:textId="77777777" w:rsidR="00560B2B" w:rsidRDefault="003C3935">
            <w:pPr>
              <w:spacing w:line="240" w:lineRule="exact"/>
              <w:rPr>
                <w:rStyle w:val="NormalCharacter"/>
                <w:sz w:val="18"/>
                <w:szCs w:val="18"/>
              </w:rPr>
            </w:pPr>
            <w:r>
              <w:rPr>
                <w:rStyle w:val="NormalCharacter"/>
                <w:rFonts w:hint="eastAsia"/>
                <w:sz w:val="18"/>
                <w:szCs w:val="18"/>
              </w:rPr>
              <w:t>本课程为考查课程，</w:t>
            </w:r>
            <w:r>
              <w:rPr>
                <w:rStyle w:val="NormalCharacter"/>
                <w:color w:val="000000" w:themeColor="text1"/>
                <w:sz w:val="18"/>
                <w:szCs w:val="18"/>
              </w:rPr>
              <w:t>采取过程性考核</w:t>
            </w:r>
            <w:r>
              <w:rPr>
                <w:rStyle w:val="NormalCharacter"/>
                <w:color w:val="000000" w:themeColor="text1"/>
                <w:sz w:val="18"/>
                <w:szCs w:val="18"/>
              </w:rPr>
              <w:t>50%+</w:t>
            </w:r>
            <w:r>
              <w:rPr>
                <w:rStyle w:val="NormalCharacter"/>
                <w:color w:val="000000" w:themeColor="text1"/>
                <w:sz w:val="18"/>
                <w:szCs w:val="18"/>
              </w:rPr>
              <w:t>终结性考核</w:t>
            </w:r>
            <w:r>
              <w:rPr>
                <w:rStyle w:val="NormalCharacter"/>
                <w:rFonts w:hint="eastAsia"/>
                <w:color w:val="000000" w:themeColor="text1"/>
                <w:sz w:val="18"/>
                <w:szCs w:val="18"/>
              </w:rPr>
              <w:t>5</w:t>
            </w:r>
            <w:r>
              <w:rPr>
                <w:rStyle w:val="NormalCharacter"/>
                <w:color w:val="000000" w:themeColor="text1"/>
                <w:sz w:val="18"/>
                <w:szCs w:val="18"/>
              </w:rPr>
              <w:t>0%</w:t>
            </w:r>
            <w:r>
              <w:rPr>
                <w:rStyle w:val="NormalCharacter"/>
                <w:color w:val="000000" w:themeColor="text1"/>
                <w:sz w:val="18"/>
                <w:szCs w:val="18"/>
              </w:rPr>
              <w:t>的形式，进行考核评价。</w:t>
            </w:r>
          </w:p>
        </w:tc>
        <w:tc>
          <w:tcPr>
            <w:tcW w:w="600" w:type="dxa"/>
          </w:tcPr>
          <w:p w14:paraId="2C6EDB55" w14:textId="77777777" w:rsidR="00560B2B" w:rsidRDefault="003C3935">
            <w:pPr>
              <w:spacing w:line="280" w:lineRule="exact"/>
              <w:jc w:val="center"/>
              <w:rPr>
                <w:rStyle w:val="NormalCharacter"/>
                <w:b/>
                <w:sz w:val="18"/>
                <w:szCs w:val="18"/>
              </w:rPr>
            </w:pPr>
            <w:r>
              <w:rPr>
                <w:rStyle w:val="NormalCharacter"/>
                <w:rFonts w:hint="eastAsia"/>
                <w:b/>
                <w:bCs/>
                <w:color w:val="000000" w:themeColor="text1"/>
                <w:sz w:val="18"/>
                <w:szCs w:val="18"/>
              </w:rPr>
              <w:t>56</w:t>
            </w:r>
          </w:p>
        </w:tc>
        <w:tc>
          <w:tcPr>
            <w:tcW w:w="784" w:type="dxa"/>
          </w:tcPr>
          <w:p w14:paraId="33E10952" w14:textId="77777777" w:rsidR="00560B2B" w:rsidRDefault="003C3935">
            <w:pPr>
              <w:spacing w:line="280" w:lineRule="exact"/>
              <w:jc w:val="center"/>
              <w:rPr>
                <w:b/>
                <w:bCs/>
                <w:color w:val="000000" w:themeColor="text1"/>
                <w:sz w:val="18"/>
                <w:szCs w:val="18"/>
              </w:rPr>
            </w:pPr>
            <w:r>
              <w:rPr>
                <w:b/>
                <w:bCs/>
                <w:color w:val="000000" w:themeColor="text1"/>
                <w:sz w:val="18"/>
                <w:szCs w:val="18"/>
              </w:rPr>
              <w:t>Q1</w:t>
            </w:r>
          </w:p>
          <w:p w14:paraId="5B2F6687" w14:textId="77777777" w:rsidR="00560B2B" w:rsidRDefault="003C3935">
            <w:pPr>
              <w:spacing w:line="280" w:lineRule="exact"/>
              <w:jc w:val="center"/>
              <w:rPr>
                <w:b/>
                <w:bCs/>
                <w:color w:val="000000" w:themeColor="text1"/>
                <w:sz w:val="18"/>
                <w:szCs w:val="18"/>
              </w:rPr>
            </w:pPr>
            <w:r>
              <w:rPr>
                <w:b/>
                <w:bCs/>
                <w:color w:val="000000" w:themeColor="text1"/>
                <w:sz w:val="18"/>
                <w:szCs w:val="18"/>
              </w:rPr>
              <w:t>Q2</w:t>
            </w:r>
          </w:p>
          <w:p w14:paraId="447D3DC8" w14:textId="77777777" w:rsidR="00560B2B" w:rsidRDefault="003C3935">
            <w:pPr>
              <w:spacing w:line="280" w:lineRule="exact"/>
              <w:jc w:val="center"/>
              <w:rPr>
                <w:b/>
                <w:bCs/>
                <w:color w:val="000000" w:themeColor="text1"/>
                <w:sz w:val="18"/>
                <w:szCs w:val="18"/>
              </w:rPr>
            </w:pPr>
            <w:r>
              <w:rPr>
                <w:b/>
                <w:bCs/>
                <w:color w:val="000000" w:themeColor="text1"/>
                <w:sz w:val="18"/>
                <w:szCs w:val="18"/>
              </w:rPr>
              <w:t>Q3</w:t>
            </w:r>
          </w:p>
          <w:p w14:paraId="13B7FB59" w14:textId="77777777" w:rsidR="00560B2B" w:rsidRDefault="003C3935">
            <w:pPr>
              <w:spacing w:line="280" w:lineRule="exact"/>
              <w:jc w:val="center"/>
              <w:rPr>
                <w:b/>
                <w:bCs/>
                <w:color w:val="000000" w:themeColor="text1"/>
                <w:sz w:val="18"/>
                <w:szCs w:val="18"/>
              </w:rPr>
            </w:pPr>
            <w:r>
              <w:rPr>
                <w:b/>
                <w:bCs/>
                <w:color w:val="000000" w:themeColor="text1"/>
                <w:sz w:val="18"/>
                <w:szCs w:val="18"/>
              </w:rPr>
              <w:t>Q4</w:t>
            </w:r>
          </w:p>
          <w:p w14:paraId="14324912" w14:textId="77777777" w:rsidR="00560B2B" w:rsidRDefault="003C3935">
            <w:pPr>
              <w:spacing w:line="280" w:lineRule="exact"/>
              <w:jc w:val="center"/>
              <w:rPr>
                <w:b/>
                <w:bCs/>
                <w:color w:val="000000" w:themeColor="text1"/>
                <w:sz w:val="18"/>
                <w:szCs w:val="18"/>
              </w:rPr>
            </w:pPr>
            <w:r>
              <w:rPr>
                <w:b/>
                <w:bCs/>
                <w:color w:val="000000" w:themeColor="text1"/>
                <w:sz w:val="18"/>
                <w:szCs w:val="18"/>
              </w:rPr>
              <w:t>Q5</w:t>
            </w:r>
          </w:p>
          <w:p w14:paraId="6829F2CE" w14:textId="77777777" w:rsidR="00560B2B" w:rsidRDefault="003C3935">
            <w:pPr>
              <w:spacing w:line="280" w:lineRule="exact"/>
              <w:jc w:val="center"/>
              <w:rPr>
                <w:b/>
                <w:bCs/>
                <w:color w:val="000000" w:themeColor="text1"/>
                <w:sz w:val="18"/>
                <w:szCs w:val="18"/>
              </w:rPr>
            </w:pPr>
            <w:r>
              <w:rPr>
                <w:b/>
                <w:bCs/>
                <w:color w:val="000000" w:themeColor="text1"/>
                <w:sz w:val="18"/>
                <w:szCs w:val="18"/>
              </w:rPr>
              <w:t>K2</w:t>
            </w:r>
          </w:p>
          <w:p w14:paraId="2C54BCAD" w14:textId="77777777" w:rsidR="00560B2B" w:rsidRDefault="003C3935">
            <w:pPr>
              <w:spacing w:line="280" w:lineRule="exact"/>
              <w:jc w:val="center"/>
              <w:rPr>
                <w:b/>
                <w:bCs/>
                <w:color w:val="000000" w:themeColor="text1"/>
                <w:sz w:val="18"/>
                <w:szCs w:val="18"/>
              </w:rPr>
            </w:pPr>
            <w:r>
              <w:rPr>
                <w:b/>
                <w:bCs/>
                <w:color w:val="000000" w:themeColor="text1"/>
                <w:sz w:val="18"/>
                <w:szCs w:val="18"/>
              </w:rPr>
              <w:t>K3</w:t>
            </w:r>
          </w:p>
          <w:p w14:paraId="49D70BA5" w14:textId="77777777" w:rsidR="00560B2B" w:rsidRDefault="003C3935">
            <w:pPr>
              <w:spacing w:line="280" w:lineRule="exact"/>
              <w:jc w:val="center"/>
              <w:rPr>
                <w:b/>
                <w:bCs/>
                <w:color w:val="000000" w:themeColor="text1"/>
                <w:sz w:val="18"/>
                <w:szCs w:val="18"/>
              </w:rPr>
            </w:pPr>
            <w:r>
              <w:rPr>
                <w:b/>
                <w:bCs/>
                <w:color w:val="000000" w:themeColor="text1"/>
                <w:sz w:val="18"/>
                <w:szCs w:val="18"/>
              </w:rPr>
              <w:t>K10</w:t>
            </w:r>
          </w:p>
          <w:p w14:paraId="59E687C4" w14:textId="77777777" w:rsidR="00560B2B" w:rsidRDefault="003C3935">
            <w:pPr>
              <w:spacing w:line="280" w:lineRule="exact"/>
              <w:jc w:val="center"/>
              <w:rPr>
                <w:b/>
                <w:bCs/>
                <w:color w:val="000000" w:themeColor="text1"/>
                <w:sz w:val="18"/>
                <w:szCs w:val="18"/>
              </w:rPr>
            </w:pPr>
            <w:r>
              <w:rPr>
                <w:b/>
                <w:bCs/>
                <w:color w:val="000000" w:themeColor="text1"/>
                <w:sz w:val="18"/>
                <w:szCs w:val="18"/>
              </w:rPr>
              <w:t>K13</w:t>
            </w:r>
          </w:p>
          <w:p w14:paraId="7BF34756" w14:textId="77777777" w:rsidR="00560B2B" w:rsidRDefault="003C3935">
            <w:pPr>
              <w:spacing w:line="280" w:lineRule="exact"/>
              <w:jc w:val="center"/>
              <w:rPr>
                <w:b/>
                <w:bCs/>
                <w:color w:val="000000" w:themeColor="text1"/>
                <w:sz w:val="18"/>
                <w:szCs w:val="18"/>
              </w:rPr>
            </w:pPr>
            <w:r>
              <w:rPr>
                <w:b/>
                <w:bCs/>
                <w:color w:val="000000" w:themeColor="text1"/>
                <w:sz w:val="18"/>
                <w:szCs w:val="18"/>
              </w:rPr>
              <w:t>A1</w:t>
            </w:r>
          </w:p>
          <w:p w14:paraId="3F04A5FA" w14:textId="77777777" w:rsidR="00560B2B" w:rsidRDefault="003C3935">
            <w:pPr>
              <w:spacing w:line="280" w:lineRule="exact"/>
              <w:jc w:val="center"/>
              <w:rPr>
                <w:b/>
                <w:bCs/>
                <w:color w:val="000000" w:themeColor="text1"/>
                <w:sz w:val="18"/>
                <w:szCs w:val="18"/>
              </w:rPr>
            </w:pPr>
            <w:r>
              <w:rPr>
                <w:b/>
                <w:bCs/>
                <w:color w:val="000000" w:themeColor="text1"/>
                <w:sz w:val="18"/>
                <w:szCs w:val="18"/>
              </w:rPr>
              <w:t>A2</w:t>
            </w:r>
          </w:p>
          <w:p w14:paraId="30604BDA" w14:textId="77777777" w:rsidR="00560B2B" w:rsidRDefault="003C3935">
            <w:pPr>
              <w:spacing w:line="280" w:lineRule="exact"/>
              <w:jc w:val="center"/>
              <w:rPr>
                <w:b/>
                <w:bCs/>
                <w:color w:val="000000" w:themeColor="text1"/>
                <w:sz w:val="18"/>
                <w:szCs w:val="18"/>
              </w:rPr>
            </w:pPr>
            <w:r>
              <w:rPr>
                <w:b/>
                <w:bCs/>
                <w:color w:val="000000" w:themeColor="text1"/>
                <w:sz w:val="18"/>
                <w:szCs w:val="18"/>
              </w:rPr>
              <w:t>A3</w:t>
            </w:r>
          </w:p>
          <w:p w14:paraId="794AB07A" w14:textId="77777777" w:rsidR="00560B2B" w:rsidRDefault="003C3935">
            <w:pPr>
              <w:spacing w:line="280" w:lineRule="exact"/>
              <w:jc w:val="center"/>
              <w:rPr>
                <w:b/>
                <w:bCs/>
                <w:color w:val="000000" w:themeColor="text1"/>
                <w:sz w:val="18"/>
                <w:szCs w:val="18"/>
              </w:rPr>
            </w:pPr>
            <w:r>
              <w:rPr>
                <w:b/>
                <w:bCs/>
                <w:color w:val="000000" w:themeColor="text1"/>
                <w:sz w:val="18"/>
                <w:szCs w:val="18"/>
              </w:rPr>
              <w:t>A15</w:t>
            </w:r>
          </w:p>
          <w:p w14:paraId="416120B2" w14:textId="77777777" w:rsidR="00560B2B" w:rsidRDefault="003C3935">
            <w:pPr>
              <w:spacing w:line="280" w:lineRule="exact"/>
              <w:jc w:val="center"/>
              <w:rPr>
                <w:b/>
                <w:bCs/>
              </w:rPr>
            </w:pPr>
            <w:r>
              <w:rPr>
                <w:b/>
                <w:bCs/>
                <w:color w:val="000000" w:themeColor="text1"/>
                <w:sz w:val="18"/>
                <w:szCs w:val="18"/>
              </w:rPr>
              <w:t>A16</w:t>
            </w:r>
          </w:p>
        </w:tc>
      </w:tr>
      <w:tr w:rsidR="00560B2B" w14:paraId="186CA297" w14:textId="77777777">
        <w:trPr>
          <w:trHeight w:val="544"/>
          <w:jc w:val="center"/>
        </w:trPr>
        <w:tc>
          <w:tcPr>
            <w:tcW w:w="657" w:type="dxa"/>
          </w:tcPr>
          <w:p w14:paraId="406A32BA" w14:textId="77777777" w:rsidR="00560B2B" w:rsidRDefault="003C3935">
            <w:pPr>
              <w:spacing w:line="280" w:lineRule="exact"/>
              <w:jc w:val="center"/>
              <w:rPr>
                <w:rStyle w:val="NormalCharacter"/>
                <w:b/>
                <w:sz w:val="18"/>
                <w:szCs w:val="18"/>
              </w:rPr>
            </w:pPr>
            <w:bookmarkStart w:id="141" w:name="_Toc24055"/>
            <w:r>
              <w:rPr>
                <w:rStyle w:val="NormalCharacter"/>
                <w:b/>
                <w:bCs/>
                <w:color w:val="000000" w:themeColor="text1"/>
                <w:sz w:val="18"/>
                <w:szCs w:val="18"/>
              </w:rPr>
              <w:t>7</w:t>
            </w:r>
          </w:p>
        </w:tc>
        <w:tc>
          <w:tcPr>
            <w:tcW w:w="690" w:type="dxa"/>
          </w:tcPr>
          <w:p w14:paraId="4528CFA1"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列车调度指挥</w:t>
            </w:r>
          </w:p>
        </w:tc>
        <w:tc>
          <w:tcPr>
            <w:tcW w:w="2491" w:type="dxa"/>
          </w:tcPr>
          <w:p w14:paraId="49B226F5"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素质目标：</w:t>
            </w:r>
          </w:p>
          <w:p w14:paraId="528D6C2E" w14:textId="77777777" w:rsidR="00560B2B" w:rsidRDefault="003C3935">
            <w:pPr>
              <w:pStyle w:val="afff0"/>
              <w:numPr>
                <w:ilvl w:val="0"/>
                <w:numId w:val="47"/>
              </w:numPr>
              <w:spacing w:line="240" w:lineRule="exact"/>
              <w:ind w:firstLineChars="0"/>
              <w:rPr>
                <w:rStyle w:val="NormalCharacter"/>
                <w:color w:val="000000" w:themeColor="text1"/>
                <w:sz w:val="18"/>
                <w:szCs w:val="18"/>
              </w:rPr>
            </w:pPr>
            <w:r>
              <w:rPr>
                <w:rStyle w:val="NormalCharacter"/>
                <w:color w:val="000000" w:themeColor="text1"/>
                <w:sz w:val="18"/>
                <w:szCs w:val="18"/>
              </w:rPr>
              <w:t>树立热爱祖国、热爱铁路的职业情怀；</w:t>
            </w:r>
          </w:p>
          <w:p w14:paraId="167BFF20" w14:textId="77777777" w:rsidR="00560B2B" w:rsidRDefault="003C3935">
            <w:pPr>
              <w:pStyle w:val="afff0"/>
              <w:numPr>
                <w:ilvl w:val="0"/>
                <w:numId w:val="47"/>
              </w:numPr>
              <w:spacing w:line="240" w:lineRule="exact"/>
              <w:ind w:firstLineChars="0"/>
              <w:rPr>
                <w:rStyle w:val="NormalCharacter"/>
                <w:color w:val="000000" w:themeColor="text1"/>
                <w:sz w:val="18"/>
                <w:szCs w:val="18"/>
              </w:rPr>
            </w:pPr>
            <w:r>
              <w:rPr>
                <w:rStyle w:val="NormalCharacter"/>
                <w:color w:val="000000" w:themeColor="text1"/>
                <w:sz w:val="18"/>
                <w:szCs w:val="18"/>
              </w:rPr>
              <w:t>具有大局意识、遵章守纪、树立安全意识和标准化作业意识；</w:t>
            </w:r>
          </w:p>
          <w:p w14:paraId="2DF71D02" w14:textId="77777777" w:rsidR="00560B2B" w:rsidRDefault="003C3935">
            <w:pPr>
              <w:pStyle w:val="afff0"/>
              <w:numPr>
                <w:ilvl w:val="0"/>
                <w:numId w:val="47"/>
              </w:numPr>
              <w:spacing w:line="240" w:lineRule="exact"/>
              <w:ind w:firstLineChars="0"/>
              <w:rPr>
                <w:rStyle w:val="NormalCharacter"/>
                <w:color w:val="000000" w:themeColor="text1"/>
                <w:sz w:val="18"/>
                <w:szCs w:val="18"/>
              </w:rPr>
            </w:pPr>
            <w:r>
              <w:rPr>
                <w:rStyle w:val="NormalCharacter"/>
                <w:color w:val="000000" w:themeColor="text1"/>
                <w:sz w:val="18"/>
                <w:szCs w:val="18"/>
              </w:rPr>
              <w:t>具有严格执行铁路运输相关法律法规的工作态度和良好的职业道德；</w:t>
            </w:r>
          </w:p>
          <w:p w14:paraId="7C2099E8" w14:textId="77777777" w:rsidR="00560B2B" w:rsidRDefault="003C3935">
            <w:pPr>
              <w:pStyle w:val="afff0"/>
              <w:numPr>
                <w:ilvl w:val="0"/>
                <w:numId w:val="47"/>
              </w:numPr>
              <w:spacing w:line="240" w:lineRule="exact"/>
              <w:ind w:firstLineChars="0"/>
              <w:rPr>
                <w:rStyle w:val="NormalCharacter"/>
                <w:color w:val="000000" w:themeColor="text1"/>
                <w:sz w:val="18"/>
                <w:szCs w:val="18"/>
              </w:rPr>
            </w:pPr>
            <w:r>
              <w:rPr>
                <w:rStyle w:val="NormalCharacter"/>
                <w:color w:val="000000" w:themeColor="text1"/>
                <w:sz w:val="18"/>
                <w:szCs w:val="18"/>
              </w:rPr>
              <w:t>具有较强的语言表达、沟通协调能力和团队协作意识；</w:t>
            </w:r>
          </w:p>
          <w:p w14:paraId="09BD64BA" w14:textId="77777777" w:rsidR="00560B2B" w:rsidRDefault="003C3935">
            <w:pPr>
              <w:pStyle w:val="afff0"/>
              <w:numPr>
                <w:ilvl w:val="0"/>
                <w:numId w:val="47"/>
              </w:numPr>
              <w:spacing w:line="240" w:lineRule="exact"/>
              <w:ind w:firstLineChars="0"/>
              <w:rPr>
                <w:color w:val="000000" w:themeColor="text1"/>
                <w:sz w:val="18"/>
                <w:szCs w:val="18"/>
              </w:rPr>
            </w:pPr>
            <w:r>
              <w:rPr>
                <w:rStyle w:val="NormalCharacter"/>
                <w:color w:val="000000" w:themeColor="text1"/>
                <w:sz w:val="18"/>
                <w:szCs w:val="18"/>
              </w:rPr>
              <w:t>具备较强的信息搜索与处理能力，能较熟练的查找各类所需资源</w:t>
            </w:r>
            <w:r>
              <w:rPr>
                <w:rStyle w:val="NormalCharacter"/>
                <w:color w:val="000000" w:themeColor="text1"/>
                <w:sz w:val="18"/>
                <w:szCs w:val="18"/>
              </w:rPr>
              <w:t>,</w:t>
            </w:r>
            <w:r>
              <w:rPr>
                <w:rStyle w:val="NormalCharacter"/>
                <w:color w:val="000000" w:themeColor="text1"/>
                <w:sz w:val="18"/>
                <w:szCs w:val="18"/>
              </w:rPr>
              <w:t>完成自主学习。</w:t>
            </w:r>
          </w:p>
          <w:p w14:paraId="41CDE865"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知识目标：</w:t>
            </w:r>
          </w:p>
          <w:p w14:paraId="135946B5" w14:textId="77777777" w:rsidR="00560B2B" w:rsidRDefault="003C3935">
            <w:pPr>
              <w:pStyle w:val="afff0"/>
              <w:numPr>
                <w:ilvl w:val="0"/>
                <w:numId w:val="48"/>
              </w:numPr>
              <w:spacing w:line="240" w:lineRule="exact"/>
              <w:ind w:firstLineChars="0"/>
              <w:rPr>
                <w:rStyle w:val="NormalCharacter"/>
                <w:color w:val="000000" w:themeColor="text1"/>
                <w:sz w:val="18"/>
                <w:szCs w:val="18"/>
              </w:rPr>
            </w:pPr>
            <w:r>
              <w:rPr>
                <w:rStyle w:val="NormalCharacter"/>
                <w:color w:val="000000" w:themeColor="text1"/>
                <w:sz w:val="18"/>
                <w:szCs w:val="18"/>
              </w:rPr>
              <w:t>掌握铁路运输调度工作机构、调度指挥的工作职责、工作制度、工作标准；掌握列车运行图的基本原理、编制方法；</w:t>
            </w:r>
          </w:p>
          <w:p w14:paraId="62FA4353" w14:textId="77777777" w:rsidR="00560B2B" w:rsidRDefault="003C3935">
            <w:pPr>
              <w:pStyle w:val="afff0"/>
              <w:numPr>
                <w:ilvl w:val="0"/>
                <w:numId w:val="48"/>
              </w:numPr>
              <w:spacing w:line="240" w:lineRule="exact"/>
              <w:ind w:firstLineChars="0"/>
              <w:rPr>
                <w:rStyle w:val="NormalCharacter"/>
                <w:color w:val="000000" w:themeColor="text1"/>
                <w:sz w:val="18"/>
                <w:szCs w:val="18"/>
              </w:rPr>
            </w:pPr>
            <w:r>
              <w:rPr>
                <w:rStyle w:val="NormalCharacter"/>
                <w:color w:val="000000" w:themeColor="text1"/>
                <w:sz w:val="18"/>
                <w:szCs w:val="18"/>
              </w:rPr>
              <w:t>掌握列车编组计划的原理、基本内容；掌握区间通过能力计算的基本原理与计算方法；</w:t>
            </w:r>
          </w:p>
          <w:p w14:paraId="35F5C27C" w14:textId="77777777" w:rsidR="00560B2B" w:rsidRDefault="003C3935">
            <w:pPr>
              <w:pStyle w:val="afff0"/>
              <w:numPr>
                <w:ilvl w:val="0"/>
                <w:numId w:val="48"/>
              </w:numPr>
              <w:spacing w:line="240" w:lineRule="exact"/>
              <w:ind w:firstLineChars="0"/>
              <w:rPr>
                <w:rStyle w:val="NormalCharacter"/>
                <w:color w:val="000000" w:themeColor="text1"/>
                <w:sz w:val="18"/>
                <w:szCs w:val="18"/>
              </w:rPr>
            </w:pPr>
            <w:r>
              <w:rPr>
                <w:rStyle w:val="NormalCharacter"/>
                <w:color w:val="000000" w:themeColor="text1"/>
                <w:sz w:val="18"/>
                <w:szCs w:val="18"/>
              </w:rPr>
              <w:t>掌握调度系统的使用方法；掌握普速铁路、高速铁路列车区间运行组织的相关规定及组织方法；</w:t>
            </w:r>
          </w:p>
          <w:p w14:paraId="3032E823" w14:textId="77777777" w:rsidR="00560B2B" w:rsidRDefault="003C3935">
            <w:pPr>
              <w:pStyle w:val="afff0"/>
              <w:numPr>
                <w:ilvl w:val="0"/>
                <w:numId w:val="48"/>
              </w:numPr>
              <w:spacing w:line="240" w:lineRule="exact"/>
              <w:ind w:firstLineChars="0"/>
              <w:rPr>
                <w:rStyle w:val="NormalCharacter"/>
                <w:color w:val="000000" w:themeColor="text1"/>
                <w:sz w:val="18"/>
                <w:szCs w:val="18"/>
              </w:rPr>
            </w:pPr>
            <w:r>
              <w:rPr>
                <w:rStyle w:val="NormalCharacter"/>
                <w:color w:val="000000" w:themeColor="text1"/>
                <w:sz w:val="18"/>
                <w:szCs w:val="18"/>
              </w:rPr>
              <w:t>掌握需要发布调度命令的情况，调度命令发布的规定及常用的调度命令格式；</w:t>
            </w:r>
          </w:p>
          <w:p w14:paraId="2C005F6E" w14:textId="77777777" w:rsidR="00560B2B" w:rsidRDefault="003C3935">
            <w:pPr>
              <w:pStyle w:val="afff0"/>
              <w:numPr>
                <w:ilvl w:val="0"/>
                <w:numId w:val="48"/>
              </w:numPr>
              <w:spacing w:line="240" w:lineRule="exact"/>
              <w:ind w:firstLineChars="0"/>
              <w:rPr>
                <w:rStyle w:val="NormalCharacter"/>
                <w:color w:val="000000" w:themeColor="text1"/>
                <w:sz w:val="18"/>
                <w:szCs w:val="18"/>
              </w:rPr>
            </w:pPr>
            <w:r>
              <w:rPr>
                <w:rStyle w:val="NormalCharacter"/>
                <w:color w:val="000000" w:themeColor="text1"/>
                <w:sz w:val="18"/>
                <w:szCs w:val="18"/>
              </w:rPr>
              <w:t>掌握列车运行调整计划编制原则及主要内容；</w:t>
            </w:r>
          </w:p>
          <w:p w14:paraId="2559DB33" w14:textId="77777777" w:rsidR="00560B2B" w:rsidRDefault="003C3935">
            <w:pPr>
              <w:pStyle w:val="afff0"/>
              <w:numPr>
                <w:ilvl w:val="0"/>
                <w:numId w:val="48"/>
              </w:numPr>
              <w:spacing w:line="240" w:lineRule="exact"/>
              <w:ind w:firstLineChars="0"/>
              <w:rPr>
                <w:rStyle w:val="NormalCharacter"/>
                <w:color w:val="000000" w:themeColor="text1"/>
                <w:sz w:val="18"/>
                <w:szCs w:val="18"/>
              </w:rPr>
            </w:pPr>
            <w:r>
              <w:rPr>
                <w:rStyle w:val="NormalCharacter"/>
                <w:color w:val="000000" w:themeColor="text1"/>
                <w:sz w:val="18"/>
                <w:szCs w:val="18"/>
              </w:rPr>
              <w:t>掌握调度工作计划的基本要求，调度指挥的基本方法。</w:t>
            </w:r>
          </w:p>
          <w:p w14:paraId="033AFE03"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能力目标：</w:t>
            </w:r>
          </w:p>
          <w:p w14:paraId="092F5B56" w14:textId="77777777" w:rsidR="00560B2B" w:rsidRDefault="003C3935">
            <w:pPr>
              <w:pStyle w:val="afff0"/>
              <w:numPr>
                <w:ilvl w:val="0"/>
                <w:numId w:val="49"/>
              </w:numPr>
              <w:spacing w:line="240" w:lineRule="exact"/>
              <w:ind w:firstLineChars="0"/>
              <w:rPr>
                <w:rStyle w:val="NormalCharacter"/>
                <w:b/>
                <w:color w:val="000000" w:themeColor="text1"/>
                <w:sz w:val="18"/>
                <w:szCs w:val="18"/>
              </w:rPr>
            </w:pPr>
            <w:r>
              <w:rPr>
                <w:rStyle w:val="NormalCharacter"/>
                <w:color w:val="000000" w:themeColor="text1"/>
                <w:sz w:val="18"/>
                <w:szCs w:val="18"/>
              </w:rPr>
              <w:t>能识读列车运行图，能判断列车种类，会编制列车运行图；</w:t>
            </w:r>
          </w:p>
          <w:p w14:paraId="78CFA617" w14:textId="77777777" w:rsidR="00560B2B" w:rsidRDefault="003C3935">
            <w:pPr>
              <w:pStyle w:val="afff0"/>
              <w:numPr>
                <w:ilvl w:val="0"/>
                <w:numId w:val="49"/>
              </w:numPr>
              <w:spacing w:line="240" w:lineRule="exact"/>
              <w:ind w:firstLineChars="0"/>
              <w:rPr>
                <w:rStyle w:val="NormalCharacter"/>
                <w:b/>
                <w:color w:val="000000" w:themeColor="text1"/>
                <w:sz w:val="18"/>
                <w:szCs w:val="18"/>
              </w:rPr>
            </w:pPr>
            <w:r>
              <w:rPr>
                <w:rStyle w:val="NormalCharacter"/>
                <w:color w:val="000000" w:themeColor="text1"/>
                <w:sz w:val="18"/>
                <w:szCs w:val="18"/>
              </w:rPr>
              <w:t>能结合技</w:t>
            </w:r>
            <w:proofErr w:type="gramStart"/>
            <w:r>
              <w:rPr>
                <w:rStyle w:val="NormalCharacter"/>
                <w:color w:val="000000" w:themeColor="text1"/>
                <w:sz w:val="18"/>
                <w:szCs w:val="18"/>
              </w:rPr>
              <w:t>规</w:t>
            </w:r>
            <w:proofErr w:type="gramEnd"/>
            <w:r>
              <w:rPr>
                <w:rStyle w:val="NormalCharacter"/>
                <w:color w:val="000000" w:themeColor="text1"/>
                <w:sz w:val="18"/>
                <w:szCs w:val="18"/>
              </w:rPr>
              <w:t>、列车编组计划等要求，判断列车编组情况是否符合规定；</w:t>
            </w:r>
          </w:p>
          <w:p w14:paraId="5123CBDD" w14:textId="77777777" w:rsidR="00560B2B" w:rsidRDefault="003C3935">
            <w:pPr>
              <w:pStyle w:val="afff0"/>
              <w:numPr>
                <w:ilvl w:val="0"/>
                <w:numId w:val="49"/>
              </w:numPr>
              <w:spacing w:line="240" w:lineRule="exact"/>
              <w:ind w:firstLineChars="0"/>
              <w:rPr>
                <w:rStyle w:val="NormalCharacter"/>
                <w:b/>
                <w:color w:val="000000" w:themeColor="text1"/>
                <w:sz w:val="18"/>
                <w:szCs w:val="18"/>
              </w:rPr>
            </w:pPr>
            <w:r>
              <w:rPr>
                <w:rStyle w:val="NormalCharacter"/>
                <w:color w:val="000000" w:themeColor="text1"/>
                <w:sz w:val="18"/>
                <w:szCs w:val="18"/>
              </w:rPr>
              <w:t>能依据规章要求，运用</w:t>
            </w:r>
            <w:r>
              <w:rPr>
                <w:rStyle w:val="NormalCharacter"/>
                <w:color w:val="000000" w:themeColor="text1"/>
                <w:sz w:val="18"/>
                <w:szCs w:val="18"/>
              </w:rPr>
              <w:t>TDCS</w:t>
            </w:r>
            <w:r>
              <w:rPr>
                <w:rStyle w:val="NormalCharacter"/>
                <w:color w:val="000000" w:themeColor="text1"/>
                <w:sz w:val="18"/>
                <w:szCs w:val="18"/>
              </w:rPr>
              <w:t>、</w:t>
            </w:r>
            <w:r>
              <w:rPr>
                <w:rStyle w:val="NormalCharacter"/>
                <w:color w:val="000000" w:themeColor="text1"/>
                <w:sz w:val="18"/>
                <w:szCs w:val="18"/>
              </w:rPr>
              <w:t>CTC</w:t>
            </w:r>
            <w:r>
              <w:rPr>
                <w:rStyle w:val="NormalCharacter"/>
                <w:color w:val="000000" w:themeColor="text1"/>
                <w:sz w:val="18"/>
                <w:szCs w:val="18"/>
              </w:rPr>
              <w:t>系统完成普速、高速铁路简单列车运行状况的处理；</w:t>
            </w:r>
          </w:p>
          <w:p w14:paraId="6550B03B" w14:textId="77777777" w:rsidR="00560B2B" w:rsidRDefault="003C3935">
            <w:pPr>
              <w:pStyle w:val="afff0"/>
              <w:numPr>
                <w:ilvl w:val="0"/>
                <w:numId w:val="49"/>
              </w:numPr>
              <w:spacing w:line="240" w:lineRule="exact"/>
              <w:ind w:firstLineChars="0"/>
              <w:rPr>
                <w:rStyle w:val="NormalCharacter"/>
                <w:b/>
                <w:color w:val="000000" w:themeColor="text1"/>
                <w:sz w:val="18"/>
                <w:szCs w:val="18"/>
              </w:rPr>
            </w:pPr>
            <w:r>
              <w:rPr>
                <w:rStyle w:val="NormalCharacter"/>
                <w:color w:val="000000" w:themeColor="text1"/>
                <w:sz w:val="18"/>
                <w:szCs w:val="18"/>
              </w:rPr>
              <w:t>会编下达制调度日（班）计划、阶段计划，能结合列车运行情况进行列车运行调整；</w:t>
            </w:r>
          </w:p>
          <w:p w14:paraId="6385A431" w14:textId="77777777" w:rsidR="00560B2B" w:rsidRDefault="003C3935">
            <w:pPr>
              <w:pStyle w:val="afff0"/>
              <w:numPr>
                <w:ilvl w:val="0"/>
                <w:numId w:val="49"/>
              </w:numPr>
              <w:spacing w:line="240" w:lineRule="exact"/>
              <w:ind w:firstLineChars="0"/>
              <w:rPr>
                <w:rStyle w:val="NormalCharacter"/>
                <w:sz w:val="18"/>
                <w:szCs w:val="18"/>
              </w:rPr>
            </w:pPr>
            <w:r>
              <w:rPr>
                <w:rStyle w:val="NormalCharacter"/>
                <w:color w:val="000000" w:themeColor="text1"/>
                <w:sz w:val="18"/>
                <w:szCs w:val="18"/>
              </w:rPr>
              <w:t>能结合不同情况填发调度命令。</w:t>
            </w:r>
          </w:p>
        </w:tc>
        <w:tc>
          <w:tcPr>
            <w:tcW w:w="1514" w:type="dxa"/>
          </w:tcPr>
          <w:p w14:paraId="18F8E70F" w14:textId="77777777" w:rsidR="00560B2B" w:rsidRDefault="003C3935">
            <w:pPr>
              <w:spacing w:line="240" w:lineRule="exact"/>
              <w:rPr>
                <w:rStyle w:val="NormalCharacter"/>
                <w:color w:val="000000" w:themeColor="text1"/>
                <w:sz w:val="18"/>
                <w:szCs w:val="18"/>
              </w:rPr>
            </w:pPr>
            <w:r>
              <w:rPr>
                <w:rStyle w:val="NormalCharacter"/>
                <w:rFonts w:hint="eastAsia"/>
                <w:color w:val="000000" w:themeColor="text1"/>
                <w:sz w:val="18"/>
                <w:szCs w:val="18"/>
              </w:rPr>
              <w:t>1</w:t>
            </w:r>
            <w:r>
              <w:rPr>
                <w:rStyle w:val="NormalCharacter"/>
                <w:color w:val="000000" w:themeColor="text1"/>
                <w:sz w:val="18"/>
                <w:szCs w:val="18"/>
              </w:rPr>
              <w:t>.</w:t>
            </w:r>
            <w:r>
              <w:rPr>
                <w:rStyle w:val="NormalCharacter"/>
                <w:color w:val="000000" w:themeColor="text1"/>
                <w:sz w:val="18"/>
                <w:szCs w:val="18"/>
              </w:rPr>
              <w:t>认识铁路运输调度工作组织；</w:t>
            </w:r>
          </w:p>
          <w:p w14:paraId="1FC4FC93" w14:textId="77777777" w:rsidR="00560B2B" w:rsidRDefault="003C3935">
            <w:pPr>
              <w:spacing w:line="240" w:lineRule="exact"/>
              <w:rPr>
                <w:rStyle w:val="NormalCharacter"/>
                <w:color w:val="000000" w:themeColor="text1"/>
                <w:sz w:val="18"/>
                <w:szCs w:val="18"/>
              </w:rPr>
            </w:pPr>
            <w:r>
              <w:rPr>
                <w:rStyle w:val="NormalCharacter"/>
                <w:rFonts w:hint="eastAsia"/>
                <w:color w:val="000000" w:themeColor="text1"/>
                <w:sz w:val="18"/>
                <w:szCs w:val="18"/>
              </w:rPr>
              <w:t>2</w:t>
            </w:r>
            <w:r>
              <w:rPr>
                <w:rStyle w:val="NormalCharacter"/>
                <w:color w:val="000000" w:themeColor="text1"/>
                <w:sz w:val="18"/>
                <w:szCs w:val="18"/>
              </w:rPr>
              <w:t>.</w:t>
            </w:r>
            <w:r>
              <w:rPr>
                <w:rStyle w:val="NormalCharacter"/>
                <w:color w:val="000000" w:themeColor="text1"/>
                <w:sz w:val="18"/>
                <w:szCs w:val="18"/>
              </w:rPr>
              <w:t>编制列车运行图；</w:t>
            </w:r>
          </w:p>
          <w:p w14:paraId="631A49E0" w14:textId="77777777" w:rsidR="00560B2B" w:rsidRDefault="003C3935">
            <w:pPr>
              <w:spacing w:line="240" w:lineRule="exact"/>
              <w:rPr>
                <w:rStyle w:val="NormalCharacter"/>
                <w:color w:val="000000" w:themeColor="text1"/>
                <w:sz w:val="18"/>
                <w:szCs w:val="18"/>
              </w:rPr>
            </w:pPr>
            <w:r>
              <w:rPr>
                <w:rStyle w:val="NormalCharacter"/>
                <w:rFonts w:hint="eastAsia"/>
                <w:color w:val="000000" w:themeColor="text1"/>
                <w:sz w:val="18"/>
                <w:szCs w:val="18"/>
              </w:rPr>
              <w:t>3</w:t>
            </w:r>
            <w:r>
              <w:rPr>
                <w:rStyle w:val="NormalCharacter"/>
                <w:color w:val="000000" w:themeColor="text1"/>
                <w:sz w:val="18"/>
                <w:szCs w:val="18"/>
              </w:rPr>
              <w:t>.</w:t>
            </w:r>
            <w:r>
              <w:rPr>
                <w:rStyle w:val="NormalCharacter"/>
                <w:color w:val="000000" w:themeColor="text1"/>
                <w:sz w:val="18"/>
                <w:szCs w:val="18"/>
              </w:rPr>
              <w:t>计算区间通过能力；</w:t>
            </w:r>
          </w:p>
          <w:p w14:paraId="0290F23E" w14:textId="77777777" w:rsidR="00560B2B" w:rsidRDefault="003C3935">
            <w:pPr>
              <w:spacing w:line="240" w:lineRule="exact"/>
              <w:rPr>
                <w:rStyle w:val="NormalCharacter"/>
                <w:color w:val="000000" w:themeColor="text1"/>
                <w:sz w:val="18"/>
                <w:szCs w:val="18"/>
              </w:rPr>
            </w:pPr>
            <w:r>
              <w:rPr>
                <w:rStyle w:val="NormalCharacter"/>
                <w:rFonts w:hint="eastAsia"/>
                <w:color w:val="000000" w:themeColor="text1"/>
                <w:sz w:val="18"/>
                <w:szCs w:val="18"/>
              </w:rPr>
              <w:t>4</w:t>
            </w:r>
            <w:r>
              <w:rPr>
                <w:rStyle w:val="NormalCharacter"/>
                <w:color w:val="000000" w:themeColor="text1"/>
                <w:sz w:val="18"/>
                <w:szCs w:val="18"/>
              </w:rPr>
              <w:t>.</w:t>
            </w:r>
            <w:r>
              <w:rPr>
                <w:rStyle w:val="NormalCharacter"/>
                <w:color w:val="000000" w:themeColor="text1"/>
                <w:sz w:val="18"/>
                <w:szCs w:val="18"/>
              </w:rPr>
              <w:t>编制货物列车编组计划；</w:t>
            </w:r>
          </w:p>
          <w:p w14:paraId="0DA9DC2A" w14:textId="77777777" w:rsidR="00560B2B" w:rsidRDefault="003C3935">
            <w:pPr>
              <w:spacing w:line="240" w:lineRule="exact"/>
              <w:rPr>
                <w:rStyle w:val="NormalCharacter"/>
                <w:color w:val="000000" w:themeColor="text1"/>
                <w:sz w:val="18"/>
                <w:szCs w:val="18"/>
              </w:rPr>
            </w:pPr>
            <w:r>
              <w:rPr>
                <w:rStyle w:val="NormalCharacter"/>
                <w:rFonts w:hint="eastAsia"/>
                <w:color w:val="000000" w:themeColor="text1"/>
                <w:sz w:val="18"/>
                <w:szCs w:val="18"/>
              </w:rPr>
              <w:t>5</w:t>
            </w:r>
            <w:r>
              <w:rPr>
                <w:rStyle w:val="NormalCharacter"/>
                <w:color w:val="000000" w:themeColor="text1"/>
                <w:sz w:val="18"/>
                <w:szCs w:val="18"/>
              </w:rPr>
              <w:t>.</w:t>
            </w:r>
            <w:r>
              <w:rPr>
                <w:rStyle w:val="NormalCharacter"/>
                <w:color w:val="000000" w:themeColor="text1"/>
                <w:sz w:val="18"/>
                <w:szCs w:val="18"/>
              </w:rPr>
              <w:t>组织列车运行；</w:t>
            </w:r>
          </w:p>
          <w:p w14:paraId="486FEE1C" w14:textId="77777777" w:rsidR="00560B2B" w:rsidRDefault="003C3935">
            <w:pPr>
              <w:spacing w:line="240" w:lineRule="exact"/>
              <w:rPr>
                <w:rStyle w:val="NormalCharacter"/>
                <w:color w:val="000000" w:themeColor="text1"/>
                <w:sz w:val="18"/>
                <w:szCs w:val="18"/>
              </w:rPr>
            </w:pPr>
            <w:r>
              <w:rPr>
                <w:rStyle w:val="NormalCharacter"/>
                <w:rFonts w:hint="eastAsia"/>
                <w:color w:val="000000" w:themeColor="text1"/>
                <w:sz w:val="18"/>
                <w:szCs w:val="18"/>
              </w:rPr>
              <w:t>6</w:t>
            </w:r>
            <w:r>
              <w:rPr>
                <w:rStyle w:val="NormalCharacter"/>
                <w:color w:val="000000" w:themeColor="text1"/>
                <w:sz w:val="18"/>
                <w:szCs w:val="18"/>
              </w:rPr>
              <w:t>.</w:t>
            </w:r>
            <w:r>
              <w:rPr>
                <w:rStyle w:val="NormalCharacter"/>
                <w:color w:val="000000" w:themeColor="text1"/>
                <w:sz w:val="18"/>
                <w:szCs w:val="18"/>
              </w:rPr>
              <w:t>运用调度指挥系统；</w:t>
            </w:r>
          </w:p>
          <w:p w14:paraId="090E7128" w14:textId="77777777" w:rsidR="00560B2B" w:rsidRDefault="003C3935">
            <w:pPr>
              <w:spacing w:line="240" w:lineRule="exact"/>
              <w:rPr>
                <w:rStyle w:val="NormalCharacter"/>
                <w:sz w:val="18"/>
                <w:szCs w:val="18"/>
              </w:rPr>
            </w:pPr>
            <w:r>
              <w:rPr>
                <w:rStyle w:val="NormalCharacter"/>
                <w:rFonts w:hint="eastAsia"/>
                <w:color w:val="000000" w:themeColor="text1"/>
                <w:sz w:val="18"/>
                <w:szCs w:val="18"/>
              </w:rPr>
              <w:t>7</w:t>
            </w:r>
            <w:r>
              <w:rPr>
                <w:rStyle w:val="NormalCharacter"/>
                <w:color w:val="000000" w:themeColor="text1"/>
                <w:sz w:val="18"/>
                <w:szCs w:val="18"/>
              </w:rPr>
              <w:t>.</w:t>
            </w:r>
            <w:r>
              <w:rPr>
                <w:rStyle w:val="NormalCharacter"/>
                <w:color w:val="000000" w:themeColor="text1"/>
                <w:sz w:val="18"/>
                <w:szCs w:val="18"/>
              </w:rPr>
              <w:t>运用调度指挥工作方法。</w:t>
            </w:r>
          </w:p>
        </w:tc>
        <w:tc>
          <w:tcPr>
            <w:tcW w:w="2096" w:type="dxa"/>
          </w:tcPr>
          <w:p w14:paraId="0A17BBDD"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师资要求：</w:t>
            </w:r>
          </w:p>
          <w:p w14:paraId="4B8EC6D4"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担任本课程主讲教师应熟练应用各种教学手段、方法，具有较丰富的列车调度指挥教学经验和现场实践经验。</w:t>
            </w:r>
          </w:p>
          <w:p w14:paraId="3F6EA009"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教学方法：</w:t>
            </w:r>
          </w:p>
          <w:p w14:paraId="11FE5E20"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采用项目式教学法、利用项目驱动，任务引领的方式，学生课前线上自主学、课中完成任务。</w:t>
            </w:r>
            <w:r>
              <w:rPr>
                <w:rStyle w:val="NormalCharacter"/>
                <w:b/>
                <w:bCs/>
                <w:color w:val="000000" w:themeColor="text1"/>
                <w:sz w:val="18"/>
                <w:szCs w:val="18"/>
              </w:rPr>
              <w:t>融入爱岗敬业、遵章守纪、落实标准、大局意识等元素。</w:t>
            </w:r>
          </w:p>
          <w:p w14:paraId="666DB7D5" w14:textId="77777777" w:rsidR="00560B2B" w:rsidRDefault="003C3935">
            <w:pPr>
              <w:spacing w:line="240" w:lineRule="exact"/>
              <w:rPr>
                <w:rStyle w:val="NormalCharacter"/>
                <w:color w:val="000000" w:themeColor="text1"/>
                <w:sz w:val="18"/>
                <w:szCs w:val="18"/>
              </w:rPr>
            </w:pPr>
            <w:r>
              <w:rPr>
                <w:rStyle w:val="NormalCharacter"/>
                <w:b/>
                <w:bCs/>
                <w:color w:val="000000" w:themeColor="text1"/>
                <w:sz w:val="18"/>
                <w:szCs w:val="18"/>
              </w:rPr>
              <w:t>教学条件：</w:t>
            </w:r>
          </w:p>
          <w:p w14:paraId="1A3247CA"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利用智慧职教平台、教学一体化教室。</w:t>
            </w:r>
          </w:p>
          <w:p w14:paraId="15F8C8F5"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考核方法：</w:t>
            </w:r>
          </w:p>
          <w:p w14:paraId="044217CE" w14:textId="77777777" w:rsidR="00560B2B" w:rsidRDefault="003C3935">
            <w:pPr>
              <w:spacing w:line="240" w:lineRule="exact"/>
              <w:rPr>
                <w:rStyle w:val="NormalCharacter"/>
                <w:sz w:val="18"/>
                <w:szCs w:val="18"/>
              </w:rPr>
            </w:pPr>
            <w:r>
              <w:rPr>
                <w:rStyle w:val="NormalCharacter"/>
                <w:rFonts w:hint="eastAsia"/>
                <w:sz w:val="18"/>
                <w:szCs w:val="18"/>
              </w:rPr>
              <w:t>本课程为考试课程，</w:t>
            </w:r>
            <w:r>
              <w:rPr>
                <w:rStyle w:val="NormalCharacter"/>
                <w:color w:val="000000" w:themeColor="text1"/>
                <w:sz w:val="18"/>
                <w:szCs w:val="18"/>
              </w:rPr>
              <w:t>采取过程性考核</w:t>
            </w:r>
            <w:r>
              <w:rPr>
                <w:rStyle w:val="NormalCharacter"/>
                <w:color w:val="000000" w:themeColor="text1"/>
                <w:sz w:val="18"/>
                <w:szCs w:val="18"/>
              </w:rPr>
              <w:t>50%+</w:t>
            </w:r>
            <w:r>
              <w:rPr>
                <w:rStyle w:val="NormalCharacter"/>
                <w:color w:val="000000" w:themeColor="text1"/>
                <w:sz w:val="18"/>
                <w:szCs w:val="18"/>
              </w:rPr>
              <w:t>终结性考核</w:t>
            </w:r>
            <w:r>
              <w:rPr>
                <w:rStyle w:val="NormalCharacter"/>
                <w:rFonts w:hint="eastAsia"/>
                <w:color w:val="000000" w:themeColor="text1"/>
                <w:sz w:val="18"/>
                <w:szCs w:val="18"/>
              </w:rPr>
              <w:t>5</w:t>
            </w:r>
            <w:r>
              <w:rPr>
                <w:rStyle w:val="NormalCharacter"/>
                <w:color w:val="000000" w:themeColor="text1"/>
                <w:sz w:val="18"/>
                <w:szCs w:val="18"/>
              </w:rPr>
              <w:t>0%</w:t>
            </w:r>
            <w:r>
              <w:rPr>
                <w:rStyle w:val="NormalCharacter"/>
                <w:color w:val="000000" w:themeColor="text1"/>
                <w:sz w:val="18"/>
                <w:szCs w:val="18"/>
              </w:rPr>
              <w:t>的形式，进行考核评价。</w:t>
            </w:r>
          </w:p>
        </w:tc>
        <w:tc>
          <w:tcPr>
            <w:tcW w:w="600" w:type="dxa"/>
          </w:tcPr>
          <w:p w14:paraId="7697E12C" w14:textId="77777777" w:rsidR="00560B2B" w:rsidRDefault="003C3935">
            <w:pPr>
              <w:spacing w:line="280" w:lineRule="exact"/>
              <w:jc w:val="center"/>
              <w:rPr>
                <w:rStyle w:val="NormalCharacter"/>
                <w:b/>
                <w:sz w:val="18"/>
                <w:szCs w:val="18"/>
              </w:rPr>
            </w:pPr>
            <w:r>
              <w:rPr>
                <w:rStyle w:val="NormalCharacter"/>
                <w:rFonts w:hint="eastAsia"/>
                <w:b/>
                <w:bCs/>
                <w:color w:val="000000" w:themeColor="text1"/>
                <w:sz w:val="18"/>
                <w:szCs w:val="18"/>
              </w:rPr>
              <w:t>56</w:t>
            </w:r>
          </w:p>
        </w:tc>
        <w:tc>
          <w:tcPr>
            <w:tcW w:w="784" w:type="dxa"/>
          </w:tcPr>
          <w:p w14:paraId="3BA63CB0" w14:textId="77777777" w:rsidR="00560B2B" w:rsidRDefault="003C3935">
            <w:pPr>
              <w:spacing w:line="280" w:lineRule="exact"/>
              <w:jc w:val="center"/>
              <w:rPr>
                <w:b/>
                <w:bCs/>
                <w:color w:val="000000" w:themeColor="text1"/>
                <w:sz w:val="18"/>
                <w:szCs w:val="18"/>
              </w:rPr>
            </w:pPr>
            <w:r>
              <w:rPr>
                <w:b/>
                <w:bCs/>
                <w:color w:val="000000" w:themeColor="text1"/>
                <w:sz w:val="18"/>
                <w:szCs w:val="18"/>
              </w:rPr>
              <w:t>Q1</w:t>
            </w:r>
          </w:p>
          <w:p w14:paraId="7372EE65" w14:textId="77777777" w:rsidR="00560B2B" w:rsidRDefault="003C3935">
            <w:pPr>
              <w:spacing w:line="280" w:lineRule="exact"/>
              <w:jc w:val="center"/>
              <w:rPr>
                <w:b/>
                <w:bCs/>
                <w:color w:val="000000" w:themeColor="text1"/>
                <w:sz w:val="18"/>
                <w:szCs w:val="18"/>
              </w:rPr>
            </w:pPr>
            <w:r>
              <w:rPr>
                <w:b/>
                <w:bCs/>
                <w:color w:val="000000" w:themeColor="text1"/>
                <w:sz w:val="18"/>
                <w:szCs w:val="18"/>
              </w:rPr>
              <w:t>Q2</w:t>
            </w:r>
          </w:p>
          <w:p w14:paraId="1B309D51" w14:textId="77777777" w:rsidR="00560B2B" w:rsidRDefault="003C3935">
            <w:pPr>
              <w:spacing w:line="280" w:lineRule="exact"/>
              <w:jc w:val="center"/>
              <w:rPr>
                <w:b/>
                <w:bCs/>
                <w:color w:val="000000" w:themeColor="text1"/>
                <w:sz w:val="18"/>
                <w:szCs w:val="18"/>
              </w:rPr>
            </w:pPr>
            <w:r>
              <w:rPr>
                <w:b/>
                <w:bCs/>
                <w:color w:val="000000" w:themeColor="text1"/>
                <w:sz w:val="18"/>
                <w:szCs w:val="18"/>
              </w:rPr>
              <w:t>Q3</w:t>
            </w:r>
          </w:p>
          <w:p w14:paraId="330FF362" w14:textId="77777777" w:rsidR="00560B2B" w:rsidRDefault="003C3935">
            <w:pPr>
              <w:spacing w:line="280" w:lineRule="exact"/>
              <w:jc w:val="center"/>
              <w:rPr>
                <w:b/>
                <w:bCs/>
                <w:color w:val="000000" w:themeColor="text1"/>
                <w:sz w:val="18"/>
                <w:szCs w:val="18"/>
              </w:rPr>
            </w:pPr>
            <w:r>
              <w:rPr>
                <w:b/>
                <w:bCs/>
                <w:color w:val="000000" w:themeColor="text1"/>
                <w:sz w:val="18"/>
                <w:szCs w:val="18"/>
              </w:rPr>
              <w:t>Q4</w:t>
            </w:r>
          </w:p>
          <w:p w14:paraId="05F8D0F8" w14:textId="77777777" w:rsidR="00560B2B" w:rsidRDefault="003C3935">
            <w:pPr>
              <w:spacing w:line="280" w:lineRule="exact"/>
              <w:jc w:val="center"/>
              <w:rPr>
                <w:b/>
                <w:bCs/>
                <w:color w:val="000000" w:themeColor="text1"/>
                <w:sz w:val="18"/>
                <w:szCs w:val="18"/>
              </w:rPr>
            </w:pPr>
            <w:r>
              <w:rPr>
                <w:b/>
                <w:bCs/>
                <w:color w:val="000000" w:themeColor="text1"/>
                <w:sz w:val="18"/>
                <w:szCs w:val="18"/>
              </w:rPr>
              <w:t>Q5</w:t>
            </w:r>
          </w:p>
          <w:p w14:paraId="35756FD1" w14:textId="77777777" w:rsidR="00560B2B" w:rsidRDefault="003C3935">
            <w:pPr>
              <w:spacing w:line="280" w:lineRule="exact"/>
              <w:jc w:val="center"/>
              <w:rPr>
                <w:b/>
                <w:bCs/>
                <w:color w:val="000000" w:themeColor="text1"/>
                <w:sz w:val="18"/>
                <w:szCs w:val="18"/>
              </w:rPr>
            </w:pPr>
            <w:r>
              <w:rPr>
                <w:b/>
                <w:bCs/>
                <w:color w:val="000000" w:themeColor="text1"/>
                <w:sz w:val="18"/>
                <w:szCs w:val="18"/>
              </w:rPr>
              <w:t>K2</w:t>
            </w:r>
          </w:p>
          <w:p w14:paraId="754F87D4" w14:textId="77777777" w:rsidR="00560B2B" w:rsidRDefault="003C3935">
            <w:pPr>
              <w:spacing w:line="280" w:lineRule="exact"/>
              <w:jc w:val="center"/>
              <w:rPr>
                <w:b/>
                <w:bCs/>
                <w:color w:val="000000" w:themeColor="text1"/>
                <w:sz w:val="18"/>
                <w:szCs w:val="18"/>
              </w:rPr>
            </w:pPr>
            <w:r>
              <w:rPr>
                <w:b/>
                <w:bCs/>
                <w:color w:val="000000" w:themeColor="text1"/>
                <w:sz w:val="18"/>
                <w:szCs w:val="18"/>
              </w:rPr>
              <w:t>K3</w:t>
            </w:r>
          </w:p>
          <w:p w14:paraId="071AC73B" w14:textId="77777777" w:rsidR="00560B2B" w:rsidRDefault="003C3935">
            <w:pPr>
              <w:spacing w:line="280" w:lineRule="exact"/>
              <w:jc w:val="center"/>
              <w:rPr>
                <w:b/>
                <w:bCs/>
                <w:color w:val="000000" w:themeColor="text1"/>
                <w:sz w:val="18"/>
                <w:szCs w:val="18"/>
              </w:rPr>
            </w:pPr>
            <w:r>
              <w:rPr>
                <w:b/>
                <w:bCs/>
                <w:color w:val="000000" w:themeColor="text1"/>
                <w:sz w:val="18"/>
                <w:szCs w:val="18"/>
              </w:rPr>
              <w:t>K11</w:t>
            </w:r>
          </w:p>
          <w:p w14:paraId="2959D59D" w14:textId="77777777" w:rsidR="00560B2B" w:rsidRDefault="003C3935">
            <w:pPr>
              <w:spacing w:line="280" w:lineRule="exact"/>
              <w:jc w:val="center"/>
              <w:rPr>
                <w:b/>
                <w:bCs/>
                <w:color w:val="000000" w:themeColor="text1"/>
                <w:sz w:val="18"/>
                <w:szCs w:val="18"/>
              </w:rPr>
            </w:pPr>
            <w:r>
              <w:rPr>
                <w:b/>
                <w:bCs/>
                <w:color w:val="000000" w:themeColor="text1"/>
                <w:sz w:val="18"/>
                <w:szCs w:val="18"/>
              </w:rPr>
              <w:t>K13</w:t>
            </w:r>
          </w:p>
          <w:p w14:paraId="76649DD5" w14:textId="77777777" w:rsidR="00560B2B" w:rsidRDefault="003C3935">
            <w:pPr>
              <w:spacing w:line="280" w:lineRule="exact"/>
              <w:jc w:val="center"/>
              <w:rPr>
                <w:b/>
                <w:bCs/>
                <w:color w:val="000000" w:themeColor="text1"/>
                <w:sz w:val="18"/>
                <w:szCs w:val="18"/>
              </w:rPr>
            </w:pPr>
            <w:r>
              <w:rPr>
                <w:b/>
                <w:bCs/>
                <w:color w:val="000000" w:themeColor="text1"/>
                <w:sz w:val="18"/>
                <w:szCs w:val="18"/>
              </w:rPr>
              <w:t>A1</w:t>
            </w:r>
          </w:p>
          <w:p w14:paraId="0D07DE42" w14:textId="77777777" w:rsidR="00560B2B" w:rsidRDefault="003C3935">
            <w:pPr>
              <w:spacing w:line="280" w:lineRule="exact"/>
              <w:jc w:val="center"/>
              <w:rPr>
                <w:b/>
                <w:bCs/>
                <w:color w:val="000000" w:themeColor="text1"/>
                <w:sz w:val="18"/>
                <w:szCs w:val="18"/>
              </w:rPr>
            </w:pPr>
            <w:r>
              <w:rPr>
                <w:b/>
                <w:bCs/>
                <w:color w:val="000000" w:themeColor="text1"/>
                <w:sz w:val="18"/>
                <w:szCs w:val="18"/>
              </w:rPr>
              <w:t>A2</w:t>
            </w:r>
          </w:p>
          <w:p w14:paraId="01E6306B" w14:textId="77777777" w:rsidR="00560B2B" w:rsidRDefault="003C3935">
            <w:pPr>
              <w:spacing w:line="280" w:lineRule="exact"/>
              <w:jc w:val="center"/>
              <w:rPr>
                <w:b/>
                <w:bCs/>
                <w:color w:val="000000" w:themeColor="text1"/>
                <w:sz w:val="18"/>
                <w:szCs w:val="18"/>
              </w:rPr>
            </w:pPr>
            <w:r>
              <w:rPr>
                <w:b/>
                <w:bCs/>
                <w:color w:val="000000" w:themeColor="text1"/>
                <w:sz w:val="18"/>
                <w:szCs w:val="18"/>
              </w:rPr>
              <w:t>A3</w:t>
            </w:r>
          </w:p>
          <w:p w14:paraId="76DC3350" w14:textId="77777777" w:rsidR="00560B2B" w:rsidRDefault="003C3935">
            <w:pPr>
              <w:spacing w:line="280" w:lineRule="exact"/>
              <w:jc w:val="center"/>
              <w:rPr>
                <w:b/>
                <w:bCs/>
                <w:color w:val="000000" w:themeColor="text1"/>
                <w:sz w:val="18"/>
                <w:szCs w:val="18"/>
              </w:rPr>
            </w:pPr>
            <w:r>
              <w:rPr>
                <w:b/>
                <w:bCs/>
                <w:color w:val="000000" w:themeColor="text1"/>
                <w:sz w:val="18"/>
                <w:szCs w:val="18"/>
              </w:rPr>
              <w:t>A17</w:t>
            </w:r>
          </w:p>
          <w:p w14:paraId="78A977FA" w14:textId="77777777" w:rsidR="00560B2B" w:rsidRDefault="003C3935">
            <w:pPr>
              <w:spacing w:line="280" w:lineRule="exact"/>
              <w:jc w:val="center"/>
              <w:rPr>
                <w:rStyle w:val="NormalCharacter"/>
                <w:b/>
                <w:bCs/>
                <w:sz w:val="18"/>
                <w:szCs w:val="18"/>
              </w:rPr>
            </w:pPr>
            <w:r>
              <w:rPr>
                <w:b/>
                <w:bCs/>
                <w:color w:val="000000" w:themeColor="text1"/>
                <w:sz w:val="18"/>
                <w:szCs w:val="18"/>
              </w:rPr>
              <w:t>A18</w:t>
            </w:r>
          </w:p>
        </w:tc>
      </w:tr>
      <w:tr w:rsidR="00560B2B" w14:paraId="1C7F892D" w14:textId="77777777">
        <w:trPr>
          <w:trHeight w:val="544"/>
          <w:jc w:val="center"/>
        </w:trPr>
        <w:tc>
          <w:tcPr>
            <w:tcW w:w="657" w:type="dxa"/>
          </w:tcPr>
          <w:p w14:paraId="1AA63C92"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lastRenderedPageBreak/>
              <w:t>8</w:t>
            </w:r>
          </w:p>
        </w:tc>
        <w:tc>
          <w:tcPr>
            <w:tcW w:w="690" w:type="dxa"/>
          </w:tcPr>
          <w:p w14:paraId="766E6BFA"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铁路行车规章</w:t>
            </w:r>
          </w:p>
        </w:tc>
        <w:tc>
          <w:tcPr>
            <w:tcW w:w="2491" w:type="dxa"/>
          </w:tcPr>
          <w:p w14:paraId="053145D8"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素质目标：</w:t>
            </w:r>
          </w:p>
          <w:p w14:paraId="4E5111DC" w14:textId="77777777" w:rsidR="00560B2B" w:rsidRDefault="003C3935">
            <w:pPr>
              <w:pStyle w:val="afff0"/>
              <w:numPr>
                <w:ilvl w:val="0"/>
                <w:numId w:val="50"/>
              </w:numPr>
              <w:spacing w:line="240" w:lineRule="exact"/>
              <w:ind w:firstLineChars="0"/>
              <w:rPr>
                <w:rStyle w:val="NormalCharacter"/>
                <w:color w:val="000000" w:themeColor="text1"/>
                <w:sz w:val="18"/>
                <w:szCs w:val="18"/>
              </w:rPr>
            </w:pPr>
            <w:r>
              <w:rPr>
                <w:rStyle w:val="NormalCharacter"/>
                <w:color w:val="000000" w:themeColor="text1"/>
                <w:sz w:val="18"/>
                <w:szCs w:val="18"/>
              </w:rPr>
              <w:t>增强安全生产意识，树立铁路设备安全的思想，正确处理好安全和效率的关系；</w:t>
            </w:r>
          </w:p>
          <w:p w14:paraId="17270D13" w14:textId="77777777" w:rsidR="00560B2B" w:rsidRDefault="003C3935">
            <w:pPr>
              <w:pStyle w:val="afff0"/>
              <w:numPr>
                <w:ilvl w:val="0"/>
                <w:numId w:val="50"/>
              </w:numPr>
              <w:spacing w:line="240" w:lineRule="exact"/>
              <w:ind w:firstLineChars="0"/>
              <w:rPr>
                <w:rStyle w:val="NormalCharacter"/>
                <w:color w:val="000000" w:themeColor="text1"/>
                <w:sz w:val="18"/>
                <w:szCs w:val="18"/>
              </w:rPr>
            </w:pPr>
            <w:r>
              <w:rPr>
                <w:rStyle w:val="NormalCharacter"/>
                <w:color w:val="000000" w:themeColor="text1"/>
                <w:sz w:val="18"/>
                <w:szCs w:val="18"/>
              </w:rPr>
              <w:t>树立安全正点意识，培养爱岗敬业、团队协作的精神，合理组织运输生产；</w:t>
            </w:r>
          </w:p>
          <w:p w14:paraId="502D57CF" w14:textId="77777777" w:rsidR="00560B2B" w:rsidRDefault="003C3935">
            <w:pPr>
              <w:pStyle w:val="afff0"/>
              <w:numPr>
                <w:ilvl w:val="0"/>
                <w:numId w:val="50"/>
              </w:numPr>
              <w:spacing w:line="240" w:lineRule="exact"/>
              <w:ind w:firstLineChars="0"/>
              <w:rPr>
                <w:rStyle w:val="NormalCharacter"/>
                <w:color w:val="000000" w:themeColor="text1"/>
                <w:sz w:val="18"/>
                <w:szCs w:val="18"/>
              </w:rPr>
            </w:pPr>
            <w:r>
              <w:rPr>
                <w:rStyle w:val="NormalCharacter"/>
                <w:color w:val="000000" w:themeColor="text1"/>
                <w:sz w:val="18"/>
                <w:szCs w:val="18"/>
              </w:rPr>
              <w:t>具备责任意识，培养严格执行作业标准、操作规程的职业精神；</w:t>
            </w:r>
          </w:p>
          <w:p w14:paraId="768E8C18" w14:textId="77777777" w:rsidR="00560B2B" w:rsidRDefault="003C3935">
            <w:pPr>
              <w:pStyle w:val="afff0"/>
              <w:numPr>
                <w:ilvl w:val="0"/>
                <w:numId w:val="50"/>
              </w:numPr>
              <w:spacing w:line="240" w:lineRule="exact"/>
              <w:ind w:firstLineChars="0"/>
              <w:rPr>
                <w:rStyle w:val="NormalCharacter"/>
                <w:color w:val="000000" w:themeColor="text1"/>
                <w:sz w:val="18"/>
                <w:szCs w:val="18"/>
              </w:rPr>
            </w:pPr>
            <w:r>
              <w:rPr>
                <w:rStyle w:val="NormalCharacter"/>
                <w:color w:val="000000" w:themeColor="text1"/>
                <w:sz w:val="18"/>
                <w:szCs w:val="18"/>
              </w:rPr>
              <w:t>养成作风优良、认真负责、思维敏捷、处事果断的工作作风；</w:t>
            </w:r>
          </w:p>
          <w:p w14:paraId="55A16423" w14:textId="77777777" w:rsidR="00560B2B" w:rsidRDefault="003C3935">
            <w:pPr>
              <w:pStyle w:val="afff0"/>
              <w:numPr>
                <w:ilvl w:val="0"/>
                <w:numId w:val="50"/>
              </w:numPr>
              <w:spacing w:line="240" w:lineRule="exact"/>
              <w:ind w:firstLineChars="0"/>
              <w:rPr>
                <w:rStyle w:val="NormalCharacter"/>
                <w:color w:val="000000" w:themeColor="text1"/>
                <w:sz w:val="18"/>
                <w:szCs w:val="18"/>
              </w:rPr>
            </w:pPr>
            <w:r>
              <w:rPr>
                <w:rStyle w:val="NormalCharacter"/>
                <w:color w:val="000000" w:themeColor="text1"/>
                <w:sz w:val="18"/>
                <w:szCs w:val="18"/>
              </w:rPr>
              <w:t>树立热爱祖国、热爱铁路的职业情怀。</w:t>
            </w:r>
          </w:p>
          <w:p w14:paraId="2B8B7074"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知识目标：</w:t>
            </w:r>
          </w:p>
          <w:p w14:paraId="1F65CE89" w14:textId="77777777" w:rsidR="00560B2B" w:rsidRDefault="003C3935">
            <w:pPr>
              <w:pStyle w:val="afff0"/>
              <w:numPr>
                <w:ilvl w:val="0"/>
                <w:numId w:val="51"/>
              </w:numPr>
              <w:spacing w:line="240" w:lineRule="exact"/>
              <w:ind w:firstLineChars="0"/>
              <w:rPr>
                <w:rStyle w:val="NormalCharacter"/>
                <w:color w:val="000000" w:themeColor="text1"/>
                <w:sz w:val="18"/>
                <w:szCs w:val="18"/>
              </w:rPr>
            </w:pPr>
            <w:r>
              <w:rPr>
                <w:rStyle w:val="NormalCharacter"/>
                <w:color w:val="000000" w:themeColor="text1"/>
                <w:sz w:val="18"/>
                <w:szCs w:val="18"/>
              </w:rPr>
              <w:t>认识铁路运输设备的功能、特点和使用方法；</w:t>
            </w:r>
          </w:p>
          <w:p w14:paraId="1FB120AF" w14:textId="77777777" w:rsidR="00560B2B" w:rsidRDefault="003C3935">
            <w:pPr>
              <w:pStyle w:val="afff0"/>
              <w:numPr>
                <w:ilvl w:val="0"/>
                <w:numId w:val="51"/>
              </w:numPr>
              <w:spacing w:line="240" w:lineRule="exact"/>
              <w:ind w:firstLineChars="0"/>
              <w:rPr>
                <w:rStyle w:val="NormalCharacter"/>
                <w:color w:val="000000" w:themeColor="text1"/>
                <w:sz w:val="18"/>
                <w:szCs w:val="18"/>
              </w:rPr>
            </w:pPr>
            <w:r>
              <w:rPr>
                <w:rStyle w:val="NormalCharacter"/>
                <w:color w:val="000000" w:themeColor="text1"/>
                <w:sz w:val="18"/>
                <w:szCs w:val="18"/>
              </w:rPr>
              <w:t>了解铁路基本建设流程，铁路行车安全设备及铁路信号设备的基础知识熟悉列车运行图、列车编组计划的编制方法，掌握执行要求；</w:t>
            </w:r>
          </w:p>
          <w:p w14:paraId="693F94EA" w14:textId="77777777" w:rsidR="00560B2B" w:rsidRDefault="003C3935">
            <w:pPr>
              <w:pStyle w:val="afff0"/>
              <w:numPr>
                <w:ilvl w:val="0"/>
                <w:numId w:val="51"/>
              </w:numPr>
              <w:spacing w:line="240" w:lineRule="exact"/>
              <w:ind w:firstLineChars="0"/>
              <w:rPr>
                <w:rStyle w:val="NormalCharacter"/>
                <w:color w:val="000000" w:themeColor="text1"/>
                <w:sz w:val="18"/>
                <w:szCs w:val="18"/>
              </w:rPr>
            </w:pPr>
            <w:r>
              <w:rPr>
                <w:rStyle w:val="NormalCharacter"/>
                <w:color w:val="000000" w:themeColor="text1"/>
                <w:sz w:val="18"/>
                <w:szCs w:val="18"/>
              </w:rPr>
              <w:t>熟识编组列车的基本要求、机车车辆编挂条件、</w:t>
            </w:r>
            <w:proofErr w:type="gramStart"/>
            <w:r>
              <w:rPr>
                <w:rStyle w:val="NormalCharacter"/>
                <w:color w:val="000000" w:themeColor="text1"/>
                <w:sz w:val="18"/>
                <w:szCs w:val="18"/>
              </w:rPr>
              <w:t>列尾装置</w:t>
            </w:r>
            <w:proofErr w:type="gramEnd"/>
            <w:r>
              <w:rPr>
                <w:rStyle w:val="NormalCharacter"/>
                <w:color w:val="000000" w:themeColor="text1"/>
                <w:sz w:val="18"/>
                <w:szCs w:val="18"/>
              </w:rPr>
              <w:t>的使用、列车中车辆检查方法以及列车中关门车的编挂；</w:t>
            </w:r>
          </w:p>
          <w:p w14:paraId="4740CFD1" w14:textId="77777777" w:rsidR="00560B2B" w:rsidRDefault="003C3935">
            <w:pPr>
              <w:pStyle w:val="afff0"/>
              <w:numPr>
                <w:ilvl w:val="0"/>
                <w:numId w:val="51"/>
              </w:numPr>
              <w:spacing w:line="240" w:lineRule="exact"/>
              <w:ind w:firstLineChars="0"/>
              <w:rPr>
                <w:rStyle w:val="NormalCharacter"/>
                <w:color w:val="000000" w:themeColor="text1"/>
                <w:sz w:val="18"/>
                <w:szCs w:val="18"/>
              </w:rPr>
            </w:pPr>
            <w:r>
              <w:rPr>
                <w:rStyle w:val="NormalCharacter"/>
                <w:color w:val="000000" w:themeColor="text1"/>
                <w:sz w:val="18"/>
                <w:szCs w:val="18"/>
              </w:rPr>
              <w:t>掌握铁路调车的基本要求和方法、机车车辆停留的要求；</w:t>
            </w:r>
          </w:p>
          <w:p w14:paraId="1C71539A" w14:textId="77777777" w:rsidR="00560B2B" w:rsidRDefault="003C3935">
            <w:pPr>
              <w:pStyle w:val="afff0"/>
              <w:numPr>
                <w:ilvl w:val="0"/>
                <w:numId w:val="51"/>
              </w:numPr>
              <w:spacing w:line="240" w:lineRule="exact"/>
              <w:ind w:firstLineChars="0"/>
              <w:rPr>
                <w:rStyle w:val="NormalCharacter"/>
                <w:color w:val="000000" w:themeColor="text1"/>
                <w:sz w:val="18"/>
                <w:szCs w:val="18"/>
              </w:rPr>
            </w:pPr>
            <w:r>
              <w:rPr>
                <w:rStyle w:val="NormalCharacter"/>
                <w:color w:val="000000" w:themeColor="text1"/>
                <w:sz w:val="18"/>
                <w:szCs w:val="18"/>
              </w:rPr>
              <w:t>熟识接发列车的基本要求，掌握列车在车站、区间运行的组织方法，熟知各种行车凭证的使用时机以及发给行车凭证的依据；</w:t>
            </w:r>
          </w:p>
          <w:p w14:paraId="42A10A25" w14:textId="77777777" w:rsidR="00560B2B" w:rsidRDefault="003C3935">
            <w:pPr>
              <w:pStyle w:val="afff0"/>
              <w:numPr>
                <w:ilvl w:val="0"/>
                <w:numId w:val="51"/>
              </w:numPr>
              <w:spacing w:line="240" w:lineRule="exact"/>
              <w:ind w:firstLineChars="0"/>
              <w:rPr>
                <w:rStyle w:val="NormalCharacter"/>
                <w:color w:val="000000" w:themeColor="text1"/>
                <w:sz w:val="18"/>
                <w:szCs w:val="18"/>
              </w:rPr>
            </w:pPr>
            <w:r>
              <w:rPr>
                <w:rStyle w:val="NormalCharacter"/>
                <w:color w:val="000000" w:themeColor="text1"/>
                <w:sz w:val="18"/>
                <w:szCs w:val="18"/>
              </w:rPr>
              <w:t>熟悉铁路运输调度的基本要求，掌握运输调度日常工作必须遵循的基本原则、工作方法、作业程序；</w:t>
            </w:r>
          </w:p>
          <w:p w14:paraId="370F070E" w14:textId="77777777" w:rsidR="00560B2B" w:rsidRDefault="003C3935">
            <w:pPr>
              <w:pStyle w:val="afff0"/>
              <w:numPr>
                <w:ilvl w:val="0"/>
                <w:numId w:val="51"/>
              </w:numPr>
              <w:spacing w:line="240" w:lineRule="exact"/>
              <w:ind w:firstLineChars="0"/>
              <w:rPr>
                <w:rStyle w:val="NormalCharacter"/>
                <w:color w:val="000000" w:themeColor="text1"/>
                <w:sz w:val="18"/>
                <w:szCs w:val="18"/>
              </w:rPr>
            </w:pPr>
            <w:r>
              <w:rPr>
                <w:rStyle w:val="NormalCharacter"/>
                <w:color w:val="000000" w:themeColor="text1"/>
                <w:sz w:val="18"/>
                <w:szCs w:val="18"/>
              </w:rPr>
              <w:t>描述和掌握天气不良、设备故障、行车条件变化等情况下的行车组织方法，掌握铁路救援办法；</w:t>
            </w:r>
          </w:p>
          <w:p w14:paraId="568E8737" w14:textId="77777777" w:rsidR="00560B2B" w:rsidRDefault="003C3935">
            <w:pPr>
              <w:pStyle w:val="afff0"/>
              <w:numPr>
                <w:ilvl w:val="0"/>
                <w:numId w:val="51"/>
              </w:numPr>
              <w:spacing w:line="240" w:lineRule="exact"/>
              <w:ind w:firstLineChars="0"/>
              <w:rPr>
                <w:rStyle w:val="NormalCharacter"/>
                <w:color w:val="000000" w:themeColor="text1"/>
                <w:sz w:val="18"/>
                <w:szCs w:val="18"/>
              </w:rPr>
            </w:pPr>
            <w:r>
              <w:rPr>
                <w:rStyle w:val="NormalCharacter"/>
                <w:color w:val="000000" w:themeColor="text1"/>
                <w:sz w:val="18"/>
                <w:szCs w:val="18"/>
              </w:rPr>
              <w:t>描述铁路施工维修流程和防护方法，熟悉施工维修时的运输组织方法。</w:t>
            </w:r>
          </w:p>
          <w:p w14:paraId="34E62EBC"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能力目标：</w:t>
            </w:r>
          </w:p>
          <w:p w14:paraId="7D9BAF65" w14:textId="77777777" w:rsidR="00560B2B" w:rsidRDefault="003C3935">
            <w:pPr>
              <w:pStyle w:val="afff0"/>
              <w:numPr>
                <w:ilvl w:val="0"/>
                <w:numId w:val="52"/>
              </w:numPr>
              <w:spacing w:line="240" w:lineRule="exact"/>
              <w:ind w:firstLineChars="0"/>
              <w:rPr>
                <w:rStyle w:val="NormalCharacter"/>
                <w:b/>
                <w:color w:val="000000" w:themeColor="text1"/>
                <w:sz w:val="18"/>
                <w:szCs w:val="18"/>
              </w:rPr>
            </w:pPr>
            <w:r>
              <w:rPr>
                <w:rStyle w:val="NormalCharacter"/>
                <w:color w:val="000000" w:themeColor="text1"/>
                <w:sz w:val="18"/>
                <w:szCs w:val="18"/>
              </w:rPr>
              <w:t>能识别铁路运输主要基本设备、设施在运输生产过程中的作用及运用、管理、维修的基本要求；</w:t>
            </w:r>
          </w:p>
          <w:p w14:paraId="58A4B25F" w14:textId="77777777" w:rsidR="00560B2B" w:rsidRDefault="003C3935">
            <w:pPr>
              <w:pStyle w:val="afff0"/>
              <w:numPr>
                <w:ilvl w:val="0"/>
                <w:numId w:val="52"/>
              </w:numPr>
              <w:spacing w:line="240" w:lineRule="exact"/>
              <w:ind w:firstLineChars="0"/>
              <w:rPr>
                <w:rStyle w:val="NormalCharacter"/>
                <w:b/>
                <w:color w:val="000000" w:themeColor="text1"/>
                <w:sz w:val="18"/>
                <w:szCs w:val="18"/>
              </w:rPr>
            </w:pPr>
            <w:r>
              <w:rPr>
                <w:rStyle w:val="NormalCharacter"/>
                <w:color w:val="000000" w:themeColor="text1"/>
                <w:sz w:val="18"/>
                <w:szCs w:val="18"/>
              </w:rPr>
              <w:t>会编制列车运行图、编组列车编组计划；能掌握铁路编组列车、车辆编挂、车辆检修的有关规定；</w:t>
            </w:r>
          </w:p>
          <w:p w14:paraId="415BC9F1" w14:textId="77777777" w:rsidR="00560B2B" w:rsidRDefault="003C3935">
            <w:pPr>
              <w:pStyle w:val="afff0"/>
              <w:numPr>
                <w:ilvl w:val="0"/>
                <w:numId w:val="52"/>
              </w:numPr>
              <w:spacing w:line="240" w:lineRule="exact"/>
              <w:ind w:firstLineChars="0"/>
              <w:rPr>
                <w:rStyle w:val="NormalCharacter"/>
                <w:b/>
                <w:color w:val="000000" w:themeColor="text1"/>
                <w:sz w:val="18"/>
                <w:szCs w:val="18"/>
              </w:rPr>
            </w:pPr>
            <w:r>
              <w:rPr>
                <w:rStyle w:val="NormalCharacter"/>
                <w:color w:val="000000" w:themeColor="text1"/>
                <w:sz w:val="18"/>
                <w:szCs w:val="18"/>
              </w:rPr>
              <w:lastRenderedPageBreak/>
              <w:t>能在作业中认真执行调车工作制度，能够严格执行调车作业的有关规定，保证调车安全；</w:t>
            </w:r>
          </w:p>
          <w:p w14:paraId="795EFDCF" w14:textId="77777777" w:rsidR="00560B2B" w:rsidRDefault="003C3935">
            <w:pPr>
              <w:pStyle w:val="afff0"/>
              <w:numPr>
                <w:ilvl w:val="0"/>
                <w:numId w:val="52"/>
              </w:numPr>
              <w:spacing w:line="240" w:lineRule="exact"/>
              <w:ind w:firstLineChars="0"/>
              <w:rPr>
                <w:rStyle w:val="NormalCharacter"/>
                <w:b/>
                <w:color w:val="000000" w:themeColor="text1"/>
                <w:sz w:val="18"/>
                <w:szCs w:val="18"/>
              </w:rPr>
            </w:pPr>
            <w:r>
              <w:rPr>
                <w:rStyle w:val="NormalCharacter"/>
                <w:color w:val="000000" w:themeColor="text1"/>
                <w:sz w:val="18"/>
                <w:szCs w:val="18"/>
              </w:rPr>
              <w:t>能按有关规定，正确使用行车凭证，组织列车在车站、区间运行，实现列车按图行车；</w:t>
            </w:r>
          </w:p>
          <w:p w14:paraId="4C3BF78B" w14:textId="77777777" w:rsidR="00560B2B" w:rsidRDefault="003C3935">
            <w:pPr>
              <w:pStyle w:val="afff0"/>
              <w:numPr>
                <w:ilvl w:val="0"/>
                <w:numId w:val="52"/>
              </w:numPr>
              <w:spacing w:line="240" w:lineRule="exact"/>
              <w:ind w:firstLineChars="0"/>
              <w:rPr>
                <w:rStyle w:val="NormalCharacter"/>
                <w:b/>
                <w:color w:val="000000" w:themeColor="text1"/>
                <w:sz w:val="18"/>
                <w:szCs w:val="18"/>
              </w:rPr>
            </w:pPr>
            <w:r>
              <w:rPr>
                <w:rStyle w:val="NormalCharacter"/>
                <w:color w:val="000000" w:themeColor="text1"/>
                <w:sz w:val="18"/>
                <w:szCs w:val="18"/>
              </w:rPr>
              <w:t>根据列车运行图、《技规》和《调规》等相关规定，正确组织指挥列车运行；</w:t>
            </w:r>
          </w:p>
          <w:p w14:paraId="33946763" w14:textId="77777777" w:rsidR="00560B2B" w:rsidRDefault="003C3935">
            <w:pPr>
              <w:pStyle w:val="afff0"/>
              <w:numPr>
                <w:ilvl w:val="0"/>
                <w:numId w:val="52"/>
              </w:numPr>
              <w:spacing w:line="240" w:lineRule="exact"/>
              <w:ind w:firstLineChars="0"/>
              <w:rPr>
                <w:rStyle w:val="NormalCharacter"/>
                <w:b/>
                <w:color w:val="000000" w:themeColor="text1"/>
                <w:sz w:val="18"/>
                <w:szCs w:val="18"/>
              </w:rPr>
            </w:pPr>
            <w:r>
              <w:rPr>
                <w:rStyle w:val="NormalCharacter"/>
                <w:color w:val="000000" w:themeColor="text1"/>
                <w:sz w:val="18"/>
                <w:szCs w:val="18"/>
              </w:rPr>
              <w:t>能识别铁路行车非正常情况，正确及时进行处置，确保铁路运输畅通；</w:t>
            </w:r>
          </w:p>
          <w:p w14:paraId="5F4F1D46" w14:textId="77777777" w:rsidR="00560B2B" w:rsidRDefault="003C3935">
            <w:pPr>
              <w:pStyle w:val="afff0"/>
              <w:numPr>
                <w:ilvl w:val="0"/>
                <w:numId w:val="52"/>
              </w:numPr>
              <w:spacing w:line="240" w:lineRule="exact"/>
              <w:ind w:firstLineChars="0"/>
              <w:rPr>
                <w:rStyle w:val="NormalCharacter"/>
                <w:sz w:val="18"/>
                <w:szCs w:val="18"/>
              </w:rPr>
            </w:pPr>
            <w:r>
              <w:rPr>
                <w:rStyle w:val="NormalCharacter"/>
                <w:color w:val="000000" w:themeColor="text1"/>
                <w:sz w:val="18"/>
                <w:szCs w:val="18"/>
              </w:rPr>
              <w:t>熟知铁路施工维修的作用和作业要求，会正确地组织施工维修作业。</w:t>
            </w:r>
          </w:p>
        </w:tc>
        <w:tc>
          <w:tcPr>
            <w:tcW w:w="1514" w:type="dxa"/>
          </w:tcPr>
          <w:p w14:paraId="7922FE3D"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lastRenderedPageBreak/>
              <w:t>1.</w:t>
            </w:r>
            <w:r>
              <w:rPr>
                <w:rStyle w:val="NormalCharacter"/>
                <w:color w:val="000000" w:themeColor="text1"/>
                <w:sz w:val="18"/>
                <w:szCs w:val="18"/>
              </w:rPr>
              <w:t>普</w:t>
            </w:r>
            <w:proofErr w:type="gramStart"/>
            <w:r>
              <w:rPr>
                <w:rStyle w:val="NormalCharacter"/>
                <w:color w:val="000000" w:themeColor="text1"/>
                <w:sz w:val="18"/>
                <w:szCs w:val="18"/>
              </w:rPr>
              <w:t>速铁路</w:t>
            </w:r>
            <w:proofErr w:type="gramEnd"/>
            <w:r>
              <w:rPr>
                <w:rStyle w:val="NormalCharacter"/>
                <w:color w:val="000000" w:themeColor="text1"/>
                <w:sz w:val="18"/>
                <w:szCs w:val="18"/>
              </w:rPr>
              <w:t>行车规章，包括技术设备、行车组织基础、编组列车、调车工作、行车闭塞、列车运行、调度指挥、施工维修。</w:t>
            </w:r>
          </w:p>
          <w:p w14:paraId="4E805502" w14:textId="77777777" w:rsidR="00560B2B" w:rsidRDefault="003C3935">
            <w:pPr>
              <w:spacing w:line="240" w:lineRule="exact"/>
              <w:rPr>
                <w:rStyle w:val="NormalCharacter"/>
                <w:sz w:val="18"/>
                <w:szCs w:val="18"/>
              </w:rPr>
            </w:pPr>
            <w:r>
              <w:rPr>
                <w:rStyle w:val="NormalCharacter"/>
                <w:rFonts w:hint="eastAsia"/>
                <w:color w:val="000000" w:themeColor="text1"/>
                <w:sz w:val="18"/>
                <w:szCs w:val="18"/>
              </w:rPr>
              <w:t>2</w:t>
            </w:r>
            <w:r>
              <w:rPr>
                <w:rStyle w:val="NormalCharacter"/>
                <w:color w:val="000000" w:themeColor="text1"/>
                <w:sz w:val="18"/>
                <w:szCs w:val="18"/>
              </w:rPr>
              <w:t>.</w:t>
            </w:r>
            <w:r>
              <w:rPr>
                <w:rStyle w:val="NormalCharacter"/>
                <w:color w:val="000000" w:themeColor="text1"/>
                <w:sz w:val="18"/>
                <w:szCs w:val="18"/>
              </w:rPr>
              <w:t>高速铁路行车规章，包括技术设备、行车组织基础、编组列车、调车作业、列车运行、调度指挥、非正常行车与救援、施工维修。</w:t>
            </w:r>
          </w:p>
        </w:tc>
        <w:tc>
          <w:tcPr>
            <w:tcW w:w="2096" w:type="dxa"/>
          </w:tcPr>
          <w:p w14:paraId="2C4A0877"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师资要求：</w:t>
            </w:r>
          </w:p>
          <w:p w14:paraId="2F3395CC"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担任本课程主讲教师应熟练应用各种教学手段、方法，具有较丰富的铁路行车安规章教学经验和现场实践经验。</w:t>
            </w:r>
          </w:p>
          <w:p w14:paraId="69068168"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教学方法：</w:t>
            </w:r>
          </w:p>
          <w:p w14:paraId="399F6BDE"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铁路现场典型案例教学；任务驱动，学生利用网络资源自主学习。</w:t>
            </w:r>
            <w:r>
              <w:rPr>
                <w:rStyle w:val="NormalCharacter"/>
                <w:b/>
                <w:bCs/>
                <w:color w:val="000000" w:themeColor="text1"/>
                <w:sz w:val="18"/>
                <w:szCs w:val="18"/>
              </w:rPr>
              <w:t>融入尊崇规章、安全生产、爱岗敬业、团队协作等元素。</w:t>
            </w:r>
          </w:p>
          <w:p w14:paraId="33F9EB81" w14:textId="77777777" w:rsidR="00560B2B" w:rsidRDefault="003C3935">
            <w:pPr>
              <w:spacing w:line="240" w:lineRule="exact"/>
              <w:rPr>
                <w:rStyle w:val="NormalCharacter"/>
                <w:color w:val="000000" w:themeColor="text1"/>
                <w:sz w:val="18"/>
                <w:szCs w:val="18"/>
              </w:rPr>
            </w:pPr>
            <w:r>
              <w:rPr>
                <w:rStyle w:val="NormalCharacter"/>
                <w:b/>
                <w:bCs/>
                <w:color w:val="000000" w:themeColor="text1"/>
                <w:sz w:val="18"/>
                <w:szCs w:val="18"/>
              </w:rPr>
              <w:t>教学条件：</w:t>
            </w:r>
          </w:p>
          <w:p w14:paraId="15CC9520"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在线课程；智慧职教平台。教室配备多媒体设备、无线网络等。</w:t>
            </w:r>
          </w:p>
          <w:p w14:paraId="64819742"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考核方法：</w:t>
            </w:r>
          </w:p>
          <w:p w14:paraId="5A94A660" w14:textId="77777777" w:rsidR="00560B2B" w:rsidRDefault="003C3935">
            <w:pPr>
              <w:spacing w:line="240" w:lineRule="exact"/>
              <w:rPr>
                <w:rStyle w:val="NormalCharacter"/>
                <w:sz w:val="18"/>
                <w:szCs w:val="18"/>
              </w:rPr>
            </w:pPr>
            <w:r>
              <w:rPr>
                <w:rStyle w:val="NormalCharacter"/>
                <w:rFonts w:hint="eastAsia"/>
                <w:sz w:val="18"/>
                <w:szCs w:val="18"/>
              </w:rPr>
              <w:t>铁路行车规章（</w:t>
            </w:r>
            <w:r>
              <w:rPr>
                <w:rStyle w:val="NormalCharacter"/>
                <w:rFonts w:hint="eastAsia"/>
                <w:sz w:val="18"/>
                <w:szCs w:val="18"/>
              </w:rPr>
              <w:t>1</w:t>
            </w:r>
            <w:r>
              <w:rPr>
                <w:rStyle w:val="NormalCharacter"/>
                <w:rFonts w:hint="eastAsia"/>
                <w:sz w:val="18"/>
                <w:szCs w:val="18"/>
              </w:rPr>
              <w:t>）为考试课程、铁路行车谷规章（</w:t>
            </w:r>
            <w:r>
              <w:rPr>
                <w:rStyle w:val="NormalCharacter"/>
                <w:rFonts w:hint="eastAsia"/>
                <w:sz w:val="18"/>
                <w:szCs w:val="18"/>
              </w:rPr>
              <w:t>2</w:t>
            </w:r>
            <w:r>
              <w:rPr>
                <w:rStyle w:val="NormalCharacter"/>
                <w:rFonts w:hint="eastAsia"/>
                <w:sz w:val="18"/>
                <w:szCs w:val="18"/>
              </w:rPr>
              <w:t>）为考察课程，</w:t>
            </w:r>
            <w:r>
              <w:rPr>
                <w:rStyle w:val="NormalCharacter"/>
                <w:color w:val="000000" w:themeColor="text1"/>
                <w:sz w:val="18"/>
                <w:szCs w:val="18"/>
              </w:rPr>
              <w:t>采取过程性考核</w:t>
            </w:r>
            <w:r>
              <w:rPr>
                <w:rStyle w:val="NormalCharacter"/>
                <w:color w:val="000000" w:themeColor="text1"/>
                <w:sz w:val="18"/>
                <w:szCs w:val="18"/>
              </w:rPr>
              <w:t>50%+</w:t>
            </w:r>
            <w:r>
              <w:rPr>
                <w:rStyle w:val="NormalCharacter"/>
                <w:color w:val="000000" w:themeColor="text1"/>
                <w:sz w:val="18"/>
                <w:szCs w:val="18"/>
              </w:rPr>
              <w:t>终结性考核</w:t>
            </w:r>
            <w:r>
              <w:rPr>
                <w:rStyle w:val="NormalCharacter"/>
                <w:rFonts w:hint="eastAsia"/>
                <w:color w:val="000000" w:themeColor="text1"/>
                <w:sz w:val="18"/>
                <w:szCs w:val="18"/>
              </w:rPr>
              <w:t>5</w:t>
            </w:r>
            <w:r>
              <w:rPr>
                <w:rStyle w:val="NormalCharacter"/>
                <w:color w:val="000000" w:themeColor="text1"/>
                <w:sz w:val="18"/>
                <w:szCs w:val="18"/>
              </w:rPr>
              <w:t>0%</w:t>
            </w:r>
            <w:r>
              <w:rPr>
                <w:rStyle w:val="NormalCharacter"/>
                <w:color w:val="000000" w:themeColor="text1"/>
                <w:sz w:val="18"/>
                <w:szCs w:val="18"/>
              </w:rPr>
              <w:t>的形式，进行考核评价。</w:t>
            </w:r>
          </w:p>
        </w:tc>
        <w:tc>
          <w:tcPr>
            <w:tcW w:w="600" w:type="dxa"/>
          </w:tcPr>
          <w:p w14:paraId="13BFA431" w14:textId="77777777" w:rsidR="00560B2B" w:rsidRDefault="003C3935">
            <w:pPr>
              <w:spacing w:line="280" w:lineRule="exact"/>
              <w:jc w:val="center"/>
              <w:rPr>
                <w:rStyle w:val="NormalCharacter"/>
                <w:b/>
                <w:sz w:val="18"/>
                <w:szCs w:val="18"/>
              </w:rPr>
            </w:pPr>
            <w:r>
              <w:rPr>
                <w:rStyle w:val="NormalCharacter"/>
                <w:rFonts w:hint="eastAsia"/>
                <w:b/>
                <w:bCs/>
                <w:color w:val="000000" w:themeColor="text1"/>
                <w:sz w:val="18"/>
                <w:szCs w:val="18"/>
              </w:rPr>
              <w:t>96</w:t>
            </w:r>
          </w:p>
        </w:tc>
        <w:tc>
          <w:tcPr>
            <w:tcW w:w="784" w:type="dxa"/>
          </w:tcPr>
          <w:p w14:paraId="3A0AB42F" w14:textId="77777777" w:rsidR="00560B2B" w:rsidRDefault="003C3935">
            <w:pPr>
              <w:spacing w:line="280" w:lineRule="exact"/>
              <w:jc w:val="center"/>
              <w:rPr>
                <w:b/>
                <w:bCs/>
                <w:color w:val="000000" w:themeColor="text1"/>
                <w:sz w:val="18"/>
                <w:szCs w:val="18"/>
              </w:rPr>
            </w:pPr>
            <w:r>
              <w:rPr>
                <w:b/>
                <w:bCs/>
                <w:color w:val="000000" w:themeColor="text1"/>
                <w:sz w:val="18"/>
                <w:szCs w:val="18"/>
              </w:rPr>
              <w:t>Q1</w:t>
            </w:r>
          </w:p>
          <w:p w14:paraId="47AF3462" w14:textId="77777777" w:rsidR="00560B2B" w:rsidRDefault="003C3935">
            <w:pPr>
              <w:spacing w:line="280" w:lineRule="exact"/>
              <w:jc w:val="center"/>
              <w:rPr>
                <w:b/>
                <w:bCs/>
                <w:color w:val="000000" w:themeColor="text1"/>
                <w:sz w:val="18"/>
                <w:szCs w:val="18"/>
              </w:rPr>
            </w:pPr>
            <w:r>
              <w:rPr>
                <w:b/>
                <w:bCs/>
                <w:color w:val="000000" w:themeColor="text1"/>
                <w:sz w:val="18"/>
                <w:szCs w:val="18"/>
              </w:rPr>
              <w:t>Q2</w:t>
            </w:r>
          </w:p>
          <w:p w14:paraId="27796E1E" w14:textId="77777777" w:rsidR="00560B2B" w:rsidRDefault="003C3935">
            <w:pPr>
              <w:spacing w:line="280" w:lineRule="exact"/>
              <w:jc w:val="center"/>
              <w:rPr>
                <w:b/>
                <w:bCs/>
                <w:color w:val="000000" w:themeColor="text1"/>
                <w:sz w:val="18"/>
                <w:szCs w:val="18"/>
              </w:rPr>
            </w:pPr>
            <w:r>
              <w:rPr>
                <w:b/>
                <w:bCs/>
                <w:color w:val="000000" w:themeColor="text1"/>
                <w:sz w:val="18"/>
                <w:szCs w:val="18"/>
              </w:rPr>
              <w:t>Q3</w:t>
            </w:r>
          </w:p>
          <w:p w14:paraId="7882388E" w14:textId="77777777" w:rsidR="00560B2B" w:rsidRDefault="003C3935">
            <w:pPr>
              <w:spacing w:line="280" w:lineRule="exact"/>
              <w:jc w:val="center"/>
              <w:rPr>
                <w:b/>
                <w:bCs/>
                <w:color w:val="000000" w:themeColor="text1"/>
                <w:sz w:val="18"/>
                <w:szCs w:val="18"/>
              </w:rPr>
            </w:pPr>
            <w:r>
              <w:rPr>
                <w:b/>
                <w:bCs/>
                <w:color w:val="000000" w:themeColor="text1"/>
                <w:sz w:val="18"/>
                <w:szCs w:val="18"/>
              </w:rPr>
              <w:t>Q4</w:t>
            </w:r>
          </w:p>
          <w:p w14:paraId="36C0A09D" w14:textId="77777777" w:rsidR="00560B2B" w:rsidRDefault="003C3935">
            <w:pPr>
              <w:spacing w:line="280" w:lineRule="exact"/>
              <w:jc w:val="center"/>
              <w:rPr>
                <w:b/>
                <w:bCs/>
                <w:color w:val="000000" w:themeColor="text1"/>
                <w:sz w:val="18"/>
                <w:szCs w:val="18"/>
              </w:rPr>
            </w:pPr>
            <w:r>
              <w:rPr>
                <w:b/>
                <w:bCs/>
                <w:color w:val="000000" w:themeColor="text1"/>
                <w:sz w:val="18"/>
                <w:szCs w:val="18"/>
              </w:rPr>
              <w:t>Q5</w:t>
            </w:r>
          </w:p>
          <w:p w14:paraId="16DE78C9" w14:textId="77777777" w:rsidR="00560B2B" w:rsidRDefault="003C3935">
            <w:pPr>
              <w:spacing w:line="280" w:lineRule="exact"/>
              <w:jc w:val="center"/>
              <w:rPr>
                <w:b/>
                <w:bCs/>
                <w:color w:val="000000" w:themeColor="text1"/>
                <w:sz w:val="18"/>
                <w:szCs w:val="18"/>
              </w:rPr>
            </w:pPr>
            <w:r>
              <w:rPr>
                <w:b/>
                <w:bCs/>
                <w:color w:val="000000" w:themeColor="text1"/>
                <w:sz w:val="18"/>
                <w:szCs w:val="18"/>
              </w:rPr>
              <w:t>K2</w:t>
            </w:r>
          </w:p>
          <w:p w14:paraId="6FCC7103" w14:textId="77777777" w:rsidR="00560B2B" w:rsidRDefault="003C3935">
            <w:pPr>
              <w:spacing w:line="280" w:lineRule="exact"/>
              <w:jc w:val="center"/>
              <w:rPr>
                <w:b/>
                <w:bCs/>
                <w:color w:val="000000" w:themeColor="text1"/>
                <w:sz w:val="18"/>
                <w:szCs w:val="18"/>
              </w:rPr>
            </w:pPr>
            <w:r>
              <w:rPr>
                <w:b/>
                <w:bCs/>
                <w:color w:val="000000" w:themeColor="text1"/>
                <w:sz w:val="18"/>
                <w:szCs w:val="18"/>
              </w:rPr>
              <w:t>K12</w:t>
            </w:r>
          </w:p>
          <w:p w14:paraId="1118708F" w14:textId="77777777" w:rsidR="00560B2B" w:rsidRDefault="003C3935">
            <w:pPr>
              <w:spacing w:line="280" w:lineRule="exact"/>
              <w:jc w:val="center"/>
              <w:rPr>
                <w:b/>
                <w:bCs/>
                <w:color w:val="000000" w:themeColor="text1"/>
                <w:sz w:val="18"/>
                <w:szCs w:val="18"/>
              </w:rPr>
            </w:pPr>
            <w:r>
              <w:rPr>
                <w:b/>
                <w:bCs/>
                <w:color w:val="000000" w:themeColor="text1"/>
                <w:sz w:val="18"/>
                <w:szCs w:val="18"/>
              </w:rPr>
              <w:t>K13</w:t>
            </w:r>
          </w:p>
          <w:p w14:paraId="71A2EA26" w14:textId="77777777" w:rsidR="00560B2B" w:rsidRDefault="003C3935">
            <w:pPr>
              <w:spacing w:line="280" w:lineRule="exact"/>
              <w:jc w:val="center"/>
              <w:rPr>
                <w:b/>
                <w:bCs/>
                <w:color w:val="000000" w:themeColor="text1"/>
                <w:sz w:val="18"/>
                <w:szCs w:val="18"/>
              </w:rPr>
            </w:pPr>
            <w:r>
              <w:rPr>
                <w:b/>
                <w:bCs/>
                <w:color w:val="000000" w:themeColor="text1"/>
                <w:sz w:val="18"/>
                <w:szCs w:val="18"/>
              </w:rPr>
              <w:t>A1</w:t>
            </w:r>
          </w:p>
          <w:p w14:paraId="11FDA998" w14:textId="77777777" w:rsidR="00560B2B" w:rsidRDefault="003C3935">
            <w:pPr>
              <w:spacing w:line="280" w:lineRule="exact"/>
              <w:jc w:val="center"/>
              <w:rPr>
                <w:b/>
                <w:bCs/>
                <w:color w:val="000000" w:themeColor="text1"/>
                <w:sz w:val="18"/>
                <w:szCs w:val="18"/>
              </w:rPr>
            </w:pPr>
            <w:r>
              <w:rPr>
                <w:b/>
                <w:bCs/>
                <w:color w:val="000000" w:themeColor="text1"/>
                <w:sz w:val="18"/>
                <w:szCs w:val="18"/>
              </w:rPr>
              <w:t>A2</w:t>
            </w:r>
          </w:p>
          <w:p w14:paraId="4B5FF460" w14:textId="77777777" w:rsidR="00560B2B" w:rsidRDefault="003C3935">
            <w:pPr>
              <w:spacing w:line="280" w:lineRule="exact"/>
              <w:jc w:val="center"/>
              <w:rPr>
                <w:b/>
                <w:bCs/>
                <w:color w:val="000000" w:themeColor="text1"/>
                <w:sz w:val="18"/>
                <w:szCs w:val="18"/>
              </w:rPr>
            </w:pPr>
            <w:r>
              <w:rPr>
                <w:b/>
                <w:bCs/>
                <w:color w:val="000000" w:themeColor="text1"/>
                <w:sz w:val="18"/>
                <w:szCs w:val="18"/>
              </w:rPr>
              <w:t>A3</w:t>
            </w:r>
          </w:p>
          <w:p w14:paraId="3B2EDDA5" w14:textId="77777777" w:rsidR="00560B2B" w:rsidRDefault="003C3935">
            <w:pPr>
              <w:spacing w:line="280" w:lineRule="exact"/>
              <w:jc w:val="center"/>
              <w:rPr>
                <w:b/>
                <w:bCs/>
                <w:color w:val="000000" w:themeColor="text1"/>
                <w:sz w:val="18"/>
                <w:szCs w:val="18"/>
              </w:rPr>
            </w:pPr>
            <w:r>
              <w:rPr>
                <w:b/>
                <w:bCs/>
                <w:color w:val="000000" w:themeColor="text1"/>
                <w:sz w:val="18"/>
                <w:szCs w:val="18"/>
              </w:rPr>
              <w:t>A4</w:t>
            </w:r>
          </w:p>
          <w:p w14:paraId="0FF9C375" w14:textId="77777777" w:rsidR="00560B2B" w:rsidRDefault="003C3935">
            <w:pPr>
              <w:spacing w:line="280" w:lineRule="exact"/>
              <w:jc w:val="center"/>
              <w:rPr>
                <w:b/>
                <w:bCs/>
                <w:color w:val="000000" w:themeColor="text1"/>
                <w:sz w:val="18"/>
                <w:szCs w:val="18"/>
              </w:rPr>
            </w:pPr>
            <w:r>
              <w:rPr>
                <w:b/>
                <w:bCs/>
                <w:color w:val="000000" w:themeColor="text1"/>
                <w:sz w:val="18"/>
                <w:szCs w:val="18"/>
              </w:rPr>
              <w:t>A9</w:t>
            </w:r>
          </w:p>
          <w:p w14:paraId="7BCC2209" w14:textId="77777777" w:rsidR="00560B2B" w:rsidRDefault="003C3935">
            <w:pPr>
              <w:spacing w:line="280" w:lineRule="exact"/>
              <w:jc w:val="center"/>
              <w:rPr>
                <w:b/>
                <w:bCs/>
                <w:color w:val="000000" w:themeColor="text1"/>
                <w:sz w:val="18"/>
                <w:szCs w:val="18"/>
              </w:rPr>
            </w:pPr>
            <w:r>
              <w:rPr>
                <w:b/>
                <w:bCs/>
                <w:color w:val="000000" w:themeColor="text1"/>
                <w:sz w:val="18"/>
                <w:szCs w:val="18"/>
              </w:rPr>
              <w:t>A10</w:t>
            </w:r>
          </w:p>
          <w:p w14:paraId="6142BEDC" w14:textId="77777777" w:rsidR="00560B2B" w:rsidRDefault="003C3935">
            <w:pPr>
              <w:spacing w:line="280" w:lineRule="exact"/>
              <w:jc w:val="center"/>
              <w:rPr>
                <w:b/>
                <w:bCs/>
                <w:color w:val="000000" w:themeColor="text1"/>
                <w:sz w:val="18"/>
                <w:szCs w:val="18"/>
              </w:rPr>
            </w:pPr>
            <w:r>
              <w:rPr>
                <w:b/>
                <w:bCs/>
                <w:color w:val="000000" w:themeColor="text1"/>
                <w:sz w:val="18"/>
                <w:szCs w:val="18"/>
              </w:rPr>
              <w:t>A12</w:t>
            </w:r>
          </w:p>
          <w:p w14:paraId="58A0E70C" w14:textId="77777777" w:rsidR="00560B2B" w:rsidRDefault="003C3935">
            <w:pPr>
              <w:spacing w:line="280" w:lineRule="exact"/>
              <w:jc w:val="center"/>
              <w:rPr>
                <w:b/>
                <w:bCs/>
                <w:color w:val="000000" w:themeColor="text1"/>
                <w:sz w:val="18"/>
                <w:szCs w:val="18"/>
              </w:rPr>
            </w:pPr>
            <w:r>
              <w:rPr>
                <w:b/>
                <w:bCs/>
                <w:color w:val="000000" w:themeColor="text1"/>
                <w:sz w:val="18"/>
                <w:szCs w:val="18"/>
              </w:rPr>
              <w:t>A15</w:t>
            </w:r>
          </w:p>
          <w:p w14:paraId="2FCC8B21" w14:textId="77777777" w:rsidR="00560B2B" w:rsidRDefault="003C3935">
            <w:pPr>
              <w:spacing w:line="280" w:lineRule="exact"/>
              <w:jc w:val="center"/>
              <w:rPr>
                <w:b/>
                <w:bCs/>
                <w:color w:val="000000" w:themeColor="text1"/>
                <w:sz w:val="18"/>
                <w:szCs w:val="18"/>
              </w:rPr>
            </w:pPr>
            <w:r>
              <w:rPr>
                <w:b/>
                <w:bCs/>
                <w:color w:val="000000" w:themeColor="text1"/>
                <w:sz w:val="18"/>
                <w:szCs w:val="18"/>
              </w:rPr>
              <w:t>A17</w:t>
            </w:r>
          </w:p>
          <w:p w14:paraId="55024DAC" w14:textId="77777777" w:rsidR="00560B2B" w:rsidRDefault="003C3935">
            <w:pPr>
              <w:spacing w:line="280" w:lineRule="exact"/>
              <w:jc w:val="center"/>
              <w:rPr>
                <w:b/>
                <w:bCs/>
                <w:color w:val="000000" w:themeColor="text1"/>
                <w:sz w:val="18"/>
                <w:szCs w:val="18"/>
              </w:rPr>
            </w:pPr>
            <w:r>
              <w:rPr>
                <w:b/>
                <w:bCs/>
                <w:color w:val="000000" w:themeColor="text1"/>
                <w:sz w:val="18"/>
                <w:szCs w:val="18"/>
              </w:rPr>
              <w:t>A19</w:t>
            </w:r>
          </w:p>
          <w:p w14:paraId="546AB3C6" w14:textId="77777777" w:rsidR="00560B2B" w:rsidRDefault="003C3935">
            <w:pPr>
              <w:spacing w:line="280" w:lineRule="exact"/>
              <w:jc w:val="center"/>
              <w:rPr>
                <w:rStyle w:val="NormalCharacter"/>
                <w:b/>
                <w:bCs/>
                <w:sz w:val="18"/>
                <w:szCs w:val="18"/>
              </w:rPr>
            </w:pPr>
            <w:r>
              <w:rPr>
                <w:b/>
                <w:bCs/>
                <w:color w:val="000000" w:themeColor="text1"/>
                <w:sz w:val="18"/>
                <w:szCs w:val="18"/>
              </w:rPr>
              <w:t>A</w:t>
            </w:r>
            <w:r>
              <w:rPr>
                <w:rFonts w:hint="eastAsia"/>
                <w:b/>
                <w:bCs/>
                <w:color w:val="000000" w:themeColor="text1"/>
                <w:sz w:val="18"/>
                <w:szCs w:val="18"/>
              </w:rPr>
              <w:t>20</w:t>
            </w:r>
          </w:p>
        </w:tc>
      </w:tr>
    </w:tbl>
    <w:p w14:paraId="63BE3972" w14:textId="77777777" w:rsidR="00560B2B" w:rsidRDefault="00560B2B">
      <w:pPr>
        <w:pStyle w:val="07"/>
        <w:rPr>
          <w:lang w:val="en-US"/>
        </w:rPr>
      </w:pPr>
    </w:p>
    <w:p w14:paraId="13AEA9CD" w14:textId="77777777" w:rsidR="00560B2B" w:rsidRDefault="003C3935">
      <w:pPr>
        <w:pStyle w:val="aff4"/>
      </w:pPr>
      <w:bookmarkStart w:id="142" w:name="_Toc201926303"/>
      <w:r>
        <w:t>3</w:t>
      </w:r>
      <w:r>
        <w:rPr>
          <w:rFonts w:hint="eastAsia"/>
        </w:rPr>
        <w:t xml:space="preserve">.3 </w:t>
      </w:r>
      <w:r>
        <w:rPr>
          <w:rFonts w:hint="eastAsia"/>
        </w:rPr>
        <w:t>专业拓展课程设置及要求</w:t>
      </w:r>
      <w:bookmarkEnd w:id="141"/>
      <w:bookmarkEnd w:id="142"/>
    </w:p>
    <w:p w14:paraId="2EB4D9B7" w14:textId="77777777" w:rsidR="00560B2B" w:rsidRDefault="003C3935">
      <w:pPr>
        <w:pStyle w:val="07"/>
      </w:pPr>
      <w:r>
        <w:rPr>
          <w:rFonts w:hint="eastAsia"/>
        </w:rPr>
        <w:t>专业拓展课程设置及要求如表</w:t>
      </w:r>
      <w:r>
        <w:t>8</w:t>
      </w:r>
      <w:r>
        <w:rPr>
          <w:rFonts w:hint="eastAsia"/>
        </w:rPr>
        <w:t>所示。</w:t>
      </w:r>
    </w:p>
    <w:p w14:paraId="6B111CD1" w14:textId="77777777" w:rsidR="00560B2B" w:rsidRDefault="003C3935">
      <w:pPr>
        <w:pStyle w:val="afd"/>
      </w:pPr>
      <w:r>
        <w:rPr>
          <w:rFonts w:hint="eastAsia"/>
        </w:rPr>
        <w:t>表</w:t>
      </w:r>
      <w:r>
        <w:t>8</w:t>
      </w:r>
      <w:r>
        <w:rPr>
          <w:rFonts w:hint="eastAsia"/>
        </w:rPr>
        <w:t xml:space="preserve">  </w:t>
      </w:r>
      <w:r>
        <w:rPr>
          <w:rFonts w:hint="eastAsia"/>
        </w:rPr>
        <w:t>专业拓展课程设置及要求</w:t>
      </w:r>
    </w:p>
    <w:tbl>
      <w:tblPr>
        <w:tblW w:w="5000"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696"/>
        <w:gridCol w:w="717"/>
        <w:gridCol w:w="2516"/>
        <w:gridCol w:w="1540"/>
        <w:gridCol w:w="1951"/>
        <w:gridCol w:w="763"/>
        <w:gridCol w:w="857"/>
      </w:tblGrid>
      <w:tr w:rsidR="00560B2B" w14:paraId="7DC79742" w14:textId="77777777">
        <w:trPr>
          <w:trHeight w:val="544"/>
          <w:tblHeader/>
          <w:jc w:val="center"/>
        </w:trPr>
        <w:tc>
          <w:tcPr>
            <w:tcW w:w="696" w:type="dxa"/>
            <w:tcBorders>
              <w:top w:val="single" w:sz="12" w:space="0" w:color="0070C0"/>
              <w:bottom w:val="single" w:sz="12" w:space="0" w:color="0070C0"/>
            </w:tcBorders>
            <w:shd w:val="clear" w:color="auto" w:fill="D9E2F3" w:themeFill="accent5" w:themeFillTint="33"/>
            <w:vAlign w:val="center"/>
          </w:tcPr>
          <w:p w14:paraId="0A8B67E1" w14:textId="77777777" w:rsidR="00560B2B" w:rsidRDefault="003C3935">
            <w:pPr>
              <w:spacing w:line="280" w:lineRule="exact"/>
              <w:jc w:val="center"/>
              <w:rPr>
                <w:rStyle w:val="NormalCharacter"/>
                <w:b/>
                <w:bCs/>
                <w:sz w:val="18"/>
                <w:szCs w:val="18"/>
              </w:rPr>
            </w:pPr>
            <w:r>
              <w:rPr>
                <w:rStyle w:val="NormalCharacter"/>
                <w:b/>
                <w:bCs/>
                <w:sz w:val="18"/>
                <w:szCs w:val="18"/>
              </w:rPr>
              <w:t>序号</w:t>
            </w:r>
          </w:p>
        </w:tc>
        <w:tc>
          <w:tcPr>
            <w:tcW w:w="717" w:type="dxa"/>
            <w:tcBorders>
              <w:top w:val="single" w:sz="12" w:space="0" w:color="0070C0"/>
              <w:bottom w:val="single" w:sz="12" w:space="0" w:color="0070C0"/>
            </w:tcBorders>
            <w:shd w:val="clear" w:color="auto" w:fill="D9E2F3" w:themeFill="accent5" w:themeFillTint="33"/>
            <w:vAlign w:val="center"/>
          </w:tcPr>
          <w:p w14:paraId="211CD039" w14:textId="77777777" w:rsidR="00560B2B" w:rsidRDefault="003C3935">
            <w:pPr>
              <w:spacing w:line="280" w:lineRule="exact"/>
              <w:jc w:val="center"/>
              <w:rPr>
                <w:rStyle w:val="NormalCharacter"/>
                <w:b/>
                <w:bCs/>
                <w:sz w:val="18"/>
                <w:szCs w:val="18"/>
              </w:rPr>
            </w:pPr>
            <w:r>
              <w:rPr>
                <w:rStyle w:val="NormalCharacter"/>
                <w:b/>
                <w:bCs/>
                <w:sz w:val="18"/>
                <w:szCs w:val="18"/>
              </w:rPr>
              <w:t>课程名称</w:t>
            </w:r>
          </w:p>
        </w:tc>
        <w:tc>
          <w:tcPr>
            <w:tcW w:w="2516" w:type="dxa"/>
            <w:tcBorders>
              <w:top w:val="single" w:sz="12" w:space="0" w:color="0070C0"/>
              <w:bottom w:val="single" w:sz="12" w:space="0" w:color="0070C0"/>
            </w:tcBorders>
            <w:shd w:val="clear" w:color="auto" w:fill="D9E2F3" w:themeFill="accent5" w:themeFillTint="33"/>
            <w:vAlign w:val="center"/>
          </w:tcPr>
          <w:p w14:paraId="696CD7FF" w14:textId="77777777" w:rsidR="00560B2B" w:rsidRDefault="003C3935">
            <w:pPr>
              <w:spacing w:line="280" w:lineRule="exact"/>
              <w:jc w:val="center"/>
              <w:rPr>
                <w:rStyle w:val="NormalCharacter"/>
                <w:b/>
                <w:bCs/>
                <w:sz w:val="18"/>
                <w:szCs w:val="18"/>
              </w:rPr>
            </w:pPr>
            <w:r>
              <w:rPr>
                <w:rStyle w:val="NormalCharacter"/>
                <w:b/>
                <w:bCs/>
                <w:sz w:val="18"/>
                <w:szCs w:val="18"/>
              </w:rPr>
              <w:t>教学目标</w:t>
            </w:r>
          </w:p>
        </w:tc>
        <w:tc>
          <w:tcPr>
            <w:tcW w:w="1540" w:type="dxa"/>
            <w:tcBorders>
              <w:top w:val="single" w:sz="12" w:space="0" w:color="0070C0"/>
              <w:bottom w:val="single" w:sz="12" w:space="0" w:color="0070C0"/>
            </w:tcBorders>
            <w:shd w:val="clear" w:color="auto" w:fill="D9E2F3" w:themeFill="accent5" w:themeFillTint="33"/>
            <w:vAlign w:val="center"/>
          </w:tcPr>
          <w:p w14:paraId="0FA741CF" w14:textId="77777777" w:rsidR="00560B2B" w:rsidRDefault="003C3935">
            <w:pPr>
              <w:spacing w:line="280" w:lineRule="exact"/>
              <w:jc w:val="center"/>
              <w:rPr>
                <w:rStyle w:val="NormalCharacter"/>
                <w:b/>
                <w:bCs/>
                <w:sz w:val="18"/>
                <w:szCs w:val="18"/>
              </w:rPr>
            </w:pPr>
            <w:r>
              <w:rPr>
                <w:rStyle w:val="NormalCharacter"/>
                <w:b/>
                <w:bCs/>
                <w:sz w:val="18"/>
                <w:szCs w:val="18"/>
              </w:rPr>
              <w:t>教学内容</w:t>
            </w:r>
          </w:p>
        </w:tc>
        <w:tc>
          <w:tcPr>
            <w:tcW w:w="1951" w:type="dxa"/>
            <w:tcBorders>
              <w:top w:val="single" w:sz="12" w:space="0" w:color="0070C0"/>
              <w:bottom w:val="single" w:sz="12" w:space="0" w:color="0070C0"/>
            </w:tcBorders>
            <w:shd w:val="clear" w:color="auto" w:fill="D9E2F3" w:themeFill="accent5" w:themeFillTint="33"/>
            <w:vAlign w:val="center"/>
          </w:tcPr>
          <w:p w14:paraId="1E945275" w14:textId="77777777" w:rsidR="00560B2B" w:rsidRDefault="003C3935">
            <w:pPr>
              <w:spacing w:line="280" w:lineRule="exact"/>
              <w:jc w:val="center"/>
              <w:rPr>
                <w:rStyle w:val="NormalCharacter"/>
                <w:b/>
                <w:bCs/>
                <w:sz w:val="18"/>
                <w:szCs w:val="18"/>
              </w:rPr>
            </w:pPr>
            <w:r>
              <w:rPr>
                <w:rStyle w:val="NormalCharacter"/>
                <w:b/>
                <w:bCs/>
                <w:sz w:val="18"/>
                <w:szCs w:val="18"/>
              </w:rPr>
              <w:t>教学要求</w:t>
            </w:r>
          </w:p>
        </w:tc>
        <w:tc>
          <w:tcPr>
            <w:tcW w:w="763" w:type="dxa"/>
            <w:tcBorders>
              <w:top w:val="single" w:sz="12" w:space="0" w:color="0070C0"/>
              <w:bottom w:val="single" w:sz="12" w:space="0" w:color="0070C0"/>
            </w:tcBorders>
            <w:shd w:val="clear" w:color="auto" w:fill="D9E2F3" w:themeFill="accent5" w:themeFillTint="33"/>
            <w:vAlign w:val="center"/>
          </w:tcPr>
          <w:p w14:paraId="3B2C0515" w14:textId="77777777" w:rsidR="00560B2B" w:rsidRDefault="003C3935">
            <w:pPr>
              <w:spacing w:line="280" w:lineRule="exact"/>
              <w:jc w:val="center"/>
              <w:rPr>
                <w:b/>
                <w:bCs/>
                <w:sz w:val="18"/>
                <w:szCs w:val="18"/>
              </w:rPr>
            </w:pPr>
            <w:r>
              <w:rPr>
                <w:rStyle w:val="NormalCharacter"/>
                <w:b/>
                <w:bCs/>
                <w:sz w:val="18"/>
                <w:szCs w:val="18"/>
              </w:rPr>
              <w:t>学时</w:t>
            </w:r>
          </w:p>
        </w:tc>
        <w:tc>
          <w:tcPr>
            <w:tcW w:w="857" w:type="dxa"/>
            <w:tcBorders>
              <w:top w:val="single" w:sz="12" w:space="0" w:color="0070C0"/>
              <w:bottom w:val="single" w:sz="12" w:space="0" w:color="0070C0"/>
            </w:tcBorders>
            <w:shd w:val="clear" w:color="auto" w:fill="D9E2F3" w:themeFill="accent5" w:themeFillTint="33"/>
            <w:vAlign w:val="center"/>
          </w:tcPr>
          <w:p w14:paraId="22CBC169" w14:textId="77777777" w:rsidR="00560B2B" w:rsidRDefault="003C3935">
            <w:pPr>
              <w:spacing w:line="280" w:lineRule="exact"/>
              <w:jc w:val="center"/>
              <w:rPr>
                <w:rStyle w:val="NormalCharacter"/>
                <w:b/>
                <w:bCs/>
                <w:sz w:val="18"/>
                <w:szCs w:val="18"/>
              </w:rPr>
            </w:pPr>
            <w:r>
              <w:rPr>
                <w:rStyle w:val="NormalCharacter"/>
                <w:b/>
                <w:bCs/>
                <w:sz w:val="18"/>
                <w:szCs w:val="18"/>
              </w:rPr>
              <w:t>支撑培养规格</w:t>
            </w:r>
          </w:p>
        </w:tc>
      </w:tr>
      <w:tr w:rsidR="00560B2B" w14:paraId="051A04A9" w14:textId="77777777">
        <w:trPr>
          <w:trHeight w:val="544"/>
          <w:jc w:val="center"/>
        </w:trPr>
        <w:tc>
          <w:tcPr>
            <w:tcW w:w="696" w:type="dxa"/>
          </w:tcPr>
          <w:p w14:paraId="6D02AF11"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1</w:t>
            </w:r>
          </w:p>
        </w:tc>
        <w:tc>
          <w:tcPr>
            <w:tcW w:w="717" w:type="dxa"/>
          </w:tcPr>
          <w:p w14:paraId="1B031531"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铁路市场营销</w:t>
            </w:r>
          </w:p>
        </w:tc>
        <w:tc>
          <w:tcPr>
            <w:tcW w:w="2516" w:type="dxa"/>
          </w:tcPr>
          <w:p w14:paraId="6050AF92"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素质目标：</w:t>
            </w:r>
          </w:p>
          <w:p w14:paraId="126C6BC7" w14:textId="77777777" w:rsidR="00560B2B" w:rsidRDefault="003C3935">
            <w:pPr>
              <w:pStyle w:val="afff0"/>
              <w:numPr>
                <w:ilvl w:val="0"/>
                <w:numId w:val="53"/>
              </w:numPr>
              <w:spacing w:line="240" w:lineRule="exact"/>
              <w:ind w:firstLineChars="0"/>
              <w:rPr>
                <w:rStyle w:val="NormalCharacter"/>
                <w:color w:val="000000" w:themeColor="text1"/>
                <w:sz w:val="18"/>
                <w:szCs w:val="18"/>
              </w:rPr>
            </w:pPr>
            <w:r>
              <w:rPr>
                <w:rStyle w:val="NormalCharacter"/>
                <w:color w:val="000000" w:themeColor="text1"/>
                <w:sz w:val="18"/>
                <w:szCs w:val="18"/>
              </w:rPr>
              <w:t>培养学生爱国、敬业、求实、创新的职业情怀，形成理论扎实、恪尽职守、善于思考、大胆创新的专业素养。</w:t>
            </w:r>
          </w:p>
          <w:p w14:paraId="646F6ECF"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知识目标：</w:t>
            </w:r>
          </w:p>
          <w:p w14:paraId="21FAD9E9" w14:textId="77777777" w:rsidR="00560B2B" w:rsidRDefault="003C3935">
            <w:pPr>
              <w:pStyle w:val="afff0"/>
              <w:numPr>
                <w:ilvl w:val="0"/>
                <w:numId w:val="54"/>
              </w:numPr>
              <w:spacing w:line="240" w:lineRule="exact"/>
              <w:ind w:firstLineChars="0"/>
              <w:rPr>
                <w:rStyle w:val="NormalCharacter"/>
                <w:color w:val="000000" w:themeColor="text1"/>
                <w:sz w:val="18"/>
                <w:szCs w:val="18"/>
              </w:rPr>
            </w:pPr>
            <w:r>
              <w:rPr>
                <w:rStyle w:val="NormalCharacter"/>
                <w:color w:val="000000" w:themeColor="text1"/>
                <w:sz w:val="18"/>
                <w:szCs w:val="18"/>
              </w:rPr>
              <w:t>铁路运输市场营销的理论及方法，包括铁路运输市场分析、调查及预测，目标市场的选择、产品开发、定价、销售渠道选择、产品促销手段，使学生初步掌握铁路客货运输产品的营销方法。</w:t>
            </w:r>
          </w:p>
          <w:p w14:paraId="2F8689E6"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能力目标：</w:t>
            </w:r>
          </w:p>
          <w:p w14:paraId="5765169E" w14:textId="77777777" w:rsidR="00560B2B" w:rsidRDefault="003C3935">
            <w:pPr>
              <w:pStyle w:val="afff0"/>
              <w:numPr>
                <w:ilvl w:val="0"/>
                <w:numId w:val="55"/>
              </w:numPr>
              <w:spacing w:line="240" w:lineRule="exact"/>
              <w:ind w:firstLineChars="0"/>
              <w:rPr>
                <w:rStyle w:val="NormalCharacter"/>
                <w:sz w:val="18"/>
                <w:szCs w:val="18"/>
              </w:rPr>
            </w:pPr>
            <w:r>
              <w:rPr>
                <w:rStyle w:val="NormalCharacter"/>
                <w:color w:val="000000" w:themeColor="text1"/>
                <w:sz w:val="18"/>
                <w:szCs w:val="18"/>
              </w:rPr>
              <w:t>能结合铁路产品的特殊性开展有针对性的营销策略。</w:t>
            </w:r>
          </w:p>
        </w:tc>
        <w:tc>
          <w:tcPr>
            <w:tcW w:w="1540" w:type="dxa"/>
          </w:tcPr>
          <w:p w14:paraId="5C2191F9" w14:textId="77777777" w:rsidR="00560B2B" w:rsidRDefault="003C3935">
            <w:pPr>
              <w:pStyle w:val="a0"/>
              <w:numPr>
                <w:ilvl w:val="0"/>
                <w:numId w:val="56"/>
              </w:numPr>
              <w:spacing w:after="0" w:line="240" w:lineRule="exact"/>
              <w:rPr>
                <w:rStyle w:val="NormalCharacter"/>
                <w:color w:val="000000" w:themeColor="text1"/>
                <w:sz w:val="18"/>
                <w:szCs w:val="18"/>
              </w:rPr>
            </w:pPr>
            <w:r>
              <w:rPr>
                <w:rStyle w:val="NormalCharacter"/>
                <w:color w:val="000000" w:themeColor="text1"/>
                <w:sz w:val="18"/>
                <w:szCs w:val="18"/>
              </w:rPr>
              <w:t>铁路运输市场分析；</w:t>
            </w:r>
          </w:p>
          <w:p w14:paraId="0EE9F0DA" w14:textId="77777777" w:rsidR="00560B2B" w:rsidRDefault="003C3935">
            <w:pPr>
              <w:pStyle w:val="a0"/>
              <w:numPr>
                <w:ilvl w:val="0"/>
                <w:numId w:val="56"/>
              </w:numPr>
              <w:spacing w:after="0" w:line="240" w:lineRule="exact"/>
              <w:rPr>
                <w:rStyle w:val="NormalCharacter"/>
                <w:color w:val="000000" w:themeColor="text1"/>
                <w:sz w:val="18"/>
                <w:szCs w:val="18"/>
              </w:rPr>
            </w:pPr>
            <w:r>
              <w:rPr>
                <w:rStyle w:val="NormalCharacter"/>
                <w:color w:val="000000" w:themeColor="text1"/>
                <w:sz w:val="18"/>
                <w:szCs w:val="18"/>
              </w:rPr>
              <w:t>铁路运输调查与预测；</w:t>
            </w:r>
          </w:p>
          <w:p w14:paraId="3FC9842E" w14:textId="77777777" w:rsidR="00560B2B" w:rsidRDefault="003C3935">
            <w:pPr>
              <w:pStyle w:val="a0"/>
              <w:numPr>
                <w:ilvl w:val="0"/>
                <w:numId w:val="56"/>
              </w:numPr>
              <w:spacing w:after="0" w:line="240" w:lineRule="exact"/>
              <w:rPr>
                <w:rStyle w:val="NormalCharacter"/>
                <w:color w:val="000000" w:themeColor="text1"/>
                <w:sz w:val="18"/>
                <w:szCs w:val="18"/>
              </w:rPr>
            </w:pPr>
            <w:r>
              <w:rPr>
                <w:rStyle w:val="NormalCharacter"/>
                <w:color w:val="000000" w:themeColor="text1"/>
                <w:sz w:val="18"/>
                <w:szCs w:val="18"/>
              </w:rPr>
              <w:t>铁路运输目标市场；</w:t>
            </w:r>
          </w:p>
          <w:p w14:paraId="30E0C043" w14:textId="77777777" w:rsidR="00560B2B" w:rsidRDefault="003C3935">
            <w:pPr>
              <w:pStyle w:val="a0"/>
              <w:numPr>
                <w:ilvl w:val="0"/>
                <w:numId w:val="56"/>
              </w:numPr>
              <w:spacing w:after="0" w:line="240" w:lineRule="exact"/>
              <w:rPr>
                <w:rStyle w:val="NormalCharacter"/>
                <w:color w:val="000000" w:themeColor="text1"/>
                <w:sz w:val="18"/>
                <w:szCs w:val="18"/>
              </w:rPr>
            </w:pPr>
            <w:r>
              <w:rPr>
                <w:rStyle w:val="NormalCharacter"/>
                <w:color w:val="000000" w:themeColor="text1"/>
                <w:sz w:val="18"/>
                <w:szCs w:val="18"/>
              </w:rPr>
              <w:t>铁路运输产品策略；</w:t>
            </w:r>
          </w:p>
          <w:p w14:paraId="393CA53B" w14:textId="77777777" w:rsidR="00560B2B" w:rsidRDefault="003C3935">
            <w:pPr>
              <w:pStyle w:val="a0"/>
              <w:numPr>
                <w:ilvl w:val="0"/>
                <w:numId w:val="56"/>
              </w:numPr>
              <w:spacing w:after="0" w:line="240" w:lineRule="exact"/>
              <w:rPr>
                <w:rStyle w:val="NormalCharacter"/>
                <w:color w:val="000000" w:themeColor="text1"/>
                <w:sz w:val="18"/>
                <w:szCs w:val="18"/>
              </w:rPr>
            </w:pPr>
            <w:r>
              <w:rPr>
                <w:rStyle w:val="NormalCharacter"/>
                <w:color w:val="000000" w:themeColor="text1"/>
                <w:sz w:val="18"/>
                <w:szCs w:val="18"/>
              </w:rPr>
              <w:t>铁路运输价格策略；</w:t>
            </w:r>
          </w:p>
          <w:p w14:paraId="669B8892" w14:textId="77777777" w:rsidR="00560B2B" w:rsidRDefault="003C3935">
            <w:pPr>
              <w:pStyle w:val="a0"/>
              <w:numPr>
                <w:ilvl w:val="0"/>
                <w:numId w:val="56"/>
              </w:numPr>
              <w:spacing w:after="0" w:line="240" w:lineRule="exact"/>
              <w:rPr>
                <w:rStyle w:val="NormalCharacter"/>
                <w:color w:val="000000" w:themeColor="text1"/>
                <w:sz w:val="18"/>
                <w:szCs w:val="18"/>
              </w:rPr>
            </w:pPr>
            <w:r>
              <w:rPr>
                <w:rStyle w:val="NormalCharacter"/>
                <w:color w:val="000000" w:themeColor="text1"/>
                <w:sz w:val="18"/>
                <w:szCs w:val="18"/>
              </w:rPr>
              <w:t>铁路运输分销渠道策略；</w:t>
            </w:r>
          </w:p>
          <w:p w14:paraId="77D33575" w14:textId="77777777" w:rsidR="00560B2B" w:rsidRDefault="003C3935">
            <w:pPr>
              <w:pStyle w:val="a0"/>
              <w:numPr>
                <w:ilvl w:val="0"/>
                <w:numId w:val="56"/>
              </w:numPr>
              <w:spacing w:after="0" w:line="240" w:lineRule="exact"/>
              <w:rPr>
                <w:sz w:val="18"/>
                <w:szCs w:val="18"/>
              </w:rPr>
            </w:pPr>
            <w:r>
              <w:rPr>
                <w:rStyle w:val="NormalCharacter"/>
                <w:color w:val="000000" w:themeColor="text1"/>
                <w:sz w:val="18"/>
                <w:szCs w:val="18"/>
              </w:rPr>
              <w:t>铁路运输市场促销策略。</w:t>
            </w:r>
          </w:p>
        </w:tc>
        <w:tc>
          <w:tcPr>
            <w:tcW w:w="1951" w:type="dxa"/>
          </w:tcPr>
          <w:p w14:paraId="7CB6C355"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师资要求：</w:t>
            </w:r>
          </w:p>
          <w:p w14:paraId="0A70A192"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具市场营销相关知识，有一定的营销实践经验；具有较强的语言表达能力和教育教学能力。</w:t>
            </w:r>
          </w:p>
          <w:p w14:paraId="1DF32419"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教学方法：</w:t>
            </w:r>
          </w:p>
          <w:p w14:paraId="13BCA68E"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采用模块教学，以</w:t>
            </w:r>
            <w:r>
              <w:rPr>
                <w:rStyle w:val="NormalCharacter"/>
                <w:color w:val="000000" w:themeColor="text1"/>
                <w:sz w:val="18"/>
                <w:szCs w:val="18"/>
              </w:rPr>
              <w:t xml:space="preserve"> PPT</w:t>
            </w:r>
            <w:r>
              <w:rPr>
                <w:rStyle w:val="NormalCharacter"/>
                <w:color w:val="000000" w:themeColor="text1"/>
                <w:sz w:val="18"/>
                <w:szCs w:val="18"/>
              </w:rPr>
              <w:t>、</w:t>
            </w:r>
            <w:r>
              <w:rPr>
                <w:rStyle w:val="NormalCharacter"/>
                <w:color w:val="000000" w:themeColor="text1"/>
                <w:sz w:val="18"/>
                <w:szCs w:val="18"/>
              </w:rPr>
              <w:t xml:space="preserve"> </w:t>
            </w:r>
            <w:r>
              <w:rPr>
                <w:rStyle w:val="NormalCharacter"/>
                <w:color w:val="000000" w:themeColor="text1"/>
                <w:sz w:val="18"/>
                <w:szCs w:val="18"/>
              </w:rPr>
              <w:t>真实案例相结合讲授。</w:t>
            </w:r>
            <w:r>
              <w:rPr>
                <w:rStyle w:val="NormalCharacter"/>
                <w:b/>
                <w:bCs/>
                <w:color w:val="000000" w:themeColor="text1"/>
                <w:sz w:val="18"/>
                <w:szCs w:val="18"/>
              </w:rPr>
              <w:t>融入爱岗敬业、主动作为、严谨细致、客户至上等元素。</w:t>
            </w:r>
          </w:p>
          <w:p w14:paraId="474E5666"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教学条件：</w:t>
            </w:r>
          </w:p>
          <w:p w14:paraId="23556577"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教室配备多媒体设备、无线网络等。</w:t>
            </w:r>
          </w:p>
          <w:p w14:paraId="1E225AFA"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考核办法：</w:t>
            </w:r>
          </w:p>
          <w:p w14:paraId="2708ED02" w14:textId="77777777" w:rsidR="00560B2B" w:rsidRDefault="003C3935">
            <w:pPr>
              <w:spacing w:line="240" w:lineRule="exact"/>
              <w:rPr>
                <w:rStyle w:val="NormalCharacter"/>
                <w:sz w:val="18"/>
                <w:szCs w:val="18"/>
              </w:rPr>
            </w:pPr>
            <w:r>
              <w:rPr>
                <w:rStyle w:val="NormalCharacter"/>
                <w:rFonts w:hint="eastAsia"/>
                <w:sz w:val="18"/>
                <w:szCs w:val="18"/>
              </w:rPr>
              <w:t>本课程为考查课程，</w:t>
            </w:r>
            <w:r>
              <w:rPr>
                <w:rStyle w:val="NormalCharacter"/>
                <w:color w:val="000000" w:themeColor="text1"/>
                <w:sz w:val="18"/>
                <w:szCs w:val="18"/>
              </w:rPr>
              <w:t>采取过程性考核</w:t>
            </w:r>
            <w:r>
              <w:rPr>
                <w:rStyle w:val="NormalCharacter"/>
                <w:color w:val="000000" w:themeColor="text1"/>
                <w:sz w:val="18"/>
                <w:szCs w:val="18"/>
              </w:rPr>
              <w:t>60%+</w:t>
            </w:r>
            <w:r>
              <w:rPr>
                <w:rStyle w:val="NormalCharacter"/>
                <w:color w:val="000000" w:themeColor="text1"/>
                <w:sz w:val="18"/>
                <w:szCs w:val="18"/>
              </w:rPr>
              <w:t>终结性考核</w:t>
            </w:r>
            <w:r>
              <w:rPr>
                <w:rStyle w:val="NormalCharacter"/>
                <w:rFonts w:hint="eastAsia"/>
                <w:color w:val="000000" w:themeColor="text1"/>
                <w:sz w:val="18"/>
                <w:szCs w:val="18"/>
              </w:rPr>
              <w:t>4</w:t>
            </w:r>
            <w:r>
              <w:rPr>
                <w:rStyle w:val="NormalCharacter"/>
                <w:color w:val="000000" w:themeColor="text1"/>
                <w:sz w:val="18"/>
                <w:szCs w:val="18"/>
              </w:rPr>
              <w:t>0%</w:t>
            </w:r>
            <w:r>
              <w:rPr>
                <w:rStyle w:val="NormalCharacter"/>
                <w:color w:val="000000" w:themeColor="text1"/>
                <w:sz w:val="18"/>
                <w:szCs w:val="18"/>
              </w:rPr>
              <w:t>的形式，进行考核评价。</w:t>
            </w:r>
          </w:p>
        </w:tc>
        <w:tc>
          <w:tcPr>
            <w:tcW w:w="763" w:type="dxa"/>
          </w:tcPr>
          <w:p w14:paraId="1C792472" w14:textId="77777777" w:rsidR="00560B2B" w:rsidRDefault="003C3935">
            <w:pPr>
              <w:spacing w:line="280" w:lineRule="exact"/>
              <w:jc w:val="center"/>
              <w:rPr>
                <w:rStyle w:val="NormalCharacter"/>
                <w:b/>
                <w:sz w:val="18"/>
                <w:szCs w:val="18"/>
              </w:rPr>
            </w:pPr>
            <w:r>
              <w:rPr>
                <w:rStyle w:val="NormalCharacter"/>
                <w:rFonts w:hint="eastAsia"/>
                <w:b/>
                <w:bCs/>
                <w:color w:val="000000" w:themeColor="text1"/>
                <w:sz w:val="18"/>
                <w:szCs w:val="18"/>
              </w:rPr>
              <w:t>24</w:t>
            </w:r>
          </w:p>
        </w:tc>
        <w:tc>
          <w:tcPr>
            <w:tcW w:w="857" w:type="dxa"/>
          </w:tcPr>
          <w:p w14:paraId="6E77DE29" w14:textId="77777777" w:rsidR="00560B2B" w:rsidRDefault="003C3935">
            <w:pPr>
              <w:spacing w:line="280" w:lineRule="exact"/>
              <w:jc w:val="center"/>
              <w:rPr>
                <w:b/>
                <w:bCs/>
                <w:color w:val="000000" w:themeColor="text1"/>
                <w:sz w:val="18"/>
                <w:szCs w:val="18"/>
              </w:rPr>
            </w:pPr>
            <w:r>
              <w:rPr>
                <w:b/>
                <w:bCs/>
                <w:color w:val="000000" w:themeColor="text1"/>
                <w:sz w:val="18"/>
                <w:szCs w:val="18"/>
              </w:rPr>
              <w:t>Q1</w:t>
            </w:r>
          </w:p>
          <w:p w14:paraId="0792C64E" w14:textId="77777777" w:rsidR="00560B2B" w:rsidRDefault="003C3935">
            <w:pPr>
              <w:spacing w:line="280" w:lineRule="exact"/>
              <w:jc w:val="center"/>
              <w:rPr>
                <w:b/>
                <w:bCs/>
                <w:color w:val="000000" w:themeColor="text1"/>
                <w:sz w:val="18"/>
                <w:szCs w:val="18"/>
              </w:rPr>
            </w:pPr>
            <w:r>
              <w:rPr>
                <w:b/>
                <w:bCs/>
                <w:color w:val="000000" w:themeColor="text1"/>
                <w:sz w:val="18"/>
                <w:szCs w:val="18"/>
              </w:rPr>
              <w:t>Q2</w:t>
            </w:r>
          </w:p>
          <w:p w14:paraId="24CE581C" w14:textId="77777777" w:rsidR="00560B2B" w:rsidRDefault="003C3935">
            <w:pPr>
              <w:spacing w:line="280" w:lineRule="exact"/>
              <w:jc w:val="center"/>
              <w:rPr>
                <w:b/>
                <w:bCs/>
                <w:color w:val="000000" w:themeColor="text1"/>
                <w:sz w:val="18"/>
                <w:szCs w:val="18"/>
              </w:rPr>
            </w:pPr>
            <w:r>
              <w:rPr>
                <w:b/>
                <w:bCs/>
                <w:color w:val="000000" w:themeColor="text1"/>
                <w:sz w:val="18"/>
                <w:szCs w:val="18"/>
              </w:rPr>
              <w:t>Q3</w:t>
            </w:r>
          </w:p>
          <w:p w14:paraId="1B16DF60" w14:textId="77777777" w:rsidR="00560B2B" w:rsidRDefault="003C3935">
            <w:pPr>
              <w:spacing w:line="280" w:lineRule="exact"/>
              <w:jc w:val="center"/>
              <w:rPr>
                <w:b/>
                <w:bCs/>
                <w:color w:val="000000" w:themeColor="text1"/>
                <w:sz w:val="18"/>
                <w:szCs w:val="18"/>
              </w:rPr>
            </w:pPr>
            <w:r>
              <w:rPr>
                <w:b/>
                <w:bCs/>
                <w:color w:val="000000" w:themeColor="text1"/>
                <w:sz w:val="18"/>
                <w:szCs w:val="18"/>
              </w:rPr>
              <w:t>Q4</w:t>
            </w:r>
          </w:p>
          <w:p w14:paraId="57841800" w14:textId="77777777" w:rsidR="00560B2B" w:rsidRDefault="003C3935">
            <w:pPr>
              <w:spacing w:line="280" w:lineRule="exact"/>
              <w:jc w:val="center"/>
              <w:rPr>
                <w:b/>
                <w:bCs/>
                <w:color w:val="000000" w:themeColor="text1"/>
                <w:sz w:val="18"/>
                <w:szCs w:val="18"/>
              </w:rPr>
            </w:pPr>
            <w:r>
              <w:rPr>
                <w:b/>
                <w:bCs/>
                <w:color w:val="000000" w:themeColor="text1"/>
                <w:sz w:val="18"/>
                <w:szCs w:val="18"/>
              </w:rPr>
              <w:t>Q5</w:t>
            </w:r>
          </w:p>
          <w:p w14:paraId="0199A5B3" w14:textId="77777777" w:rsidR="00560B2B" w:rsidRDefault="003C3935">
            <w:pPr>
              <w:spacing w:line="280" w:lineRule="exact"/>
              <w:jc w:val="center"/>
              <w:rPr>
                <w:b/>
                <w:bCs/>
                <w:color w:val="000000" w:themeColor="text1"/>
                <w:sz w:val="18"/>
                <w:szCs w:val="18"/>
              </w:rPr>
            </w:pPr>
            <w:r>
              <w:rPr>
                <w:b/>
                <w:bCs/>
                <w:color w:val="000000" w:themeColor="text1"/>
                <w:sz w:val="18"/>
                <w:szCs w:val="18"/>
              </w:rPr>
              <w:t>K2</w:t>
            </w:r>
          </w:p>
          <w:p w14:paraId="7E767481" w14:textId="77777777" w:rsidR="00560B2B" w:rsidRDefault="003C3935">
            <w:pPr>
              <w:spacing w:line="280" w:lineRule="exact"/>
              <w:jc w:val="center"/>
              <w:rPr>
                <w:b/>
                <w:bCs/>
                <w:color w:val="000000" w:themeColor="text1"/>
                <w:sz w:val="18"/>
                <w:szCs w:val="18"/>
              </w:rPr>
            </w:pPr>
            <w:r>
              <w:rPr>
                <w:b/>
                <w:bCs/>
                <w:color w:val="000000" w:themeColor="text1"/>
                <w:sz w:val="18"/>
                <w:szCs w:val="18"/>
              </w:rPr>
              <w:t>K6</w:t>
            </w:r>
          </w:p>
          <w:p w14:paraId="216066B6" w14:textId="77777777" w:rsidR="00560B2B" w:rsidRDefault="003C3935">
            <w:pPr>
              <w:spacing w:line="280" w:lineRule="exact"/>
              <w:jc w:val="center"/>
              <w:rPr>
                <w:b/>
                <w:bCs/>
                <w:color w:val="000000" w:themeColor="text1"/>
                <w:sz w:val="18"/>
                <w:szCs w:val="18"/>
              </w:rPr>
            </w:pPr>
            <w:r>
              <w:rPr>
                <w:b/>
                <w:bCs/>
                <w:color w:val="000000" w:themeColor="text1"/>
                <w:sz w:val="18"/>
                <w:szCs w:val="18"/>
              </w:rPr>
              <w:t>K13</w:t>
            </w:r>
          </w:p>
          <w:p w14:paraId="0A511E13" w14:textId="77777777" w:rsidR="00560B2B" w:rsidRDefault="003C3935">
            <w:pPr>
              <w:spacing w:line="280" w:lineRule="exact"/>
              <w:jc w:val="center"/>
              <w:rPr>
                <w:b/>
                <w:bCs/>
                <w:color w:val="000000" w:themeColor="text1"/>
                <w:sz w:val="18"/>
                <w:szCs w:val="18"/>
              </w:rPr>
            </w:pPr>
            <w:r>
              <w:rPr>
                <w:b/>
                <w:bCs/>
                <w:color w:val="000000" w:themeColor="text1"/>
                <w:sz w:val="18"/>
                <w:szCs w:val="18"/>
              </w:rPr>
              <w:t>A1</w:t>
            </w:r>
          </w:p>
          <w:p w14:paraId="64FB7D17" w14:textId="77777777" w:rsidR="00560B2B" w:rsidRDefault="003C3935">
            <w:pPr>
              <w:spacing w:line="280" w:lineRule="exact"/>
              <w:jc w:val="center"/>
              <w:rPr>
                <w:b/>
                <w:bCs/>
                <w:color w:val="000000" w:themeColor="text1"/>
                <w:sz w:val="18"/>
                <w:szCs w:val="18"/>
              </w:rPr>
            </w:pPr>
            <w:r>
              <w:rPr>
                <w:b/>
                <w:bCs/>
                <w:color w:val="000000" w:themeColor="text1"/>
                <w:sz w:val="18"/>
                <w:szCs w:val="18"/>
              </w:rPr>
              <w:t>A2</w:t>
            </w:r>
          </w:p>
          <w:p w14:paraId="1EFAD26B" w14:textId="77777777" w:rsidR="00560B2B" w:rsidRDefault="003C3935">
            <w:pPr>
              <w:spacing w:line="280" w:lineRule="exact"/>
              <w:jc w:val="center"/>
              <w:rPr>
                <w:b/>
                <w:bCs/>
                <w:color w:val="000000" w:themeColor="text1"/>
                <w:sz w:val="18"/>
                <w:szCs w:val="18"/>
              </w:rPr>
            </w:pPr>
            <w:r>
              <w:rPr>
                <w:b/>
                <w:bCs/>
                <w:color w:val="000000" w:themeColor="text1"/>
                <w:sz w:val="18"/>
                <w:szCs w:val="18"/>
              </w:rPr>
              <w:t>A3</w:t>
            </w:r>
          </w:p>
          <w:p w14:paraId="17671E67" w14:textId="77777777" w:rsidR="00560B2B" w:rsidRDefault="003C3935">
            <w:pPr>
              <w:spacing w:line="280" w:lineRule="exact"/>
              <w:jc w:val="center"/>
              <w:rPr>
                <w:b/>
                <w:bCs/>
                <w:color w:val="000000" w:themeColor="text1"/>
                <w:sz w:val="18"/>
                <w:szCs w:val="18"/>
              </w:rPr>
            </w:pPr>
            <w:r>
              <w:rPr>
                <w:b/>
                <w:bCs/>
                <w:color w:val="000000" w:themeColor="text1"/>
                <w:sz w:val="18"/>
                <w:szCs w:val="18"/>
              </w:rPr>
              <w:t>A7</w:t>
            </w:r>
          </w:p>
          <w:p w14:paraId="6A060C7D" w14:textId="77777777" w:rsidR="00560B2B" w:rsidRDefault="003C3935">
            <w:pPr>
              <w:spacing w:line="280" w:lineRule="exact"/>
              <w:jc w:val="center"/>
              <w:rPr>
                <w:b/>
                <w:bCs/>
              </w:rPr>
            </w:pPr>
            <w:r>
              <w:rPr>
                <w:b/>
                <w:bCs/>
                <w:color w:val="000000" w:themeColor="text1"/>
                <w:sz w:val="18"/>
                <w:szCs w:val="18"/>
              </w:rPr>
              <w:t>A8</w:t>
            </w:r>
          </w:p>
        </w:tc>
      </w:tr>
      <w:tr w:rsidR="00560B2B" w14:paraId="29739545" w14:textId="77777777">
        <w:trPr>
          <w:trHeight w:val="544"/>
          <w:jc w:val="center"/>
        </w:trPr>
        <w:tc>
          <w:tcPr>
            <w:tcW w:w="696" w:type="dxa"/>
          </w:tcPr>
          <w:p w14:paraId="5231746D"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2</w:t>
            </w:r>
          </w:p>
        </w:tc>
        <w:tc>
          <w:tcPr>
            <w:tcW w:w="717" w:type="dxa"/>
          </w:tcPr>
          <w:p w14:paraId="4E4C59CE"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铁路旅客心理学</w:t>
            </w:r>
          </w:p>
        </w:tc>
        <w:tc>
          <w:tcPr>
            <w:tcW w:w="2516" w:type="dxa"/>
          </w:tcPr>
          <w:p w14:paraId="621E165D"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素质目标：</w:t>
            </w:r>
          </w:p>
          <w:p w14:paraId="374CE885" w14:textId="77777777" w:rsidR="00560B2B" w:rsidRDefault="003C3935">
            <w:pPr>
              <w:pStyle w:val="afff0"/>
              <w:numPr>
                <w:ilvl w:val="0"/>
                <w:numId w:val="57"/>
              </w:numPr>
              <w:spacing w:line="240" w:lineRule="exact"/>
              <w:ind w:firstLineChars="0"/>
              <w:rPr>
                <w:rStyle w:val="NormalCharacter"/>
                <w:color w:val="000000" w:themeColor="text1"/>
                <w:sz w:val="18"/>
                <w:szCs w:val="18"/>
              </w:rPr>
            </w:pPr>
            <w:r>
              <w:rPr>
                <w:rStyle w:val="NormalCharacter"/>
                <w:color w:val="000000" w:themeColor="text1"/>
                <w:sz w:val="18"/>
                <w:szCs w:val="18"/>
              </w:rPr>
              <w:t>培养学生具备良好的职业道德素养，职业修养。</w:t>
            </w:r>
          </w:p>
          <w:p w14:paraId="1C80FE06" w14:textId="77777777" w:rsidR="00560B2B" w:rsidRDefault="003C3935">
            <w:pPr>
              <w:pStyle w:val="afff0"/>
              <w:numPr>
                <w:ilvl w:val="0"/>
                <w:numId w:val="57"/>
              </w:numPr>
              <w:spacing w:line="240" w:lineRule="exact"/>
              <w:ind w:firstLineChars="0"/>
              <w:rPr>
                <w:rStyle w:val="NormalCharacter"/>
                <w:color w:val="000000" w:themeColor="text1"/>
                <w:sz w:val="18"/>
                <w:szCs w:val="18"/>
              </w:rPr>
            </w:pPr>
            <w:r>
              <w:rPr>
                <w:rStyle w:val="NormalCharacter"/>
                <w:color w:val="000000" w:themeColor="text1"/>
                <w:sz w:val="18"/>
                <w:szCs w:val="18"/>
              </w:rPr>
              <w:t>做德才兼备型人才。</w:t>
            </w:r>
          </w:p>
          <w:p w14:paraId="1B9DFF81"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知识目标：</w:t>
            </w:r>
          </w:p>
          <w:p w14:paraId="175FAABE" w14:textId="77777777" w:rsidR="00560B2B" w:rsidRDefault="003C3935">
            <w:pPr>
              <w:pStyle w:val="afff0"/>
              <w:numPr>
                <w:ilvl w:val="0"/>
                <w:numId w:val="58"/>
              </w:numPr>
              <w:spacing w:line="240" w:lineRule="exact"/>
              <w:ind w:firstLineChars="0"/>
              <w:rPr>
                <w:rStyle w:val="NormalCharacter"/>
                <w:color w:val="000000" w:themeColor="text1"/>
                <w:sz w:val="18"/>
                <w:szCs w:val="18"/>
              </w:rPr>
            </w:pPr>
            <w:r>
              <w:rPr>
                <w:rStyle w:val="NormalCharacter"/>
                <w:color w:val="000000" w:themeColor="text1"/>
                <w:sz w:val="18"/>
                <w:szCs w:val="18"/>
              </w:rPr>
              <w:t>了解铁路客运服务心理学常识、内容及方法，了解态度的构成与特征，理解影响旅</w:t>
            </w:r>
            <w:r>
              <w:rPr>
                <w:rStyle w:val="NormalCharacter"/>
                <w:color w:val="000000" w:themeColor="text1"/>
                <w:sz w:val="18"/>
                <w:szCs w:val="18"/>
              </w:rPr>
              <w:lastRenderedPageBreak/>
              <w:t>客态度和轨道交通客运服务人员态度的因素；</w:t>
            </w:r>
          </w:p>
          <w:p w14:paraId="4C25FB50" w14:textId="77777777" w:rsidR="00560B2B" w:rsidRDefault="003C3935">
            <w:pPr>
              <w:pStyle w:val="afff0"/>
              <w:numPr>
                <w:ilvl w:val="0"/>
                <w:numId w:val="58"/>
              </w:numPr>
              <w:spacing w:line="240" w:lineRule="exact"/>
              <w:ind w:firstLineChars="0"/>
              <w:rPr>
                <w:rStyle w:val="NormalCharacter"/>
                <w:color w:val="000000" w:themeColor="text1"/>
                <w:sz w:val="18"/>
                <w:szCs w:val="18"/>
              </w:rPr>
            </w:pPr>
            <w:r>
              <w:rPr>
                <w:rStyle w:val="NormalCharacter"/>
                <w:color w:val="000000" w:themeColor="text1"/>
                <w:sz w:val="18"/>
                <w:szCs w:val="18"/>
              </w:rPr>
              <w:t>运用情绪疏导方法调节自己的情绪；</w:t>
            </w:r>
          </w:p>
          <w:p w14:paraId="6827000E" w14:textId="77777777" w:rsidR="00560B2B" w:rsidRDefault="003C3935">
            <w:pPr>
              <w:pStyle w:val="afff0"/>
              <w:numPr>
                <w:ilvl w:val="0"/>
                <w:numId w:val="58"/>
              </w:numPr>
              <w:spacing w:line="240" w:lineRule="exact"/>
              <w:ind w:firstLineChars="0"/>
              <w:rPr>
                <w:rStyle w:val="NormalCharacter"/>
                <w:color w:val="000000" w:themeColor="text1"/>
                <w:sz w:val="18"/>
                <w:szCs w:val="18"/>
              </w:rPr>
            </w:pPr>
            <w:r>
              <w:rPr>
                <w:rStyle w:val="NormalCharacter"/>
                <w:color w:val="000000" w:themeColor="text1"/>
                <w:sz w:val="18"/>
                <w:szCs w:val="18"/>
              </w:rPr>
              <w:t>掌握不同人格类型旅客特点，注重针对性，掌握客我交往的技巧，旅客投诉心理。</w:t>
            </w:r>
          </w:p>
          <w:p w14:paraId="3B3A0AAE"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能力目标：</w:t>
            </w:r>
          </w:p>
          <w:p w14:paraId="3CB876C6" w14:textId="77777777" w:rsidR="00560B2B" w:rsidRDefault="003C3935">
            <w:pPr>
              <w:pStyle w:val="afff0"/>
              <w:numPr>
                <w:ilvl w:val="0"/>
                <w:numId w:val="59"/>
              </w:numPr>
              <w:spacing w:line="240" w:lineRule="exact"/>
              <w:ind w:firstLineChars="0"/>
              <w:rPr>
                <w:rStyle w:val="NormalCharacter"/>
                <w:sz w:val="18"/>
                <w:szCs w:val="18"/>
              </w:rPr>
            </w:pPr>
            <w:r>
              <w:rPr>
                <w:rStyle w:val="NormalCharacter"/>
                <w:color w:val="000000" w:themeColor="text1"/>
                <w:sz w:val="18"/>
                <w:szCs w:val="18"/>
              </w:rPr>
              <w:t>能运用铁路运输行业的规范服务用语及掌握旅客的心理，避免与旅客发生冲突，及时有序的处理旅客的投诉。</w:t>
            </w:r>
          </w:p>
        </w:tc>
        <w:tc>
          <w:tcPr>
            <w:tcW w:w="1540" w:type="dxa"/>
          </w:tcPr>
          <w:p w14:paraId="0BB1614D" w14:textId="77777777" w:rsidR="00560B2B" w:rsidRDefault="003C3935">
            <w:pPr>
              <w:pStyle w:val="a0"/>
              <w:numPr>
                <w:ilvl w:val="0"/>
                <w:numId w:val="60"/>
              </w:numPr>
              <w:spacing w:after="0" w:line="240" w:lineRule="exact"/>
              <w:rPr>
                <w:rStyle w:val="NormalCharacter"/>
                <w:color w:val="000000" w:themeColor="text1"/>
                <w:sz w:val="18"/>
                <w:szCs w:val="18"/>
              </w:rPr>
            </w:pPr>
            <w:r>
              <w:rPr>
                <w:rStyle w:val="NormalCharacter"/>
                <w:color w:val="000000" w:themeColor="text1"/>
                <w:sz w:val="18"/>
                <w:szCs w:val="18"/>
              </w:rPr>
              <w:lastRenderedPageBreak/>
              <w:t>轨道交通客运服务心理学概述；</w:t>
            </w:r>
          </w:p>
          <w:p w14:paraId="2EEE7282" w14:textId="77777777" w:rsidR="00560B2B" w:rsidRDefault="003C3935">
            <w:pPr>
              <w:pStyle w:val="a0"/>
              <w:numPr>
                <w:ilvl w:val="0"/>
                <w:numId w:val="60"/>
              </w:numPr>
              <w:spacing w:after="0" w:line="240" w:lineRule="exact"/>
              <w:rPr>
                <w:rStyle w:val="NormalCharacter"/>
                <w:color w:val="000000" w:themeColor="text1"/>
                <w:sz w:val="18"/>
                <w:szCs w:val="18"/>
              </w:rPr>
            </w:pPr>
            <w:r>
              <w:rPr>
                <w:rStyle w:val="NormalCharacter"/>
                <w:color w:val="000000" w:themeColor="text1"/>
                <w:sz w:val="18"/>
                <w:szCs w:val="18"/>
              </w:rPr>
              <w:t>轨道交通客运服务人员的感知觉与服务；</w:t>
            </w:r>
          </w:p>
          <w:p w14:paraId="0CABAD29" w14:textId="77777777" w:rsidR="00560B2B" w:rsidRDefault="003C3935">
            <w:pPr>
              <w:pStyle w:val="a0"/>
              <w:numPr>
                <w:ilvl w:val="0"/>
                <w:numId w:val="60"/>
              </w:numPr>
              <w:spacing w:after="0" w:line="240" w:lineRule="exact"/>
              <w:rPr>
                <w:rStyle w:val="NormalCharacter"/>
                <w:color w:val="000000" w:themeColor="text1"/>
                <w:sz w:val="18"/>
                <w:szCs w:val="18"/>
              </w:rPr>
            </w:pPr>
            <w:r>
              <w:rPr>
                <w:rStyle w:val="NormalCharacter"/>
                <w:color w:val="000000" w:themeColor="text1"/>
                <w:sz w:val="18"/>
                <w:szCs w:val="18"/>
              </w:rPr>
              <w:t>满足或超越旅客的需要；</w:t>
            </w:r>
          </w:p>
          <w:p w14:paraId="311EBFC2" w14:textId="77777777" w:rsidR="00560B2B" w:rsidRDefault="003C3935">
            <w:pPr>
              <w:pStyle w:val="a0"/>
              <w:numPr>
                <w:ilvl w:val="0"/>
                <w:numId w:val="60"/>
              </w:numPr>
              <w:spacing w:after="0" w:line="240" w:lineRule="exact"/>
              <w:rPr>
                <w:sz w:val="18"/>
                <w:szCs w:val="18"/>
              </w:rPr>
            </w:pPr>
            <w:r>
              <w:rPr>
                <w:rStyle w:val="NormalCharacter"/>
                <w:color w:val="000000" w:themeColor="text1"/>
                <w:sz w:val="18"/>
                <w:szCs w:val="18"/>
              </w:rPr>
              <w:lastRenderedPageBreak/>
              <w:t>客运服务中旅客的冲突、投诉心理与服务。</w:t>
            </w:r>
          </w:p>
        </w:tc>
        <w:tc>
          <w:tcPr>
            <w:tcW w:w="1951" w:type="dxa"/>
          </w:tcPr>
          <w:p w14:paraId="03AF425B"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lastRenderedPageBreak/>
              <w:t>师资要求：</w:t>
            </w:r>
          </w:p>
          <w:p w14:paraId="75915E78"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具有铁路客运相关知识，有一定的铁路客运实践经验；具有较强的语言表达能力和教育教学能力。</w:t>
            </w:r>
          </w:p>
          <w:p w14:paraId="64E21163"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教学方法：</w:t>
            </w:r>
          </w:p>
          <w:p w14:paraId="4FC1DD1A"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采用模块教学，以</w:t>
            </w:r>
            <w:r>
              <w:rPr>
                <w:rStyle w:val="NormalCharacter"/>
                <w:color w:val="000000" w:themeColor="text1"/>
                <w:sz w:val="18"/>
                <w:szCs w:val="18"/>
              </w:rPr>
              <w:t xml:space="preserve"> </w:t>
            </w:r>
            <w:r>
              <w:rPr>
                <w:rStyle w:val="NormalCharacter"/>
                <w:color w:val="000000" w:themeColor="text1"/>
                <w:sz w:val="18"/>
                <w:szCs w:val="18"/>
              </w:rPr>
              <w:lastRenderedPageBreak/>
              <w:t>PPT</w:t>
            </w:r>
            <w:r>
              <w:rPr>
                <w:rStyle w:val="NormalCharacter"/>
                <w:color w:val="000000" w:themeColor="text1"/>
                <w:sz w:val="18"/>
                <w:szCs w:val="18"/>
              </w:rPr>
              <w:t>、</w:t>
            </w:r>
            <w:r>
              <w:rPr>
                <w:rStyle w:val="NormalCharacter"/>
                <w:color w:val="000000" w:themeColor="text1"/>
                <w:sz w:val="18"/>
                <w:szCs w:val="18"/>
              </w:rPr>
              <w:t xml:space="preserve"> </w:t>
            </w:r>
            <w:r>
              <w:rPr>
                <w:rStyle w:val="NormalCharacter"/>
                <w:color w:val="000000" w:themeColor="text1"/>
                <w:sz w:val="18"/>
                <w:szCs w:val="18"/>
              </w:rPr>
              <w:t>真实案例相结合讲授。</w:t>
            </w:r>
            <w:r>
              <w:rPr>
                <w:rStyle w:val="NormalCharacter"/>
                <w:b/>
                <w:bCs/>
                <w:color w:val="000000" w:themeColor="text1"/>
                <w:sz w:val="18"/>
                <w:szCs w:val="18"/>
              </w:rPr>
              <w:t>融入责任担当、敬业奉献、主动服务意识。</w:t>
            </w:r>
          </w:p>
          <w:p w14:paraId="5B4C1BFD"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教学条件：</w:t>
            </w:r>
          </w:p>
          <w:p w14:paraId="11DAA82F"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国家级课程及规划教材《轨道交通客运服务心理与实务》。公众微信号，教室配备多媒体设备、无线网络等。</w:t>
            </w:r>
          </w:p>
          <w:p w14:paraId="0C72BC70"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考核办法：</w:t>
            </w:r>
          </w:p>
          <w:p w14:paraId="28B3D25B" w14:textId="77777777" w:rsidR="00560B2B" w:rsidRDefault="003C3935">
            <w:pPr>
              <w:spacing w:line="240" w:lineRule="exact"/>
              <w:rPr>
                <w:rStyle w:val="NormalCharacter"/>
                <w:b/>
                <w:sz w:val="18"/>
                <w:szCs w:val="18"/>
              </w:rPr>
            </w:pPr>
            <w:r>
              <w:rPr>
                <w:rStyle w:val="NormalCharacter"/>
                <w:rFonts w:hint="eastAsia"/>
                <w:sz w:val="18"/>
                <w:szCs w:val="18"/>
              </w:rPr>
              <w:t>本课程为考查课程，</w:t>
            </w:r>
            <w:r>
              <w:rPr>
                <w:rStyle w:val="NormalCharacter"/>
                <w:color w:val="000000" w:themeColor="text1"/>
                <w:sz w:val="18"/>
                <w:szCs w:val="18"/>
              </w:rPr>
              <w:t>采取过程性考核</w:t>
            </w:r>
            <w:r>
              <w:rPr>
                <w:rStyle w:val="NormalCharacter"/>
                <w:color w:val="000000" w:themeColor="text1"/>
                <w:sz w:val="18"/>
                <w:szCs w:val="18"/>
              </w:rPr>
              <w:t>60%+</w:t>
            </w:r>
            <w:r>
              <w:rPr>
                <w:rStyle w:val="NormalCharacter"/>
                <w:color w:val="000000" w:themeColor="text1"/>
                <w:sz w:val="18"/>
                <w:szCs w:val="18"/>
              </w:rPr>
              <w:t>终结性考核</w:t>
            </w:r>
            <w:r>
              <w:rPr>
                <w:rStyle w:val="NormalCharacter"/>
                <w:rFonts w:hint="eastAsia"/>
                <w:color w:val="000000" w:themeColor="text1"/>
                <w:sz w:val="18"/>
                <w:szCs w:val="18"/>
              </w:rPr>
              <w:t>4</w:t>
            </w:r>
            <w:r>
              <w:rPr>
                <w:rStyle w:val="NormalCharacter"/>
                <w:color w:val="000000" w:themeColor="text1"/>
                <w:sz w:val="18"/>
                <w:szCs w:val="18"/>
              </w:rPr>
              <w:t>0%</w:t>
            </w:r>
            <w:r>
              <w:rPr>
                <w:rStyle w:val="NormalCharacter"/>
                <w:color w:val="000000" w:themeColor="text1"/>
                <w:sz w:val="18"/>
                <w:szCs w:val="18"/>
              </w:rPr>
              <w:t>的形式，进行考核评价。</w:t>
            </w:r>
          </w:p>
        </w:tc>
        <w:tc>
          <w:tcPr>
            <w:tcW w:w="763" w:type="dxa"/>
          </w:tcPr>
          <w:p w14:paraId="1599B358" w14:textId="77777777" w:rsidR="00560B2B" w:rsidRDefault="003C3935">
            <w:pPr>
              <w:spacing w:line="280" w:lineRule="exact"/>
              <w:jc w:val="center"/>
              <w:rPr>
                <w:rStyle w:val="NormalCharacter"/>
                <w:b/>
                <w:sz w:val="18"/>
                <w:szCs w:val="18"/>
              </w:rPr>
            </w:pPr>
            <w:r>
              <w:rPr>
                <w:rStyle w:val="NormalCharacter"/>
                <w:rFonts w:hint="eastAsia"/>
                <w:b/>
                <w:bCs/>
                <w:color w:val="000000" w:themeColor="text1"/>
                <w:sz w:val="18"/>
                <w:szCs w:val="18"/>
              </w:rPr>
              <w:lastRenderedPageBreak/>
              <w:t>24</w:t>
            </w:r>
          </w:p>
        </w:tc>
        <w:tc>
          <w:tcPr>
            <w:tcW w:w="857" w:type="dxa"/>
          </w:tcPr>
          <w:p w14:paraId="4481F8FB" w14:textId="77777777" w:rsidR="00560B2B" w:rsidRDefault="003C3935">
            <w:pPr>
              <w:spacing w:line="280" w:lineRule="exact"/>
              <w:jc w:val="center"/>
              <w:rPr>
                <w:b/>
                <w:bCs/>
                <w:color w:val="000000" w:themeColor="text1"/>
                <w:sz w:val="18"/>
                <w:szCs w:val="18"/>
              </w:rPr>
            </w:pPr>
            <w:r>
              <w:rPr>
                <w:b/>
                <w:bCs/>
                <w:color w:val="000000" w:themeColor="text1"/>
                <w:sz w:val="18"/>
                <w:szCs w:val="18"/>
              </w:rPr>
              <w:t>Q1</w:t>
            </w:r>
          </w:p>
          <w:p w14:paraId="49398FFF" w14:textId="77777777" w:rsidR="00560B2B" w:rsidRDefault="003C3935">
            <w:pPr>
              <w:spacing w:line="280" w:lineRule="exact"/>
              <w:jc w:val="center"/>
              <w:rPr>
                <w:b/>
                <w:bCs/>
                <w:color w:val="000000" w:themeColor="text1"/>
                <w:sz w:val="18"/>
                <w:szCs w:val="18"/>
              </w:rPr>
            </w:pPr>
            <w:r>
              <w:rPr>
                <w:b/>
                <w:bCs/>
                <w:color w:val="000000" w:themeColor="text1"/>
                <w:sz w:val="18"/>
                <w:szCs w:val="18"/>
              </w:rPr>
              <w:t>Q2</w:t>
            </w:r>
          </w:p>
          <w:p w14:paraId="4056092C" w14:textId="77777777" w:rsidR="00560B2B" w:rsidRDefault="003C3935">
            <w:pPr>
              <w:spacing w:line="280" w:lineRule="exact"/>
              <w:jc w:val="center"/>
              <w:rPr>
                <w:b/>
                <w:bCs/>
                <w:color w:val="000000" w:themeColor="text1"/>
                <w:sz w:val="18"/>
                <w:szCs w:val="18"/>
              </w:rPr>
            </w:pPr>
            <w:r>
              <w:rPr>
                <w:b/>
                <w:bCs/>
                <w:color w:val="000000" w:themeColor="text1"/>
                <w:sz w:val="18"/>
                <w:szCs w:val="18"/>
              </w:rPr>
              <w:t>Q3</w:t>
            </w:r>
          </w:p>
          <w:p w14:paraId="3FAAA72A" w14:textId="77777777" w:rsidR="00560B2B" w:rsidRDefault="003C3935">
            <w:pPr>
              <w:spacing w:line="280" w:lineRule="exact"/>
              <w:jc w:val="center"/>
              <w:rPr>
                <w:b/>
                <w:bCs/>
                <w:color w:val="000000" w:themeColor="text1"/>
                <w:sz w:val="18"/>
                <w:szCs w:val="18"/>
              </w:rPr>
            </w:pPr>
            <w:r>
              <w:rPr>
                <w:b/>
                <w:bCs/>
                <w:color w:val="000000" w:themeColor="text1"/>
                <w:sz w:val="18"/>
                <w:szCs w:val="18"/>
              </w:rPr>
              <w:t>Q4</w:t>
            </w:r>
          </w:p>
          <w:p w14:paraId="10DBC95B" w14:textId="77777777" w:rsidR="00560B2B" w:rsidRDefault="003C3935">
            <w:pPr>
              <w:spacing w:line="280" w:lineRule="exact"/>
              <w:jc w:val="center"/>
              <w:rPr>
                <w:b/>
                <w:bCs/>
                <w:color w:val="000000" w:themeColor="text1"/>
                <w:sz w:val="18"/>
                <w:szCs w:val="18"/>
              </w:rPr>
            </w:pPr>
            <w:r>
              <w:rPr>
                <w:b/>
                <w:bCs/>
                <w:color w:val="000000" w:themeColor="text1"/>
                <w:sz w:val="18"/>
                <w:szCs w:val="18"/>
              </w:rPr>
              <w:t>Q5</w:t>
            </w:r>
          </w:p>
          <w:p w14:paraId="5AC86C64" w14:textId="77777777" w:rsidR="00560B2B" w:rsidRDefault="003C3935">
            <w:pPr>
              <w:spacing w:line="280" w:lineRule="exact"/>
              <w:jc w:val="center"/>
              <w:rPr>
                <w:b/>
                <w:bCs/>
                <w:color w:val="000000" w:themeColor="text1"/>
                <w:sz w:val="18"/>
                <w:szCs w:val="18"/>
              </w:rPr>
            </w:pPr>
            <w:r>
              <w:rPr>
                <w:b/>
                <w:bCs/>
                <w:color w:val="000000" w:themeColor="text1"/>
                <w:sz w:val="18"/>
                <w:szCs w:val="18"/>
              </w:rPr>
              <w:t>K2</w:t>
            </w:r>
          </w:p>
          <w:p w14:paraId="55F32B58" w14:textId="77777777" w:rsidR="00560B2B" w:rsidRDefault="003C3935">
            <w:pPr>
              <w:spacing w:line="280" w:lineRule="exact"/>
              <w:jc w:val="center"/>
              <w:rPr>
                <w:b/>
                <w:bCs/>
                <w:color w:val="000000" w:themeColor="text1"/>
                <w:sz w:val="18"/>
                <w:szCs w:val="18"/>
              </w:rPr>
            </w:pPr>
            <w:r>
              <w:rPr>
                <w:b/>
                <w:bCs/>
                <w:color w:val="000000" w:themeColor="text1"/>
                <w:sz w:val="18"/>
                <w:szCs w:val="18"/>
              </w:rPr>
              <w:t>K5</w:t>
            </w:r>
          </w:p>
          <w:p w14:paraId="6CD2A1D6" w14:textId="77777777" w:rsidR="00560B2B" w:rsidRDefault="003C3935">
            <w:pPr>
              <w:spacing w:line="280" w:lineRule="exact"/>
              <w:jc w:val="center"/>
              <w:rPr>
                <w:b/>
                <w:bCs/>
                <w:color w:val="000000" w:themeColor="text1"/>
                <w:sz w:val="18"/>
                <w:szCs w:val="18"/>
              </w:rPr>
            </w:pPr>
            <w:r>
              <w:rPr>
                <w:b/>
                <w:bCs/>
                <w:color w:val="000000" w:themeColor="text1"/>
                <w:sz w:val="18"/>
                <w:szCs w:val="18"/>
              </w:rPr>
              <w:lastRenderedPageBreak/>
              <w:t>A1</w:t>
            </w:r>
          </w:p>
          <w:p w14:paraId="67978AE5" w14:textId="77777777" w:rsidR="00560B2B" w:rsidRDefault="003C3935">
            <w:pPr>
              <w:spacing w:line="280" w:lineRule="exact"/>
              <w:jc w:val="center"/>
              <w:rPr>
                <w:b/>
                <w:bCs/>
                <w:color w:val="000000" w:themeColor="text1"/>
                <w:sz w:val="18"/>
                <w:szCs w:val="18"/>
              </w:rPr>
            </w:pPr>
            <w:r>
              <w:rPr>
                <w:b/>
                <w:bCs/>
                <w:color w:val="000000" w:themeColor="text1"/>
                <w:sz w:val="18"/>
                <w:szCs w:val="18"/>
              </w:rPr>
              <w:t>A2</w:t>
            </w:r>
          </w:p>
          <w:p w14:paraId="3BB872A5" w14:textId="77777777" w:rsidR="00560B2B" w:rsidRDefault="003C3935">
            <w:pPr>
              <w:spacing w:line="280" w:lineRule="exact"/>
              <w:jc w:val="center"/>
              <w:rPr>
                <w:b/>
                <w:bCs/>
                <w:color w:val="000000" w:themeColor="text1"/>
                <w:sz w:val="18"/>
                <w:szCs w:val="18"/>
              </w:rPr>
            </w:pPr>
            <w:r>
              <w:rPr>
                <w:b/>
                <w:bCs/>
                <w:color w:val="000000" w:themeColor="text1"/>
                <w:sz w:val="18"/>
                <w:szCs w:val="18"/>
              </w:rPr>
              <w:t>A3</w:t>
            </w:r>
          </w:p>
          <w:p w14:paraId="2E12FCA8" w14:textId="77777777" w:rsidR="00560B2B" w:rsidRDefault="003C3935">
            <w:pPr>
              <w:spacing w:line="280" w:lineRule="exact"/>
              <w:jc w:val="center"/>
              <w:rPr>
                <w:b/>
                <w:bCs/>
              </w:rPr>
            </w:pPr>
            <w:r>
              <w:rPr>
                <w:b/>
                <w:bCs/>
                <w:color w:val="000000" w:themeColor="text1"/>
                <w:sz w:val="18"/>
                <w:szCs w:val="18"/>
              </w:rPr>
              <w:t>A6</w:t>
            </w:r>
          </w:p>
        </w:tc>
      </w:tr>
      <w:tr w:rsidR="00560B2B" w14:paraId="4065FBBA" w14:textId="77777777">
        <w:trPr>
          <w:trHeight w:val="544"/>
          <w:jc w:val="center"/>
        </w:trPr>
        <w:tc>
          <w:tcPr>
            <w:tcW w:w="696" w:type="dxa"/>
          </w:tcPr>
          <w:p w14:paraId="5232428B" w14:textId="77777777" w:rsidR="00560B2B" w:rsidRDefault="003C3935">
            <w:pPr>
              <w:spacing w:line="280" w:lineRule="exact"/>
              <w:jc w:val="center"/>
              <w:rPr>
                <w:rStyle w:val="NormalCharacter"/>
                <w:b/>
                <w:sz w:val="18"/>
                <w:szCs w:val="18"/>
              </w:rPr>
            </w:pPr>
            <w:bookmarkStart w:id="143" w:name="_Toc3398"/>
            <w:r>
              <w:rPr>
                <w:rStyle w:val="NormalCharacter"/>
                <w:b/>
                <w:bCs/>
                <w:color w:val="000000" w:themeColor="text1"/>
                <w:sz w:val="18"/>
                <w:szCs w:val="18"/>
              </w:rPr>
              <w:lastRenderedPageBreak/>
              <w:t>3</w:t>
            </w:r>
          </w:p>
        </w:tc>
        <w:tc>
          <w:tcPr>
            <w:tcW w:w="717" w:type="dxa"/>
          </w:tcPr>
          <w:p w14:paraId="6D2FBD76"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铁路运输法规</w:t>
            </w:r>
          </w:p>
        </w:tc>
        <w:tc>
          <w:tcPr>
            <w:tcW w:w="2516" w:type="dxa"/>
          </w:tcPr>
          <w:p w14:paraId="5B845871"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素质目标：</w:t>
            </w:r>
          </w:p>
          <w:p w14:paraId="7F41DB90" w14:textId="77777777" w:rsidR="00560B2B" w:rsidRDefault="003C3935">
            <w:pPr>
              <w:pStyle w:val="afff0"/>
              <w:numPr>
                <w:ilvl w:val="0"/>
                <w:numId w:val="61"/>
              </w:numPr>
              <w:spacing w:line="240" w:lineRule="exact"/>
              <w:ind w:firstLineChars="0"/>
              <w:rPr>
                <w:rStyle w:val="NormalCharacter"/>
                <w:color w:val="000000" w:themeColor="text1"/>
                <w:sz w:val="18"/>
                <w:szCs w:val="18"/>
              </w:rPr>
            </w:pPr>
            <w:r>
              <w:rPr>
                <w:rStyle w:val="NormalCharacter"/>
                <w:color w:val="000000" w:themeColor="text1"/>
                <w:sz w:val="18"/>
                <w:szCs w:val="18"/>
              </w:rPr>
              <w:t>培养学生法律意识，使学生具备良好的职业道德素养，职业修养。</w:t>
            </w:r>
          </w:p>
          <w:p w14:paraId="1C910E76"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知识目标：</w:t>
            </w:r>
          </w:p>
          <w:p w14:paraId="03E4951F" w14:textId="77777777" w:rsidR="00560B2B" w:rsidRDefault="003C3935">
            <w:pPr>
              <w:pStyle w:val="afff0"/>
              <w:numPr>
                <w:ilvl w:val="0"/>
                <w:numId w:val="62"/>
              </w:numPr>
              <w:spacing w:line="240" w:lineRule="exact"/>
              <w:ind w:firstLineChars="0"/>
              <w:rPr>
                <w:rStyle w:val="NormalCharacter"/>
                <w:color w:val="000000" w:themeColor="text1"/>
                <w:sz w:val="18"/>
                <w:szCs w:val="18"/>
              </w:rPr>
            </w:pPr>
            <w:r>
              <w:rPr>
                <w:rStyle w:val="NormalCharacter"/>
                <w:color w:val="000000" w:themeColor="text1"/>
                <w:sz w:val="18"/>
                <w:szCs w:val="18"/>
              </w:rPr>
              <w:t>熟悉铁路运输法律关系，了解多式联运法律法规、铁路安全管理条例、及铁路运输其他法律法规的主要条款内容。</w:t>
            </w:r>
          </w:p>
          <w:p w14:paraId="733967FA"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能力目标：</w:t>
            </w:r>
          </w:p>
          <w:p w14:paraId="7C56D7FB" w14:textId="77777777" w:rsidR="00560B2B" w:rsidRDefault="003C3935">
            <w:pPr>
              <w:pStyle w:val="afff0"/>
              <w:numPr>
                <w:ilvl w:val="0"/>
                <w:numId w:val="63"/>
              </w:numPr>
              <w:spacing w:line="240" w:lineRule="exact"/>
              <w:ind w:firstLineChars="0"/>
              <w:rPr>
                <w:rStyle w:val="NormalCharacter"/>
                <w:sz w:val="18"/>
                <w:szCs w:val="18"/>
              </w:rPr>
            </w:pPr>
            <w:r>
              <w:rPr>
                <w:rStyle w:val="NormalCharacter"/>
                <w:color w:val="000000" w:themeColor="text1"/>
                <w:sz w:val="18"/>
                <w:szCs w:val="18"/>
              </w:rPr>
              <w:t>能运用铁路运输法律法规进行纠纷的解释及处理。</w:t>
            </w:r>
          </w:p>
        </w:tc>
        <w:tc>
          <w:tcPr>
            <w:tcW w:w="1540" w:type="dxa"/>
          </w:tcPr>
          <w:p w14:paraId="2AA8A342" w14:textId="77777777" w:rsidR="00560B2B" w:rsidRDefault="003C3935">
            <w:pPr>
              <w:pStyle w:val="a0"/>
              <w:numPr>
                <w:ilvl w:val="0"/>
                <w:numId w:val="64"/>
              </w:numPr>
              <w:spacing w:after="0" w:line="240" w:lineRule="exact"/>
              <w:rPr>
                <w:rStyle w:val="NormalCharacter"/>
                <w:color w:val="000000" w:themeColor="text1"/>
                <w:sz w:val="18"/>
                <w:szCs w:val="18"/>
              </w:rPr>
            </w:pPr>
            <w:r>
              <w:rPr>
                <w:rStyle w:val="NormalCharacter"/>
                <w:color w:val="000000" w:themeColor="text1"/>
                <w:sz w:val="18"/>
                <w:szCs w:val="18"/>
              </w:rPr>
              <w:t>法律常识；</w:t>
            </w:r>
          </w:p>
          <w:p w14:paraId="228BE42F" w14:textId="77777777" w:rsidR="00560B2B" w:rsidRDefault="003C3935">
            <w:pPr>
              <w:pStyle w:val="a0"/>
              <w:numPr>
                <w:ilvl w:val="0"/>
                <w:numId w:val="64"/>
              </w:numPr>
              <w:spacing w:after="0" w:line="240" w:lineRule="exact"/>
              <w:rPr>
                <w:rStyle w:val="NormalCharacter"/>
                <w:color w:val="000000" w:themeColor="text1"/>
                <w:sz w:val="18"/>
                <w:szCs w:val="18"/>
              </w:rPr>
            </w:pPr>
            <w:r>
              <w:rPr>
                <w:rStyle w:val="NormalCharacter"/>
                <w:color w:val="000000" w:themeColor="text1"/>
                <w:sz w:val="18"/>
                <w:szCs w:val="18"/>
              </w:rPr>
              <w:t>合同法；</w:t>
            </w:r>
          </w:p>
          <w:p w14:paraId="6BBDA44E" w14:textId="77777777" w:rsidR="00560B2B" w:rsidRDefault="003C3935">
            <w:pPr>
              <w:pStyle w:val="a0"/>
              <w:numPr>
                <w:ilvl w:val="0"/>
                <w:numId w:val="64"/>
              </w:numPr>
              <w:spacing w:after="0" w:line="240" w:lineRule="exact"/>
              <w:rPr>
                <w:rStyle w:val="NormalCharacter"/>
                <w:color w:val="000000" w:themeColor="text1"/>
                <w:sz w:val="18"/>
                <w:szCs w:val="18"/>
              </w:rPr>
            </w:pPr>
            <w:r>
              <w:rPr>
                <w:rStyle w:val="NormalCharacter"/>
                <w:color w:val="000000" w:themeColor="text1"/>
                <w:sz w:val="18"/>
                <w:szCs w:val="18"/>
              </w:rPr>
              <w:t>铁路法；</w:t>
            </w:r>
          </w:p>
          <w:p w14:paraId="65553E3E" w14:textId="77777777" w:rsidR="00560B2B" w:rsidRDefault="003C3935">
            <w:pPr>
              <w:pStyle w:val="a0"/>
              <w:numPr>
                <w:ilvl w:val="0"/>
                <w:numId w:val="64"/>
              </w:numPr>
              <w:spacing w:after="0" w:line="240" w:lineRule="exact"/>
              <w:rPr>
                <w:rStyle w:val="NormalCharacter"/>
                <w:color w:val="000000" w:themeColor="text1"/>
                <w:sz w:val="18"/>
                <w:szCs w:val="18"/>
              </w:rPr>
            </w:pPr>
            <w:r>
              <w:rPr>
                <w:rStyle w:val="NormalCharacter"/>
                <w:color w:val="000000" w:themeColor="text1"/>
                <w:sz w:val="18"/>
                <w:szCs w:val="18"/>
              </w:rPr>
              <w:t>铁路安全管理条例；</w:t>
            </w:r>
          </w:p>
          <w:p w14:paraId="1241BEBF" w14:textId="77777777" w:rsidR="00560B2B" w:rsidRDefault="003C3935">
            <w:pPr>
              <w:pStyle w:val="a0"/>
              <w:numPr>
                <w:ilvl w:val="0"/>
                <w:numId w:val="64"/>
              </w:numPr>
              <w:spacing w:after="0" w:line="240" w:lineRule="exact"/>
              <w:rPr>
                <w:rStyle w:val="NormalCharacter"/>
                <w:sz w:val="18"/>
                <w:szCs w:val="18"/>
              </w:rPr>
            </w:pPr>
            <w:r>
              <w:rPr>
                <w:rStyle w:val="NormalCharacter"/>
                <w:color w:val="000000" w:themeColor="text1"/>
                <w:sz w:val="18"/>
                <w:szCs w:val="18"/>
              </w:rPr>
              <w:t>铁路多式联运法律法规。</w:t>
            </w:r>
          </w:p>
        </w:tc>
        <w:tc>
          <w:tcPr>
            <w:tcW w:w="1951" w:type="dxa"/>
          </w:tcPr>
          <w:p w14:paraId="7F3F6047"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师资要求：</w:t>
            </w:r>
          </w:p>
          <w:p w14:paraId="3D5D7B27"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具备法律法规基础知识，有一定的法律实践经验；具有较强的语言表达能力和教育教学能力。</w:t>
            </w:r>
          </w:p>
          <w:p w14:paraId="464A6EA5"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教学方法：</w:t>
            </w:r>
          </w:p>
          <w:p w14:paraId="308383DD"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采用模块教学，以</w:t>
            </w:r>
            <w:r>
              <w:rPr>
                <w:rStyle w:val="NormalCharacter"/>
                <w:color w:val="000000" w:themeColor="text1"/>
                <w:sz w:val="18"/>
                <w:szCs w:val="18"/>
              </w:rPr>
              <w:t xml:space="preserve"> PPT</w:t>
            </w:r>
            <w:r>
              <w:rPr>
                <w:rStyle w:val="NormalCharacter"/>
                <w:color w:val="000000" w:themeColor="text1"/>
                <w:sz w:val="18"/>
                <w:szCs w:val="18"/>
              </w:rPr>
              <w:t>、</w:t>
            </w:r>
            <w:r>
              <w:rPr>
                <w:rStyle w:val="NormalCharacter"/>
                <w:color w:val="000000" w:themeColor="text1"/>
                <w:sz w:val="18"/>
                <w:szCs w:val="18"/>
              </w:rPr>
              <w:t xml:space="preserve"> </w:t>
            </w:r>
            <w:r>
              <w:rPr>
                <w:rStyle w:val="NormalCharacter"/>
                <w:color w:val="000000" w:themeColor="text1"/>
                <w:sz w:val="18"/>
                <w:szCs w:val="18"/>
              </w:rPr>
              <w:t>真实案例相结合讲授。</w:t>
            </w:r>
            <w:r>
              <w:rPr>
                <w:rStyle w:val="NormalCharacter"/>
                <w:b/>
                <w:bCs/>
                <w:color w:val="000000" w:themeColor="text1"/>
                <w:sz w:val="18"/>
                <w:szCs w:val="18"/>
              </w:rPr>
              <w:t>融入遵守规章、按标作业、敬畏生命等元素。</w:t>
            </w:r>
          </w:p>
          <w:p w14:paraId="4066798C"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教学条件：</w:t>
            </w:r>
          </w:p>
          <w:p w14:paraId="3651B58B"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教室配备多媒体设备、无线网络等。</w:t>
            </w:r>
          </w:p>
          <w:p w14:paraId="77AE6C7C"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考核办法：</w:t>
            </w:r>
          </w:p>
          <w:p w14:paraId="7984CCD3" w14:textId="77777777" w:rsidR="00560B2B" w:rsidRDefault="003C3935">
            <w:pPr>
              <w:spacing w:line="240" w:lineRule="exact"/>
              <w:rPr>
                <w:rStyle w:val="NormalCharacter"/>
                <w:sz w:val="18"/>
                <w:szCs w:val="18"/>
              </w:rPr>
            </w:pPr>
            <w:r>
              <w:rPr>
                <w:rStyle w:val="NormalCharacter"/>
                <w:rFonts w:hint="eastAsia"/>
                <w:sz w:val="18"/>
                <w:szCs w:val="18"/>
              </w:rPr>
              <w:t>本课程为考查课程，</w:t>
            </w:r>
            <w:r>
              <w:rPr>
                <w:rStyle w:val="NormalCharacter"/>
                <w:color w:val="000000" w:themeColor="text1"/>
                <w:sz w:val="18"/>
                <w:szCs w:val="18"/>
              </w:rPr>
              <w:t>采取过程性考核</w:t>
            </w:r>
            <w:r>
              <w:rPr>
                <w:rStyle w:val="NormalCharacter"/>
                <w:color w:val="000000" w:themeColor="text1"/>
                <w:sz w:val="18"/>
                <w:szCs w:val="18"/>
              </w:rPr>
              <w:t>60%+</w:t>
            </w:r>
            <w:r>
              <w:rPr>
                <w:rStyle w:val="NormalCharacter"/>
                <w:color w:val="000000" w:themeColor="text1"/>
                <w:sz w:val="18"/>
                <w:szCs w:val="18"/>
              </w:rPr>
              <w:t>终结性考核</w:t>
            </w:r>
            <w:r>
              <w:rPr>
                <w:rStyle w:val="NormalCharacter"/>
                <w:rFonts w:hint="eastAsia"/>
                <w:color w:val="000000" w:themeColor="text1"/>
                <w:sz w:val="18"/>
                <w:szCs w:val="18"/>
              </w:rPr>
              <w:t>4</w:t>
            </w:r>
            <w:r>
              <w:rPr>
                <w:rStyle w:val="NormalCharacter"/>
                <w:color w:val="000000" w:themeColor="text1"/>
                <w:sz w:val="18"/>
                <w:szCs w:val="18"/>
              </w:rPr>
              <w:t>0%</w:t>
            </w:r>
            <w:r>
              <w:rPr>
                <w:rStyle w:val="NormalCharacter"/>
                <w:color w:val="000000" w:themeColor="text1"/>
                <w:sz w:val="18"/>
                <w:szCs w:val="18"/>
              </w:rPr>
              <w:t>的形式，进行考核评价。</w:t>
            </w:r>
          </w:p>
        </w:tc>
        <w:tc>
          <w:tcPr>
            <w:tcW w:w="763" w:type="dxa"/>
          </w:tcPr>
          <w:p w14:paraId="76B2BD8D" w14:textId="77777777" w:rsidR="00560B2B" w:rsidRDefault="003C3935">
            <w:pPr>
              <w:spacing w:line="280" w:lineRule="exact"/>
              <w:jc w:val="center"/>
              <w:rPr>
                <w:rStyle w:val="NormalCharacter"/>
                <w:b/>
                <w:sz w:val="18"/>
                <w:szCs w:val="18"/>
              </w:rPr>
            </w:pPr>
            <w:r>
              <w:rPr>
                <w:rStyle w:val="NormalCharacter"/>
                <w:rFonts w:hint="eastAsia"/>
                <w:b/>
                <w:bCs/>
                <w:color w:val="000000" w:themeColor="text1"/>
                <w:sz w:val="18"/>
                <w:szCs w:val="18"/>
              </w:rPr>
              <w:t>24</w:t>
            </w:r>
          </w:p>
        </w:tc>
        <w:tc>
          <w:tcPr>
            <w:tcW w:w="857" w:type="dxa"/>
          </w:tcPr>
          <w:p w14:paraId="421EB0A6" w14:textId="77777777" w:rsidR="00560B2B" w:rsidRDefault="003C3935">
            <w:pPr>
              <w:spacing w:line="280" w:lineRule="exact"/>
              <w:jc w:val="center"/>
              <w:rPr>
                <w:b/>
                <w:bCs/>
                <w:color w:val="000000" w:themeColor="text1"/>
                <w:sz w:val="18"/>
                <w:szCs w:val="18"/>
              </w:rPr>
            </w:pPr>
            <w:r>
              <w:rPr>
                <w:b/>
                <w:bCs/>
                <w:color w:val="000000" w:themeColor="text1"/>
                <w:sz w:val="18"/>
                <w:szCs w:val="18"/>
              </w:rPr>
              <w:t>Q1</w:t>
            </w:r>
          </w:p>
          <w:p w14:paraId="2E6BB5D5" w14:textId="77777777" w:rsidR="00560B2B" w:rsidRDefault="003C3935">
            <w:pPr>
              <w:spacing w:line="280" w:lineRule="exact"/>
              <w:jc w:val="center"/>
              <w:rPr>
                <w:b/>
                <w:bCs/>
                <w:color w:val="000000" w:themeColor="text1"/>
                <w:sz w:val="18"/>
                <w:szCs w:val="18"/>
              </w:rPr>
            </w:pPr>
            <w:r>
              <w:rPr>
                <w:b/>
                <w:bCs/>
                <w:color w:val="000000" w:themeColor="text1"/>
                <w:sz w:val="18"/>
                <w:szCs w:val="18"/>
              </w:rPr>
              <w:t>Q2</w:t>
            </w:r>
          </w:p>
          <w:p w14:paraId="752B8AEF" w14:textId="77777777" w:rsidR="00560B2B" w:rsidRDefault="003C3935">
            <w:pPr>
              <w:spacing w:line="280" w:lineRule="exact"/>
              <w:jc w:val="center"/>
              <w:rPr>
                <w:b/>
                <w:bCs/>
                <w:color w:val="000000" w:themeColor="text1"/>
                <w:sz w:val="18"/>
                <w:szCs w:val="18"/>
              </w:rPr>
            </w:pPr>
            <w:r>
              <w:rPr>
                <w:b/>
                <w:bCs/>
                <w:color w:val="000000" w:themeColor="text1"/>
                <w:sz w:val="18"/>
                <w:szCs w:val="18"/>
              </w:rPr>
              <w:t>Q3</w:t>
            </w:r>
          </w:p>
          <w:p w14:paraId="227DFBDF" w14:textId="77777777" w:rsidR="00560B2B" w:rsidRDefault="003C3935">
            <w:pPr>
              <w:spacing w:line="280" w:lineRule="exact"/>
              <w:jc w:val="center"/>
              <w:rPr>
                <w:b/>
                <w:bCs/>
                <w:color w:val="000000" w:themeColor="text1"/>
                <w:sz w:val="18"/>
                <w:szCs w:val="18"/>
              </w:rPr>
            </w:pPr>
            <w:r>
              <w:rPr>
                <w:b/>
                <w:bCs/>
                <w:color w:val="000000" w:themeColor="text1"/>
                <w:sz w:val="18"/>
                <w:szCs w:val="18"/>
              </w:rPr>
              <w:t>Q4</w:t>
            </w:r>
          </w:p>
          <w:p w14:paraId="56345607" w14:textId="77777777" w:rsidR="00560B2B" w:rsidRDefault="003C3935">
            <w:pPr>
              <w:spacing w:line="280" w:lineRule="exact"/>
              <w:jc w:val="center"/>
              <w:rPr>
                <w:b/>
                <w:bCs/>
                <w:color w:val="000000" w:themeColor="text1"/>
                <w:sz w:val="18"/>
                <w:szCs w:val="18"/>
              </w:rPr>
            </w:pPr>
            <w:r>
              <w:rPr>
                <w:b/>
                <w:bCs/>
                <w:color w:val="000000" w:themeColor="text1"/>
                <w:sz w:val="18"/>
                <w:szCs w:val="18"/>
              </w:rPr>
              <w:t>Q5</w:t>
            </w:r>
          </w:p>
          <w:p w14:paraId="30D53757" w14:textId="77777777" w:rsidR="00560B2B" w:rsidRDefault="003C3935">
            <w:pPr>
              <w:spacing w:line="280" w:lineRule="exact"/>
              <w:jc w:val="center"/>
              <w:rPr>
                <w:b/>
                <w:bCs/>
                <w:color w:val="000000" w:themeColor="text1"/>
                <w:sz w:val="18"/>
                <w:szCs w:val="18"/>
              </w:rPr>
            </w:pPr>
            <w:r>
              <w:rPr>
                <w:b/>
                <w:bCs/>
                <w:color w:val="000000" w:themeColor="text1"/>
                <w:sz w:val="18"/>
                <w:szCs w:val="18"/>
              </w:rPr>
              <w:t>K2</w:t>
            </w:r>
          </w:p>
          <w:p w14:paraId="7EB8D48D" w14:textId="77777777" w:rsidR="00560B2B" w:rsidRDefault="003C3935">
            <w:pPr>
              <w:spacing w:line="280" w:lineRule="exact"/>
              <w:jc w:val="center"/>
              <w:rPr>
                <w:b/>
                <w:bCs/>
                <w:color w:val="000000" w:themeColor="text1"/>
                <w:sz w:val="18"/>
                <w:szCs w:val="18"/>
              </w:rPr>
            </w:pPr>
            <w:r>
              <w:rPr>
                <w:b/>
                <w:bCs/>
                <w:color w:val="000000" w:themeColor="text1"/>
                <w:sz w:val="18"/>
                <w:szCs w:val="18"/>
              </w:rPr>
              <w:t>K13</w:t>
            </w:r>
          </w:p>
          <w:p w14:paraId="13BF1E29" w14:textId="77777777" w:rsidR="00560B2B" w:rsidRDefault="003C3935">
            <w:pPr>
              <w:spacing w:line="280" w:lineRule="exact"/>
              <w:jc w:val="center"/>
              <w:rPr>
                <w:b/>
                <w:bCs/>
                <w:color w:val="000000" w:themeColor="text1"/>
                <w:sz w:val="18"/>
                <w:szCs w:val="18"/>
              </w:rPr>
            </w:pPr>
            <w:r>
              <w:rPr>
                <w:b/>
                <w:bCs/>
                <w:color w:val="000000" w:themeColor="text1"/>
                <w:sz w:val="18"/>
                <w:szCs w:val="18"/>
              </w:rPr>
              <w:t>A1</w:t>
            </w:r>
          </w:p>
          <w:p w14:paraId="25F4C4F7" w14:textId="77777777" w:rsidR="00560B2B" w:rsidRDefault="003C3935">
            <w:pPr>
              <w:spacing w:line="280" w:lineRule="exact"/>
              <w:jc w:val="center"/>
              <w:rPr>
                <w:b/>
                <w:bCs/>
                <w:color w:val="000000" w:themeColor="text1"/>
                <w:sz w:val="18"/>
                <w:szCs w:val="18"/>
              </w:rPr>
            </w:pPr>
            <w:r>
              <w:rPr>
                <w:b/>
                <w:bCs/>
                <w:color w:val="000000" w:themeColor="text1"/>
                <w:sz w:val="18"/>
                <w:szCs w:val="18"/>
              </w:rPr>
              <w:t>A2</w:t>
            </w:r>
          </w:p>
          <w:p w14:paraId="3A3508CE" w14:textId="77777777" w:rsidR="00560B2B" w:rsidRDefault="003C3935">
            <w:pPr>
              <w:spacing w:line="280" w:lineRule="exact"/>
              <w:jc w:val="center"/>
              <w:rPr>
                <w:b/>
                <w:bCs/>
                <w:color w:val="000000" w:themeColor="text1"/>
                <w:sz w:val="18"/>
                <w:szCs w:val="18"/>
              </w:rPr>
            </w:pPr>
            <w:r>
              <w:rPr>
                <w:b/>
                <w:bCs/>
                <w:color w:val="000000" w:themeColor="text1"/>
                <w:sz w:val="18"/>
                <w:szCs w:val="18"/>
              </w:rPr>
              <w:t>A3</w:t>
            </w:r>
          </w:p>
          <w:p w14:paraId="1F9F8ED8" w14:textId="77777777" w:rsidR="00560B2B" w:rsidRDefault="003C3935">
            <w:pPr>
              <w:spacing w:line="280" w:lineRule="exact"/>
              <w:jc w:val="center"/>
              <w:rPr>
                <w:b/>
                <w:bCs/>
                <w:color w:val="000000" w:themeColor="text1"/>
                <w:sz w:val="18"/>
                <w:szCs w:val="18"/>
              </w:rPr>
            </w:pPr>
            <w:r>
              <w:rPr>
                <w:b/>
                <w:bCs/>
                <w:color w:val="000000" w:themeColor="text1"/>
                <w:sz w:val="18"/>
                <w:szCs w:val="18"/>
              </w:rPr>
              <w:t>A6</w:t>
            </w:r>
          </w:p>
          <w:p w14:paraId="4737BD4D" w14:textId="77777777" w:rsidR="00560B2B" w:rsidRDefault="003C3935">
            <w:pPr>
              <w:spacing w:line="280" w:lineRule="exact"/>
              <w:jc w:val="center"/>
              <w:rPr>
                <w:rStyle w:val="NormalCharacter"/>
                <w:b/>
                <w:bCs/>
                <w:sz w:val="18"/>
                <w:szCs w:val="18"/>
              </w:rPr>
            </w:pPr>
            <w:r>
              <w:rPr>
                <w:b/>
                <w:bCs/>
                <w:color w:val="000000" w:themeColor="text1"/>
                <w:sz w:val="18"/>
                <w:szCs w:val="18"/>
              </w:rPr>
              <w:t>A7</w:t>
            </w:r>
          </w:p>
        </w:tc>
      </w:tr>
      <w:tr w:rsidR="00560B2B" w14:paraId="230F3F47" w14:textId="77777777">
        <w:trPr>
          <w:trHeight w:val="544"/>
          <w:jc w:val="center"/>
        </w:trPr>
        <w:tc>
          <w:tcPr>
            <w:tcW w:w="696" w:type="dxa"/>
          </w:tcPr>
          <w:p w14:paraId="2376F6B9"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4</w:t>
            </w:r>
          </w:p>
        </w:tc>
        <w:tc>
          <w:tcPr>
            <w:tcW w:w="717" w:type="dxa"/>
          </w:tcPr>
          <w:p w14:paraId="25E3DD1E"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铁路班组管理</w:t>
            </w:r>
          </w:p>
        </w:tc>
        <w:tc>
          <w:tcPr>
            <w:tcW w:w="2516" w:type="dxa"/>
          </w:tcPr>
          <w:p w14:paraId="31A68D6F"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素质目标：</w:t>
            </w:r>
          </w:p>
          <w:p w14:paraId="5D8CA461" w14:textId="77777777" w:rsidR="00560B2B" w:rsidRDefault="003C3935">
            <w:pPr>
              <w:pStyle w:val="afff0"/>
              <w:numPr>
                <w:ilvl w:val="0"/>
                <w:numId w:val="65"/>
              </w:numPr>
              <w:spacing w:line="240" w:lineRule="exact"/>
              <w:ind w:firstLineChars="0"/>
              <w:rPr>
                <w:rStyle w:val="NormalCharacter"/>
                <w:color w:val="000000" w:themeColor="text1"/>
                <w:sz w:val="18"/>
                <w:szCs w:val="18"/>
              </w:rPr>
            </w:pPr>
            <w:r>
              <w:rPr>
                <w:rStyle w:val="NormalCharacter"/>
                <w:color w:val="000000" w:themeColor="text1"/>
                <w:sz w:val="18"/>
                <w:szCs w:val="18"/>
              </w:rPr>
              <w:t>培养学生具备良好的沟通能力、领导力等素养。</w:t>
            </w:r>
          </w:p>
          <w:p w14:paraId="778AFAE5"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知识目标：</w:t>
            </w:r>
          </w:p>
          <w:p w14:paraId="29C82558" w14:textId="77777777" w:rsidR="00560B2B" w:rsidRDefault="003C3935">
            <w:pPr>
              <w:pStyle w:val="afff0"/>
              <w:numPr>
                <w:ilvl w:val="0"/>
                <w:numId w:val="66"/>
              </w:numPr>
              <w:spacing w:line="240" w:lineRule="exact"/>
              <w:ind w:firstLineChars="0"/>
              <w:rPr>
                <w:rStyle w:val="NormalCharacter"/>
                <w:color w:val="000000" w:themeColor="text1"/>
                <w:sz w:val="18"/>
                <w:szCs w:val="18"/>
              </w:rPr>
            </w:pPr>
            <w:r>
              <w:rPr>
                <w:rStyle w:val="NormalCharacter"/>
                <w:color w:val="000000" w:themeColor="text1"/>
                <w:sz w:val="18"/>
                <w:szCs w:val="18"/>
              </w:rPr>
              <w:t>了解铁路客运服务心理学常识、内容及方法，了解态度的构成与特征，理解影响旅客态度和轨道交通客运服务人员态度的因素；</w:t>
            </w:r>
          </w:p>
          <w:p w14:paraId="7E4D6812" w14:textId="77777777" w:rsidR="00560B2B" w:rsidRDefault="003C3935">
            <w:pPr>
              <w:pStyle w:val="afff0"/>
              <w:numPr>
                <w:ilvl w:val="0"/>
                <w:numId w:val="66"/>
              </w:numPr>
              <w:spacing w:line="240" w:lineRule="exact"/>
              <w:ind w:firstLineChars="0"/>
              <w:rPr>
                <w:rStyle w:val="NormalCharacter"/>
                <w:color w:val="000000" w:themeColor="text1"/>
                <w:sz w:val="18"/>
                <w:szCs w:val="18"/>
              </w:rPr>
            </w:pPr>
            <w:r>
              <w:rPr>
                <w:rStyle w:val="NormalCharacter"/>
                <w:color w:val="000000" w:themeColor="text1"/>
                <w:sz w:val="18"/>
                <w:szCs w:val="18"/>
              </w:rPr>
              <w:t>运用情绪疏导方法调节自己的情绪；</w:t>
            </w:r>
          </w:p>
          <w:p w14:paraId="7A9E8933" w14:textId="77777777" w:rsidR="00560B2B" w:rsidRDefault="003C3935">
            <w:pPr>
              <w:pStyle w:val="afff0"/>
              <w:numPr>
                <w:ilvl w:val="0"/>
                <w:numId w:val="66"/>
              </w:numPr>
              <w:spacing w:line="240" w:lineRule="exact"/>
              <w:ind w:firstLineChars="0"/>
              <w:rPr>
                <w:rStyle w:val="NormalCharacter"/>
                <w:color w:val="000000" w:themeColor="text1"/>
                <w:sz w:val="18"/>
                <w:szCs w:val="18"/>
              </w:rPr>
            </w:pPr>
            <w:r>
              <w:rPr>
                <w:rStyle w:val="NormalCharacter"/>
                <w:color w:val="000000" w:themeColor="text1"/>
                <w:sz w:val="18"/>
                <w:szCs w:val="18"/>
              </w:rPr>
              <w:t>掌握不同人格类型旅客特点，注重针对性，掌握客我交往的技巧，旅客投诉心理。</w:t>
            </w:r>
          </w:p>
          <w:p w14:paraId="2F0263BD"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能力目标：</w:t>
            </w:r>
          </w:p>
          <w:p w14:paraId="09B90708" w14:textId="77777777" w:rsidR="00560B2B" w:rsidRDefault="003C3935">
            <w:pPr>
              <w:pStyle w:val="afff0"/>
              <w:numPr>
                <w:ilvl w:val="0"/>
                <w:numId w:val="67"/>
              </w:numPr>
              <w:spacing w:line="240" w:lineRule="exact"/>
              <w:ind w:firstLineChars="0"/>
              <w:rPr>
                <w:rStyle w:val="NormalCharacter"/>
                <w:sz w:val="18"/>
                <w:szCs w:val="18"/>
              </w:rPr>
            </w:pPr>
            <w:r>
              <w:rPr>
                <w:rStyle w:val="NormalCharacter"/>
                <w:color w:val="000000" w:themeColor="text1"/>
                <w:sz w:val="18"/>
                <w:szCs w:val="18"/>
              </w:rPr>
              <w:t>能运用铁路运输行业的规范服务用语及掌握旅客的心理，避免与旅客发生冲突，及时有序的处理旅客的投</w:t>
            </w:r>
            <w:r>
              <w:rPr>
                <w:rStyle w:val="NormalCharacter"/>
                <w:color w:val="000000" w:themeColor="text1"/>
                <w:sz w:val="18"/>
                <w:szCs w:val="18"/>
              </w:rPr>
              <w:lastRenderedPageBreak/>
              <w:t>诉。</w:t>
            </w:r>
          </w:p>
        </w:tc>
        <w:tc>
          <w:tcPr>
            <w:tcW w:w="1540" w:type="dxa"/>
          </w:tcPr>
          <w:p w14:paraId="1A4F6851" w14:textId="77777777" w:rsidR="00560B2B" w:rsidRDefault="003C3935">
            <w:pPr>
              <w:pStyle w:val="afff0"/>
              <w:numPr>
                <w:ilvl w:val="0"/>
                <w:numId w:val="68"/>
              </w:numPr>
              <w:spacing w:line="240" w:lineRule="exact"/>
              <w:ind w:firstLineChars="0"/>
              <w:rPr>
                <w:rStyle w:val="NormalCharacter"/>
                <w:color w:val="000000" w:themeColor="text1"/>
                <w:sz w:val="18"/>
                <w:szCs w:val="18"/>
              </w:rPr>
            </w:pPr>
            <w:r>
              <w:rPr>
                <w:rStyle w:val="NormalCharacter"/>
                <w:color w:val="000000" w:themeColor="text1"/>
                <w:sz w:val="18"/>
                <w:szCs w:val="18"/>
              </w:rPr>
              <w:lastRenderedPageBreak/>
              <w:t>班组长的素质要求；</w:t>
            </w:r>
          </w:p>
          <w:p w14:paraId="7361BDEB" w14:textId="77777777" w:rsidR="00560B2B" w:rsidRDefault="003C3935">
            <w:pPr>
              <w:pStyle w:val="afff0"/>
              <w:numPr>
                <w:ilvl w:val="0"/>
                <w:numId w:val="68"/>
              </w:numPr>
              <w:spacing w:line="240" w:lineRule="exact"/>
              <w:ind w:firstLineChars="0"/>
              <w:rPr>
                <w:rStyle w:val="NormalCharacter"/>
                <w:color w:val="000000" w:themeColor="text1"/>
                <w:sz w:val="18"/>
                <w:szCs w:val="18"/>
              </w:rPr>
            </w:pPr>
            <w:r>
              <w:rPr>
                <w:rStyle w:val="NormalCharacter"/>
                <w:color w:val="000000" w:themeColor="text1"/>
                <w:sz w:val="18"/>
                <w:szCs w:val="18"/>
              </w:rPr>
              <w:t>班组长的管理心理学；</w:t>
            </w:r>
          </w:p>
          <w:p w14:paraId="07BFE00D" w14:textId="77777777" w:rsidR="00560B2B" w:rsidRDefault="003C3935">
            <w:pPr>
              <w:pStyle w:val="afff0"/>
              <w:numPr>
                <w:ilvl w:val="0"/>
                <w:numId w:val="68"/>
              </w:numPr>
              <w:spacing w:line="240" w:lineRule="exact"/>
              <w:ind w:firstLineChars="0"/>
              <w:rPr>
                <w:rStyle w:val="NormalCharacter"/>
                <w:color w:val="000000" w:themeColor="text1"/>
                <w:sz w:val="18"/>
                <w:szCs w:val="18"/>
              </w:rPr>
            </w:pPr>
            <w:r>
              <w:rPr>
                <w:rStyle w:val="NormalCharacter"/>
                <w:color w:val="000000" w:themeColor="text1"/>
                <w:sz w:val="18"/>
                <w:szCs w:val="18"/>
              </w:rPr>
              <w:t>学习型组织的建立；</w:t>
            </w:r>
          </w:p>
          <w:p w14:paraId="670319FA" w14:textId="77777777" w:rsidR="00560B2B" w:rsidRDefault="003C3935">
            <w:pPr>
              <w:pStyle w:val="afff0"/>
              <w:numPr>
                <w:ilvl w:val="0"/>
                <w:numId w:val="68"/>
              </w:numPr>
              <w:spacing w:line="240" w:lineRule="exact"/>
              <w:ind w:firstLineChars="0"/>
              <w:rPr>
                <w:rStyle w:val="NormalCharacter"/>
                <w:sz w:val="18"/>
                <w:szCs w:val="18"/>
              </w:rPr>
            </w:pPr>
            <w:r>
              <w:rPr>
                <w:rStyle w:val="NormalCharacter"/>
                <w:color w:val="000000" w:themeColor="text1"/>
                <w:sz w:val="18"/>
                <w:szCs w:val="18"/>
              </w:rPr>
              <w:t>现场管理；安全管理。</w:t>
            </w:r>
          </w:p>
        </w:tc>
        <w:tc>
          <w:tcPr>
            <w:tcW w:w="1951" w:type="dxa"/>
          </w:tcPr>
          <w:p w14:paraId="7D08820E"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师资要求：</w:t>
            </w:r>
          </w:p>
          <w:p w14:paraId="4A72450D"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掌握铁路交通运输部门的相关理论知识，有轨道交通企业现场学习、工作经历的专兼职教师。</w:t>
            </w:r>
          </w:p>
          <w:p w14:paraId="1CCFE834"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教学方法：</w:t>
            </w:r>
          </w:p>
          <w:p w14:paraId="6F0BDC9E" w14:textId="77777777" w:rsidR="00560B2B" w:rsidRDefault="003C3935">
            <w:pPr>
              <w:spacing w:line="240" w:lineRule="exact"/>
              <w:rPr>
                <w:rStyle w:val="NormalCharacter"/>
                <w:b/>
                <w:bCs/>
                <w:color w:val="000000" w:themeColor="text1"/>
                <w:sz w:val="18"/>
                <w:szCs w:val="18"/>
              </w:rPr>
            </w:pPr>
            <w:r>
              <w:rPr>
                <w:rStyle w:val="NormalCharacter"/>
                <w:color w:val="000000" w:themeColor="text1"/>
                <w:sz w:val="18"/>
                <w:szCs w:val="18"/>
              </w:rPr>
              <w:t>注重培养学生的职业素养，采用案例教学法、任务驱动式教学法、讨论式教学法等。</w:t>
            </w:r>
            <w:r>
              <w:rPr>
                <w:rStyle w:val="NormalCharacter"/>
                <w:b/>
                <w:bCs/>
                <w:color w:val="000000" w:themeColor="text1"/>
                <w:sz w:val="18"/>
                <w:szCs w:val="18"/>
              </w:rPr>
              <w:t>融入服从管理、集体主义精神，融入新时代</w:t>
            </w:r>
            <w:r>
              <w:rPr>
                <w:rStyle w:val="NormalCharacter"/>
                <w:rFonts w:ascii="宋体" w:hAnsi="宋体"/>
                <w:b/>
                <w:bCs/>
                <w:color w:val="000000" w:themeColor="text1"/>
                <w:sz w:val="18"/>
                <w:szCs w:val="18"/>
              </w:rPr>
              <w:t>“</w:t>
            </w:r>
            <w:r>
              <w:rPr>
                <w:rStyle w:val="NormalCharacter"/>
                <w:b/>
                <w:bCs/>
                <w:color w:val="000000" w:themeColor="text1"/>
                <w:sz w:val="18"/>
                <w:szCs w:val="18"/>
              </w:rPr>
              <w:t>交通强国、铁路先行</w:t>
            </w:r>
            <w:r>
              <w:rPr>
                <w:rStyle w:val="NormalCharacter"/>
                <w:rFonts w:ascii="宋体" w:hAnsi="宋体"/>
                <w:b/>
                <w:bCs/>
                <w:color w:val="000000" w:themeColor="text1"/>
                <w:sz w:val="18"/>
                <w:szCs w:val="18"/>
              </w:rPr>
              <w:t>”</w:t>
            </w:r>
            <w:r>
              <w:rPr>
                <w:rStyle w:val="NormalCharacter"/>
                <w:b/>
                <w:bCs/>
                <w:color w:val="000000" w:themeColor="text1"/>
                <w:sz w:val="18"/>
                <w:szCs w:val="18"/>
              </w:rPr>
              <w:t>的责任使命感和</w:t>
            </w:r>
            <w:r>
              <w:rPr>
                <w:rStyle w:val="NormalCharacter"/>
                <w:rFonts w:ascii="宋体" w:hAnsi="宋体"/>
                <w:b/>
                <w:bCs/>
                <w:color w:val="000000" w:themeColor="text1"/>
                <w:sz w:val="18"/>
                <w:szCs w:val="18"/>
              </w:rPr>
              <w:t>“</w:t>
            </w:r>
            <w:r>
              <w:rPr>
                <w:rStyle w:val="NormalCharacter"/>
                <w:b/>
                <w:bCs/>
                <w:color w:val="000000" w:themeColor="text1"/>
                <w:sz w:val="18"/>
                <w:szCs w:val="18"/>
              </w:rPr>
              <w:t>火车头精神</w:t>
            </w:r>
            <w:r>
              <w:rPr>
                <w:rStyle w:val="NormalCharacter"/>
                <w:rFonts w:ascii="宋体" w:hAnsi="宋体"/>
                <w:b/>
                <w:bCs/>
                <w:color w:val="000000" w:themeColor="text1"/>
                <w:sz w:val="18"/>
                <w:szCs w:val="18"/>
              </w:rPr>
              <w:t>”</w:t>
            </w:r>
            <w:r>
              <w:rPr>
                <w:rStyle w:val="NormalCharacter"/>
                <w:color w:val="000000" w:themeColor="text1"/>
                <w:sz w:val="18"/>
                <w:szCs w:val="18"/>
              </w:rPr>
              <w:t>。</w:t>
            </w:r>
          </w:p>
          <w:p w14:paraId="351B8F69"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教学条件：</w:t>
            </w:r>
          </w:p>
          <w:p w14:paraId="7D598C47"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配备多媒体设备、无线网络的教室。</w:t>
            </w:r>
          </w:p>
          <w:p w14:paraId="6F677787"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lastRenderedPageBreak/>
              <w:t>考核办法：</w:t>
            </w:r>
          </w:p>
          <w:p w14:paraId="6F615A12" w14:textId="77777777" w:rsidR="00560B2B" w:rsidRDefault="003C3935">
            <w:pPr>
              <w:spacing w:line="240" w:lineRule="exact"/>
              <w:rPr>
                <w:rStyle w:val="NormalCharacter"/>
                <w:sz w:val="18"/>
                <w:szCs w:val="18"/>
              </w:rPr>
            </w:pPr>
            <w:r>
              <w:rPr>
                <w:rStyle w:val="NormalCharacter"/>
                <w:rFonts w:hint="eastAsia"/>
                <w:sz w:val="18"/>
                <w:szCs w:val="18"/>
              </w:rPr>
              <w:t>本课程为考查课程，</w:t>
            </w:r>
            <w:r>
              <w:rPr>
                <w:rStyle w:val="NormalCharacter"/>
                <w:color w:val="000000" w:themeColor="text1"/>
                <w:sz w:val="18"/>
                <w:szCs w:val="18"/>
              </w:rPr>
              <w:t>采取过程性考核</w:t>
            </w:r>
            <w:r>
              <w:rPr>
                <w:rStyle w:val="NormalCharacter"/>
                <w:color w:val="000000" w:themeColor="text1"/>
                <w:sz w:val="18"/>
                <w:szCs w:val="18"/>
              </w:rPr>
              <w:t>60%+</w:t>
            </w:r>
            <w:r>
              <w:rPr>
                <w:rStyle w:val="NormalCharacter"/>
                <w:color w:val="000000" w:themeColor="text1"/>
                <w:sz w:val="18"/>
                <w:szCs w:val="18"/>
              </w:rPr>
              <w:t>终结性考核</w:t>
            </w:r>
            <w:r>
              <w:rPr>
                <w:rStyle w:val="NormalCharacter"/>
                <w:rFonts w:hint="eastAsia"/>
                <w:color w:val="000000" w:themeColor="text1"/>
                <w:sz w:val="18"/>
                <w:szCs w:val="18"/>
              </w:rPr>
              <w:t>4</w:t>
            </w:r>
            <w:r>
              <w:rPr>
                <w:rStyle w:val="NormalCharacter"/>
                <w:color w:val="000000" w:themeColor="text1"/>
                <w:sz w:val="18"/>
                <w:szCs w:val="18"/>
              </w:rPr>
              <w:t>0%</w:t>
            </w:r>
            <w:r>
              <w:rPr>
                <w:rStyle w:val="NormalCharacter"/>
                <w:color w:val="000000" w:themeColor="text1"/>
                <w:sz w:val="18"/>
                <w:szCs w:val="18"/>
              </w:rPr>
              <w:t>的形式，进行考核评价。</w:t>
            </w:r>
          </w:p>
        </w:tc>
        <w:tc>
          <w:tcPr>
            <w:tcW w:w="763" w:type="dxa"/>
          </w:tcPr>
          <w:p w14:paraId="04C95144" w14:textId="77777777" w:rsidR="00560B2B" w:rsidRDefault="003C3935">
            <w:pPr>
              <w:spacing w:line="280" w:lineRule="exact"/>
              <w:jc w:val="center"/>
              <w:rPr>
                <w:rStyle w:val="NormalCharacter"/>
                <w:b/>
                <w:sz w:val="18"/>
                <w:szCs w:val="18"/>
              </w:rPr>
            </w:pPr>
            <w:r>
              <w:rPr>
                <w:rStyle w:val="NormalCharacter"/>
                <w:rFonts w:hint="eastAsia"/>
                <w:b/>
                <w:bCs/>
                <w:color w:val="000000" w:themeColor="text1"/>
                <w:sz w:val="18"/>
                <w:szCs w:val="18"/>
              </w:rPr>
              <w:lastRenderedPageBreak/>
              <w:t>24</w:t>
            </w:r>
          </w:p>
        </w:tc>
        <w:tc>
          <w:tcPr>
            <w:tcW w:w="857" w:type="dxa"/>
          </w:tcPr>
          <w:p w14:paraId="3A3F4065" w14:textId="77777777" w:rsidR="00560B2B" w:rsidRDefault="003C3935">
            <w:pPr>
              <w:spacing w:line="280" w:lineRule="exact"/>
              <w:jc w:val="center"/>
              <w:rPr>
                <w:b/>
                <w:bCs/>
                <w:color w:val="000000" w:themeColor="text1"/>
                <w:sz w:val="18"/>
                <w:szCs w:val="18"/>
              </w:rPr>
            </w:pPr>
            <w:r>
              <w:rPr>
                <w:b/>
                <w:bCs/>
                <w:color w:val="000000" w:themeColor="text1"/>
                <w:sz w:val="18"/>
                <w:szCs w:val="18"/>
              </w:rPr>
              <w:t>Q1</w:t>
            </w:r>
          </w:p>
          <w:p w14:paraId="2796405B" w14:textId="77777777" w:rsidR="00560B2B" w:rsidRDefault="003C3935">
            <w:pPr>
              <w:spacing w:line="280" w:lineRule="exact"/>
              <w:jc w:val="center"/>
              <w:rPr>
                <w:b/>
                <w:bCs/>
                <w:color w:val="000000" w:themeColor="text1"/>
                <w:sz w:val="18"/>
                <w:szCs w:val="18"/>
              </w:rPr>
            </w:pPr>
            <w:r>
              <w:rPr>
                <w:b/>
                <w:bCs/>
                <w:color w:val="000000" w:themeColor="text1"/>
                <w:sz w:val="18"/>
                <w:szCs w:val="18"/>
              </w:rPr>
              <w:t>Q2</w:t>
            </w:r>
          </w:p>
          <w:p w14:paraId="4A2F987B" w14:textId="77777777" w:rsidR="00560B2B" w:rsidRDefault="003C3935">
            <w:pPr>
              <w:spacing w:line="280" w:lineRule="exact"/>
              <w:jc w:val="center"/>
              <w:rPr>
                <w:b/>
                <w:bCs/>
                <w:color w:val="000000" w:themeColor="text1"/>
                <w:sz w:val="18"/>
                <w:szCs w:val="18"/>
              </w:rPr>
            </w:pPr>
            <w:r>
              <w:rPr>
                <w:b/>
                <w:bCs/>
                <w:color w:val="000000" w:themeColor="text1"/>
                <w:sz w:val="18"/>
                <w:szCs w:val="18"/>
              </w:rPr>
              <w:t>Q3</w:t>
            </w:r>
          </w:p>
          <w:p w14:paraId="1EF99415" w14:textId="77777777" w:rsidR="00560B2B" w:rsidRDefault="003C3935">
            <w:pPr>
              <w:spacing w:line="280" w:lineRule="exact"/>
              <w:jc w:val="center"/>
              <w:rPr>
                <w:b/>
                <w:bCs/>
                <w:color w:val="000000" w:themeColor="text1"/>
                <w:sz w:val="18"/>
                <w:szCs w:val="18"/>
              </w:rPr>
            </w:pPr>
            <w:r>
              <w:rPr>
                <w:b/>
                <w:bCs/>
                <w:color w:val="000000" w:themeColor="text1"/>
                <w:sz w:val="18"/>
                <w:szCs w:val="18"/>
              </w:rPr>
              <w:t>Q4</w:t>
            </w:r>
          </w:p>
          <w:p w14:paraId="67B2A498" w14:textId="77777777" w:rsidR="00560B2B" w:rsidRDefault="003C3935">
            <w:pPr>
              <w:spacing w:line="280" w:lineRule="exact"/>
              <w:jc w:val="center"/>
              <w:rPr>
                <w:b/>
                <w:bCs/>
                <w:color w:val="000000" w:themeColor="text1"/>
                <w:sz w:val="18"/>
                <w:szCs w:val="18"/>
              </w:rPr>
            </w:pPr>
            <w:r>
              <w:rPr>
                <w:b/>
                <w:bCs/>
                <w:color w:val="000000" w:themeColor="text1"/>
                <w:sz w:val="18"/>
                <w:szCs w:val="18"/>
              </w:rPr>
              <w:t>Q5</w:t>
            </w:r>
          </w:p>
          <w:p w14:paraId="4B61598C" w14:textId="77777777" w:rsidR="00560B2B" w:rsidRDefault="003C3935">
            <w:pPr>
              <w:spacing w:line="280" w:lineRule="exact"/>
              <w:jc w:val="center"/>
              <w:rPr>
                <w:b/>
                <w:bCs/>
                <w:color w:val="000000" w:themeColor="text1"/>
                <w:sz w:val="18"/>
                <w:szCs w:val="18"/>
              </w:rPr>
            </w:pPr>
            <w:r>
              <w:rPr>
                <w:b/>
                <w:bCs/>
                <w:color w:val="000000" w:themeColor="text1"/>
                <w:sz w:val="18"/>
                <w:szCs w:val="18"/>
              </w:rPr>
              <w:t>K2</w:t>
            </w:r>
          </w:p>
          <w:p w14:paraId="70B53323" w14:textId="77777777" w:rsidR="00560B2B" w:rsidRDefault="003C3935">
            <w:pPr>
              <w:spacing w:line="280" w:lineRule="exact"/>
              <w:jc w:val="center"/>
              <w:rPr>
                <w:b/>
                <w:bCs/>
                <w:color w:val="000000" w:themeColor="text1"/>
                <w:sz w:val="18"/>
                <w:szCs w:val="18"/>
              </w:rPr>
            </w:pPr>
            <w:r>
              <w:rPr>
                <w:b/>
                <w:bCs/>
                <w:color w:val="000000" w:themeColor="text1"/>
                <w:sz w:val="18"/>
                <w:szCs w:val="18"/>
              </w:rPr>
              <w:t>K9</w:t>
            </w:r>
          </w:p>
          <w:p w14:paraId="7277B967" w14:textId="77777777" w:rsidR="00560B2B" w:rsidRDefault="003C3935">
            <w:pPr>
              <w:spacing w:line="280" w:lineRule="exact"/>
              <w:jc w:val="center"/>
              <w:rPr>
                <w:b/>
                <w:bCs/>
                <w:color w:val="000000" w:themeColor="text1"/>
                <w:sz w:val="18"/>
                <w:szCs w:val="18"/>
              </w:rPr>
            </w:pPr>
            <w:r>
              <w:rPr>
                <w:b/>
                <w:bCs/>
                <w:color w:val="000000" w:themeColor="text1"/>
                <w:sz w:val="18"/>
                <w:szCs w:val="18"/>
              </w:rPr>
              <w:t>A1</w:t>
            </w:r>
          </w:p>
          <w:p w14:paraId="76108FA3" w14:textId="77777777" w:rsidR="00560B2B" w:rsidRDefault="003C3935">
            <w:pPr>
              <w:spacing w:line="280" w:lineRule="exact"/>
              <w:jc w:val="center"/>
              <w:rPr>
                <w:b/>
                <w:bCs/>
                <w:color w:val="000000" w:themeColor="text1"/>
                <w:sz w:val="18"/>
                <w:szCs w:val="18"/>
              </w:rPr>
            </w:pPr>
            <w:r>
              <w:rPr>
                <w:b/>
                <w:bCs/>
                <w:color w:val="000000" w:themeColor="text1"/>
                <w:sz w:val="18"/>
                <w:szCs w:val="18"/>
              </w:rPr>
              <w:t>A2</w:t>
            </w:r>
          </w:p>
          <w:p w14:paraId="74635DB8" w14:textId="77777777" w:rsidR="00560B2B" w:rsidRDefault="003C3935">
            <w:pPr>
              <w:spacing w:line="280" w:lineRule="exact"/>
              <w:jc w:val="center"/>
              <w:rPr>
                <w:rStyle w:val="NormalCharacter"/>
                <w:b/>
                <w:bCs/>
                <w:sz w:val="18"/>
                <w:szCs w:val="18"/>
              </w:rPr>
            </w:pPr>
            <w:r>
              <w:rPr>
                <w:b/>
                <w:bCs/>
                <w:color w:val="000000" w:themeColor="text1"/>
                <w:sz w:val="18"/>
                <w:szCs w:val="18"/>
              </w:rPr>
              <w:t>A3</w:t>
            </w:r>
          </w:p>
        </w:tc>
      </w:tr>
      <w:tr w:rsidR="00560B2B" w14:paraId="1F958FE3" w14:textId="77777777">
        <w:trPr>
          <w:trHeight w:val="544"/>
          <w:jc w:val="center"/>
        </w:trPr>
        <w:tc>
          <w:tcPr>
            <w:tcW w:w="696" w:type="dxa"/>
          </w:tcPr>
          <w:p w14:paraId="1AFB3BC5" w14:textId="77777777" w:rsidR="00560B2B" w:rsidRDefault="003C3935">
            <w:pPr>
              <w:spacing w:line="280" w:lineRule="exact"/>
              <w:jc w:val="center"/>
              <w:rPr>
                <w:rStyle w:val="NormalCharacter"/>
                <w:b/>
                <w:bCs/>
                <w:color w:val="000000" w:themeColor="text1"/>
                <w:sz w:val="18"/>
                <w:szCs w:val="18"/>
              </w:rPr>
            </w:pPr>
            <w:r>
              <w:rPr>
                <w:rStyle w:val="NormalCharacter"/>
                <w:b/>
                <w:bCs/>
                <w:color w:val="000000" w:themeColor="text1"/>
                <w:sz w:val="18"/>
                <w:szCs w:val="18"/>
              </w:rPr>
              <w:t>5</w:t>
            </w:r>
          </w:p>
        </w:tc>
        <w:tc>
          <w:tcPr>
            <w:tcW w:w="717" w:type="dxa"/>
          </w:tcPr>
          <w:p w14:paraId="3330B827" w14:textId="77777777" w:rsidR="00560B2B" w:rsidRDefault="003C3935">
            <w:pPr>
              <w:spacing w:line="280" w:lineRule="exact"/>
              <w:jc w:val="center"/>
              <w:rPr>
                <w:rStyle w:val="NormalCharacter"/>
                <w:b/>
                <w:bCs/>
                <w:color w:val="000000" w:themeColor="text1"/>
                <w:sz w:val="18"/>
                <w:szCs w:val="18"/>
              </w:rPr>
            </w:pPr>
            <w:r>
              <w:rPr>
                <w:rStyle w:val="NormalCharacter"/>
                <w:b/>
                <w:bCs/>
                <w:color w:val="000000" w:themeColor="text1"/>
                <w:sz w:val="18"/>
                <w:szCs w:val="18"/>
              </w:rPr>
              <w:t>铁路重载运输</w:t>
            </w:r>
          </w:p>
        </w:tc>
        <w:tc>
          <w:tcPr>
            <w:tcW w:w="2516" w:type="dxa"/>
          </w:tcPr>
          <w:p w14:paraId="6F1583DC"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素质目标：</w:t>
            </w:r>
          </w:p>
          <w:p w14:paraId="27708B01" w14:textId="77777777" w:rsidR="00560B2B" w:rsidRDefault="003C3935">
            <w:pPr>
              <w:pStyle w:val="afff0"/>
              <w:numPr>
                <w:ilvl w:val="0"/>
                <w:numId w:val="69"/>
              </w:numPr>
              <w:spacing w:line="240" w:lineRule="exact"/>
              <w:ind w:firstLineChars="0"/>
              <w:rPr>
                <w:rStyle w:val="NormalCharacter"/>
                <w:color w:val="000000" w:themeColor="text1"/>
                <w:sz w:val="18"/>
                <w:szCs w:val="18"/>
              </w:rPr>
            </w:pPr>
            <w:r>
              <w:rPr>
                <w:rStyle w:val="NormalCharacter"/>
                <w:color w:val="000000" w:themeColor="text1"/>
                <w:sz w:val="18"/>
                <w:szCs w:val="18"/>
              </w:rPr>
              <w:t>培养学生爱国、敬业、求实、创新的职业情怀</w:t>
            </w:r>
            <w:r>
              <w:rPr>
                <w:rStyle w:val="NormalCharacter"/>
                <w:rFonts w:hint="eastAsia"/>
                <w:color w:val="000000" w:themeColor="text1"/>
                <w:sz w:val="18"/>
                <w:szCs w:val="18"/>
              </w:rPr>
              <w:t>；</w:t>
            </w:r>
          </w:p>
          <w:p w14:paraId="23917769" w14:textId="77777777" w:rsidR="00560B2B" w:rsidRDefault="003C3935">
            <w:pPr>
              <w:pStyle w:val="afff0"/>
              <w:numPr>
                <w:ilvl w:val="0"/>
                <w:numId w:val="69"/>
              </w:numPr>
              <w:spacing w:line="240" w:lineRule="exact"/>
              <w:ind w:firstLineChars="0"/>
              <w:rPr>
                <w:rStyle w:val="NormalCharacter"/>
                <w:color w:val="000000" w:themeColor="text1"/>
                <w:sz w:val="18"/>
                <w:szCs w:val="18"/>
              </w:rPr>
            </w:pPr>
            <w:r>
              <w:rPr>
                <w:rStyle w:val="NormalCharacter"/>
                <w:color w:val="000000" w:themeColor="text1"/>
                <w:sz w:val="18"/>
                <w:szCs w:val="18"/>
              </w:rPr>
              <w:t>形成理论扎实、恪尽职守、善于思考、大胆创新的专业素养。</w:t>
            </w:r>
          </w:p>
          <w:p w14:paraId="1E9ECD04" w14:textId="77777777" w:rsidR="00560B2B" w:rsidRDefault="003C3935">
            <w:pPr>
              <w:spacing w:line="240" w:lineRule="exact"/>
              <w:rPr>
                <w:rStyle w:val="NormalCharacter"/>
                <w:color w:val="000000" w:themeColor="text1"/>
                <w:sz w:val="18"/>
                <w:szCs w:val="18"/>
              </w:rPr>
            </w:pPr>
            <w:r>
              <w:rPr>
                <w:rStyle w:val="NormalCharacter"/>
                <w:b/>
                <w:bCs/>
                <w:color w:val="000000" w:themeColor="text1"/>
                <w:sz w:val="18"/>
                <w:szCs w:val="18"/>
              </w:rPr>
              <w:t>知识目标：</w:t>
            </w:r>
          </w:p>
          <w:p w14:paraId="4D2BCC13" w14:textId="77777777" w:rsidR="00560B2B" w:rsidRDefault="003C3935">
            <w:pPr>
              <w:pStyle w:val="afff0"/>
              <w:numPr>
                <w:ilvl w:val="0"/>
                <w:numId w:val="70"/>
              </w:numPr>
              <w:spacing w:line="240" w:lineRule="exact"/>
              <w:ind w:firstLineChars="0"/>
              <w:rPr>
                <w:rStyle w:val="NormalCharacter"/>
                <w:color w:val="000000" w:themeColor="text1"/>
                <w:sz w:val="18"/>
                <w:szCs w:val="18"/>
              </w:rPr>
            </w:pPr>
            <w:r>
              <w:rPr>
                <w:rStyle w:val="NormalCharacter"/>
                <w:color w:val="000000" w:themeColor="text1"/>
                <w:sz w:val="18"/>
                <w:szCs w:val="18"/>
              </w:rPr>
              <w:t>掌握铁路重载设备的使用方法；</w:t>
            </w:r>
          </w:p>
          <w:p w14:paraId="2440C288" w14:textId="77777777" w:rsidR="00560B2B" w:rsidRDefault="003C3935">
            <w:pPr>
              <w:pStyle w:val="afff0"/>
              <w:numPr>
                <w:ilvl w:val="0"/>
                <w:numId w:val="70"/>
              </w:numPr>
              <w:spacing w:line="240" w:lineRule="exact"/>
              <w:ind w:firstLineChars="0"/>
              <w:rPr>
                <w:rStyle w:val="NormalCharacter"/>
                <w:color w:val="000000" w:themeColor="text1"/>
                <w:sz w:val="18"/>
                <w:szCs w:val="18"/>
              </w:rPr>
            </w:pPr>
            <w:r>
              <w:rPr>
                <w:rStyle w:val="NormalCharacter"/>
                <w:color w:val="000000" w:themeColor="text1"/>
                <w:sz w:val="18"/>
                <w:szCs w:val="18"/>
              </w:rPr>
              <w:t>掌握重载运输车站作业组织方法；</w:t>
            </w:r>
          </w:p>
          <w:p w14:paraId="637395C6" w14:textId="77777777" w:rsidR="00560B2B" w:rsidRDefault="003C3935">
            <w:pPr>
              <w:pStyle w:val="afff0"/>
              <w:numPr>
                <w:ilvl w:val="0"/>
                <w:numId w:val="70"/>
              </w:numPr>
              <w:spacing w:line="240" w:lineRule="exact"/>
              <w:ind w:firstLineChars="0"/>
              <w:rPr>
                <w:rStyle w:val="NormalCharacter"/>
                <w:color w:val="000000" w:themeColor="text1"/>
                <w:sz w:val="18"/>
                <w:szCs w:val="18"/>
              </w:rPr>
            </w:pPr>
            <w:r>
              <w:rPr>
                <w:rStyle w:val="NormalCharacter"/>
                <w:color w:val="000000" w:themeColor="text1"/>
                <w:sz w:val="18"/>
                <w:szCs w:val="18"/>
              </w:rPr>
              <w:t>掌握重载运输安全监控技术和重载列车应急救援作业组织方法；</w:t>
            </w:r>
          </w:p>
          <w:p w14:paraId="6445B9E0" w14:textId="77777777" w:rsidR="00560B2B" w:rsidRDefault="003C3935">
            <w:pPr>
              <w:pStyle w:val="afff0"/>
              <w:numPr>
                <w:ilvl w:val="0"/>
                <w:numId w:val="70"/>
              </w:numPr>
              <w:spacing w:line="240" w:lineRule="exact"/>
              <w:ind w:firstLineChars="0"/>
              <w:rPr>
                <w:rStyle w:val="NormalCharacter"/>
                <w:color w:val="000000" w:themeColor="text1"/>
                <w:sz w:val="18"/>
                <w:szCs w:val="18"/>
              </w:rPr>
            </w:pPr>
            <w:r>
              <w:rPr>
                <w:rStyle w:val="NormalCharacter"/>
                <w:color w:val="000000" w:themeColor="text1"/>
                <w:sz w:val="18"/>
                <w:szCs w:val="18"/>
              </w:rPr>
              <w:t>掌握重载货运专线列车运行组织方法。</w:t>
            </w:r>
          </w:p>
          <w:p w14:paraId="61F8A442" w14:textId="77777777" w:rsidR="00560B2B" w:rsidRDefault="003C3935">
            <w:pPr>
              <w:spacing w:line="240" w:lineRule="exact"/>
              <w:rPr>
                <w:rStyle w:val="NormalCharacter"/>
                <w:color w:val="000000" w:themeColor="text1"/>
                <w:sz w:val="18"/>
                <w:szCs w:val="18"/>
              </w:rPr>
            </w:pPr>
            <w:r>
              <w:rPr>
                <w:rStyle w:val="NormalCharacter"/>
                <w:b/>
                <w:bCs/>
                <w:color w:val="000000" w:themeColor="text1"/>
                <w:sz w:val="18"/>
                <w:szCs w:val="18"/>
              </w:rPr>
              <w:t>能力目标：</w:t>
            </w:r>
          </w:p>
          <w:p w14:paraId="1AC268AC" w14:textId="77777777" w:rsidR="00560B2B" w:rsidRDefault="003C3935">
            <w:pPr>
              <w:pStyle w:val="afff0"/>
              <w:numPr>
                <w:ilvl w:val="0"/>
                <w:numId w:val="71"/>
              </w:numPr>
              <w:spacing w:line="240" w:lineRule="exact"/>
              <w:ind w:firstLineChars="0"/>
              <w:rPr>
                <w:rStyle w:val="NormalCharacter"/>
                <w:color w:val="000000" w:themeColor="text1"/>
                <w:sz w:val="18"/>
                <w:szCs w:val="18"/>
              </w:rPr>
            </w:pPr>
            <w:r>
              <w:rPr>
                <w:rStyle w:val="NormalCharacter"/>
                <w:color w:val="000000" w:themeColor="text1"/>
                <w:sz w:val="18"/>
                <w:szCs w:val="18"/>
              </w:rPr>
              <w:t>铁路重载运输组织方面的技能，能分析和解决铁路重载运输工作中出现的常见问题。</w:t>
            </w:r>
          </w:p>
        </w:tc>
        <w:tc>
          <w:tcPr>
            <w:tcW w:w="1540" w:type="dxa"/>
          </w:tcPr>
          <w:p w14:paraId="2F364928" w14:textId="77777777" w:rsidR="00560B2B" w:rsidRDefault="003C3935">
            <w:pPr>
              <w:pStyle w:val="afff0"/>
              <w:numPr>
                <w:ilvl w:val="0"/>
                <w:numId w:val="72"/>
              </w:numPr>
              <w:spacing w:line="240" w:lineRule="exact"/>
              <w:ind w:firstLineChars="0"/>
              <w:rPr>
                <w:rStyle w:val="NormalCharacter"/>
                <w:color w:val="000000" w:themeColor="text1"/>
                <w:sz w:val="18"/>
                <w:szCs w:val="18"/>
              </w:rPr>
            </w:pPr>
            <w:r>
              <w:rPr>
                <w:rStyle w:val="NormalCharacter"/>
                <w:color w:val="000000" w:themeColor="text1"/>
                <w:sz w:val="18"/>
                <w:szCs w:val="18"/>
              </w:rPr>
              <w:t>重载运输概论；</w:t>
            </w:r>
          </w:p>
          <w:p w14:paraId="50A13FA0" w14:textId="77777777" w:rsidR="00560B2B" w:rsidRDefault="003C3935">
            <w:pPr>
              <w:pStyle w:val="afff0"/>
              <w:numPr>
                <w:ilvl w:val="0"/>
                <w:numId w:val="72"/>
              </w:numPr>
              <w:spacing w:line="240" w:lineRule="exact"/>
              <w:ind w:firstLineChars="0"/>
              <w:rPr>
                <w:rStyle w:val="NormalCharacter"/>
                <w:color w:val="000000" w:themeColor="text1"/>
                <w:sz w:val="18"/>
                <w:szCs w:val="18"/>
              </w:rPr>
            </w:pPr>
            <w:r>
              <w:rPr>
                <w:rStyle w:val="NormalCharacter"/>
                <w:color w:val="000000" w:themeColor="text1"/>
                <w:sz w:val="18"/>
                <w:szCs w:val="18"/>
              </w:rPr>
              <w:t>重载运输技术设备；</w:t>
            </w:r>
          </w:p>
          <w:p w14:paraId="5512AA86" w14:textId="77777777" w:rsidR="00560B2B" w:rsidRDefault="003C3935">
            <w:pPr>
              <w:pStyle w:val="afff0"/>
              <w:numPr>
                <w:ilvl w:val="0"/>
                <w:numId w:val="72"/>
              </w:numPr>
              <w:spacing w:line="240" w:lineRule="exact"/>
              <w:ind w:firstLineChars="0"/>
              <w:rPr>
                <w:rStyle w:val="NormalCharacter"/>
                <w:color w:val="000000" w:themeColor="text1"/>
                <w:sz w:val="18"/>
                <w:szCs w:val="18"/>
              </w:rPr>
            </w:pPr>
            <w:r>
              <w:rPr>
                <w:rStyle w:val="NormalCharacter"/>
                <w:color w:val="000000" w:themeColor="text1"/>
                <w:sz w:val="18"/>
                <w:szCs w:val="18"/>
              </w:rPr>
              <w:t>车站作业组织；</w:t>
            </w:r>
          </w:p>
          <w:p w14:paraId="4824C8DF" w14:textId="77777777" w:rsidR="00560B2B" w:rsidRDefault="003C3935">
            <w:pPr>
              <w:pStyle w:val="afff0"/>
              <w:numPr>
                <w:ilvl w:val="0"/>
                <w:numId w:val="72"/>
              </w:numPr>
              <w:spacing w:line="240" w:lineRule="exact"/>
              <w:ind w:firstLineChars="0"/>
              <w:rPr>
                <w:rStyle w:val="NormalCharacter"/>
                <w:color w:val="000000" w:themeColor="text1"/>
                <w:sz w:val="18"/>
                <w:szCs w:val="18"/>
              </w:rPr>
            </w:pPr>
            <w:r>
              <w:rPr>
                <w:rStyle w:val="NormalCharacter"/>
                <w:color w:val="000000" w:themeColor="text1"/>
                <w:sz w:val="18"/>
                <w:szCs w:val="18"/>
              </w:rPr>
              <w:t>重载货运专线列车运行组织；</w:t>
            </w:r>
          </w:p>
          <w:p w14:paraId="463AE5F5" w14:textId="77777777" w:rsidR="00560B2B" w:rsidRDefault="003C3935">
            <w:pPr>
              <w:pStyle w:val="afff0"/>
              <w:numPr>
                <w:ilvl w:val="0"/>
                <w:numId w:val="72"/>
              </w:numPr>
              <w:spacing w:line="240" w:lineRule="exact"/>
              <w:ind w:firstLineChars="0"/>
              <w:rPr>
                <w:rStyle w:val="NormalCharacter"/>
                <w:color w:val="000000" w:themeColor="text1"/>
                <w:sz w:val="18"/>
                <w:szCs w:val="18"/>
              </w:rPr>
            </w:pPr>
            <w:r>
              <w:rPr>
                <w:rStyle w:val="NormalCharacter"/>
                <w:color w:val="000000" w:themeColor="text1"/>
                <w:sz w:val="18"/>
                <w:szCs w:val="18"/>
              </w:rPr>
              <w:t>重载运输安全管理；</w:t>
            </w:r>
          </w:p>
          <w:p w14:paraId="5C94C4C4" w14:textId="77777777" w:rsidR="00560B2B" w:rsidRDefault="003C3935">
            <w:pPr>
              <w:pStyle w:val="afff0"/>
              <w:numPr>
                <w:ilvl w:val="0"/>
                <w:numId w:val="72"/>
              </w:numPr>
              <w:spacing w:line="240" w:lineRule="exact"/>
              <w:ind w:firstLineChars="0"/>
              <w:rPr>
                <w:rStyle w:val="NormalCharacter"/>
                <w:color w:val="000000" w:themeColor="text1"/>
                <w:sz w:val="18"/>
                <w:szCs w:val="18"/>
              </w:rPr>
            </w:pPr>
            <w:r>
              <w:rPr>
                <w:rStyle w:val="NormalCharacter"/>
                <w:color w:val="000000" w:themeColor="text1"/>
                <w:sz w:val="18"/>
                <w:szCs w:val="18"/>
              </w:rPr>
              <w:t>重载运输组织实例。</w:t>
            </w:r>
          </w:p>
        </w:tc>
        <w:tc>
          <w:tcPr>
            <w:tcW w:w="1951" w:type="dxa"/>
          </w:tcPr>
          <w:p w14:paraId="524D6819"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师资要求：</w:t>
            </w:r>
          </w:p>
          <w:p w14:paraId="7E9F5933"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掌握铁路货物运输部门的相关理论知识，有铁路运输重载运输企业现场学习、工作经历的专兼职教师。</w:t>
            </w:r>
          </w:p>
          <w:p w14:paraId="422DFCBA"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教学方法：</w:t>
            </w:r>
          </w:p>
          <w:p w14:paraId="79454781"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铁路重载运输组织案例教学；任务驱动，学生利用网络资源自主学习，提出解决问题的措施，然后提出讨论评价。</w:t>
            </w:r>
            <w:r>
              <w:rPr>
                <w:rStyle w:val="NormalCharacter"/>
                <w:b/>
                <w:bCs/>
                <w:color w:val="000000" w:themeColor="text1"/>
                <w:sz w:val="18"/>
                <w:szCs w:val="18"/>
              </w:rPr>
              <w:t>融入民族精神、劳模精神，提升民族自豪感。</w:t>
            </w:r>
          </w:p>
          <w:p w14:paraId="71D51B31"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教学条件：</w:t>
            </w:r>
          </w:p>
          <w:p w14:paraId="17812668" w14:textId="77777777" w:rsidR="00560B2B" w:rsidRDefault="003C3935">
            <w:pPr>
              <w:spacing w:line="240" w:lineRule="exact"/>
              <w:rPr>
                <w:rStyle w:val="NormalCharacter"/>
                <w:color w:val="000000" w:themeColor="text1"/>
                <w:sz w:val="18"/>
                <w:szCs w:val="18"/>
              </w:rPr>
            </w:pPr>
            <w:r>
              <w:rPr>
                <w:rStyle w:val="NormalCharacter"/>
                <w:color w:val="000000" w:themeColor="text1"/>
                <w:sz w:val="18"/>
                <w:szCs w:val="18"/>
              </w:rPr>
              <w:t>配备多媒体设备、无线网络的教室。智慧职教平台。</w:t>
            </w:r>
          </w:p>
          <w:p w14:paraId="50AB2425"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考核办法：</w:t>
            </w:r>
          </w:p>
          <w:p w14:paraId="50967A67" w14:textId="77777777" w:rsidR="00560B2B" w:rsidRDefault="003C3935">
            <w:pPr>
              <w:spacing w:line="240" w:lineRule="exact"/>
              <w:rPr>
                <w:rStyle w:val="NormalCharacter"/>
                <w:color w:val="000000" w:themeColor="text1"/>
                <w:sz w:val="18"/>
                <w:szCs w:val="18"/>
              </w:rPr>
            </w:pPr>
            <w:r>
              <w:rPr>
                <w:rStyle w:val="NormalCharacter"/>
                <w:rFonts w:hint="eastAsia"/>
                <w:sz w:val="18"/>
                <w:szCs w:val="18"/>
              </w:rPr>
              <w:t>本课程为考查课程，</w:t>
            </w:r>
            <w:r>
              <w:rPr>
                <w:rStyle w:val="NormalCharacter"/>
                <w:color w:val="000000" w:themeColor="text1"/>
                <w:sz w:val="18"/>
                <w:szCs w:val="18"/>
              </w:rPr>
              <w:t>采取过程性考核</w:t>
            </w:r>
            <w:r>
              <w:rPr>
                <w:rStyle w:val="NormalCharacter"/>
                <w:color w:val="000000" w:themeColor="text1"/>
                <w:sz w:val="18"/>
                <w:szCs w:val="18"/>
              </w:rPr>
              <w:t>60%+</w:t>
            </w:r>
            <w:r>
              <w:rPr>
                <w:rStyle w:val="NormalCharacter"/>
                <w:color w:val="000000" w:themeColor="text1"/>
                <w:sz w:val="18"/>
                <w:szCs w:val="18"/>
              </w:rPr>
              <w:t>终结性考核</w:t>
            </w:r>
            <w:r>
              <w:rPr>
                <w:rStyle w:val="NormalCharacter"/>
                <w:rFonts w:hint="eastAsia"/>
                <w:color w:val="000000" w:themeColor="text1"/>
                <w:sz w:val="18"/>
                <w:szCs w:val="18"/>
              </w:rPr>
              <w:t>4</w:t>
            </w:r>
            <w:r>
              <w:rPr>
                <w:rStyle w:val="NormalCharacter"/>
                <w:color w:val="000000" w:themeColor="text1"/>
                <w:sz w:val="18"/>
                <w:szCs w:val="18"/>
              </w:rPr>
              <w:t>0%</w:t>
            </w:r>
            <w:r>
              <w:rPr>
                <w:rStyle w:val="NormalCharacter"/>
                <w:color w:val="000000" w:themeColor="text1"/>
                <w:sz w:val="18"/>
                <w:szCs w:val="18"/>
              </w:rPr>
              <w:t>的形式，进行考核评价。</w:t>
            </w:r>
          </w:p>
        </w:tc>
        <w:tc>
          <w:tcPr>
            <w:tcW w:w="763" w:type="dxa"/>
          </w:tcPr>
          <w:p w14:paraId="37E2AEE4" w14:textId="77777777" w:rsidR="00560B2B" w:rsidRDefault="003C3935">
            <w:pPr>
              <w:spacing w:line="280" w:lineRule="exact"/>
              <w:jc w:val="center"/>
              <w:rPr>
                <w:rStyle w:val="NormalCharacter"/>
                <w:b/>
                <w:bCs/>
                <w:color w:val="000000" w:themeColor="text1"/>
                <w:sz w:val="18"/>
                <w:szCs w:val="18"/>
              </w:rPr>
            </w:pPr>
            <w:r>
              <w:rPr>
                <w:rFonts w:hint="eastAsia"/>
                <w:b/>
                <w:bCs/>
                <w:color w:val="000000" w:themeColor="text1"/>
                <w:sz w:val="18"/>
                <w:szCs w:val="18"/>
              </w:rPr>
              <w:t>24</w:t>
            </w:r>
          </w:p>
        </w:tc>
        <w:tc>
          <w:tcPr>
            <w:tcW w:w="857" w:type="dxa"/>
          </w:tcPr>
          <w:p w14:paraId="0E5C22C5" w14:textId="77777777" w:rsidR="00560B2B" w:rsidRDefault="003C3935">
            <w:pPr>
              <w:spacing w:line="280" w:lineRule="exact"/>
              <w:jc w:val="center"/>
              <w:rPr>
                <w:b/>
                <w:bCs/>
                <w:color w:val="000000" w:themeColor="text1"/>
                <w:sz w:val="18"/>
                <w:szCs w:val="18"/>
              </w:rPr>
            </w:pPr>
            <w:r>
              <w:rPr>
                <w:b/>
                <w:bCs/>
                <w:color w:val="000000" w:themeColor="text1"/>
                <w:sz w:val="18"/>
                <w:szCs w:val="18"/>
              </w:rPr>
              <w:t>Q1</w:t>
            </w:r>
          </w:p>
          <w:p w14:paraId="7FAE8D0B" w14:textId="77777777" w:rsidR="00560B2B" w:rsidRDefault="003C3935">
            <w:pPr>
              <w:spacing w:line="280" w:lineRule="exact"/>
              <w:jc w:val="center"/>
              <w:rPr>
                <w:b/>
                <w:bCs/>
                <w:color w:val="000000" w:themeColor="text1"/>
                <w:sz w:val="18"/>
                <w:szCs w:val="18"/>
              </w:rPr>
            </w:pPr>
            <w:r>
              <w:rPr>
                <w:b/>
                <w:bCs/>
                <w:color w:val="000000" w:themeColor="text1"/>
                <w:sz w:val="18"/>
                <w:szCs w:val="18"/>
              </w:rPr>
              <w:t>Q2</w:t>
            </w:r>
          </w:p>
          <w:p w14:paraId="6665E903" w14:textId="77777777" w:rsidR="00560B2B" w:rsidRDefault="003C3935">
            <w:pPr>
              <w:spacing w:line="280" w:lineRule="exact"/>
              <w:jc w:val="center"/>
              <w:rPr>
                <w:b/>
                <w:bCs/>
                <w:color w:val="000000" w:themeColor="text1"/>
                <w:sz w:val="18"/>
                <w:szCs w:val="18"/>
              </w:rPr>
            </w:pPr>
            <w:r>
              <w:rPr>
                <w:b/>
                <w:bCs/>
                <w:color w:val="000000" w:themeColor="text1"/>
                <w:sz w:val="18"/>
                <w:szCs w:val="18"/>
              </w:rPr>
              <w:t>Q3</w:t>
            </w:r>
          </w:p>
          <w:p w14:paraId="6EA90868" w14:textId="77777777" w:rsidR="00560B2B" w:rsidRDefault="003C3935">
            <w:pPr>
              <w:spacing w:line="280" w:lineRule="exact"/>
              <w:jc w:val="center"/>
              <w:rPr>
                <w:b/>
                <w:bCs/>
                <w:color w:val="000000" w:themeColor="text1"/>
                <w:sz w:val="18"/>
                <w:szCs w:val="18"/>
              </w:rPr>
            </w:pPr>
            <w:r>
              <w:rPr>
                <w:b/>
                <w:bCs/>
                <w:color w:val="000000" w:themeColor="text1"/>
                <w:sz w:val="18"/>
                <w:szCs w:val="18"/>
              </w:rPr>
              <w:t>Q4</w:t>
            </w:r>
          </w:p>
          <w:p w14:paraId="65B46255" w14:textId="77777777" w:rsidR="00560B2B" w:rsidRDefault="003C3935">
            <w:pPr>
              <w:spacing w:line="280" w:lineRule="exact"/>
              <w:jc w:val="center"/>
              <w:rPr>
                <w:b/>
                <w:bCs/>
                <w:color w:val="000000" w:themeColor="text1"/>
                <w:sz w:val="18"/>
                <w:szCs w:val="18"/>
              </w:rPr>
            </w:pPr>
            <w:r>
              <w:rPr>
                <w:b/>
                <w:bCs/>
                <w:color w:val="000000" w:themeColor="text1"/>
                <w:sz w:val="18"/>
                <w:szCs w:val="18"/>
              </w:rPr>
              <w:t>Q5</w:t>
            </w:r>
          </w:p>
          <w:p w14:paraId="542D4E17" w14:textId="77777777" w:rsidR="00560B2B" w:rsidRDefault="003C3935">
            <w:pPr>
              <w:spacing w:line="280" w:lineRule="exact"/>
              <w:jc w:val="center"/>
              <w:rPr>
                <w:b/>
                <w:bCs/>
                <w:color w:val="000000" w:themeColor="text1"/>
                <w:sz w:val="18"/>
                <w:szCs w:val="18"/>
              </w:rPr>
            </w:pPr>
            <w:r>
              <w:rPr>
                <w:b/>
                <w:bCs/>
                <w:color w:val="000000" w:themeColor="text1"/>
                <w:sz w:val="18"/>
                <w:szCs w:val="18"/>
              </w:rPr>
              <w:t>K2</w:t>
            </w:r>
          </w:p>
          <w:p w14:paraId="6919A1D1" w14:textId="77777777" w:rsidR="00560B2B" w:rsidRDefault="003C3935">
            <w:pPr>
              <w:spacing w:line="280" w:lineRule="exact"/>
              <w:jc w:val="center"/>
              <w:rPr>
                <w:b/>
                <w:bCs/>
                <w:color w:val="000000" w:themeColor="text1"/>
                <w:sz w:val="18"/>
                <w:szCs w:val="18"/>
              </w:rPr>
            </w:pPr>
            <w:r>
              <w:rPr>
                <w:b/>
                <w:bCs/>
                <w:color w:val="000000" w:themeColor="text1"/>
                <w:sz w:val="18"/>
                <w:szCs w:val="18"/>
              </w:rPr>
              <w:t>K9</w:t>
            </w:r>
          </w:p>
          <w:p w14:paraId="1761CA7C" w14:textId="77777777" w:rsidR="00560B2B" w:rsidRDefault="003C3935">
            <w:pPr>
              <w:spacing w:line="280" w:lineRule="exact"/>
              <w:jc w:val="center"/>
              <w:rPr>
                <w:b/>
                <w:bCs/>
                <w:color w:val="000000" w:themeColor="text1"/>
                <w:sz w:val="18"/>
                <w:szCs w:val="18"/>
              </w:rPr>
            </w:pPr>
            <w:r>
              <w:rPr>
                <w:b/>
                <w:bCs/>
                <w:color w:val="000000" w:themeColor="text1"/>
                <w:sz w:val="18"/>
                <w:szCs w:val="18"/>
              </w:rPr>
              <w:t>K13</w:t>
            </w:r>
          </w:p>
          <w:p w14:paraId="1DA1BEAE" w14:textId="77777777" w:rsidR="00560B2B" w:rsidRDefault="003C3935">
            <w:pPr>
              <w:spacing w:line="280" w:lineRule="exact"/>
              <w:jc w:val="center"/>
              <w:rPr>
                <w:b/>
                <w:bCs/>
                <w:color w:val="000000" w:themeColor="text1"/>
                <w:sz w:val="18"/>
                <w:szCs w:val="18"/>
              </w:rPr>
            </w:pPr>
            <w:r>
              <w:rPr>
                <w:b/>
                <w:bCs/>
                <w:color w:val="000000" w:themeColor="text1"/>
                <w:sz w:val="18"/>
                <w:szCs w:val="18"/>
              </w:rPr>
              <w:t>A1</w:t>
            </w:r>
          </w:p>
          <w:p w14:paraId="611CE590" w14:textId="77777777" w:rsidR="00560B2B" w:rsidRDefault="003C3935">
            <w:pPr>
              <w:spacing w:line="280" w:lineRule="exact"/>
              <w:jc w:val="center"/>
              <w:rPr>
                <w:b/>
                <w:bCs/>
                <w:color w:val="000000" w:themeColor="text1"/>
                <w:sz w:val="18"/>
                <w:szCs w:val="18"/>
              </w:rPr>
            </w:pPr>
            <w:r>
              <w:rPr>
                <w:b/>
                <w:bCs/>
                <w:color w:val="000000" w:themeColor="text1"/>
                <w:sz w:val="18"/>
                <w:szCs w:val="18"/>
              </w:rPr>
              <w:t>A2</w:t>
            </w:r>
          </w:p>
          <w:p w14:paraId="2C9FA2AD" w14:textId="77777777" w:rsidR="00560B2B" w:rsidRDefault="003C3935">
            <w:pPr>
              <w:spacing w:line="280" w:lineRule="exact"/>
              <w:jc w:val="center"/>
              <w:rPr>
                <w:b/>
                <w:bCs/>
                <w:color w:val="000000" w:themeColor="text1"/>
                <w:sz w:val="18"/>
                <w:szCs w:val="18"/>
              </w:rPr>
            </w:pPr>
            <w:r>
              <w:rPr>
                <w:b/>
                <w:bCs/>
                <w:color w:val="000000" w:themeColor="text1"/>
                <w:sz w:val="18"/>
                <w:szCs w:val="18"/>
              </w:rPr>
              <w:t>A3</w:t>
            </w:r>
          </w:p>
          <w:p w14:paraId="033086C4" w14:textId="77777777" w:rsidR="00560B2B" w:rsidRDefault="003C3935">
            <w:pPr>
              <w:spacing w:line="280" w:lineRule="exact"/>
              <w:jc w:val="center"/>
              <w:rPr>
                <w:b/>
                <w:bCs/>
                <w:color w:val="000000" w:themeColor="text1"/>
                <w:sz w:val="18"/>
                <w:szCs w:val="18"/>
              </w:rPr>
            </w:pPr>
            <w:r>
              <w:rPr>
                <w:b/>
                <w:bCs/>
                <w:color w:val="000000" w:themeColor="text1"/>
                <w:sz w:val="18"/>
                <w:szCs w:val="18"/>
              </w:rPr>
              <w:t>A</w:t>
            </w:r>
            <w:r>
              <w:rPr>
                <w:rFonts w:hint="eastAsia"/>
                <w:b/>
                <w:bCs/>
                <w:color w:val="000000" w:themeColor="text1"/>
                <w:sz w:val="18"/>
                <w:szCs w:val="18"/>
              </w:rPr>
              <w:t>4</w:t>
            </w:r>
          </w:p>
          <w:p w14:paraId="77AEBE5A" w14:textId="77777777" w:rsidR="00560B2B" w:rsidRDefault="003C3935">
            <w:pPr>
              <w:spacing w:line="280" w:lineRule="exact"/>
              <w:jc w:val="center"/>
              <w:rPr>
                <w:b/>
                <w:bCs/>
                <w:color w:val="000000" w:themeColor="text1"/>
                <w:sz w:val="18"/>
                <w:szCs w:val="18"/>
              </w:rPr>
            </w:pPr>
            <w:r>
              <w:rPr>
                <w:b/>
                <w:bCs/>
                <w:color w:val="000000" w:themeColor="text1"/>
                <w:sz w:val="18"/>
                <w:szCs w:val="18"/>
              </w:rPr>
              <w:t>A</w:t>
            </w:r>
            <w:r>
              <w:rPr>
                <w:rFonts w:hint="eastAsia"/>
                <w:b/>
                <w:bCs/>
                <w:color w:val="000000" w:themeColor="text1"/>
                <w:sz w:val="18"/>
                <w:szCs w:val="18"/>
              </w:rPr>
              <w:t>7</w:t>
            </w:r>
          </w:p>
          <w:p w14:paraId="05C988E6" w14:textId="77777777" w:rsidR="00560B2B" w:rsidRDefault="003C3935">
            <w:pPr>
              <w:spacing w:line="280" w:lineRule="exact"/>
              <w:jc w:val="center"/>
              <w:rPr>
                <w:b/>
                <w:bCs/>
                <w:color w:val="000000" w:themeColor="text1"/>
                <w:sz w:val="18"/>
                <w:szCs w:val="18"/>
              </w:rPr>
            </w:pPr>
            <w:r>
              <w:rPr>
                <w:b/>
                <w:bCs/>
                <w:color w:val="000000" w:themeColor="text1"/>
                <w:sz w:val="18"/>
                <w:szCs w:val="18"/>
              </w:rPr>
              <w:t>A</w:t>
            </w:r>
            <w:r>
              <w:rPr>
                <w:rFonts w:hint="eastAsia"/>
                <w:b/>
                <w:bCs/>
                <w:color w:val="000000" w:themeColor="text1"/>
                <w:sz w:val="18"/>
                <w:szCs w:val="18"/>
              </w:rPr>
              <w:t>8</w:t>
            </w:r>
          </w:p>
        </w:tc>
      </w:tr>
    </w:tbl>
    <w:p w14:paraId="47BDB102" w14:textId="77777777" w:rsidR="00560B2B" w:rsidRDefault="003C3935">
      <w:pPr>
        <w:pStyle w:val="aff4"/>
      </w:pPr>
      <w:bookmarkStart w:id="144" w:name="_Toc201926304"/>
      <w:r>
        <w:t>3</w:t>
      </w:r>
      <w:r>
        <w:rPr>
          <w:rFonts w:hint="eastAsia"/>
        </w:rPr>
        <w:t xml:space="preserve">.4 </w:t>
      </w:r>
      <w:r>
        <w:rPr>
          <w:rFonts w:hint="eastAsia"/>
        </w:rPr>
        <w:t>集中实训课程设置及要求</w:t>
      </w:r>
      <w:bookmarkEnd w:id="140"/>
      <w:bookmarkEnd w:id="143"/>
      <w:bookmarkEnd w:id="144"/>
    </w:p>
    <w:p w14:paraId="533C86BF" w14:textId="77777777" w:rsidR="00560B2B" w:rsidRDefault="003C3935">
      <w:pPr>
        <w:spacing w:line="440" w:lineRule="exact"/>
        <w:ind w:firstLineChars="200" w:firstLine="480"/>
        <w:jc w:val="left"/>
        <w:rPr>
          <w:sz w:val="24"/>
          <w:szCs w:val="21"/>
        </w:rPr>
      </w:pPr>
      <w:r>
        <w:rPr>
          <w:rFonts w:hint="eastAsia"/>
          <w:sz w:val="24"/>
          <w:szCs w:val="21"/>
        </w:rPr>
        <w:t>集中实训课程设置及要求如表</w:t>
      </w:r>
      <w:r>
        <w:rPr>
          <w:sz w:val="24"/>
          <w:szCs w:val="21"/>
        </w:rPr>
        <w:t>9</w:t>
      </w:r>
      <w:r>
        <w:rPr>
          <w:rFonts w:hint="eastAsia"/>
          <w:sz w:val="24"/>
          <w:szCs w:val="21"/>
        </w:rPr>
        <w:t>所示。</w:t>
      </w:r>
      <w:r>
        <w:rPr>
          <w:rFonts w:hint="eastAsia"/>
          <w:sz w:val="24"/>
          <w:szCs w:val="21"/>
        </w:rPr>
        <w:t xml:space="preserve"> </w:t>
      </w:r>
    </w:p>
    <w:p w14:paraId="540A323D" w14:textId="77777777" w:rsidR="00560B2B" w:rsidRDefault="003C3935">
      <w:pPr>
        <w:pStyle w:val="afd"/>
      </w:pPr>
      <w:r>
        <w:rPr>
          <w:rFonts w:hint="eastAsia"/>
        </w:rPr>
        <w:t>表</w:t>
      </w:r>
      <w:r>
        <w:t>9</w:t>
      </w:r>
      <w:r>
        <w:rPr>
          <w:rFonts w:hint="eastAsia"/>
        </w:rPr>
        <w:t xml:space="preserve">  </w:t>
      </w:r>
      <w:r>
        <w:rPr>
          <w:rFonts w:hint="eastAsia"/>
        </w:rPr>
        <w:t>集中实训课程设置及要求</w:t>
      </w:r>
    </w:p>
    <w:tbl>
      <w:tblPr>
        <w:tblW w:w="5000"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721"/>
        <w:gridCol w:w="675"/>
        <w:gridCol w:w="2691"/>
        <w:gridCol w:w="1540"/>
        <w:gridCol w:w="1895"/>
        <w:gridCol w:w="691"/>
        <w:gridCol w:w="827"/>
      </w:tblGrid>
      <w:tr w:rsidR="00560B2B" w14:paraId="00085430" w14:textId="77777777">
        <w:trPr>
          <w:trHeight w:val="544"/>
          <w:tblHeader/>
          <w:jc w:val="center"/>
        </w:trPr>
        <w:tc>
          <w:tcPr>
            <w:tcW w:w="737" w:type="dxa"/>
            <w:tcBorders>
              <w:top w:val="single" w:sz="12" w:space="0" w:color="0070C0"/>
              <w:bottom w:val="single" w:sz="12" w:space="0" w:color="0070C0"/>
            </w:tcBorders>
            <w:shd w:val="clear" w:color="auto" w:fill="D9E2F3" w:themeFill="accent5" w:themeFillTint="33"/>
            <w:vAlign w:val="center"/>
          </w:tcPr>
          <w:p w14:paraId="26363ABC" w14:textId="77777777" w:rsidR="00560B2B" w:rsidRDefault="003C3935">
            <w:pPr>
              <w:spacing w:line="280" w:lineRule="exact"/>
              <w:jc w:val="center"/>
              <w:rPr>
                <w:rStyle w:val="NormalCharacter"/>
                <w:b/>
                <w:bCs/>
                <w:sz w:val="18"/>
                <w:szCs w:val="18"/>
              </w:rPr>
            </w:pPr>
            <w:bookmarkStart w:id="145" w:name="_Toc44131512"/>
            <w:r>
              <w:rPr>
                <w:rStyle w:val="NormalCharacter"/>
                <w:b/>
                <w:bCs/>
                <w:sz w:val="18"/>
                <w:szCs w:val="18"/>
              </w:rPr>
              <w:t>序号</w:t>
            </w:r>
          </w:p>
        </w:tc>
        <w:tc>
          <w:tcPr>
            <w:tcW w:w="690" w:type="dxa"/>
            <w:tcBorders>
              <w:top w:val="single" w:sz="12" w:space="0" w:color="0070C0"/>
              <w:bottom w:val="single" w:sz="12" w:space="0" w:color="0070C0"/>
            </w:tcBorders>
            <w:shd w:val="clear" w:color="auto" w:fill="D9E2F3" w:themeFill="accent5" w:themeFillTint="33"/>
            <w:vAlign w:val="center"/>
          </w:tcPr>
          <w:p w14:paraId="0977F958" w14:textId="77777777" w:rsidR="00560B2B" w:rsidRDefault="003C3935">
            <w:pPr>
              <w:spacing w:line="280" w:lineRule="exact"/>
              <w:jc w:val="center"/>
              <w:rPr>
                <w:rStyle w:val="NormalCharacter"/>
                <w:b/>
                <w:bCs/>
                <w:sz w:val="18"/>
                <w:szCs w:val="18"/>
              </w:rPr>
            </w:pPr>
            <w:r>
              <w:rPr>
                <w:rStyle w:val="NormalCharacter"/>
                <w:b/>
                <w:bCs/>
                <w:sz w:val="18"/>
                <w:szCs w:val="18"/>
              </w:rPr>
              <w:t>课程名称</w:t>
            </w:r>
          </w:p>
        </w:tc>
        <w:tc>
          <w:tcPr>
            <w:tcW w:w="2773" w:type="dxa"/>
            <w:tcBorders>
              <w:top w:val="single" w:sz="12" w:space="0" w:color="0070C0"/>
              <w:bottom w:val="single" w:sz="12" w:space="0" w:color="0070C0"/>
            </w:tcBorders>
            <w:shd w:val="clear" w:color="auto" w:fill="D9E2F3" w:themeFill="accent5" w:themeFillTint="33"/>
            <w:vAlign w:val="center"/>
          </w:tcPr>
          <w:p w14:paraId="5AA55D8A" w14:textId="77777777" w:rsidR="00560B2B" w:rsidRDefault="003C3935">
            <w:pPr>
              <w:spacing w:line="280" w:lineRule="exact"/>
              <w:jc w:val="center"/>
              <w:rPr>
                <w:rStyle w:val="NormalCharacter"/>
                <w:b/>
                <w:bCs/>
                <w:sz w:val="18"/>
                <w:szCs w:val="18"/>
              </w:rPr>
            </w:pPr>
            <w:r>
              <w:rPr>
                <w:rStyle w:val="NormalCharacter"/>
                <w:b/>
                <w:bCs/>
                <w:sz w:val="18"/>
                <w:szCs w:val="18"/>
              </w:rPr>
              <w:t>教学目标</w:t>
            </w:r>
          </w:p>
        </w:tc>
        <w:tc>
          <w:tcPr>
            <w:tcW w:w="1583" w:type="dxa"/>
            <w:tcBorders>
              <w:top w:val="single" w:sz="12" w:space="0" w:color="0070C0"/>
              <w:bottom w:val="single" w:sz="12" w:space="0" w:color="0070C0"/>
            </w:tcBorders>
            <w:shd w:val="clear" w:color="auto" w:fill="D9E2F3" w:themeFill="accent5" w:themeFillTint="33"/>
            <w:vAlign w:val="center"/>
          </w:tcPr>
          <w:p w14:paraId="1502564B" w14:textId="77777777" w:rsidR="00560B2B" w:rsidRDefault="003C3935">
            <w:pPr>
              <w:spacing w:line="280" w:lineRule="exact"/>
              <w:jc w:val="center"/>
              <w:rPr>
                <w:rStyle w:val="NormalCharacter"/>
                <w:b/>
                <w:bCs/>
                <w:sz w:val="18"/>
                <w:szCs w:val="18"/>
              </w:rPr>
            </w:pPr>
            <w:r>
              <w:rPr>
                <w:rStyle w:val="NormalCharacter"/>
                <w:b/>
                <w:bCs/>
                <w:sz w:val="18"/>
                <w:szCs w:val="18"/>
              </w:rPr>
              <w:t>教学内容</w:t>
            </w:r>
          </w:p>
        </w:tc>
        <w:tc>
          <w:tcPr>
            <w:tcW w:w="1950" w:type="dxa"/>
            <w:tcBorders>
              <w:top w:val="single" w:sz="12" w:space="0" w:color="0070C0"/>
              <w:bottom w:val="single" w:sz="12" w:space="0" w:color="0070C0"/>
            </w:tcBorders>
            <w:shd w:val="clear" w:color="auto" w:fill="D9E2F3" w:themeFill="accent5" w:themeFillTint="33"/>
            <w:vAlign w:val="center"/>
          </w:tcPr>
          <w:p w14:paraId="15B548F3" w14:textId="77777777" w:rsidR="00560B2B" w:rsidRDefault="003C3935">
            <w:pPr>
              <w:spacing w:line="280" w:lineRule="exact"/>
              <w:jc w:val="center"/>
              <w:rPr>
                <w:rStyle w:val="NormalCharacter"/>
                <w:b/>
                <w:bCs/>
                <w:sz w:val="18"/>
                <w:szCs w:val="18"/>
              </w:rPr>
            </w:pPr>
            <w:r>
              <w:rPr>
                <w:rStyle w:val="NormalCharacter"/>
                <w:b/>
                <w:bCs/>
                <w:sz w:val="18"/>
                <w:szCs w:val="18"/>
              </w:rPr>
              <w:t>教学要求</w:t>
            </w:r>
          </w:p>
        </w:tc>
        <w:tc>
          <w:tcPr>
            <w:tcW w:w="706" w:type="dxa"/>
            <w:tcBorders>
              <w:top w:val="single" w:sz="12" w:space="0" w:color="0070C0"/>
              <w:bottom w:val="single" w:sz="12" w:space="0" w:color="0070C0"/>
            </w:tcBorders>
            <w:shd w:val="clear" w:color="auto" w:fill="D9E2F3" w:themeFill="accent5" w:themeFillTint="33"/>
            <w:vAlign w:val="center"/>
          </w:tcPr>
          <w:p w14:paraId="66BC539D" w14:textId="77777777" w:rsidR="00560B2B" w:rsidRDefault="003C3935">
            <w:pPr>
              <w:spacing w:line="280" w:lineRule="exact"/>
              <w:jc w:val="center"/>
              <w:rPr>
                <w:b/>
                <w:bCs/>
                <w:sz w:val="18"/>
                <w:szCs w:val="18"/>
              </w:rPr>
            </w:pPr>
            <w:r>
              <w:rPr>
                <w:rStyle w:val="NormalCharacter"/>
                <w:b/>
                <w:bCs/>
                <w:sz w:val="18"/>
                <w:szCs w:val="18"/>
              </w:rPr>
              <w:t>学时</w:t>
            </w:r>
          </w:p>
        </w:tc>
        <w:tc>
          <w:tcPr>
            <w:tcW w:w="847" w:type="dxa"/>
            <w:tcBorders>
              <w:top w:val="single" w:sz="12" w:space="0" w:color="0070C0"/>
              <w:bottom w:val="single" w:sz="12" w:space="0" w:color="0070C0"/>
            </w:tcBorders>
            <w:shd w:val="clear" w:color="auto" w:fill="D9E2F3" w:themeFill="accent5" w:themeFillTint="33"/>
            <w:vAlign w:val="center"/>
          </w:tcPr>
          <w:p w14:paraId="61E096DC" w14:textId="77777777" w:rsidR="00560B2B" w:rsidRDefault="003C3935">
            <w:pPr>
              <w:spacing w:line="280" w:lineRule="exact"/>
              <w:jc w:val="center"/>
              <w:rPr>
                <w:rStyle w:val="NormalCharacter"/>
                <w:b/>
                <w:bCs/>
                <w:sz w:val="18"/>
                <w:szCs w:val="18"/>
              </w:rPr>
            </w:pPr>
            <w:r>
              <w:rPr>
                <w:rStyle w:val="NormalCharacter"/>
                <w:b/>
                <w:bCs/>
                <w:sz w:val="18"/>
                <w:szCs w:val="18"/>
              </w:rPr>
              <w:t>支撑培养规格</w:t>
            </w:r>
          </w:p>
        </w:tc>
      </w:tr>
      <w:tr w:rsidR="00560B2B" w14:paraId="55C36B8E" w14:textId="77777777">
        <w:trPr>
          <w:trHeight w:val="544"/>
          <w:jc w:val="center"/>
        </w:trPr>
        <w:tc>
          <w:tcPr>
            <w:tcW w:w="737" w:type="dxa"/>
            <w:tcBorders>
              <w:top w:val="single" w:sz="12" w:space="0" w:color="0070C0"/>
            </w:tcBorders>
          </w:tcPr>
          <w:p w14:paraId="5A9255E1" w14:textId="77777777" w:rsidR="00560B2B" w:rsidRDefault="003C3935">
            <w:pPr>
              <w:spacing w:line="280" w:lineRule="exact"/>
              <w:jc w:val="center"/>
              <w:rPr>
                <w:rStyle w:val="NormalCharacter"/>
                <w:b/>
                <w:sz w:val="18"/>
                <w:szCs w:val="18"/>
              </w:rPr>
            </w:pPr>
            <w:r>
              <w:rPr>
                <w:rStyle w:val="NormalCharacter"/>
                <w:b/>
                <w:color w:val="000000" w:themeColor="text1"/>
                <w:sz w:val="18"/>
                <w:szCs w:val="18"/>
              </w:rPr>
              <w:t>1</w:t>
            </w:r>
          </w:p>
        </w:tc>
        <w:tc>
          <w:tcPr>
            <w:tcW w:w="690" w:type="dxa"/>
            <w:tcBorders>
              <w:top w:val="single" w:sz="12" w:space="0" w:color="0070C0"/>
            </w:tcBorders>
          </w:tcPr>
          <w:p w14:paraId="3AF58B88"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专业认知实训</w:t>
            </w:r>
          </w:p>
        </w:tc>
        <w:tc>
          <w:tcPr>
            <w:tcW w:w="2773" w:type="dxa"/>
            <w:tcBorders>
              <w:top w:val="single" w:sz="12" w:space="0" w:color="0070C0"/>
            </w:tcBorders>
          </w:tcPr>
          <w:p w14:paraId="78F6AC01"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素质目标：</w:t>
            </w:r>
          </w:p>
          <w:p w14:paraId="2A31AD22" w14:textId="77777777" w:rsidR="00560B2B" w:rsidRDefault="003C3935">
            <w:pPr>
              <w:pStyle w:val="afff0"/>
              <w:numPr>
                <w:ilvl w:val="0"/>
                <w:numId w:val="73"/>
              </w:numPr>
              <w:spacing w:line="240" w:lineRule="exact"/>
              <w:ind w:firstLineChars="0"/>
              <w:rPr>
                <w:rStyle w:val="NormalCharacter"/>
                <w:color w:val="000000" w:themeColor="text1"/>
                <w:sz w:val="18"/>
                <w:szCs w:val="18"/>
              </w:rPr>
            </w:pPr>
            <w:r>
              <w:rPr>
                <w:rStyle w:val="NormalCharacter"/>
                <w:color w:val="000000" w:themeColor="text1"/>
                <w:sz w:val="18"/>
                <w:szCs w:val="18"/>
              </w:rPr>
              <w:t>培养学生树立铁路安全意识，强烈的责任意识；</w:t>
            </w:r>
          </w:p>
          <w:p w14:paraId="4ECBB41D" w14:textId="77777777" w:rsidR="00560B2B" w:rsidRDefault="003C3935">
            <w:pPr>
              <w:pStyle w:val="afff0"/>
              <w:numPr>
                <w:ilvl w:val="0"/>
                <w:numId w:val="73"/>
              </w:numPr>
              <w:spacing w:line="240" w:lineRule="exact"/>
              <w:ind w:firstLineChars="0"/>
              <w:rPr>
                <w:rStyle w:val="NormalCharacter"/>
                <w:color w:val="000000" w:themeColor="text1"/>
                <w:sz w:val="18"/>
                <w:szCs w:val="18"/>
              </w:rPr>
            </w:pPr>
            <w:r>
              <w:rPr>
                <w:rStyle w:val="NormalCharacter"/>
                <w:color w:val="000000" w:themeColor="text1"/>
                <w:sz w:val="18"/>
                <w:szCs w:val="18"/>
              </w:rPr>
              <w:t>理解铁路的大联动机的内涵，明白服从、协作对铁路行业的重要性。</w:t>
            </w:r>
          </w:p>
          <w:p w14:paraId="77C9904D"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知识目标：</w:t>
            </w:r>
          </w:p>
          <w:p w14:paraId="0AB1DD07" w14:textId="77777777" w:rsidR="00560B2B" w:rsidRDefault="003C3935">
            <w:pPr>
              <w:pStyle w:val="afff0"/>
              <w:numPr>
                <w:ilvl w:val="0"/>
                <w:numId w:val="74"/>
              </w:numPr>
              <w:spacing w:line="240" w:lineRule="exact"/>
              <w:ind w:firstLineChars="0"/>
              <w:rPr>
                <w:rStyle w:val="NormalCharacter"/>
                <w:color w:val="000000" w:themeColor="text1"/>
                <w:sz w:val="18"/>
                <w:szCs w:val="18"/>
              </w:rPr>
            </w:pPr>
            <w:r>
              <w:rPr>
                <w:rStyle w:val="NormalCharacter"/>
                <w:color w:val="000000" w:themeColor="text1"/>
                <w:sz w:val="18"/>
                <w:szCs w:val="18"/>
              </w:rPr>
              <w:t>了解专业对应的岗位设置和岗位职责；</w:t>
            </w:r>
          </w:p>
          <w:p w14:paraId="6478FD2E" w14:textId="77777777" w:rsidR="00560B2B" w:rsidRDefault="003C3935">
            <w:pPr>
              <w:pStyle w:val="afff0"/>
              <w:numPr>
                <w:ilvl w:val="0"/>
                <w:numId w:val="74"/>
              </w:numPr>
              <w:spacing w:line="240" w:lineRule="exact"/>
              <w:ind w:firstLineChars="0"/>
              <w:rPr>
                <w:rStyle w:val="NormalCharacter"/>
                <w:color w:val="000000" w:themeColor="text1"/>
                <w:sz w:val="18"/>
                <w:szCs w:val="18"/>
              </w:rPr>
            </w:pPr>
            <w:r>
              <w:rPr>
                <w:rStyle w:val="NormalCharacter"/>
                <w:color w:val="000000" w:themeColor="text1"/>
                <w:sz w:val="18"/>
                <w:szCs w:val="18"/>
              </w:rPr>
              <w:t>认知专业岗位应具备的基础设备设施；</w:t>
            </w:r>
          </w:p>
          <w:p w14:paraId="1095AAED" w14:textId="77777777" w:rsidR="00560B2B" w:rsidRDefault="003C3935">
            <w:pPr>
              <w:pStyle w:val="afff0"/>
              <w:numPr>
                <w:ilvl w:val="0"/>
                <w:numId w:val="74"/>
              </w:numPr>
              <w:spacing w:line="240" w:lineRule="exact"/>
              <w:ind w:firstLineChars="0"/>
              <w:rPr>
                <w:rStyle w:val="NormalCharacter"/>
                <w:color w:val="000000" w:themeColor="text1"/>
                <w:sz w:val="18"/>
                <w:szCs w:val="18"/>
              </w:rPr>
            </w:pPr>
            <w:r>
              <w:rPr>
                <w:rStyle w:val="NormalCharacter"/>
                <w:color w:val="000000" w:themeColor="text1"/>
                <w:sz w:val="18"/>
                <w:szCs w:val="18"/>
              </w:rPr>
              <w:t>了解轨道交通运输组织生产过程。</w:t>
            </w:r>
          </w:p>
          <w:p w14:paraId="58CAF813"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能力目标：</w:t>
            </w:r>
          </w:p>
          <w:p w14:paraId="7D9BD0A8" w14:textId="77777777" w:rsidR="00560B2B" w:rsidRDefault="003C3935">
            <w:pPr>
              <w:pStyle w:val="afff0"/>
              <w:numPr>
                <w:ilvl w:val="0"/>
                <w:numId w:val="75"/>
              </w:numPr>
              <w:spacing w:line="240" w:lineRule="exact"/>
              <w:ind w:firstLineChars="0"/>
              <w:rPr>
                <w:rStyle w:val="NormalCharacter"/>
                <w:sz w:val="18"/>
                <w:szCs w:val="18"/>
              </w:rPr>
            </w:pPr>
            <w:r>
              <w:rPr>
                <w:rStyle w:val="NormalCharacter"/>
                <w:color w:val="000000" w:themeColor="text1"/>
                <w:sz w:val="18"/>
                <w:szCs w:val="18"/>
              </w:rPr>
              <w:t>能辨认铁路基础设备设施，能辨认专业各实训设备。</w:t>
            </w:r>
          </w:p>
        </w:tc>
        <w:tc>
          <w:tcPr>
            <w:tcW w:w="1583" w:type="dxa"/>
            <w:tcBorders>
              <w:top w:val="single" w:sz="12" w:space="0" w:color="0070C0"/>
            </w:tcBorders>
          </w:tcPr>
          <w:p w14:paraId="5DA0C27A" w14:textId="77777777" w:rsidR="00560B2B" w:rsidRDefault="003C3935">
            <w:pPr>
              <w:pStyle w:val="a0"/>
              <w:numPr>
                <w:ilvl w:val="0"/>
                <w:numId w:val="76"/>
              </w:numPr>
              <w:spacing w:after="0" w:line="240" w:lineRule="exact"/>
              <w:rPr>
                <w:rStyle w:val="NormalCharacter"/>
                <w:color w:val="000000" w:themeColor="text1"/>
                <w:sz w:val="18"/>
                <w:szCs w:val="18"/>
              </w:rPr>
            </w:pPr>
            <w:r>
              <w:rPr>
                <w:rStyle w:val="NormalCharacter"/>
                <w:color w:val="000000" w:themeColor="text1"/>
                <w:sz w:val="18"/>
                <w:szCs w:val="18"/>
              </w:rPr>
              <w:t>参观客运站、货运站、编组站；</w:t>
            </w:r>
          </w:p>
          <w:p w14:paraId="7B51AF7D" w14:textId="77777777" w:rsidR="00560B2B" w:rsidRDefault="003C3935">
            <w:pPr>
              <w:pStyle w:val="a0"/>
              <w:numPr>
                <w:ilvl w:val="0"/>
                <w:numId w:val="76"/>
              </w:numPr>
              <w:spacing w:after="0" w:line="240" w:lineRule="exact"/>
              <w:rPr>
                <w:rStyle w:val="NormalCharacter"/>
                <w:color w:val="000000" w:themeColor="text1"/>
                <w:sz w:val="18"/>
                <w:szCs w:val="18"/>
              </w:rPr>
            </w:pPr>
            <w:r>
              <w:rPr>
                <w:rStyle w:val="NormalCharacter"/>
                <w:color w:val="000000" w:themeColor="text1"/>
                <w:sz w:val="18"/>
                <w:szCs w:val="18"/>
              </w:rPr>
              <w:t>参观线路、车辆、信号、供电等设备；</w:t>
            </w:r>
          </w:p>
          <w:p w14:paraId="07C64134" w14:textId="77777777" w:rsidR="00560B2B" w:rsidRDefault="003C3935">
            <w:pPr>
              <w:pStyle w:val="a0"/>
              <w:numPr>
                <w:ilvl w:val="0"/>
                <w:numId w:val="76"/>
              </w:numPr>
              <w:spacing w:after="0" w:line="240" w:lineRule="exact"/>
              <w:rPr>
                <w:sz w:val="18"/>
                <w:szCs w:val="18"/>
              </w:rPr>
            </w:pPr>
            <w:r>
              <w:rPr>
                <w:rStyle w:val="NormalCharacter"/>
                <w:color w:val="000000" w:themeColor="text1"/>
                <w:sz w:val="18"/>
                <w:szCs w:val="18"/>
              </w:rPr>
              <w:t>参观专业实训室。</w:t>
            </w:r>
          </w:p>
        </w:tc>
        <w:tc>
          <w:tcPr>
            <w:tcW w:w="1950" w:type="dxa"/>
            <w:tcBorders>
              <w:top w:val="single" w:sz="12" w:space="0" w:color="0070C0"/>
            </w:tcBorders>
          </w:tcPr>
          <w:p w14:paraId="5BC025DB" w14:textId="77777777" w:rsidR="00560B2B" w:rsidRDefault="003C3935">
            <w:pPr>
              <w:spacing w:line="280" w:lineRule="exact"/>
              <w:rPr>
                <w:rStyle w:val="NormalCharacter"/>
                <w:b/>
                <w:bCs/>
                <w:color w:val="000000" w:themeColor="text1"/>
                <w:sz w:val="18"/>
                <w:szCs w:val="18"/>
              </w:rPr>
            </w:pPr>
            <w:r>
              <w:rPr>
                <w:rStyle w:val="NormalCharacter"/>
                <w:rFonts w:hint="eastAsia"/>
                <w:b/>
                <w:bCs/>
                <w:color w:val="000000" w:themeColor="text1"/>
                <w:sz w:val="18"/>
                <w:szCs w:val="18"/>
              </w:rPr>
              <w:t>师资要求：</w:t>
            </w:r>
          </w:p>
          <w:p w14:paraId="757924B6" w14:textId="77777777" w:rsidR="00560B2B" w:rsidRDefault="003C3935">
            <w:pPr>
              <w:pStyle w:val="afff0"/>
              <w:spacing w:line="280" w:lineRule="exact"/>
              <w:ind w:firstLineChars="0" w:firstLine="0"/>
              <w:rPr>
                <w:rStyle w:val="NormalCharacter"/>
                <w:color w:val="000000" w:themeColor="text1"/>
                <w:sz w:val="18"/>
                <w:szCs w:val="18"/>
              </w:rPr>
            </w:pPr>
            <w:r>
              <w:rPr>
                <w:rStyle w:val="NormalCharacter"/>
                <w:rFonts w:hint="eastAsia"/>
                <w:color w:val="000000" w:themeColor="text1"/>
                <w:sz w:val="18"/>
                <w:szCs w:val="18"/>
              </w:rPr>
              <w:t>掌握铁道交通运营管理专业的相关理论知识，有铁路运输企业现场学习、工作经历的专兼职教师。</w:t>
            </w:r>
          </w:p>
          <w:p w14:paraId="4382585F" w14:textId="77777777" w:rsidR="00560B2B" w:rsidRDefault="003C3935">
            <w:pPr>
              <w:spacing w:line="280" w:lineRule="exact"/>
              <w:rPr>
                <w:rStyle w:val="NormalCharacter"/>
                <w:b/>
                <w:bCs/>
                <w:color w:val="000000" w:themeColor="text1"/>
                <w:sz w:val="18"/>
                <w:szCs w:val="18"/>
              </w:rPr>
            </w:pPr>
            <w:r>
              <w:rPr>
                <w:rStyle w:val="NormalCharacter"/>
                <w:rFonts w:hint="eastAsia"/>
                <w:b/>
                <w:bCs/>
                <w:color w:val="000000" w:themeColor="text1"/>
                <w:sz w:val="18"/>
                <w:szCs w:val="18"/>
              </w:rPr>
              <w:t>教学方法：</w:t>
            </w:r>
          </w:p>
          <w:p w14:paraId="7A8510E5" w14:textId="77777777" w:rsidR="00560B2B" w:rsidRDefault="003C3935">
            <w:pPr>
              <w:pStyle w:val="afff0"/>
              <w:spacing w:line="280" w:lineRule="exact"/>
              <w:ind w:firstLineChars="0" w:firstLine="0"/>
              <w:rPr>
                <w:rStyle w:val="NormalCharacter"/>
                <w:color w:val="000000" w:themeColor="text1"/>
                <w:sz w:val="18"/>
                <w:szCs w:val="18"/>
              </w:rPr>
            </w:pPr>
            <w:r>
              <w:rPr>
                <w:rStyle w:val="NormalCharacter"/>
                <w:color w:val="000000" w:themeColor="text1"/>
                <w:sz w:val="18"/>
                <w:szCs w:val="18"/>
              </w:rPr>
              <w:t>安排在大</w:t>
            </w:r>
            <w:proofErr w:type="gramStart"/>
            <w:r>
              <w:rPr>
                <w:rStyle w:val="NormalCharacter"/>
                <w:color w:val="000000" w:themeColor="text1"/>
                <w:sz w:val="18"/>
                <w:szCs w:val="18"/>
              </w:rPr>
              <w:t>一</w:t>
            </w:r>
            <w:proofErr w:type="gramEnd"/>
            <w:r>
              <w:rPr>
                <w:rStyle w:val="NormalCharacter"/>
                <w:color w:val="000000" w:themeColor="text1"/>
                <w:sz w:val="18"/>
                <w:szCs w:val="18"/>
              </w:rPr>
              <w:t>第一学期。注重培养学生的职业素养，采用案例教学法、任务驱动式教学法、讨论式教学法等</w:t>
            </w:r>
            <w:r>
              <w:rPr>
                <w:rStyle w:val="NormalCharacter"/>
                <w:rFonts w:hint="eastAsia"/>
                <w:color w:val="000000" w:themeColor="text1"/>
                <w:sz w:val="18"/>
                <w:szCs w:val="18"/>
              </w:rPr>
              <w:t>，</w:t>
            </w:r>
            <w:r>
              <w:rPr>
                <w:rStyle w:val="NormalCharacter"/>
                <w:color w:val="000000" w:themeColor="text1"/>
                <w:sz w:val="18"/>
                <w:szCs w:val="18"/>
              </w:rPr>
              <w:t>通过一周的校内外参观实习形式组织。过程中融入铁路文化、责任担当、遵</w:t>
            </w:r>
            <w:r>
              <w:rPr>
                <w:rStyle w:val="NormalCharacter"/>
                <w:color w:val="000000" w:themeColor="text1"/>
                <w:sz w:val="18"/>
                <w:szCs w:val="18"/>
              </w:rPr>
              <w:lastRenderedPageBreak/>
              <w:t>章守纪等元素。</w:t>
            </w:r>
          </w:p>
          <w:p w14:paraId="5DE61FF8" w14:textId="77777777" w:rsidR="00560B2B" w:rsidRDefault="003C3935">
            <w:pPr>
              <w:spacing w:line="280" w:lineRule="exact"/>
              <w:rPr>
                <w:rStyle w:val="NormalCharacter"/>
                <w:b/>
                <w:bCs/>
                <w:color w:val="000000" w:themeColor="text1"/>
                <w:sz w:val="18"/>
                <w:szCs w:val="18"/>
              </w:rPr>
            </w:pPr>
            <w:r>
              <w:rPr>
                <w:rStyle w:val="NormalCharacter"/>
                <w:rFonts w:hint="eastAsia"/>
                <w:b/>
                <w:bCs/>
                <w:color w:val="000000" w:themeColor="text1"/>
                <w:sz w:val="18"/>
                <w:szCs w:val="18"/>
              </w:rPr>
              <w:t>教学条件</w:t>
            </w:r>
            <w:r>
              <w:rPr>
                <w:rStyle w:val="NormalCharacter"/>
                <w:b/>
                <w:bCs/>
                <w:color w:val="000000" w:themeColor="text1"/>
                <w:sz w:val="18"/>
                <w:szCs w:val="18"/>
              </w:rPr>
              <w:t>：</w:t>
            </w:r>
          </w:p>
          <w:p w14:paraId="606553D2" w14:textId="77777777" w:rsidR="00560B2B" w:rsidRDefault="003C3935">
            <w:pPr>
              <w:pStyle w:val="afff0"/>
              <w:spacing w:line="280" w:lineRule="exact"/>
              <w:ind w:firstLineChars="0" w:firstLine="0"/>
              <w:rPr>
                <w:rStyle w:val="NormalCharacter"/>
                <w:color w:val="000000" w:themeColor="text1"/>
                <w:sz w:val="18"/>
                <w:szCs w:val="18"/>
              </w:rPr>
            </w:pPr>
            <w:r>
              <w:rPr>
                <w:rStyle w:val="NormalCharacter"/>
                <w:color w:val="000000" w:themeColor="text1"/>
                <w:sz w:val="18"/>
                <w:szCs w:val="18"/>
              </w:rPr>
              <w:t>利用校内综合实训站场、各实训室及校外实习实训基地完成。实习均有</w:t>
            </w:r>
            <w:r>
              <w:rPr>
                <w:rStyle w:val="NormalCharacter"/>
                <w:rFonts w:hint="eastAsia"/>
                <w:b/>
                <w:bCs/>
                <w:color w:val="000000" w:themeColor="text1"/>
                <w:sz w:val="18"/>
                <w:szCs w:val="18"/>
              </w:rPr>
              <w:t>“</w:t>
            </w:r>
            <w:r>
              <w:rPr>
                <w:rStyle w:val="NormalCharacter"/>
                <w:b/>
                <w:bCs/>
                <w:color w:val="000000" w:themeColor="text1"/>
                <w:sz w:val="18"/>
                <w:szCs w:val="18"/>
              </w:rPr>
              <w:t>双师型</w:t>
            </w:r>
            <w:r>
              <w:rPr>
                <w:rStyle w:val="NormalCharacter"/>
                <w:rFonts w:hint="eastAsia"/>
                <w:b/>
                <w:bCs/>
                <w:color w:val="000000" w:themeColor="text1"/>
                <w:sz w:val="18"/>
                <w:szCs w:val="18"/>
              </w:rPr>
              <w:t>”</w:t>
            </w:r>
            <w:r>
              <w:rPr>
                <w:rStyle w:val="NormalCharacter"/>
                <w:color w:val="000000" w:themeColor="text1"/>
                <w:sz w:val="18"/>
                <w:szCs w:val="18"/>
              </w:rPr>
              <w:t>实习指导老师参与教学及管理。</w:t>
            </w:r>
          </w:p>
          <w:p w14:paraId="2A4D7A41" w14:textId="77777777" w:rsidR="00560B2B" w:rsidRDefault="003C3935">
            <w:pPr>
              <w:spacing w:line="280" w:lineRule="exact"/>
              <w:rPr>
                <w:rStyle w:val="NormalCharacter"/>
                <w:b/>
                <w:bCs/>
                <w:color w:val="000000" w:themeColor="text1"/>
                <w:sz w:val="18"/>
                <w:szCs w:val="18"/>
              </w:rPr>
            </w:pPr>
            <w:r>
              <w:rPr>
                <w:rStyle w:val="NormalCharacter"/>
                <w:b/>
                <w:bCs/>
                <w:color w:val="000000" w:themeColor="text1"/>
                <w:sz w:val="18"/>
                <w:szCs w:val="18"/>
              </w:rPr>
              <w:t>考核</w:t>
            </w:r>
            <w:r>
              <w:rPr>
                <w:rStyle w:val="NormalCharacter"/>
                <w:rFonts w:hint="eastAsia"/>
                <w:b/>
                <w:bCs/>
                <w:color w:val="000000" w:themeColor="text1"/>
                <w:sz w:val="18"/>
                <w:szCs w:val="18"/>
              </w:rPr>
              <w:t>方式</w:t>
            </w:r>
            <w:r>
              <w:rPr>
                <w:rStyle w:val="NormalCharacter"/>
                <w:b/>
                <w:bCs/>
                <w:color w:val="000000" w:themeColor="text1"/>
                <w:sz w:val="18"/>
                <w:szCs w:val="18"/>
              </w:rPr>
              <w:t>：</w:t>
            </w:r>
          </w:p>
          <w:p w14:paraId="7957D6B8" w14:textId="77777777" w:rsidR="00560B2B" w:rsidRDefault="003C3935">
            <w:pPr>
              <w:spacing w:line="240" w:lineRule="exact"/>
              <w:rPr>
                <w:rStyle w:val="NormalCharacter"/>
                <w:sz w:val="18"/>
                <w:szCs w:val="18"/>
              </w:rPr>
            </w:pPr>
            <w:r>
              <w:rPr>
                <w:rStyle w:val="NormalCharacter"/>
                <w:rFonts w:hint="eastAsia"/>
                <w:color w:val="000000" w:themeColor="text1"/>
                <w:sz w:val="18"/>
                <w:szCs w:val="18"/>
              </w:rPr>
              <w:t>本课程为考查课程，</w:t>
            </w:r>
            <w:r>
              <w:rPr>
                <w:rStyle w:val="NormalCharacter"/>
                <w:color w:val="000000" w:themeColor="text1"/>
                <w:sz w:val="18"/>
                <w:szCs w:val="18"/>
              </w:rPr>
              <w:t>过程性考核由实习表现构成，终结性考核以实习日志及总结的形式体现。采取过程性考核</w:t>
            </w:r>
            <w:r>
              <w:rPr>
                <w:rStyle w:val="NormalCharacter"/>
                <w:color w:val="000000" w:themeColor="text1"/>
                <w:sz w:val="18"/>
                <w:szCs w:val="18"/>
              </w:rPr>
              <w:t>60%+</w:t>
            </w:r>
            <w:r>
              <w:rPr>
                <w:rStyle w:val="NormalCharacter"/>
                <w:color w:val="000000" w:themeColor="text1"/>
                <w:sz w:val="18"/>
                <w:szCs w:val="18"/>
              </w:rPr>
              <w:t>终结性考核</w:t>
            </w:r>
            <w:r>
              <w:rPr>
                <w:rStyle w:val="NormalCharacter"/>
                <w:rFonts w:hint="eastAsia"/>
                <w:color w:val="000000" w:themeColor="text1"/>
                <w:sz w:val="18"/>
                <w:szCs w:val="18"/>
              </w:rPr>
              <w:t>4</w:t>
            </w:r>
            <w:r>
              <w:rPr>
                <w:rStyle w:val="NormalCharacter"/>
                <w:color w:val="000000" w:themeColor="text1"/>
                <w:sz w:val="18"/>
                <w:szCs w:val="18"/>
              </w:rPr>
              <w:t>0%</w:t>
            </w:r>
            <w:r>
              <w:rPr>
                <w:rStyle w:val="NormalCharacter"/>
                <w:color w:val="000000" w:themeColor="text1"/>
                <w:sz w:val="18"/>
                <w:szCs w:val="18"/>
              </w:rPr>
              <w:t>的形式，进行考核评价。</w:t>
            </w:r>
          </w:p>
        </w:tc>
        <w:tc>
          <w:tcPr>
            <w:tcW w:w="706" w:type="dxa"/>
            <w:tcBorders>
              <w:top w:val="single" w:sz="12" w:space="0" w:color="0070C0"/>
            </w:tcBorders>
          </w:tcPr>
          <w:p w14:paraId="39D53925" w14:textId="77777777" w:rsidR="00560B2B" w:rsidRDefault="003C3935">
            <w:pPr>
              <w:spacing w:line="280" w:lineRule="exact"/>
              <w:jc w:val="center"/>
              <w:rPr>
                <w:b/>
                <w:sz w:val="18"/>
                <w:szCs w:val="18"/>
              </w:rPr>
            </w:pPr>
            <w:r>
              <w:rPr>
                <w:rStyle w:val="NormalCharacter"/>
                <w:rFonts w:hint="eastAsia"/>
                <w:b/>
                <w:bCs/>
                <w:color w:val="000000" w:themeColor="text1"/>
                <w:sz w:val="18"/>
                <w:szCs w:val="18"/>
              </w:rPr>
              <w:lastRenderedPageBreak/>
              <w:t>24</w:t>
            </w:r>
          </w:p>
        </w:tc>
        <w:tc>
          <w:tcPr>
            <w:tcW w:w="847" w:type="dxa"/>
            <w:tcBorders>
              <w:top w:val="single" w:sz="12" w:space="0" w:color="0070C0"/>
            </w:tcBorders>
          </w:tcPr>
          <w:p w14:paraId="43FE1449" w14:textId="77777777" w:rsidR="00560B2B" w:rsidRDefault="003C3935">
            <w:pPr>
              <w:spacing w:line="280" w:lineRule="exact"/>
              <w:jc w:val="center"/>
              <w:rPr>
                <w:b/>
                <w:bCs/>
                <w:color w:val="000000" w:themeColor="text1"/>
                <w:sz w:val="18"/>
                <w:szCs w:val="18"/>
              </w:rPr>
            </w:pPr>
            <w:r>
              <w:rPr>
                <w:b/>
                <w:bCs/>
                <w:color w:val="000000" w:themeColor="text1"/>
                <w:sz w:val="18"/>
                <w:szCs w:val="18"/>
              </w:rPr>
              <w:t>Q1</w:t>
            </w:r>
          </w:p>
          <w:p w14:paraId="055D182E" w14:textId="77777777" w:rsidR="00560B2B" w:rsidRDefault="003C3935">
            <w:pPr>
              <w:spacing w:line="280" w:lineRule="exact"/>
              <w:jc w:val="center"/>
              <w:rPr>
                <w:b/>
                <w:bCs/>
                <w:color w:val="000000" w:themeColor="text1"/>
                <w:sz w:val="18"/>
                <w:szCs w:val="18"/>
              </w:rPr>
            </w:pPr>
            <w:r>
              <w:rPr>
                <w:b/>
                <w:bCs/>
                <w:color w:val="000000" w:themeColor="text1"/>
                <w:sz w:val="18"/>
                <w:szCs w:val="18"/>
              </w:rPr>
              <w:t>Q2</w:t>
            </w:r>
          </w:p>
          <w:p w14:paraId="5F754027" w14:textId="77777777" w:rsidR="00560B2B" w:rsidRDefault="003C3935">
            <w:pPr>
              <w:spacing w:line="280" w:lineRule="exact"/>
              <w:jc w:val="center"/>
              <w:rPr>
                <w:b/>
                <w:bCs/>
                <w:color w:val="000000" w:themeColor="text1"/>
                <w:sz w:val="18"/>
                <w:szCs w:val="18"/>
              </w:rPr>
            </w:pPr>
            <w:r>
              <w:rPr>
                <w:b/>
                <w:bCs/>
                <w:color w:val="000000" w:themeColor="text1"/>
                <w:sz w:val="18"/>
                <w:szCs w:val="18"/>
              </w:rPr>
              <w:t>Q3</w:t>
            </w:r>
          </w:p>
          <w:p w14:paraId="302AEEC9" w14:textId="77777777" w:rsidR="00560B2B" w:rsidRDefault="003C3935">
            <w:pPr>
              <w:spacing w:line="280" w:lineRule="exact"/>
              <w:jc w:val="center"/>
              <w:rPr>
                <w:b/>
                <w:bCs/>
                <w:color w:val="000000" w:themeColor="text1"/>
                <w:sz w:val="18"/>
                <w:szCs w:val="18"/>
              </w:rPr>
            </w:pPr>
            <w:r>
              <w:rPr>
                <w:b/>
                <w:bCs/>
                <w:color w:val="000000" w:themeColor="text1"/>
                <w:sz w:val="18"/>
                <w:szCs w:val="18"/>
              </w:rPr>
              <w:t>Q4</w:t>
            </w:r>
          </w:p>
          <w:p w14:paraId="7A176DF5" w14:textId="77777777" w:rsidR="00560B2B" w:rsidRDefault="003C3935">
            <w:pPr>
              <w:spacing w:line="280" w:lineRule="exact"/>
              <w:jc w:val="center"/>
              <w:rPr>
                <w:b/>
                <w:bCs/>
                <w:color w:val="000000" w:themeColor="text1"/>
                <w:sz w:val="18"/>
                <w:szCs w:val="18"/>
              </w:rPr>
            </w:pPr>
            <w:r>
              <w:rPr>
                <w:b/>
                <w:bCs/>
                <w:color w:val="000000" w:themeColor="text1"/>
                <w:sz w:val="18"/>
                <w:szCs w:val="18"/>
              </w:rPr>
              <w:t>Q5</w:t>
            </w:r>
          </w:p>
          <w:p w14:paraId="6FE24125" w14:textId="77777777" w:rsidR="00560B2B" w:rsidRDefault="003C3935">
            <w:pPr>
              <w:spacing w:line="280" w:lineRule="exact"/>
              <w:jc w:val="center"/>
              <w:rPr>
                <w:b/>
                <w:bCs/>
                <w:color w:val="000000" w:themeColor="text1"/>
                <w:sz w:val="18"/>
                <w:szCs w:val="18"/>
              </w:rPr>
            </w:pPr>
            <w:r>
              <w:rPr>
                <w:b/>
                <w:bCs/>
                <w:color w:val="000000" w:themeColor="text1"/>
                <w:sz w:val="18"/>
                <w:szCs w:val="18"/>
              </w:rPr>
              <w:t>K2</w:t>
            </w:r>
          </w:p>
          <w:p w14:paraId="55EA0D12" w14:textId="77777777" w:rsidR="00560B2B" w:rsidRDefault="003C3935">
            <w:pPr>
              <w:spacing w:line="280" w:lineRule="exact"/>
              <w:jc w:val="center"/>
              <w:rPr>
                <w:b/>
                <w:bCs/>
                <w:color w:val="000000" w:themeColor="text1"/>
                <w:sz w:val="18"/>
                <w:szCs w:val="18"/>
              </w:rPr>
            </w:pPr>
            <w:r>
              <w:rPr>
                <w:b/>
                <w:bCs/>
                <w:color w:val="000000" w:themeColor="text1"/>
                <w:sz w:val="18"/>
                <w:szCs w:val="18"/>
              </w:rPr>
              <w:t>K13</w:t>
            </w:r>
          </w:p>
          <w:p w14:paraId="0F044349" w14:textId="77777777" w:rsidR="00560B2B" w:rsidRDefault="003C3935">
            <w:pPr>
              <w:spacing w:line="280" w:lineRule="exact"/>
              <w:jc w:val="center"/>
              <w:rPr>
                <w:b/>
                <w:bCs/>
                <w:color w:val="000000" w:themeColor="text1"/>
                <w:sz w:val="18"/>
                <w:szCs w:val="18"/>
              </w:rPr>
            </w:pPr>
            <w:r>
              <w:rPr>
                <w:b/>
                <w:bCs/>
                <w:color w:val="000000" w:themeColor="text1"/>
                <w:sz w:val="18"/>
                <w:szCs w:val="18"/>
              </w:rPr>
              <w:t>A1</w:t>
            </w:r>
          </w:p>
          <w:p w14:paraId="3195EF88" w14:textId="77777777" w:rsidR="00560B2B" w:rsidRDefault="003C3935">
            <w:pPr>
              <w:spacing w:line="280" w:lineRule="exact"/>
              <w:jc w:val="center"/>
              <w:rPr>
                <w:b/>
                <w:bCs/>
                <w:color w:val="000000" w:themeColor="text1"/>
                <w:sz w:val="18"/>
                <w:szCs w:val="18"/>
              </w:rPr>
            </w:pPr>
            <w:r>
              <w:rPr>
                <w:b/>
                <w:bCs/>
                <w:color w:val="000000" w:themeColor="text1"/>
                <w:sz w:val="18"/>
                <w:szCs w:val="18"/>
              </w:rPr>
              <w:t>A2</w:t>
            </w:r>
          </w:p>
          <w:p w14:paraId="60130E18" w14:textId="77777777" w:rsidR="00560B2B" w:rsidRDefault="003C3935">
            <w:pPr>
              <w:spacing w:line="280" w:lineRule="exact"/>
              <w:jc w:val="center"/>
              <w:rPr>
                <w:b/>
                <w:bCs/>
                <w:color w:val="000000" w:themeColor="text1"/>
                <w:sz w:val="18"/>
                <w:szCs w:val="18"/>
              </w:rPr>
            </w:pPr>
            <w:r>
              <w:rPr>
                <w:b/>
                <w:bCs/>
                <w:color w:val="000000" w:themeColor="text1"/>
                <w:sz w:val="18"/>
                <w:szCs w:val="18"/>
              </w:rPr>
              <w:t>A3</w:t>
            </w:r>
          </w:p>
          <w:p w14:paraId="561098D1" w14:textId="77777777" w:rsidR="00560B2B" w:rsidRDefault="003C3935">
            <w:pPr>
              <w:spacing w:line="280" w:lineRule="exact"/>
              <w:jc w:val="center"/>
              <w:rPr>
                <w:rStyle w:val="NormalCharacter"/>
                <w:b/>
                <w:bCs/>
                <w:sz w:val="18"/>
                <w:szCs w:val="18"/>
              </w:rPr>
            </w:pPr>
            <w:r>
              <w:rPr>
                <w:b/>
                <w:bCs/>
                <w:color w:val="000000" w:themeColor="text1"/>
                <w:sz w:val="18"/>
                <w:szCs w:val="18"/>
              </w:rPr>
              <w:t>A4</w:t>
            </w:r>
          </w:p>
        </w:tc>
      </w:tr>
      <w:tr w:rsidR="00560B2B" w14:paraId="379324D7" w14:textId="77777777">
        <w:trPr>
          <w:trHeight w:val="544"/>
          <w:jc w:val="center"/>
        </w:trPr>
        <w:tc>
          <w:tcPr>
            <w:tcW w:w="737" w:type="dxa"/>
          </w:tcPr>
          <w:p w14:paraId="45021A6D" w14:textId="77777777" w:rsidR="00560B2B" w:rsidRDefault="003C3935">
            <w:pPr>
              <w:spacing w:line="280" w:lineRule="exact"/>
              <w:jc w:val="center"/>
              <w:rPr>
                <w:rStyle w:val="NormalCharacter"/>
                <w:b/>
                <w:sz w:val="18"/>
                <w:szCs w:val="18"/>
              </w:rPr>
            </w:pPr>
            <w:r>
              <w:rPr>
                <w:rStyle w:val="NormalCharacter"/>
                <w:b/>
                <w:color w:val="000000" w:themeColor="text1"/>
                <w:sz w:val="18"/>
                <w:szCs w:val="18"/>
              </w:rPr>
              <w:t>2</w:t>
            </w:r>
          </w:p>
        </w:tc>
        <w:tc>
          <w:tcPr>
            <w:tcW w:w="690" w:type="dxa"/>
          </w:tcPr>
          <w:p w14:paraId="7CBC9A64"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铁路运输服务岗位实习</w:t>
            </w:r>
          </w:p>
        </w:tc>
        <w:tc>
          <w:tcPr>
            <w:tcW w:w="2773" w:type="dxa"/>
          </w:tcPr>
          <w:p w14:paraId="6A7BE384"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素质目标：</w:t>
            </w:r>
          </w:p>
          <w:p w14:paraId="2DD41C17" w14:textId="77777777" w:rsidR="00560B2B" w:rsidRDefault="003C3935">
            <w:pPr>
              <w:pStyle w:val="afff0"/>
              <w:numPr>
                <w:ilvl w:val="0"/>
                <w:numId w:val="77"/>
              </w:numPr>
              <w:spacing w:line="240" w:lineRule="exact"/>
              <w:ind w:firstLineChars="0"/>
              <w:rPr>
                <w:rStyle w:val="NormalCharacter"/>
                <w:color w:val="000000" w:themeColor="text1"/>
                <w:sz w:val="18"/>
                <w:szCs w:val="18"/>
              </w:rPr>
            </w:pPr>
            <w:r>
              <w:rPr>
                <w:rStyle w:val="NormalCharacter"/>
                <w:color w:val="000000" w:themeColor="text1"/>
                <w:sz w:val="18"/>
                <w:szCs w:val="18"/>
              </w:rPr>
              <w:t>培养学生树立热爱铁路、服务旅客、安全作业、精益求精的职业意识及良好的沟通协调能力。</w:t>
            </w:r>
          </w:p>
          <w:p w14:paraId="3D466FBA"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知识目标：</w:t>
            </w:r>
          </w:p>
          <w:p w14:paraId="52391673" w14:textId="77777777" w:rsidR="00560B2B" w:rsidRDefault="003C3935">
            <w:pPr>
              <w:pStyle w:val="afff0"/>
              <w:numPr>
                <w:ilvl w:val="0"/>
                <w:numId w:val="78"/>
              </w:numPr>
              <w:spacing w:line="240" w:lineRule="exact"/>
              <w:ind w:firstLineChars="0"/>
              <w:rPr>
                <w:rStyle w:val="NormalCharacter"/>
                <w:color w:val="000000" w:themeColor="text1"/>
                <w:sz w:val="18"/>
                <w:szCs w:val="18"/>
              </w:rPr>
            </w:pPr>
            <w:r>
              <w:rPr>
                <w:rStyle w:val="NormalCharacter"/>
                <w:color w:val="000000" w:themeColor="text1"/>
                <w:sz w:val="18"/>
                <w:szCs w:val="18"/>
              </w:rPr>
              <w:t>掌握客运员、客运值班员及其他客运岗位的作业标准及操作规范。</w:t>
            </w:r>
          </w:p>
          <w:p w14:paraId="731F187C"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能力目标：</w:t>
            </w:r>
          </w:p>
          <w:p w14:paraId="0AFB3DAB" w14:textId="77777777" w:rsidR="00560B2B" w:rsidRDefault="003C3935">
            <w:pPr>
              <w:pStyle w:val="afff0"/>
              <w:numPr>
                <w:ilvl w:val="0"/>
                <w:numId w:val="79"/>
              </w:numPr>
              <w:spacing w:line="240" w:lineRule="exact"/>
              <w:ind w:firstLineChars="0"/>
              <w:rPr>
                <w:rStyle w:val="NormalCharacter"/>
                <w:color w:val="000000" w:themeColor="text1"/>
                <w:sz w:val="18"/>
                <w:szCs w:val="18"/>
              </w:rPr>
            </w:pPr>
            <w:r>
              <w:rPr>
                <w:rStyle w:val="NormalCharacter"/>
                <w:color w:val="000000" w:themeColor="text1"/>
                <w:sz w:val="18"/>
                <w:szCs w:val="18"/>
              </w:rPr>
              <w:t>会处理旅客投诉意见，会站台、候车室旅客候车乘降服务工作</w:t>
            </w:r>
            <w:r>
              <w:rPr>
                <w:rStyle w:val="NormalCharacter"/>
                <w:rFonts w:hint="eastAsia"/>
                <w:color w:val="000000" w:themeColor="text1"/>
                <w:sz w:val="18"/>
                <w:szCs w:val="18"/>
              </w:rPr>
              <w:t>；</w:t>
            </w:r>
          </w:p>
          <w:p w14:paraId="63797CE5" w14:textId="77777777" w:rsidR="00560B2B" w:rsidRDefault="003C3935">
            <w:pPr>
              <w:pStyle w:val="afff0"/>
              <w:numPr>
                <w:ilvl w:val="0"/>
                <w:numId w:val="79"/>
              </w:numPr>
              <w:spacing w:line="240" w:lineRule="exact"/>
              <w:ind w:firstLineChars="0"/>
              <w:rPr>
                <w:sz w:val="18"/>
                <w:szCs w:val="18"/>
              </w:rPr>
            </w:pPr>
            <w:r>
              <w:rPr>
                <w:rStyle w:val="NormalCharacter"/>
                <w:color w:val="000000" w:themeColor="text1"/>
                <w:sz w:val="18"/>
                <w:szCs w:val="18"/>
              </w:rPr>
              <w:t>会处理有关业务问题，能妥善处理列车移交和站内发生的旅客意外伤害事故。</w:t>
            </w:r>
          </w:p>
        </w:tc>
        <w:tc>
          <w:tcPr>
            <w:tcW w:w="1583" w:type="dxa"/>
          </w:tcPr>
          <w:p w14:paraId="46B94ABD" w14:textId="77777777" w:rsidR="00560B2B" w:rsidRDefault="003C3935">
            <w:pPr>
              <w:pStyle w:val="afff0"/>
              <w:numPr>
                <w:ilvl w:val="0"/>
                <w:numId w:val="80"/>
              </w:numPr>
              <w:spacing w:line="240" w:lineRule="exact"/>
              <w:ind w:firstLineChars="0"/>
              <w:rPr>
                <w:rStyle w:val="NormalCharacter"/>
                <w:color w:val="000000" w:themeColor="text1"/>
                <w:sz w:val="18"/>
                <w:szCs w:val="18"/>
              </w:rPr>
            </w:pPr>
            <w:r>
              <w:rPr>
                <w:rStyle w:val="NormalCharacter"/>
                <w:color w:val="000000" w:themeColor="text1"/>
                <w:sz w:val="18"/>
                <w:szCs w:val="18"/>
              </w:rPr>
              <w:t>班前准备作业；</w:t>
            </w:r>
          </w:p>
          <w:p w14:paraId="4D74FD91" w14:textId="77777777" w:rsidR="00560B2B" w:rsidRDefault="003C3935">
            <w:pPr>
              <w:pStyle w:val="afff0"/>
              <w:numPr>
                <w:ilvl w:val="0"/>
                <w:numId w:val="80"/>
              </w:numPr>
              <w:spacing w:line="240" w:lineRule="exact"/>
              <w:ind w:firstLineChars="0"/>
              <w:rPr>
                <w:rStyle w:val="NormalCharacter"/>
                <w:color w:val="000000" w:themeColor="text1"/>
                <w:sz w:val="18"/>
                <w:szCs w:val="18"/>
              </w:rPr>
            </w:pPr>
            <w:r>
              <w:rPr>
                <w:rStyle w:val="NormalCharacter"/>
                <w:color w:val="000000" w:themeColor="text1"/>
                <w:sz w:val="18"/>
                <w:szCs w:val="18"/>
              </w:rPr>
              <w:t>班中服务作业，包括检票口服务作业、站台服务作业、售票大厅服务作业、列车上服务作业；</w:t>
            </w:r>
          </w:p>
          <w:p w14:paraId="1C307367" w14:textId="77777777" w:rsidR="00560B2B" w:rsidRDefault="003C3935">
            <w:pPr>
              <w:pStyle w:val="afff0"/>
              <w:numPr>
                <w:ilvl w:val="0"/>
                <w:numId w:val="80"/>
              </w:numPr>
              <w:spacing w:line="240" w:lineRule="exact"/>
              <w:ind w:firstLineChars="0"/>
              <w:rPr>
                <w:rStyle w:val="NormalCharacter"/>
                <w:sz w:val="18"/>
                <w:szCs w:val="18"/>
              </w:rPr>
            </w:pPr>
            <w:r>
              <w:rPr>
                <w:rStyle w:val="NormalCharacter"/>
                <w:color w:val="000000" w:themeColor="text1"/>
                <w:sz w:val="18"/>
                <w:szCs w:val="18"/>
              </w:rPr>
              <w:t>突发状况的处理作业。</w:t>
            </w:r>
          </w:p>
        </w:tc>
        <w:tc>
          <w:tcPr>
            <w:tcW w:w="1950" w:type="dxa"/>
          </w:tcPr>
          <w:p w14:paraId="09C7F416" w14:textId="77777777" w:rsidR="00560B2B" w:rsidRDefault="003C3935">
            <w:pPr>
              <w:spacing w:line="280" w:lineRule="exact"/>
              <w:rPr>
                <w:rStyle w:val="NormalCharacter"/>
                <w:b/>
                <w:sz w:val="18"/>
                <w:szCs w:val="18"/>
              </w:rPr>
            </w:pPr>
            <w:bookmarkStart w:id="146" w:name="_Hlk232608042"/>
            <w:r>
              <w:rPr>
                <w:rStyle w:val="NormalCharacter"/>
                <w:rFonts w:hint="eastAsia"/>
                <w:b/>
                <w:sz w:val="18"/>
                <w:szCs w:val="18"/>
              </w:rPr>
              <w:t>师资要求：</w:t>
            </w:r>
          </w:p>
          <w:p w14:paraId="56EBB646" w14:textId="77777777" w:rsidR="00560B2B" w:rsidRDefault="003C3935">
            <w:pPr>
              <w:pStyle w:val="afff0"/>
              <w:spacing w:line="280" w:lineRule="exact"/>
              <w:ind w:firstLineChars="0" w:firstLine="0"/>
              <w:rPr>
                <w:rStyle w:val="NormalCharacter"/>
                <w:color w:val="000000" w:themeColor="text1"/>
                <w:sz w:val="18"/>
                <w:szCs w:val="18"/>
              </w:rPr>
            </w:pPr>
            <w:r>
              <w:rPr>
                <w:rStyle w:val="NormalCharacter"/>
                <w:rFonts w:hint="eastAsia"/>
                <w:color w:val="000000" w:themeColor="text1"/>
                <w:sz w:val="18"/>
                <w:szCs w:val="18"/>
              </w:rPr>
              <w:t>掌握铁路客运组织相关理论知识，</w:t>
            </w:r>
            <w:bookmarkStart w:id="147" w:name="_Hlk232608922"/>
            <w:r>
              <w:rPr>
                <w:rStyle w:val="NormalCharacter"/>
                <w:rFonts w:hint="eastAsia"/>
                <w:color w:val="000000" w:themeColor="text1"/>
                <w:sz w:val="18"/>
                <w:szCs w:val="18"/>
              </w:rPr>
              <w:t>有铁路客运相关岗位现场学习、工作经历的专兼职教师。</w:t>
            </w:r>
            <w:bookmarkEnd w:id="147"/>
          </w:p>
          <w:p w14:paraId="2BBC83CE" w14:textId="77777777" w:rsidR="00560B2B" w:rsidRDefault="003C3935">
            <w:pPr>
              <w:spacing w:line="280" w:lineRule="exact"/>
              <w:rPr>
                <w:rStyle w:val="NormalCharacter"/>
                <w:b/>
                <w:sz w:val="18"/>
                <w:szCs w:val="18"/>
              </w:rPr>
            </w:pPr>
            <w:r>
              <w:rPr>
                <w:rStyle w:val="NormalCharacter"/>
                <w:rFonts w:hint="eastAsia"/>
                <w:b/>
                <w:sz w:val="18"/>
                <w:szCs w:val="18"/>
              </w:rPr>
              <w:t>教学方法：</w:t>
            </w:r>
          </w:p>
          <w:p w14:paraId="7A1950A5" w14:textId="77777777" w:rsidR="00560B2B" w:rsidRDefault="003C3935">
            <w:pPr>
              <w:spacing w:line="280" w:lineRule="exact"/>
              <w:rPr>
                <w:rStyle w:val="NormalCharacter"/>
                <w:color w:val="000000" w:themeColor="text1"/>
                <w:sz w:val="18"/>
                <w:szCs w:val="18"/>
              </w:rPr>
            </w:pPr>
            <w:r>
              <w:rPr>
                <w:rStyle w:val="NormalCharacter"/>
                <w:color w:val="000000" w:themeColor="text1"/>
                <w:sz w:val="18"/>
                <w:szCs w:val="18"/>
              </w:rPr>
              <w:t>安排在大</w:t>
            </w:r>
            <w:proofErr w:type="gramStart"/>
            <w:r>
              <w:rPr>
                <w:rStyle w:val="NormalCharacter"/>
                <w:color w:val="000000" w:themeColor="text1"/>
                <w:sz w:val="18"/>
                <w:szCs w:val="18"/>
              </w:rPr>
              <w:t>一</w:t>
            </w:r>
            <w:proofErr w:type="gramEnd"/>
            <w:r>
              <w:rPr>
                <w:rStyle w:val="NormalCharacter"/>
                <w:color w:val="000000" w:themeColor="text1"/>
                <w:sz w:val="18"/>
                <w:szCs w:val="18"/>
              </w:rPr>
              <w:t>的第</w:t>
            </w:r>
            <w:r>
              <w:rPr>
                <w:rStyle w:val="NormalCharacter"/>
                <w:rFonts w:hint="eastAsia"/>
                <w:color w:val="000000" w:themeColor="text1"/>
                <w:sz w:val="18"/>
                <w:szCs w:val="18"/>
              </w:rPr>
              <w:t>二</w:t>
            </w:r>
            <w:r>
              <w:rPr>
                <w:rStyle w:val="NormalCharacter"/>
                <w:color w:val="000000" w:themeColor="text1"/>
                <w:sz w:val="18"/>
                <w:szCs w:val="18"/>
              </w:rPr>
              <w:t>学期。注重培养学生的职业素养，采用案例教学法、任务驱动式教学法等</w:t>
            </w:r>
            <w:r>
              <w:rPr>
                <w:rStyle w:val="NormalCharacter"/>
                <w:rFonts w:hint="eastAsia"/>
                <w:color w:val="000000" w:themeColor="text1"/>
                <w:sz w:val="18"/>
                <w:szCs w:val="18"/>
              </w:rPr>
              <w:t>，</w:t>
            </w:r>
            <w:r>
              <w:rPr>
                <w:rStyle w:val="NormalCharacter"/>
                <w:color w:val="000000" w:themeColor="text1"/>
                <w:sz w:val="18"/>
                <w:szCs w:val="18"/>
              </w:rPr>
              <w:t>通过</w:t>
            </w:r>
            <w:r>
              <w:rPr>
                <w:rStyle w:val="NormalCharacter"/>
                <w:color w:val="000000" w:themeColor="text1"/>
                <w:sz w:val="18"/>
                <w:szCs w:val="18"/>
              </w:rPr>
              <w:t>4</w:t>
            </w:r>
            <w:r>
              <w:rPr>
                <w:rStyle w:val="NormalCharacter"/>
                <w:color w:val="000000" w:themeColor="text1"/>
                <w:sz w:val="18"/>
                <w:szCs w:val="18"/>
              </w:rPr>
              <w:t>周的春运在客运服务、列车服务、售票服务等运输服务相关岗位开展岗位实习。</w:t>
            </w:r>
            <w:r>
              <w:rPr>
                <w:rStyle w:val="NormalCharacter"/>
                <w:b/>
                <w:bCs/>
                <w:color w:val="000000" w:themeColor="text1"/>
                <w:sz w:val="18"/>
                <w:szCs w:val="18"/>
              </w:rPr>
              <w:t>过程中须融入服务人民、奉献社会等元素。</w:t>
            </w:r>
          </w:p>
          <w:p w14:paraId="3837CFD7" w14:textId="77777777" w:rsidR="00560B2B" w:rsidRDefault="003C3935">
            <w:pPr>
              <w:spacing w:line="280" w:lineRule="exact"/>
              <w:rPr>
                <w:rStyle w:val="NormalCharacter"/>
                <w:b/>
                <w:bCs/>
                <w:sz w:val="18"/>
                <w:szCs w:val="18"/>
              </w:rPr>
            </w:pPr>
            <w:r>
              <w:rPr>
                <w:rStyle w:val="NormalCharacter"/>
                <w:rFonts w:hint="eastAsia"/>
                <w:b/>
                <w:bCs/>
                <w:sz w:val="18"/>
                <w:szCs w:val="18"/>
              </w:rPr>
              <w:t>教学条件</w:t>
            </w:r>
            <w:r>
              <w:rPr>
                <w:rStyle w:val="NormalCharacter"/>
                <w:b/>
                <w:bCs/>
                <w:sz w:val="18"/>
                <w:szCs w:val="18"/>
              </w:rPr>
              <w:t>：</w:t>
            </w:r>
          </w:p>
          <w:p w14:paraId="502D355C" w14:textId="77777777" w:rsidR="00560B2B" w:rsidRDefault="003C3935">
            <w:pPr>
              <w:pStyle w:val="afff0"/>
              <w:spacing w:line="280" w:lineRule="exact"/>
              <w:ind w:firstLineChars="0" w:firstLine="0"/>
              <w:rPr>
                <w:rStyle w:val="NormalCharacter"/>
                <w:sz w:val="18"/>
                <w:szCs w:val="18"/>
              </w:rPr>
            </w:pPr>
            <w:r>
              <w:rPr>
                <w:rStyle w:val="NormalCharacter"/>
                <w:sz w:val="18"/>
                <w:szCs w:val="18"/>
              </w:rPr>
              <w:t>利用校企合作在校外实习基地开展。实习均有校内</w:t>
            </w:r>
            <w:r>
              <w:rPr>
                <w:rStyle w:val="NormalCharacter"/>
                <w:sz w:val="18"/>
                <w:szCs w:val="18"/>
              </w:rPr>
              <w:t>“</w:t>
            </w:r>
            <w:r>
              <w:rPr>
                <w:rStyle w:val="NormalCharacter"/>
                <w:sz w:val="18"/>
                <w:szCs w:val="18"/>
              </w:rPr>
              <w:t>双师型</w:t>
            </w:r>
            <w:r>
              <w:rPr>
                <w:rStyle w:val="NormalCharacter"/>
                <w:sz w:val="18"/>
                <w:szCs w:val="18"/>
              </w:rPr>
              <w:t>”</w:t>
            </w:r>
            <w:r>
              <w:rPr>
                <w:rStyle w:val="NormalCharacter"/>
                <w:sz w:val="18"/>
                <w:szCs w:val="18"/>
              </w:rPr>
              <w:t>实习指导老师及现场实习师傅共同参与教学及管理。</w:t>
            </w:r>
          </w:p>
          <w:p w14:paraId="7164E47C" w14:textId="77777777" w:rsidR="00560B2B" w:rsidRDefault="003C3935">
            <w:pPr>
              <w:spacing w:line="280" w:lineRule="exact"/>
              <w:rPr>
                <w:rStyle w:val="NormalCharacter"/>
                <w:b/>
                <w:bCs/>
                <w:sz w:val="18"/>
                <w:szCs w:val="18"/>
              </w:rPr>
            </w:pPr>
            <w:r>
              <w:rPr>
                <w:rStyle w:val="NormalCharacter"/>
                <w:b/>
                <w:bCs/>
                <w:sz w:val="18"/>
                <w:szCs w:val="18"/>
              </w:rPr>
              <w:t>考核</w:t>
            </w:r>
            <w:r>
              <w:rPr>
                <w:rStyle w:val="NormalCharacter"/>
                <w:rFonts w:hint="eastAsia"/>
                <w:b/>
                <w:bCs/>
                <w:sz w:val="18"/>
                <w:szCs w:val="18"/>
              </w:rPr>
              <w:t>方式</w:t>
            </w:r>
            <w:r>
              <w:rPr>
                <w:rStyle w:val="NormalCharacter"/>
                <w:b/>
                <w:bCs/>
                <w:sz w:val="18"/>
                <w:szCs w:val="18"/>
              </w:rPr>
              <w:t>：</w:t>
            </w:r>
          </w:p>
          <w:p w14:paraId="469E4FA0" w14:textId="77777777" w:rsidR="00560B2B" w:rsidRDefault="003C3935">
            <w:pPr>
              <w:spacing w:line="240" w:lineRule="exact"/>
              <w:rPr>
                <w:rStyle w:val="NormalCharacter"/>
                <w:sz w:val="18"/>
                <w:szCs w:val="18"/>
              </w:rPr>
            </w:pPr>
            <w:r>
              <w:rPr>
                <w:rStyle w:val="NormalCharacter"/>
                <w:rFonts w:hint="eastAsia"/>
                <w:sz w:val="18"/>
                <w:szCs w:val="18"/>
              </w:rPr>
              <w:t>本课程为考查课程，</w:t>
            </w:r>
            <w:r>
              <w:rPr>
                <w:rStyle w:val="NormalCharacter"/>
                <w:sz w:val="18"/>
                <w:szCs w:val="18"/>
              </w:rPr>
              <w:t>过程性考核由实习表现构成，终结性考核以实习日志及总结的形式体现。采取过程性考核</w:t>
            </w:r>
            <w:r>
              <w:rPr>
                <w:rStyle w:val="NormalCharacter"/>
                <w:sz w:val="18"/>
                <w:szCs w:val="18"/>
              </w:rPr>
              <w:t>60%+</w:t>
            </w:r>
            <w:r>
              <w:rPr>
                <w:rStyle w:val="NormalCharacter"/>
                <w:sz w:val="18"/>
                <w:szCs w:val="18"/>
              </w:rPr>
              <w:t>终结性考核</w:t>
            </w:r>
            <w:r>
              <w:rPr>
                <w:rStyle w:val="NormalCharacter"/>
                <w:rFonts w:hint="eastAsia"/>
                <w:sz w:val="18"/>
                <w:szCs w:val="18"/>
              </w:rPr>
              <w:t>4</w:t>
            </w:r>
            <w:r>
              <w:rPr>
                <w:rStyle w:val="NormalCharacter"/>
                <w:sz w:val="18"/>
                <w:szCs w:val="18"/>
              </w:rPr>
              <w:t>0%</w:t>
            </w:r>
            <w:r>
              <w:rPr>
                <w:rStyle w:val="NormalCharacter"/>
                <w:sz w:val="18"/>
                <w:szCs w:val="18"/>
              </w:rPr>
              <w:t>的形式，进</w:t>
            </w:r>
            <w:r>
              <w:rPr>
                <w:rStyle w:val="NormalCharacter"/>
                <w:sz w:val="18"/>
                <w:szCs w:val="18"/>
              </w:rPr>
              <w:lastRenderedPageBreak/>
              <w:t>行考核评价。</w:t>
            </w:r>
            <w:bookmarkEnd w:id="146"/>
          </w:p>
        </w:tc>
        <w:tc>
          <w:tcPr>
            <w:tcW w:w="706" w:type="dxa"/>
          </w:tcPr>
          <w:p w14:paraId="42617A3A" w14:textId="77777777" w:rsidR="00560B2B" w:rsidRDefault="003C3935">
            <w:pPr>
              <w:spacing w:line="280" w:lineRule="exact"/>
              <w:jc w:val="center"/>
              <w:rPr>
                <w:rStyle w:val="NormalCharacter"/>
                <w:b/>
                <w:sz w:val="18"/>
                <w:szCs w:val="18"/>
              </w:rPr>
            </w:pPr>
            <w:r>
              <w:rPr>
                <w:rStyle w:val="NormalCharacter"/>
                <w:rFonts w:hint="eastAsia"/>
                <w:b/>
                <w:bCs/>
                <w:color w:val="000000" w:themeColor="text1"/>
                <w:sz w:val="18"/>
                <w:szCs w:val="18"/>
              </w:rPr>
              <w:lastRenderedPageBreak/>
              <w:t>96</w:t>
            </w:r>
          </w:p>
        </w:tc>
        <w:tc>
          <w:tcPr>
            <w:tcW w:w="847" w:type="dxa"/>
          </w:tcPr>
          <w:p w14:paraId="309AD964" w14:textId="77777777" w:rsidR="00560B2B" w:rsidRDefault="003C3935">
            <w:pPr>
              <w:spacing w:line="280" w:lineRule="exact"/>
              <w:jc w:val="center"/>
              <w:rPr>
                <w:b/>
                <w:bCs/>
                <w:color w:val="000000" w:themeColor="text1"/>
                <w:sz w:val="18"/>
                <w:szCs w:val="18"/>
              </w:rPr>
            </w:pPr>
            <w:r>
              <w:rPr>
                <w:b/>
                <w:bCs/>
                <w:color w:val="000000" w:themeColor="text1"/>
                <w:sz w:val="18"/>
                <w:szCs w:val="18"/>
              </w:rPr>
              <w:t>Q1</w:t>
            </w:r>
          </w:p>
          <w:p w14:paraId="3F928E65" w14:textId="77777777" w:rsidR="00560B2B" w:rsidRDefault="003C3935">
            <w:pPr>
              <w:spacing w:line="280" w:lineRule="exact"/>
              <w:jc w:val="center"/>
              <w:rPr>
                <w:b/>
                <w:bCs/>
                <w:color w:val="000000" w:themeColor="text1"/>
                <w:sz w:val="18"/>
                <w:szCs w:val="18"/>
              </w:rPr>
            </w:pPr>
            <w:r>
              <w:rPr>
                <w:b/>
                <w:bCs/>
                <w:color w:val="000000" w:themeColor="text1"/>
                <w:sz w:val="18"/>
                <w:szCs w:val="18"/>
              </w:rPr>
              <w:t>Q2</w:t>
            </w:r>
          </w:p>
          <w:p w14:paraId="746D93F4" w14:textId="77777777" w:rsidR="00560B2B" w:rsidRDefault="003C3935">
            <w:pPr>
              <w:spacing w:line="280" w:lineRule="exact"/>
              <w:jc w:val="center"/>
              <w:rPr>
                <w:b/>
                <w:bCs/>
                <w:color w:val="000000" w:themeColor="text1"/>
                <w:sz w:val="18"/>
                <w:szCs w:val="18"/>
              </w:rPr>
            </w:pPr>
            <w:r>
              <w:rPr>
                <w:b/>
                <w:bCs/>
                <w:color w:val="000000" w:themeColor="text1"/>
                <w:sz w:val="18"/>
                <w:szCs w:val="18"/>
              </w:rPr>
              <w:t>Q3</w:t>
            </w:r>
          </w:p>
          <w:p w14:paraId="2AD1DA9F" w14:textId="77777777" w:rsidR="00560B2B" w:rsidRDefault="003C3935">
            <w:pPr>
              <w:spacing w:line="280" w:lineRule="exact"/>
              <w:jc w:val="center"/>
              <w:rPr>
                <w:b/>
                <w:bCs/>
                <w:color w:val="000000" w:themeColor="text1"/>
                <w:sz w:val="18"/>
                <w:szCs w:val="18"/>
              </w:rPr>
            </w:pPr>
            <w:r>
              <w:rPr>
                <w:b/>
                <w:bCs/>
                <w:color w:val="000000" w:themeColor="text1"/>
                <w:sz w:val="18"/>
                <w:szCs w:val="18"/>
              </w:rPr>
              <w:t>Q4</w:t>
            </w:r>
          </w:p>
          <w:p w14:paraId="4FBCDDA7" w14:textId="77777777" w:rsidR="00560B2B" w:rsidRDefault="003C3935">
            <w:pPr>
              <w:spacing w:line="280" w:lineRule="exact"/>
              <w:jc w:val="center"/>
              <w:rPr>
                <w:b/>
                <w:bCs/>
                <w:color w:val="000000" w:themeColor="text1"/>
                <w:sz w:val="18"/>
                <w:szCs w:val="18"/>
              </w:rPr>
            </w:pPr>
            <w:r>
              <w:rPr>
                <w:b/>
                <w:bCs/>
                <w:color w:val="000000" w:themeColor="text1"/>
                <w:sz w:val="18"/>
                <w:szCs w:val="18"/>
              </w:rPr>
              <w:t>Q5</w:t>
            </w:r>
          </w:p>
          <w:p w14:paraId="1B902BFB" w14:textId="77777777" w:rsidR="00560B2B" w:rsidRDefault="003C3935">
            <w:pPr>
              <w:spacing w:line="280" w:lineRule="exact"/>
              <w:jc w:val="center"/>
              <w:rPr>
                <w:b/>
                <w:bCs/>
                <w:color w:val="000000" w:themeColor="text1"/>
                <w:sz w:val="18"/>
                <w:szCs w:val="18"/>
              </w:rPr>
            </w:pPr>
            <w:r>
              <w:rPr>
                <w:b/>
                <w:bCs/>
                <w:color w:val="000000" w:themeColor="text1"/>
                <w:sz w:val="18"/>
                <w:szCs w:val="18"/>
              </w:rPr>
              <w:t>K2</w:t>
            </w:r>
          </w:p>
          <w:p w14:paraId="04F40DA2" w14:textId="77777777" w:rsidR="00560B2B" w:rsidRDefault="003C3935">
            <w:pPr>
              <w:spacing w:line="280" w:lineRule="exact"/>
              <w:jc w:val="center"/>
              <w:rPr>
                <w:b/>
                <w:bCs/>
                <w:color w:val="000000" w:themeColor="text1"/>
                <w:sz w:val="18"/>
                <w:szCs w:val="18"/>
              </w:rPr>
            </w:pPr>
            <w:r>
              <w:rPr>
                <w:b/>
                <w:bCs/>
                <w:color w:val="000000" w:themeColor="text1"/>
                <w:sz w:val="18"/>
                <w:szCs w:val="18"/>
              </w:rPr>
              <w:t>K5</w:t>
            </w:r>
          </w:p>
          <w:p w14:paraId="21BBC457" w14:textId="77777777" w:rsidR="00560B2B" w:rsidRDefault="003C3935">
            <w:pPr>
              <w:spacing w:line="280" w:lineRule="exact"/>
              <w:jc w:val="center"/>
              <w:rPr>
                <w:b/>
                <w:bCs/>
                <w:color w:val="000000" w:themeColor="text1"/>
                <w:sz w:val="18"/>
                <w:szCs w:val="18"/>
              </w:rPr>
            </w:pPr>
            <w:r>
              <w:rPr>
                <w:b/>
                <w:bCs/>
                <w:color w:val="000000" w:themeColor="text1"/>
                <w:sz w:val="18"/>
                <w:szCs w:val="18"/>
              </w:rPr>
              <w:t>K9</w:t>
            </w:r>
          </w:p>
          <w:p w14:paraId="3B67F1D5" w14:textId="77777777" w:rsidR="00560B2B" w:rsidRDefault="003C3935">
            <w:pPr>
              <w:spacing w:line="280" w:lineRule="exact"/>
              <w:jc w:val="center"/>
              <w:rPr>
                <w:b/>
                <w:bCs/>
                <w:color w:val="000000" w:themeColor="text1"/>
                <w:sz w:val="18"/>
                <w:szCs w:val="18"/>
              </w:rPr>
            </w:pPr>
            <w:r>
              <w:rPr>
                <w:b/>
                <w:bCs/>
                <w:color w:val="000000" w:themeColor="text1"/>
                <w:sz w:val="18"/>
                <w:szCs w:val="18"/>
              </w:rPr>
              <w:t>A1</w:t>
            </w:r>
          </w:p>
          <w:p w14:paraId="1DB54303" w14:textId="77777777" w:rsidR="00560B2B" w:rsidRDefault="003C3935">
            <w:pPr>
              <w:spacing w:line="280" w:lineRule="exact"/>
              <w:jc w:val="center"/>
              <w:rPr>
                <w:b/>
                <w:bCs/>
                <w:color w:val="000000" w:themeColor="text1"/>
                <w:sz w:val="18"/>
                <w:szCs w:val="18"/>
              </w:rPr>
            </w:pPr>
            <w:r>
              <w:rPr>
                <w:b/>
                <w:bCs/>
                <w:color w:val="000000" w:themeColor="text1"/>
                <w:sz w:val="18"/>
                <w:szCs w:val="18"/>
              </w:rPr>
              <w:t>A2</w:t>
            </w:r>
          </w:p>
          <w:p w14:paraId="4DD87A45" w14:textId="77777777" w:rsidR="00560B2B" w:rsidRDefault="003C3935">
            <w:pPr>
              <w:spacing w:line="280" w:lineRule="exact"/>
              <w:jc w:val="center"/>
              <w:rPr>
                <w:b/>
                <w:bCs/>
                <w:color w:val="000000" w:themeColor="text1"/>
                <w:sz w:val="18"/>
                <w:szCs w:val="18"/>
              </w:rPr>
            </w:pPr>
            <w:r>
              <w:rPr>
                <w:b/>
                <w:bCs/>
                <w:color w:val="000000" w:themeColor="text1"/>
                <w:sz w:val="18"/>
                <w:szCs w:val="18"/>
              </w:rPr>
              <w:t>A3</w:t>
            </w:r>
          </w:p>
          <w:p w14:paraId="04D77B0B" w14:textId="77777777" w:rsidR="00560B2B" w:rsidRDefault="003C3935">
            <w:pPr>
              <w:spacing w:line="280" w:lineRule="exact"/>
              <w:jc w:val="center"/>
              <w:rPr>
                <w:b/>
                <w:bCs/>
                <w:color w:val="000000" w:themeColor="text1"/>
                <w:sz w:val="18"/>
                <w:szCs w:val="18"/>
              </w:rPr>
            </w:pPr>
            <w:r>
              <w:rPr>
                <w:b/>
                <w:bCs/>
                <w:color w:val="000000" w:themeColor="text1"/>
                <w:sz w:val="18"/>
                <w:szCs w:val="18"/>
              </w:rPr>
              <w:t>A4</w:t>
            </w:r>
          </w:p>
          <w:p w14:paraId="5997FD88" w14:textId="77777777" w:rsidR="00560B2B" w:rsidRDefault="003C3935">
            <w:pPr>
              <w:spacing w:line="280" w:lineRule="exact"/>
              <w:jc w:val="center"/>
              <w:rPr>
                <w:b/>
                <w:bCs/>
                <w:color w:val="000000" w:themeColor="text1"/>
                <w:sz w:val="18"/>
                <w:szCs w:val="18"/>
              </w:rPr>
            </w:pPr>
            <w:r>
              <w:rPr>
                <w:b/>
                <w:bCs/>
                <w:color w:val="000000" w:themeColor="text1"/>
                <w:sz w:val="18"/>
                <w:szCs w:val="18"/>
              </w:rPr>
              <w:t>A5</w:t>
            </w:r>
          </w:p>
          <w:p w14:paraId="36E62E83" w14:textId="77777777" w:rsidR="00560B2B" w:rsidRDefault="003C3935">
            <w:pPr>
              <w:spacing w:line="280" w:lineRule="exact"/>
              <w:jc w:val="center"/>
              <w:rPr>
                <w:rStyle w:val="NormalCharacter"/>
                <w:b/>
                <w:bCs/>
                <w:sz w:val="18"/>
                <w:szCs w:val="18"/>
              </w:rPr>
            </w:pPr>
            <w:r>
              <w:rPr>
                <w:b/>
                <w:bCs/>
                <w:color w:val="000000" w:themeColor="text1"/>
                <w:sz w:val="18"/>
                <w:szCs w:val="18"/>
              </w:rPr>
              <w:t>A6</w:t>
            </w:r>
          </w:p>
        </w:tc>
      </w:tr>
      <w:tr w:rsidR="00560B2B" w14:paraId="3DC4E6F3" w14:textId="77777777">
        <w:trPr>
          <w:trHeight w:val="544"/>
          <w:jc w:val="center"/>
        </w:trPr>
        <w:tc>
          <w:tcPr>
            <w:tcW w:w="737" w:type="dxa"/>
          </w:tcPr>
          <w:p w14:paraId="22F9305D" w14:textId="77777777" w:rsidR="00560B2B" w:rsidRDefault="003C3935">
            <w:pPr>
              <w:spacing w:line="280" w:lineRule="exact"/>
              <w:jc w:val="center"/>
              <w:rPr>
                <w:rStyle w:val="NormalCharacter"/>
                <w:b/>
                <w:sz w:val="18"/>
                <w:szCs w:val="18"/>
              </w:rPr>
            </w:pPr>
            <w:r>
              <w:rPr>
                <w:rStyle w:val="NormalCharacter"/>
                <w:b/>
                <w:color w:val="000000" w:themeColor="text1"/>
                <w:sz w:val="18"/>
                <w:szCs w:val="18"/>
              </w:rPr>
              <w:t>3</w:t>
            </w:r>
          </w:p>
        </w:tc>
        <w:tc>
          <w:tcPr>
            <w:tcW w:w="690" w:type="dxa"/>
          </w:tcPr>
          <w:p w14:paraId="4CC1149C"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铁路运输生产岗位实习</w:t>
            </w:r>
          </w:p>
        </w:tc>
        <w:tc>
          <w:tcPr>
            <w:tcW w:w="2773" w:type="dxa"/>
          </w:tcPr>
          <w:p w14:paraId="264080B0"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素质目标：</w:t>
            </w:r>
          </w:p>
          <w:p w14:paraId="13959584" w14:textId="77777777" w:rsidR="00560B2B" w:rsidRDefault="003C3935">
            <w:pPr>
              <w:pStyle w:val="afff0"/>
              <w:numPr>
                <w:ilvl w:val="0"/>
                <w:numId w:val="81"/>
              </w:numPr>
              <w:spacing w:line="240" w:lineRule="exact"/>
              <w:ind w:firstLineChars="0"/>
              <w:rPr>
                <w:rStyle w:val="NormalCharacter"/>
                <w:color w:val="000000" w:themeColor="text1"/>
                <w:sz w:val="18"/>
                <w:szCs w:val="18"/>
              </w:rPr>
            </w:pPr>
            <w:r>
              <w:rPr>
                <w:rStyle w:val="NormalCharacter"/>
                <w:color w:val="000000" w:themeColor="text1"/>
                <w:sz w:val="18"/>
                <w:szCs w:val="18"/>
              </w:rPr>
              <w:t>培养学生树立热爱铁路、遵章守纪、安全作业、标准化作业、精益求精的职业意识及良好的沟通协调能力。</w:t>
            </w:r>
          </w:p>
          <w:p w14:paraId="6C95978E"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知识目标：</w:t>
            </w:r>
          </w:p>
          <w:p w14:paraId="41E4220A" w14:textId="77777777" w:rsidR="00560B2B" w:rsidRDefault="003C3935">
            <w:pPr>
              <w:pStyle w:val="afff0"/>
              <w:numPr>
                <w:ilvl w:val="0"/>
                <w:numId w:val="82"/>
              </w:numPr>
              <w:spacing w:line="240" w:lineRule="exact"/>
              <w:ind w:firstLineChars="0"/>
              <w:rPr>
                <w:rStyle w:val="NormalCharacter"/>
                <w:color w:val="000000" w:themeColor="text1"/>
                <w:sz w:val="18"/>
                <w:szCs w:val="18"/>
              </w:rPr>
            </w:pPr>
            <w:r>
              <w:rPr>
                <w:rStyle w:val="NormalCharacter"/>
                <w:color w:val="000000" w:themeColor="text1"/>
                <w:sz w:val="18"/>
                <w:szCs w:val="18"/>
              </w:rPr>
              <w:t>掌握客运员、货运员、接发列车作业人员、调车作业人员的岗位职责、作业流程、作业标准和操作规范。</w:t>
            </w:r>
          </w:p>
          <w:p w14:paraId="67FAB26C"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能力目标：</w:t>
            </w:r>
          </w:p>
          <w:p w14:paraId="179BBC71" w14:textId="77777777" w:rsidR="00560B2B" w:rsidRDefault="003C3935">
            <w:pPr>
              <w:pStyle w:val="afff0"/>
              <w:numPr>
                <w:ilvl w:val="0"/>
                <w:numId w:val="83"/>
              </w:numPr>
              <w:spacing w:line="240" w:lineRule="exact"/>
              <w:ind w:firstLineChars="0"/>
              <w:rPr>
                <w:sz w:val="18"/>
                <w:szCs w:val="18"/>
              </w:rPr>
            </w:pPr>
            <w:r>
              <w:rPr>
                <w:rStyle w:val="NormalCharacter"/>
                <w:color w:val="000000" w:themeColor="text1"/>
                <w:sz w:val="18"/>
                <w:szCs w:val="18"/>
              </w:rPr>
              <w:t>学会遵守现场劳动安全作业规定，会按使用要领运用铁路运输设备设施，能在师傅的指导下办理客运、货运、接发列车、调车的典型作业内容。</w:t>
            </w:r>
          </w:p>
        </w:tc>
        <w:tc>
          <w:tcPr>
            <w:tcW w:w="1583" w:type="dxa"/>
          </w:tcPr>
          <w:p w14:paraId="4C990168" w14:textId="77777777" w:rsidR="00560B2B" w:rsidRDefault="003C3935">
            <w:pPr>
              <w:pStyle w:val="a0"/>
              <w:numPr>
                <w:ilvl w:val="0"/>
                <w:numId w:val="84"/>
              </w:numPr>
              <w:spacing w:after="0" w:line="240" w:lineRule="exact"/>
              <w:rPr>
                <w:rStyle w:val="NormalCharacter"/>
                <w:color w:val="000000" w:themeColor="text1"/>
                <w:sz w:val="18"/>
                <w:szCs w:val="18"/>
              </w:rPr>
            </w:pPr>
            <w:r>
              <w:rPr>
                <w:rStyle w:val="NormalCharacter"/>
                <w:color w:val="000000" w:themeColor="text1"/>
                <w:sz w:val="18"/>
                <w:szCs w:val="18"/>
              </w:rPr>
              <w:t>班前准备作业；</w:t>
            </w:r>
          </w:p>
          <w:p w14:paraId="24D7E220" w14:textId="77777777" w:rsidR="00560B2B" w:rsidRDefault="003C3935">
            <w:pPr>
              <w:pStyle w:val="a0"/>
              <w:numPr>
                <w:ilvl w:val="0"/>
                <w:numId w:val="84"/>
              </w:numPr>
              <w:spacing w:after="0" w:line="240" w:lineRule="exact"/>
              <w:rPr>
                <w:rStyle w:val="NormalCharacter"/>
                <w:color w:val="000000" w:themeColor="text1"/>
                <w:sz w:val="18"/>
                <w:szCs w:val="18"/>
              </w:rPr>
            </w:pPr>
            <w:r>
              <w:rPr>
                <w:rStyle w:val="NormalCharacter"/>
                <w:color w:val="000000" w:themeColor="text1"/>
                <w:sz w:val="18"/>
                <w:szCs w:val="18"/>
              </w:rPr>
              <w:t>班中作业，包含客运作业流程及组织、货运作业流程及组织、接发列车作业流程及组织、调车作业流程及组织；</w:t>
            </w:r>
          </w:p>
          <w:p w14:paraId="090ABC52" w14:textId="77777777" w:rsidR="00560B2B" w:rsidRDefault="003C3935">
            <w:pPr>
              <w:pStyle w:val="a0"/>
              <w:numPr>
                <w:ilvl w:val="0"/>
                <w:numId w:val="84"/>
              </w:numPr>
              <w:spacing w:after="0" w:line="240" w:lineRule="exact"/>
              <w:rPr>
                <w:rStyle w:val="NormalCharacter"/>
                <w:sz w:val="18"/>
                <w:szCs w:val="18"/>
              </w:rPr>
            </w:pPr>
            <w:r>
              <w:rPr>
                <w:rStyle w:val="NormalCharacter"/>
                <w:color w:val="000000" w:themeColor="text1"/>
                <w:sz w:val="18"/>
                <w:szCs w:val="18"/>
              </w:rPr>
              <w:t>突发状况的处理作业。</w:t>
            </w:r>
          </w:p>
        </w:tc>
        <w:tc>
          <w:tcPr>
            <w:tcW w:w="1950" w:type="dxa"/>
          </w:tcPr>
          <w:p w14:paraId="7BE74F55" w14:textId="77777777" w:rsidR="00560B2B" w:rsidRDefault="003C3935">
            <w:pPr>
              <w:spacing w:line="280" w:lineRule="exact"/>
              <w:rPr>
                <w:rStyle w:val="NormalCharacter"/>
                <w:b/>
                <w:sz w:val="18"/>
                <w:szCs w:val="18"/>
              </w:rPr>
            </w:pPr>
            <w:r>
              <w:rPr>
                <w:rStyle w:val="NormalCharacter"/>
                <w:rFonts w:hint="eastAsia"/>
                <w:b/>
                <w:sz w:val="18"/>
                <w:szCs w:val="18"/>
              </w:rPr>
              <w:t>师资要求：</w:t>
            </w:r>
          </w:p>
          <w:p w14:paraId="73DB5CE6" w14:textId="77777777" w:rsidR="00560B2B" w:rsidRDefault="003C3935">
            <w:pPr>
              <w:pStyle w:val="afff0"/>
              <w:spacing w:line="280" w:lineRule="exact"/>
              <w:ind w:firstLineChars="0" w:firstLine="0"/>
              <w:rPr>
                <w:rStyle w:val="NormalCharacter"/>
                <w:color w:val="000000" w:themeColor="text1"/>
                <w:sz w:val="18"/>
                <w:szCs w:val="18"/>
              </w:rPr>
            </w:pPr>
            <w:r>
              <w:rPr>
                <w:rStyle w:val="NormalCharacter"/>
                <w:rFonts w:hint="eastAsia"/>
                <w:color w:val="000000" w:themeColor="text1"/>
                <w:sz w:val="18"/>
                <w:szCs w:val="18"/>
              </w:rPr>
              <w:t>掌握铁路客运、货运、接发列车、调车作业相关理论知识，有铁路客运、货运、行车相关岗位现场学习、工作经历的专兼职教师。</w:t>
            </w:r>
          </w:p>
          <w:p w14:paraId="4187C87C" w14:textId="77777777" w:rsidR="00560B2B" w:rsidRDefault="003C3935">
            <w:pPr>
              <w:spacing w:line="280" w:lineRule="exact"/>
              <w:rPr>
                <w:rStyle w:val="NormalCharacter"/>
                <w:b/>
                <w:sz w:val="18"/>
                <w:szCs w:val="18"/>
              </w:rPr>
            </w:pPr>
            <w:r>
              <w:rPr>
                <w:rStyle w:val="NormalCharacter"/>
                <w:rFonts w:hint="eastAsia"/>
                <w:b/>
                <w:sz w:val="18"/>
                <w:szCs w:val="18"/>
              </w:rPr>
              <w:t>教学方法：</w:t>
            </w:r>
          </w:p>
          <w:p w14:paraId="11230A4D" w14:textId="77777777" w:rsidR="00560B2B" w:rsidRDefault="003C3935">
            <w:pPr>
              <w:spacing w:line="280" w:lineRule="exact"/>
              <w:rPr>
                <w:rStyle w:val="NormalCharacter"/>
                <w:b/>
                <w:bCs/>
                <w:sz w:val="18"/>
                <w:szCs w:val="18"/>
              </w:rPr>
            </w:pPr>
            <w:r>
              <w:rPr>
                <w:rStyle w:val="NormalCharacter"/>
                <w:color w:val="000000" w:themeColor="text1"/>
                <w:sz w:val="18"/>
                <w:szCs w:val="18"/>
              </w:rPr>
              <w:t>安排在第</w:t>
            </w:r>
            <w:r>
              <w:rPr>
                <w:rStyle w:val="NormalCharacter"/>
                <w:rFonts w:hint="eastAsia"/>
                <w:color w:val="000000" w:themeColor="text1"/>
                <w:sz w:val="18"/>
                <w:szCs w:val="18"/>
              </w:rPr>
              <w:t>四</w:t>
            </w:r>
            <w:r>
              <w:rPr>
                <w:rStyle w:val="NormalCharacter"/>
                <w:color w:val="000000" w:themeColor="text1"/>
                <w:sz w:val="18"/>
                <w:szCs w:val="18"/>
              </w:rPr>
              <w:t>学期。</w:t>
            </w:r>
            <w:r>
              <w:rPr>
                <w:rStyle w:val="NormalCharacter"/>
                <w:sz w:val="18"/>
                <w:szCs w:val="18"/>
              </w:rPr>
              <w:t>运用现代化教学手段，采用启发式、讨论式、发现式和角色扮演法等教学方法，</w:t>
            </w:r>
            <w:r>
              <w:rPr>
                <w:rStyle w:val="NormalCharacter"/>
                <w:rFonts w:hint="eastAsia"/>
                <w:color w:val="000000" w:themeColor="text1"/>
                <w:sz w:val="18"/>
                <w:szCs w:val="18"/>
              </w:rPr>
              <w:t>进行接发列车、调车作业等岗位相关实训</w:t>
            </w:r>
            <w:r>
              <w:rPr>
                <w:rStyle w:val="NormalCharacter"/>
                <w:color w:val="000000" w:themeColor="text1"/>
                <w:sz w:val="18"/>
                <w:szCs w:val="18"/>
              </w:rPr>
              <w:t>。</w:t>
            </w:r>
            <w:r>
              <w:rPr>
                <w:rStyle w:val="NormalCharacter"/>
                <w:rFonts w:hint="eastAsia"/>
                <w:b/>
                <w:bCs/>
                <w:sz w:val="18"/>
                <w:szCs w:val="18"/>
              </w:rPr>
              <w:t>过程中</w:t>
            </w:r>
            <w:r>
              <w:rPr>
                <w:rStyle w:val="NormalCharacter"/>
                <w:b/>
                <w:bCs/>
                <w:color w:val="EE0000"/>
                <w:sz w:val="18"/>
                <w:szCs w:val="18"/>
              </w:rPr>
              <w:t>融入爱岗敬业、安全操作、工匠精神等元素。</w:t>
            </w:r>
          </w:p>
          <w:p w14:paraId="084EE9DE" w14:textId="77777777" w:rsidR="00560B2B" w:rsidRDefault="003C3935">
            <w:pPr>
              <w:spacing w:line="280" w:lineRule="exact"/>
              <w:rPr>
                <w:rStyle w:val="NormalCharacter"/>
                <w:b/>
                <w:bCs/>
                <w:color w:val="000000" w:themeColor="text1"/>
                <w:sz w:val="18"/>
                <w:szCs w:val="18"/>
              </w:rPr>
            </w:pPr>
            <w:r>
              <w:rPr>
                <w:rStyle w:val="NormalCharacter"/>
                <w:rFonts w:hint="eastAsia"/>
                <w:b/>
                <w:bCs/>
                <w:color w:val="000000" w:themeColor="text1"/>
                <w:sz w:val="18"/>
                <w:szCs w:val="18"/>
              </w:rPr>
              <w:t>教学条件</w:t>
            </w:r>
            <w:r>
              <w:rPr>
                <w:rStyle w:val="NormalCharacter"/>
                <w:b/>
                <w:bCs/>
                <w:color w:val="000000" w:themeColor="text1"/>
                <w:sz w:val="18"/>
                <w:szCs w:val="18"/>
              </w:rPr>
              <w:t>：</w:t>
            </w:r>
          </w:p>
          <w:p w14:paraId="566E9E79" w14:textId="77777777" w:rsidR="00560B2B" w:rsidRDefault="003C3935">
            <w:pPr>
              <w:spacing w:line="280" w:lineRule="exact"/>
              <w:rPr>
                <w:rStyle w:val="NormalCharacter"/>
                <w:color w:val="000000" w:themeColor="text1"/>
                <w:sz w:val="18"/>
                <w:szCs w:val="18"/>
              </w:rPr>
            </w:pPr>
            <w:r>
              <w:rPr>
                <w:rStyle w:val="NormalCharacter"/>
                <w:color w:val="000000" w:themeColor="text1"/>
                <w:sz w:val="18"/>
                <w:szCs w:val="18"/>
              </w:rPr>
              <w:t>利用校企合作在校外实习基地开展。实习均有校内</w:t>
            </w:r>
            <w:r>
              <w:rPr>
                <w:rStyle w:val="NormalCharacter"/>
                <w:rFonts w:ascii="宋体" w:hAnsi="宋体"/>
                <w:color w:val="000000" w:themeColor="text1"/>
                <w:sz w:val="18"/>
                <w:szCs w:val="18"/>
              </w:rPr>
              <w:t>“</w:t>
            </w:r>
            <w:r>
              <w:rPr>
                <w:rStyle w:val="NormalCharacter"/>
                <w:b/>
                <w:bCs/>
                <w:color w:val="000000" w:themeColor="text1"/>
                <w:sz w:val="18"/>
                <w:szCs w:val="18"/>
              </w:rPr>
              <w:t>双师型</w:t>
            </w:r>
            <w:r>
              <w:rPr>
                <w:rStyle w:val="NormalCharacter"/>
                <w:rFonts w:ascii="宋体" w:hAnsi="宋体"/>
                <w:color w:val="000000" w:themeColor="text1"/>
                <w:sz w:val="18"/>
                <w:szCs w:val="18"/>
              </w:rPr>
              <w:t>”</w:t>
            </w:r>
            <w:r>
              <w:rPr>
                <w:rStyle w:val="NormalCharacter"/>
                <w:color w:val="000000" w:themeColor="text1"/>
                <w:sz w:val="18"/>
                <w:szCs w:val="18"/>
              </w:rPr>
              <w:t>实习指导老师及现场实习师傅共同参与教学及管理。</w:t>
            </w:r>
          </w:p>
          <w:p w14:paraId="6CC263F7" w14:textId="77777777" w:rsidR="00560B2B" w:rsidRDefault="003C3935">
            <w:pPr>
              <w:spacing w:line="280" w:lineRule="exact"/>
              <w:rPr>
                <w:rStyle w:val="NormalCharacter"/>
                <w:b/>
                <w:bCs/>
                <w:color w:val="000000" w:themeColor="text1"/>
                <w:sz w:val="18"/>
                <w:szCs w:val="18"/>
              </w:rPr>
            </w:pPr>
            <w:r>
              <w:rPr>
                <w:rStyle w:val="NormalCharacter"/>
                <w:b/>
                <w:bCs/>
                <w:color w:val="000000" w:themeColor="text1"/>
                <w:sz w:val="18"/>
                <w:szCs w:val="18"/>
              </w:rPr>
              <w:t>考核</w:t>
            </w:r>
            <w:r>
              <w:rPr>
                <w:rStyle w:val="NormalCharacter"/>
                <w:rFonts w:hint="eastAsia"/>
                <w:b/>
                <w:bCs/>
                <w:color w:val="000000" w:themeColor="text1"/>
                <w:sz w:val="18"/>
                <w:szCs w:val="18"/>
              </w:rPr>
              <w:t>方式</w:t>
            </w:r>
            <w:r>
              <w:rPr>
                <w:rStyle w:val="NormalCharacter"/>
                <w:b/>
                <w:bCs/>
                <w:color w:val="000000" w:themeColor="text1"/>
                <w:sz w:val="18"/>
                <w:szCs w:val="18"/>
              </w:rPr>
              <w:t>：</w:t>
            </w:r>
          </w:p>
          <w:p w14:paraId="7881FD07" w14:textId="77777777" w:rsidR="00560B2B" w:rsidRDefault="003C3935">
            <w:pPr>
              <w:rPr>
                <w:rStyle w:val="NormalCharacter"/>
              </w:rPr>
            </w:pPr>
            <w:r>
              <w:rPr>
                <w:rStyle w:val="NormalCharacter"/>
                <w:rFonts w:hint="eastAsia"/>
                <w:color w:val="000000" w:themeColor="text1"/>
                <w:sz w:val="18"/>
                <w:szCs w:val="18"/>
              </w:rPr>
              <w:t>本课程为考查课程，</w:t>
            </w:r>
            <w:r>
              <w:rPr>
                <w:rStyle w:val="NormalCharacter"/>
                <w:color w:val="000000" w:themeColor="text1"/>
                <w:sz w:val="18"/>
                <w:szCs w:val="18"/>
              </w:rPr>
              <w:t>过程性考核由实习表现构成，终结性考核以实习日志及总结的形式体现。采取过程性考核</w:t>
            </w:r>
            <w:r>
              <w:rPr>
                <w:rStyle w:val="NormalCharacter"/>
                <w:color w:val="000000" w:themeColor="text1"/>
                <w:sz w:val="18"/>
                <w:szCs w:val="18"/>
              </w:rPr>
              <w:t>60%+</w:t>
            </w:r>
            <w:r>
              <w:rPr>
                <w:rStyle w:val="NormalCharacter"/>
                <w:color w:val="000000" w:themeColor="text1"/>
                <w:sz w:val="18"/>
                <w:szCs w:val="18"/>
              </w:rPr>
              <w:t>终结性考核</w:t>
            </w:r>
            <w:r>
              <w:rPr>
                <w:rStyle w:val="NormalCharacter"/>
                <w:rFonts w:hint="eastAsia"/>
                <w:color w:val="000000" w:themeColor="text1"/>
                <w:sz w:val="18"/>
                <w:szCs w:val="18"/>
              </w:rPr>
              <w:t>4</w:t>
            </w:r>
            <w:r>
              <w:rPr>
                <w:rStyle w:val="NormalCharacter"/>
                <w:color w:val="000000" w:themeColor="text1"/>
                <w:sz w:val="18"/>
                <w:szCs w:val="18"/>
              </w:rPr>
              <w:t>0%</w:t>
            </w:r>
            <w:r>
              <w:rPr>
                <w:rStyle w:val="NormalCharacter"/>
                <w:color w:val="000000" w:themeColor="text1"/>
                <w:sz w:val="18"/>
                <w:szCs w:val="18"/>
              </w:rPr>
              <w:t>的形式，进行考核评价。</w:t>
            </w:r>
          </w:p>
        </w:tc>
        <w:tc>
          <w:tcPr>
            <w:tcW w:w="706" w:type="dxa"/>
          </w:tcPr>
          <w:p w14:paraId="2DD4F0F4" w14:textId="77777777" w:rsidR="00560B2B" w:rsidRDefault="003C3935">
            <w:pPr>
              <w:spacing w:line="280" w:lineRule="exact"/>
              <w:jc w:val="center"/>
              <w:rPr>
                <w:rStyle w:val="NormalCharacter"/>
                <w:b/>
                <w:sz w:val="18"/>
                <w:szCs w:val="18"/>
              </w:rPr>
            </w:pPr>
            <w:r>
              <w:rPr>
                <w:rStyle w:val="NormalCharacter"/>
                <w:rFonts w:hint="eastAsia"/>
                <w:b/>
                <w:bCs/>
                <w:color w:val="000000" w:themeColor="text1"/>
                <w:sz w:val="18"/>
                <w:szCs w:val="18"/>
              </w:rPr>
              <w:t>96</w:t>
            </w:r>
          </w:p>
        </w:tc>
        <w:tc>
          <w:tcPr>
            <w:tcW w:w="847" w:type="dxa"/>
          </w:tcPr>
          <w:p w14:paraId="5D2C7A69" w14:textId="77777777" w:rsidR="00560B2B" w:rsidRDefault="003C3935">
            <w:pPr>
              <w:spacing w:line="280" w:lineRule="exact"/>
              <w:jc w:val="center"/>
              <w:rPr>
                <w:b/>
                <w:bCs/>
                <w:color w:val="000000" w:themeColor="text1"/>
                <w:sz w:val="18"/>
                <w:szCs w:val="18"/>
              </w:rPr>
            </w:pPr>
            <w:r>
              <w:rPr>
                <w:b/>
                <w:bCs/>
                <w:color w:val="000000" w:themeColor="text1"/>
                <w:sz w:val="18"/>
                <w:szCs w:val="18"/>
              </w:rPr>
              <w:t>Q1</w:t>
            </w:r>
          </w:p>
          <w:p w14:paraId="0E60E9B6" w14:textId="77777777" w:rsidR="00560B2B" w:rsidRDefault="003C3935">
            <w:pPr>
              <w:spacing w:line="280" w:lineRule="exact"/>
              <w:jc w:val="center"/>
              <w:rPr>
                <w:b/>
                <w:bCs/>
                <w:color w:val="000000" w:themeColor="text1"/>
                <w:sz w:val="18"/>
                <w:szCs w:val="18"/>
              </w:rPr>
            </w:pPr>
            <w:r>
              <w:rPr>
                <w:b/>
                <w:bCs/>
                <w:color w:val="000000" w:themeColor="text1"/>
                <w:sz w:val="18"/>
                <w:szCs w:val="18"/>
              </w:rPr>
              <w:t>Q2</w:t>
            </w:r>
          </w:p>
          <w:p w14:paraId="36F29D3F" w14:textId="77777777" w:rsidR="00560B2B" w:rsidRDefault="003C3935">
            <w:pPr>
              <w:spacing w:line="280" w:lineRule="exact"/>
              <w:jc w:val="center"/>
              <w:rPr>
                <w:b/>
                <w:bCs/>
                <w:color w:val="000000" w:themeColor="text1"/>
                <w:sz w:val="18"/>
                <w:szCs w:val="18"/>
              </w:rPr>
            </w:pPr>
            <w:r>
              <w:rPr>
                <w:b/>
                <w:bCs/>
                <w:color w:val="000000" w:themeColor="text1"/>
                <w:sz w:val="18"/>
                <w:szCs w:val="18"/>
              </w:rPr>
              <w:t>Q3</w:t>
            </w:r>
          </w:p>
          <w:p w14:paraId="14874139" w14:textId="77777777" w:rsidR="00560B2B" w:rsidRDefault="003C3935">
            <w:pPr>
              <w:spacing w:line="280" w:lineRule="exact"/>
              <w:jc w:val="center"/>
              <w:rPr>
                <w:b/>
                <w:bCs/>
                <w:color w:val="000000" w:themeColor="text1"/>
                <w:sz w:val="18"/>
                <w:szCs w:val="18"/>
              </w:rPr>
            </w:pPr>
            <w:r>
              <w:rPr>
                <w:b/>
                <w:bCs/>
                <w:color w:val="000000" w:themeColor="text1"/>
                <w:sz w:val="18"/>
                <w:szCs w:val="18"/>
              </w:rPr>
              <w:t>Q4</w:t>
            </w:r>
          </w:p>
          <w:p w14:paraId="23DDD830" w14:textId="77777777" w:rsidR="00560B2B" w:rsidRDefault="003C3935">
            <w:pPr>
              <w:spacing w:line="280" w:lineRule="exact"/>
              <w:jc w:val="center"/>
              <w:rPr>
                <w:b/>
                <w:bCs/>
                <w:color w:val="000000" w:themeColor="text1"/>
                <w:sz w:val="18"/>
                <w:szCs w:val="18"/>
              </w:rPr>
            </w:pPr>
            <w:r>
              <w:rPr>
                <w:b/>
                <w:bCs/>
                <w:color w:val="000000" w:themeColor="text1"/>
                <w:sz w:val="18"/>
                <w:szCs w:val="18"/>
              </w:rPr>
              <w:t>Q5</w:t>
            </w:r>
          </w:p>
          <w:p w14:paraId="10BB70EC" w14:textId="77777777" w:rsidR="00560B2B" w:rsidRDefault="003C3935">
            <w:pPr>
              <w:spacing w:line="280" w:lineRule="exact"/>
              <w:jc w:val="center"/>
              <w:rPr>
                <w:b/>
                <w:bCs/>
                <w:color w:val="000000" w:themeColor="text1"/>
                <w:sz w:val="18"/>
                <w:szCs w:val="18"/>
              </w:rPr>
            </w:pPr>
            <w:r>
              <w:rPr>
                <w:b/>
                <w:bCs/>
                <w:color w:val="000000" w:themeColor="text1"/>
                <w:sz w:val="18"/>
                <w:szCs w:val="18"/>
              </w:rPr>
              <w:t>K2</w:t>
            </w:r>
          </w:p>
          <w:p w14:paraId="01E7CC27" w14:textId="77777777" w:rsidR="00560B2B" w:rsidRDefault="003C3935">
            <w:pPr>
              <w:spacing w:line="280" w:lineRule="exact"/>
              <w:jc w:val="center"/>
              <w:rPr>
                <w:b/>
                <w:bCs/>
                <w:color w:val="000000" w:themeColor="text1"/>
                <w:sz w:val="18"/>
                <w:szCs w:val="18"/>
              </w:rPr>
            </w:pPr>
            <w:r>
              <w:rPr>
                <w:b/>
                <w:bCs/>
                <w:color w:val="000000" w:themeColor="text1"/>
                <w:sz w:val="18"/>
                <w:szCs w:val="18"/>
              </w:rPr>
              <w:t>K4</w:t>
            </w:r>
          </w:p>
          <w:p w14:paraId="348FB369" w14:textId="77777777" w:rsidR="00560B2B" w:rsidRDefault="003C3935">
            <w:pPr>
              <w:spacing w:line="280" w:lineRule="exact"/>
              <w:jc w:val="center"/>
              <w:rPr>
                <w:b/>
                <w:bCs/>
                <w:color w:val="000000" w:themeColor="text1"/>
                <w:sz w:val="18"/>
                <w:szCs w:val="18"/>
              </w:rPr>
            </w:pPr>
            <w:r>
              <w:rPr>
                <w:b/>
                <w:bCs/>
                <w:color w:val="000000" w:themeColor="text1"/>
                <w:sz w:val="18"/>
                <w:szCs w:val="18"/>
              </w:rPr>
              <w:t>K5</w:t>
            </w:r>
          </w:p>
          <w:p w14:paraId="07E28251" w14:textId="77777777" w:rsidR="00560B2B" w:rsidRDefault="003C3935">
            <w:pPr>
              <w:spacing w:line="280" w:lineRule="exact"/>
              <w:jc w:val="center"/>
              <w:rPr>
                <w:b/>
                <w:bCs/>
                <w:color w:val="000000" w:themeColor="text1"/>
                <w:sz w:val="18"/>
                <w:szCs w:val="18"/>
              </w:rPr>
            </w:pPr>
            <w:r>
              <w:rPr>
                <w:b/>
                <w:bCs/>
                <w:color w:val="000000" w:themeColor="text1"/>
                <w:sz w:val="18"/>
                <w:szCs w:val="18"/>
              </w:rPr>
              <w:t>K6</w:t>
            </w:r>
          </w:p>
          <w:p w14:paraId="17AE0644" w14:textId="77777777" w:rsidR="00560B2B" w:rsidRDefault="003C3935">
            <w:pPr>
              <w:spacing w:line="280" w:lineRule="exact"/>
              <w:jc w:val="center"/>
              <w:rPr>
                <w:b/>
                <w:bCs/>
                <w:color w:val="000000" w:themeColor="text1"/>
                <w:sz w:val="18"/>
                <w:szCs w:val="18"/>
              </w:rPr>
            </w:pPr>
            <w:r>
              <w:rPr>
                <w:b/>
                <w:bCs/>
                <w:color w:val="000000" w:themeColor="text1"/>
                <w:sz w:val="18"/>
                <w:szCs w:val="18"/>
              </w:rPr>
              <w:t>K7</w:t>
            </w:r>
          </w:p>
          <w:p w14:paraId="0A3311F5" w14:textId="77777777" w:rsidR="00560B2B" w:rsidRDefault="003C3935">
            <w:pPr>
              <w:spacing w:line="280" w:lineRule="exact"/>
              <w:jc w:val="center"/>
              <w:rPr>
                <w:b/>
                <w:bCs/>
                <w:color w:val="000000" w:themeColor="text1"/>
                <w:sz w:val="18"/>
                <w:szCs w:val="18"/>
              </w:rPr>
            </w:pPr>
            <w:r>
              <w:rPr>
                <w:b/>
                <w:bCs/>
                <w:color w:val="000000" w:themeColor="text1"/>
                <w:sz w:val="18"/>
                <w:szCs w:val="18"/>
              </w:rPr>
              <w:t>K8</w:t>
            </w:r>
          </w:p>
          <w:p w14:paraId="6444A0C5" w14:textId="77777777" w:rsidR="00560B2B" w:rsidRDefault="003C3935">
            <w:pPr>
              <w:spacing w:line="280" w:lineRule="exact"/>
              <w:jc w:val="center"/>
              <w:rPr>
                <w:b/>
                <w:bCs/>
                <w:color w:val="000000" w:themeColor="text1"/>
                <w:sz w:val="18"/>
                <w:szCs w:val="18"/>
              </w:rPr>
            </w:pPr>
            <w:r>
              <w:rPr>
                <w:b/>
                <w:bCs/>
                <w:color w:val="000000" w:themeColor="text1"/>
                <w:sz w:val="18"/>
                <w:szCs w:val="18"/>
              </w:rPr>
              <w:t>K9</w:t>
            </w:r>
          </w:p>
          <w:p w14:paraId="37D88B52" w14:textId="77777777" w:rsidR="00560B2B" w:rsidRDefault="003C3935">
            <w:pPr>
              <w:spacing w:line="280" w:lineRule="exact"/>
              <w:jc w:val="center"/>
              <w:rPr>
                <w:b/>
                <w:bCs/>
                <w:color w:val="000000" w:themeColor="text1"/>
                <w:sz w:val="18"/>
                <w:szCs w:val="18"/>
              </w:rPr>
            </w:pPr>
            <w:r>
              <w:rPr>
                <w:b/>
                <w:bCs/>
                <w:color w:val="000000" w:themeColor="text1"/>
                <w:sz w:val="18"/>
                <w:szCs w:val="18"/>
              </w:rPr>
              <w:t>K13</w:t>
            </w:r>
          </w:p>
          <w:p w14:paraId="096595E5" w14:textId="77777777" w:rsidR="00560B2B" w:rsidRDefault="003C3935">
            <w:pPr>
              <w:spacing w:line="280" w:lineRule="exact"/>
              <w:jc w:val="center"/>
              <w:rPr>
                <w:b/>
                <w:bCs/>
                <w:color w:val="000000" w:themeColor="text1"/>
                <w:sz w:val="18"/>
                <w:szCs w:val="18"/>
              </w:rPr>
            </w:pPr>
            <w:r>
              <w:rPr>
                <w:b/>
                <w:bCs/>
                <w:color w:val="000000" w:themeColor="text1"/>
                <w:sz w:val="18"/>
                <w:szCs w:val="18"/>
              </w:rPr>
              <w:t>A1</w:t>
            </w:r>
          </w:p>
          <w:p w14:paraId="19342226" w14:textId="77777777" w:rsidR="00560B2B" w:rsidRDefault="003C3935">
            <w:pPr>
              <w:spacing w:line="280" w:lineRule="exact"/>
              <w:jc w:val="center"/>
              <w:rPr>
                <w:b/>
                <w:bCs/>
                <w:color w:val="000000" w:themeColor="text1"/>
                <w:sz w:val="18"/>
                <w:szCs w:val="18"/>
              </w:rPr>
            </w:pPr>
            <w:r>
              <w:rPr>
                <w:b/>
                <w:bCs/>
                <w:color w:val="000000" w:themeColor="text1"/>
                <w:sz w:val="18"/>
                <w:szCs w:val="18"/>
              </w:rPr>
              <w:t>A2</w:t>
            </w:r>
          </w:p>
          <w:p w14:paraId="000EC8E0" w14:textId="77777777" w:rsidR="00560B2B" w:rsidRDefault="003C3935">
            <w:pPr>
              <w:spacing w:line="280" w:lineRule="exact"/>
              <w:jc w:val="center"/>
              <w:rPr>
                <w:b/>
                <w:bCs/>
                <w:color w:val="000000" w:themeColor="text1"/>
                <w:sz w:val="18"/>
                <w:szCs w:val="18"/>
              </w:rPr>
            </w:pPr>
            <w:r>
              <w:rPr>
                <w:b/>
                <w:bCs/>
                <w:color w:val="000000" w:themeColor="text1"/>
                <w:sz w:val="18"/>
                <w:szCs w:val="18"/>
              </w:rPr>
              <w:t>A3</w:t>
            </w:r>
          </w:p>
          <w:p w14:paraId="523CEE46" w14:textId="77777777" w:rsidR="00560B2B" w:rsidRDefault="003C3935">
            <w:pPr>
              <w:spacing w:line="280" w:lineRule="exact"/>
              <w:jc w:val="center"/>
              <w:rPr>
                <w:b/>
                <w:bCs/>
                <w:color w:val="000000" w:themeColor="text1"/>
                <w:sz w:val="18"/>
                <w:szCs w:val="18"/>
              </w:rPr>
            </w:pPr>
            <w:r>
              <w:rPr>
                <w:b/>
                <w:bCs/>
                <w:color w:val="000000" w:themeColor="text1"/>
                <w:sz w:val="18"/>
                <w:szCs w:val="18"/>
              </w:rPr>
              <w:t>A4</w:t>
            </w:r>
          </w:p>
          <w:p w14:paraId="068DD66A" w14:textId="77777777" w:rsidR="00560B2B" w:rsidRDefault="003C3935">
            <w:pPr>
              <w:spacing w:line="280" w:lineRule="exact"/>
              <w:jc w:val="center"/>
              <w:rPr>
                <w:b/>
                <w:bCs/>
                <w:color w:val="000000" w:themeColor="text1"/>
                <w:sz w:val="18"/>
                <w:szCs w:val="18"/>
              </w:rPr>
            </w:pPr>
            <w:r>
              <w:rPr>
                <w:b/>
                <w:bCs/>
                <w:color w:val="000000" w:themeColor="text1"/>
                <w:sz w:val="18"/>
                <w:szCs w:val="18"/>
              </w:rPr>
              <w:t>A5</w:t>
            </w:r>
          </w:p>
          <w:p w14:paraId="0A675F9A" w14:textId="77777777" w:rsidR="00560B2B" w:rsidRDefault="003C3935">
            <w:pPr>
              <w:spacing w:line="280" w:lineRule="exact"/>
              <w:jc w:val="center"/>
              <w:rPr>
                <w:b/>
                <w:bCs/>
                <w:color w:val="000000" w:themeColor="text1"/>
                <w:sz w:val="18"/>
                <w:szCs w:val="18"/>
              </w:rPr>
            </w:pPr>
            <w:r>
              <w:rPr>
                <w:b/>
                <w:bCs/>
                <w:color w:val="000000" w:themeColor="text1"/>
                <w:sz w:val="18"/>
                <w:szCs w:val="18"/>
              </w:rPr>
              <w:t>A6</w:t>
            </w:r>
          </w:p>
          <w:p w14:paraId="3ACB482D" w14:textId="77777777" w:rsidR="00560B2B" w:rsidRDefault="003C3935">
            <w:pPr>
              <w:spacing w:line="280" w:lineRule="exact"/>
              <w:jc w:val="center"/>
              <w:rPr>
                <w:b/>
                <w:bCs/>
                <w:color w:val="000000" w:themeColor="text1"/>
                <w:sz w:val="18"/>
                <w:szCs w:val="18"/>
              </w:rPr>
            </w:pPr>
            <w:r>
              <w:rPr>
                <w:b/>
                <w:bCs/>
                <w:color w:val="000000" w:themeColor="text1"/>
                <w:sz w:val="18"/>
                <w:szCs w:val="18"/>
              </w:rPr>
              <w:t>A7</w:t>
            </w:r>
          </w:p>
          <w:p w14:paraId="239CA6CA" w14:textId="77777777" w:rsidR="00560B2B" w:rsidRDefault="003C3935">
            <w:pPr>
              <w:spacing w:line="280" w:lineRule="exact"/>
              <w:jc w:val="center"/>
              <w:rPr>
                <w:b/>
                <w:bCs/>
                <w:color w:val="000000" w:themeColor="text1"/>
                <w:sz w:val="18"/>
                <w:szCs w:val="18"/>
              </w:rPr>
            </w:pPr>
            <w:r>
              <w:rPr>
                <w:b/>
                <w:bCs/>
                <w:color w:val="000000" w:themeColor="text1"/>
                <w:sz w:val="18"/>
                <w:szCs w:val="18"/>
              </w:rPr>
              <w:t>A8</w:t>
            </w:r>
          </w:p>
          <w:p w14:paraId="4BB74EF3" w14:textId="77777777" w:rsidR="00560B2B" w:rsidRDefault="003C3935">
            <w:pPr>
              <w:spacing w:line="280" w:lineRule="exact"/>
              <w:jc w:val="center"/>
              <w:rPr>
                <w:b/>
                <w:bCs/>
                <w:color w:val="000000" w:themeColor="text1"/>
                <w:sz w:val="18"/>
                <w:szCs w:val="18"/>
              </w:rPr>
            </w:pPr>
            <w:r>
              <w:rPr>
                <w:b/>
                <w:bCs/>
                <w:color w:val="000000" w:themeColor="text1"/>
                <w:sz w:val="18"/>
                <w:szCs w:val="18"/>
              </w:rPr>
              <w:t>A9</w:t>
            </w:r>
          </w:p>
          <w:p w14:paraId="525CA9A0" w14:textId="77777777" w:rsidR="00560B2B" w:rsidRDefault="003C3935">
            <w:pPr>
              <w:spacing w:line="280" w:lineRule="exact"/>
              <w:jc w:val="center"/>
              <w:rPr>
                <w:b/>
                <w:bCs/>
                <w:color w:val="000000" w:themeColor="text1"/>
                <w:sz w:val="18"/>
                <w:szCs w:val="18"/>
              </w:rPr>
            </w:pPr>
            <w:r>
              <w:rPr>
                <w:b/>
                <w:bCs/>
                <w:color w:val="000000" w:themeColor="text1"/>
                <w:sz w:val="18"/>
                <w:szCs w:val="18"/>
              </w:rPr>
              <w:t>A10</w:t>
            </w:r>
          </w:p>
          <w:p w14:paraId="47E447CD" w14:textId="77777777" w:rsidR="00560B2B" w:rsidRDefault="003C3935">
            <w:pPr>
              <w:spacing w:line="280" w:lineRule="exact"/>
              <w:jc w:val="center"/>
              <w:rPr>
                <w:b/>
                <w:bCs/>
                <w:color w:val="000000" w:themeColor="text1"/>
                <w:sz w:val="18"/>
                <w:szCs w:val="18"/>
              </w:rPr>
            </w:pPr>
            <w:r>
              <w:rPr>
                <w:b/>
                <w:bCs/>
                <w:color w:val="000000" w:themeColor="text1"/>
                <w:sz w:val="18"/>
                <w:szCs w:val="18"/>
              </w:rPr>
              <w:t>A11</w:t>
            </w:r>
          </w:p>
          <w:p w14:paraId="1BA353CC" w14:textId="77777777" w:rsidR="00560B2B" w:rsidRDefault="003C3935">
            <w:pPr>
              <w:spacing w:line="280" w:lineRule="exact"/>
              <w:jc w:val="center"/>
              <w:rPr>
                <w:b/>
                <w:bCs/>
                <w:color w:val="000000" w:themeColor="text1"/>
                <w:sz w:val="18"/>
                <w:szCs w:val="18"/>
              </w:rPr>
            </w:pPr>
            <w:r>
              <w:rPr>
                <w:b/>
                <w:bCs/>
                <w:color w:val="000000" w:themeColor="text1"/>
                <w:sz w:val="18"/>
                <w:szCs w:val="18"/>
              </w:rPr>
              <w:t>A12</w:t>
            </w:r>
          </w:p>
          <w:p w14:paraId="63D28828" w14:textId="77777777" w:rsidR="00560B2B" w:rsidRDefault="003C3935">
            <w:pPr>
              <w:spacing w:line="280" w:lineRule="exact"/>
              <w:jc w:val="center"/>
              <w:rPr>
                <w:b/>
                <w:bCs/>
                <w:color w:val="000000" w:themeColor="text1"/>
                <w:sz w:val="18"/>
                <w:szCs w:val="18"/>
              </w:rPr>
            </w:pPr>
            <w:r>
              <w:rPr>
                <w:b/>
                <w:bCs/>
                <w:color w:val="000000" w:themeColor="text1"/>
                <w:sz w:val="18"/>
                <w:szCs w:val="18"/>
              </w:rPr>
              <w:t>A13</w:t>
            </w:r>
          </w:p>
          <w:p w14:paraId="1EBE5893" w14:textId="77777777" w:rsidR="00560B2B" w:rsidRDefault="003C3935">
            <w:pPr>
              <w:spacing w:line="280" w:lineRule="exact"/>
              <w:jc w:val="center"/>
              <w:rPr>
                <w:b/>
                <w:bCs/>
                <w:color w:val="000000" w:themeColor="text1"/>
                <w:sz w:val="18"/>
                <w:szCs w:val="18"/>
              </w:rPr>
            </w:pPr>
            <w:r>
              <w:rPr>
                <w:b/>
                <w:bCs/>
                <w:color w:val="000000" w:themeColor="text1"/>
                <w:sz w:val="18"/>
                <w:szCs w:val="18"/>
              </w:rPr>
              <w:t>A15</w:t>
            </w:r>
          </w:p>
          <w:p w14:paraId="0758C46A" w14:textId="77777777" w:rsidR="00560B2B" w:rsidRDefault="003C3935">
            <w:pPr>
              <w:spacing w:line="280" w:lineRule="exact"/>
              <w:jc w:val="center"/>
              <w:rPr>
                <w:b/>
                <w:bCs/>
                <w:color w:val="000000" w:themeColor="text1"/>
                <w:sz w:val="18"/>
                <w:szCs w:val="18"/>
              </w:rPr>
            </w:pPr>
            <w:r>
              <w:rPr>
                <w:b/>
                <w:bCs/>
                <w:color w:val="000000" w:themeColor="text1"/>
                <w:sz w:val="18"/>
                <w:szCs w:val="18"/>
              </w:rPr>
              <w:t>A16</w:t>
            </w:r>
          </w:p>
          <w:p w14:paraId="7373D525" w14:textId="77777777" w:rsidR="00560B2B" w:rsidRDefault="003C3935">
            <w:pPr>
              <w:spacing w:line="280" w:lineRule="exact"/>
              <w:jc w:val="center"/>
              <w:rPr>
                <w:rStyle w:val="NormalCharacter"/>
                <w:b/>
                <w:bCs/>
                <w:sz w:val="18"/>
                <w:szCs w:val="18"/>
              </w:rPr>
            </w:pPr>
            <w:r>
              <w:rPr>
                <w:b/>
                <w:bCs/>
                <w:color w:val="000000" w:themeColor="text1"/>
                <w:sz w:val="18"/>
                <w:szCs w:val="18"/>
              </w:rPr>
              <w:t>A19</w:t>
            </w:r>
          </w:p>
        </w:tc>
      </w:tr>
      <w:tr w:rsidR="00560B2B" w14:paraId="565A8C3F" w14:textId="77777777">
        <w:trPr>
          <w:trHeight w:val="544"/>
          <w:jc w:val="center"/>
        </w:trPr>
        <w:tc>
          <w:tcPr>
            <w:tcW w:w="737" w:type="dxa"/>
          </w:tcPr>
          <w:p w14:paraId="45DCD184" w14:textId="77777777" w:rsidR="00560B2B" w:rsidRDefault="003C3935">
            <w:pPr>
              <w:spacing w:line="280" w:lineRule="exact"/>
              <w:jc w:val="center"/>
              <w:rPr>
                <w:rStyle w:val="NormalCharacter"/>
                <w:b/>
                <w:sz w:val="18"/>
                <w:szCs w:val="18"/>
              </w:rPr>
            </w:pPr>
            <w:r>
              <w:rPr>
                <w:rStyle w:val="NormalCharacter"/>
                <w:b/>
                <w:color w:val="000000" w:themeColor="text1"/>
                <w:sz w:val="18"/>
                <w:szCs w:val="18"/>
              </w:rPr>
              <w:t>4</w:t>
            </w:r>
          </w:p>
        </w:tc>
        <w:tc>
          <w:tcPr>
            <w:tcW w:w="690" w:type="dxa"/>
          </w:tcPr>
          <w:p w14:paraId="435E9B9B"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专业</w:t>
            </w:r>
            <w:r>
              <w:rPr>
                <w:rStyle w:val="NormalCharacter"/>
                <w:rFonts w:hint="eastAsia"/>
                <w:b/>
                <w:bCs/>
                <w:color w:val="000000" w:themeColor="text1"/>
                <w:sz w:val="18"/>
                <w:szCs w:val="18"/>
              </w:rPr>
              <w:t>综合</w:t>
            </w:r>
            <w:r>
              <w:rPr>
                <w:rStyle w:val="NormalCharacter"/>
                <w:b/>
                <w:bCs/>
                <w:color w:val="000000" w:themeColor="text1"/>
                <w:sz w:val="18"/>
                <w:szCs w:val="18"/>
              </w:rPr>
              <w:t>技能实训</w:t>
            </w:r>
          </w:p>
        </w:tc>
        <w:tc>
          <w:tcPr>
            <w:tcW w:w="2773" w:type="dxa"/>
          </w:tcPr>
          <w:p w14:paraId="1F845D4E"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素质目标：</w:t>
            </w:r>
          </w:p>
          <w:p w14:paraId="33FC4491" w14:textId="77777777" w:rsidR="00560B2B" w:rsidRDefault="003C3935">
            <w:pPr>
              <w:pStyle w:val="afff0"/>
              <w:numPr>
                <w:ilvl w:val="0"/>
                <w:numId w:val="85"/>
              </w:numPr>
              <w:spacing w:line="240" w:lineRule="exact"/>
              <w:ind w:firstLineChars="0"/>
              <w:rPr>
                <w:rStyle w:val="NormalCharacter"/>
                <w:color w:val="000000" w:themeColor="text1"/>
                <w:sz w:val="18"/>
                <w:szCs w:val="18"/>
              </w:rPr>
            </w:pPr>
            <w:r>
              <w:rPr>
                <w:rStyle w:val="NormalCharacter"/>
                <w:color w:val="000000" w:themeColor="text1"/>
                <w:sz w:val="18"/>
                <w:szCs w:val="18"/>
              </w:rPr>
              <w:t>培养学生树立热爱铁路、遵章守纪、安全作业、标准化作业、精益求精的职业意识及良好的沟通协调能力。</w:t>
            </w:r>
          </w:p>
          <w:p w14:paraId="6FDF303C"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知识目标：</w:t>
            </w:r>
          </w:p>
          <w:p w14:paraId="604A6B86" w14:textId="77777777" w:rsidR="00560B2B" w:rsidRDefault="003C3935">
            <w:pPr>
              <w:pStyle w:val="afff0"/>
              <w:numPr>
                <w:ilvl w:val="0"/>
                <w:numId w:val="86"/>
              </w:numPr>
              <w:spacing w:line="240" w:lineRule="exact"/>
              <w:ind w:firstLineChars="0"/>
              <w:rPr>
                <w:rStyle w:val="NormalCharacter"/>
                <w:color w:val="000000" w:themeColor="text1"/>
                <w:sz w:val="18"/>
                <w:szCs w:val="18"/>
              </w:rPr>
            </w:pPr>
            <w:r>
              <w:rPr>
                <w:rStyle w:val="NormalCharacter"/>
                <w:color w:val="000000" w:themeColor="text1"/>
                <w:sz w:val="18"/>
                <w:szCs w:val="18"/>
              </w:rPr>
              <w:t>掌握客运员、货运员、接发列车作业人员、调车作业人员的岗位职责、作业流程、作业标准和操作规范。</w:t>
            </w:r>
          </w:p>
          <w:p w14:paraId="220BEC17" w14:textId="77777777" w:rsidR="00560B2B" w:rsidRDefault="003C3935">
            <w:pPr>
              <w:pStyle w:val="afff0"/>
              <w:numPr>
                <w:ilvl w:val="0"/>
                <w:numId w:val="86"/>
              </w:numPr>
              <w:spacing w:line="240" w:lineRule="exact"/>
              <w:ind w:firstLineChars="0"/>
              <w:rPr>
                <w:rStyle w:val="NormalCharacter"/>
                <w:color w:val="000000" w:themeColor="text1"/>
                <w:sz w:val="18"/>
                <w:szCs w:val="18"/>
              </w:rPr>
            </w:pPr>
            <w:r>
              <w:rPr>
                <w:rStyle w:val="NormalCharacter"/>
                <w:color w:val="000000" w:themeColor="text1"/>
                <w:sz w:val="18"/>
                <w:szCs w:val="18"/>
              </w:rPr>
              <w:t>掌握劳动安全、基础设备、专业理论等知识。</w:t>
            </w:r>
          </w:p>
          <w:p w14:paraId="3E6D0439"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能力目标：</w:t>
            </w:r>
          </w:p>
          <w:p w14:paraId="7747DEB0" w14:textId="77777777" w:rsidR="00560B2B" w:rsidRDefault="003C3935">
            <w:pPr>
              <w:pStyle w:val="afff0"/>
              <w:numPr>
                <w:ilvl w:val="0"/>
                <w:numId w:val="87"/>
              </w:numPr>
              <w:spacing w:line="240" w:lineRule="exact"/>
              <w:ind w:firstLineChars="0"/>
              <w:rPr>
                <w:rStyle w:val="NormalCharacter"/>
                <w:sz w:val="18"/>
                <w:szCs w:val="18"/>
              </w:rPr>
            </w:pPr>
            <w:r>
              <w:rPr>
                <w:rStyle w:val="NormalCharacter"/>
                <w:color w:val="000000" w:themeColor="text1"/>
                <w:sz w:val="18"/>
                <w:szCs w:val="18"/>
              </w:rPr>
              <w:t>会遵守现场劳动安全作业规</w:t>
            </w:r>
            <w:r>
              <w:rPr>
                <w:rStyle w:val="NormalCharacter"/>
                <w:color w:val="000000" w:themeColor="text1"/>
                <w:sz w:val="18"/>
                <w:szCs w:val="18"/>
              </w:rPr>
              <w:lastRenderedPageBreak/>
              <w:t>定，使学生具备客运员、货运员、接发列车作业人员、调车作业人员基本的作业能力。</w:t>
            </w:r>
          </w:p>
        </w:tc>
        <w:tc>
          <w:tcPr>
            <w:tcW w:w="1583" w:type="dxa"/>
          </w:tcPr>
          <w:p w14:paraId="1B36F9EE" w14:textId="77777777" w:rsidR="00560B2B" w:rsidRDefault="003C3935">
            <w:pPr>
              <w:pStyle w:val="a0"/>
              <w:numPr>
                <w:ilvl w:val="0"/>
                <w:numId w:val="88"/>
              </w:numPr>
              <w:spacing w:after="0" w:line="240" w:lineRule="exact"/>
              <w:rPr>
                <w:rStyle w:val="NormalCharacter"/>
                <w:color w:val="000000" w:themeColor="text1"/>
                <w:sz w:val="18"/>
                <w:szCs w:val="18"/>
              </w:rPr>
            </w:pPr>
            <w:r>
              <w:rPr>
                <w:rStyle w:val="NormalCharacter"/>
                <w:color w:val="000000" w:themeColor="text1"/>
                <w:sz w:val="18"/>
                <w:szCs w:val="18"/>
              </w:rPr>
              <w:lastRenderedPageBreak/>
              <w:t>铁路运输设备运用训练；</w:t>
            </w:r>
          </w:p>
          <w:p w14:paraId="271ED9D5" w14:textId="77777777" w:rsidR="00560B2B" w:rsidRDefault="003C3935">
            <w:pPr>
              <w:pStyle w:val="a0"/>
              <w:numPr>
                <w:ilvl w:val="0"/>
                <w:numId w:val="88"/>
              </w:numPr>
              <w:spacing w:after="0" w:line="240" w:lineRule="exact"/>
              <w:rPr>
                <w:rStyle w:val="NormalCharacter"/>
                <w:color w:val="000000" w:themeColor="text1"/>
                <w:sz w:val="18"/>
                <w:szCs w:val="18"/>
              </w:rPr>
            </w:pPr>
            <w:r>
              <w:rPr>
                <w:rStyle w:val="NormalCharacter"/>
                <w:color w:val="000000" w:themeColor="text1"/>
                <w:sz w:val="18"/>
                <w:szCs w:val="18"/>
              </w:rPr>
              <w:t>接发列车作业技能训练；</w:t>
            </w:r>
          </w:p>
          <w:p w14:paraId="659786F6" w14:textId="77777777" w:rsidR="00560B2B" w:rsidRDefault="003C3935">
            <w:pPr>
              <w:pStyle w:val="a0"/>
              <w:numPr>
                <w:ilvl w:val="0"/>
                <w:numId w:val="88"/>
              </w:numPr>
              <w:spacing w:after="0" w:line="240" w:lineRule="exact"/>
              <w:rPr>
                <w:rStyle w:val="NormalCharacter"/>
                <w:color w:val="000000" w:themeColor="text1"/>
                <w:sz w:val="18"/>
                <w:szCs w:val="18"/>
              </w:rPr>
            </w:pPr>
            <w:r>
              <w:rPr>
                <w:rStyle w:val="NormalCharacter"/>
                <w:color w:val="000000" w:themeColor="text1"/>
                <w:sz w:val="18"/>
                <w:szCs w:val="18"/>
              </w:rPr>
              <w:t>调车作业技能训练；</w:t>
            </w:r>
          </w:p>
          <w:p w14:paraId="01216942" w14:textId="77777777" w:rsidR="00560B2B" w:rsidRDefault="003C3935">
            <w:pPr>
              <w:pStyle w:val="a0"/>
              <w:numPr>
                <w:ilvl w:val="0"/>
                <w:numId w:val="88"/>
              </w:numPr>
              <w:spacing w:after="0" w:line="240" w:lineRule="exact"/>
              <w:rPr>
                <w:rStyle w:val="NormalCharacter"/>
                <w:color w:val="000000" w:themeColor="text1"/>
                <w:sz w:val="18"/>
                <w:szCs w:val="18"/>
              </w:rPr>
            </w:pPr>
            <w:r>
              <w:rPr>
                <w:rStyle w:val="NormalCharacter"/>
                <w:color w:val="000000" w:themeColor="text1"/>
                <w:sz w:val="18"/>
                <w:szCs w:val="18"/>
              </w:rPr>
              <w:t>客运作业技能训练；</w:t>
            </w:r>
          </w:p>
          <w:p w14:paraId="79CFACF0" w14:textId="77777777" w:rsidR="00560B2B" w:rsidRDefault="003C3935">
            <w:pPr>
              <w:pStyle w:val="a0"/>
              <w:numPr>
                <w:ilvl w:val="0"/>
                <w:numId w:val="88"/>
              </w:numPr>
              <w:spacing w:after="0" w:line="240" w:lineRule="exact"/>
              <w:rPr>
                <w:rStyle w:val="NormalCharacter"/>
                <w:color w:val="000000" w:themeColor="text1"/>
                <w:sz w:val="18"/>
                <w:szCs w:val="18"/>
              </w:rPr>
            </w:pPr>
            <w:r>
              <w:rPr>
                <w:rStyle w:val="NormalCharacter"/>
                <w:color w:val="000000" w:themeColor="text1"/>
                <w:sz w:val="18"/>
                <w:szCs w:val="18"/>
              </w:rPr>
              <w:t>货运作业技能训练；</w:t>
            </w:r>
          </w:p>
          <w:p w14:paraId="2F2A7A96" w14:textId="77777777" w:rsidR="00560B2B" w:rsidRDefault="003C3935">
            <w:pPr>
              <w:pStyle w:val="a0"/>
              <w:numPr>
                <w:ilvl w:val="0"/>
                <w:numId w:val="88"/>
              </w:numPr>
              <w:spacing w:after="0" w:line="240" w:lineRule="exact"/>
              <w:rPr>
                <w:rStyle w:val="NormalCharacter"/>
                <w:sz w:val="18"/>
                <w:szCs w:val="18"/>
              </w:rPr>
            </w:pPr>
            <w:r>
              <w:rPr>
                <w:rStyle w:val="NormalCharacter"/>
                <w:color w:val="000000" w:themeColor="text1"/>
                <w:sz w:val="18"/>
                <w:szCs w:val="18"/>
              </w:rPr>
              <w:t>其他行车相关技能训练。</w:t>
            </w:r>
          </w:p>
        </w:tc>
        <w:tc>
          <w:tcPr>
            <w:tcW w:w="1950" w:type="dxa"/>
          </w:tcPr>
          <w:p w14:paraId="0BAD9434" w14:textId="77777777" w:rsidR="00560B2B" w:rsidRDefault="003C3935">
            <w:pPr>
              <w:spacing w:line="280" w:lineRule="exact"/>
              <w:rPr>
                <w:rStyle w:val="NormalCharacter"/>
                <w:b/>
                <w:sz w:val="18"/>
                <w:szCs w:val="18"/>
              </w:rPr>
            </w:pPr>
            <w:r>
              <w:rPr>
                <w:rStyle w:val="NormalCharacter"/>
                <w:rFonts w:hint="eastAsia"/>
                <w:b/>
                <w:sz w:val="18"/>
                <w:szCs w:val="18"/>
              </w:rPr>
              <w:t>师资要求：</w:t>
            </w:r>
          </w:p>
          <w:p w14:paraId="1D1B3BDA" w14:textId="77777777" w:rsidR="00560B2B" w:rsidRDefault="003C3935">
            <w:pPr>
              <w:pStyle w:val="afff0"/>
              <w:spacing w:line="280" w:lineRule="exact"/>
              <w:ind w:firstLineChars="0" w:firstLine="0"/>
              <w:rPr>
                <w:rStyle w:val="NormalCharacter"/>
                <w:color w:val="000000" w:themeColor="text1"/>
                <w:sz w:val="18"/>
                <w:szCs w:val="18"/>
              </w:rPr>
            </w:pPr>
            <w:r>
              <w:rPr>
                <w:rStyle w:val="NormalCharacter"/>
                <w:rFonts w:hint="eastAsia"/>
                <w:color w:val="000000" w:themeColor="text1"/>
                <w:sz w:val="18"/>
                <w:szCs w:val="18"/>
              </w:rPr>
              <w:t>掌握铁路客运、货运、接发列车、调车作业相关理论知识，有铁路相关岗位现场学习、工作经历的专兼职教师。</w:t>
            </w:r>
          </w:p>
          <w:p w14:paraId="38D3CD13" w14:textId="77777777" w:rsidR="00560B2B" w:rsidRDefault="003C3935">
            <w:pPr>
              <w:spacing w:line="280" w:lineRule="exact"/>
              <w:rPr>
                <w:rStyle w:val="NormalCharacter"/>
                <w:b/>
                <w:sz w:val="18"/>
                <w:szCs w:val="18"/>
              </w:rPr>
            </w:pPr>
            <w:r>
              <w:rPr>
                <w:rStyle w:val="NormalCharacter"/>
                <w:rFonts w:hint="eastAsia"/>
                <w:b/>
                <w:sz w:val="18"/>
                <w:szCs w:val="18"/>
              </w:rPr>
              <w:t>教学方法：</w:t>
            </w:r>
          </w:p>
          <w:p w14:paraId="306F1231" w14:textId="77777777" w:rsidR="00560B2B" w:rsidRDefault="003C3935">
            <w:pPr>
              <w:spacing w:line="280" w:lineRule="exact"/>
              <w:rPr>
                <w:rStyle w:val="NormalCharacter"/>
                <w:color w:val="000000" w:themeColor="text1"/>
                <w:sz w:val="18"/>
                <w:szCs w:val="18"/>
              </w:rPr>
            </w:pPr>
            <w:r>
              <w:rPr>
                <w:rStyle w:val="NormalCharacter"/>
                <w:color w:val="000000" w:themeColor="text1"/>
                <w:sz w:val="18"/>
                <w:szCs w:val="18"/>
              </w:rPr>
              <w:t>安排在第</w:t>
            </w:r>
            <w:r>
              <w:rPr>
                <w:rStyle w:val="NormalCharacter"/>
                <w:rFonts w:hint="eastAsia"/>
                <w:color w:val="000000" w:themeColor="text1"/>
                <w:sz w:val="18"/>
                <w:szCs w:val="18"/>
              </w:rPr>
              <w:t>五</w:t>
            </w:r>
            <w:r>
              <w:rPr>
                <w:rStyle w:val="NormalCharacter"/>
                <w:color w:val="000000" w:themeColor="text1"/>
                <w:sz w:val="18"/>
                <w:szCs w:val="18"/>
              </w:rPr>
              <w:t>学期。</w:t>
            </w:r>
            <w:r>
              <w:rPr>
                <w:rStyle w:val="NormalCharacter"/>
                <w:sz w:val="18"/>
                <w:szCs w:val="18"/>
              </w:rPr>
              <w:t>运用现代化教学手段，采用启发式、讨论式、发现式和角色扮</w:t>
            </w:r>
            <w:r>
              <w:rPr>
                <w:rStyle w:val="NormalCharacter"/>
                <w:sz w:val="18"/>
                <w:szCs w:val="18"/>
              </w:rPr>
              <w:lastRenderedPageBreak/>
              <w:t>演法等教学方法，</w:t>
            </w:r>
            <w:r>
              <w:rPr>
                <w:rStyle w:val="NormalCharacter"/>
                <w:color w:val="000000" w:themeColor="text1"/>
                <w:sz w:val="18"/>
                <w:szCs w:val="18"/>
              </w:rPr>
              <w:t>学生分组轮训，减少每个实训场所学生排队时间。</w:t>
            </w:r>
            <w:r>
              <w:rPr>
                <w:rStyle w:val="NormalCharacter"/>
                <w:b/>
                <w:bCs/>
                <w:color w:val="000000" w:themeColor="text1"/>
                <w:sz w:val="18"/>
                <w:szCs w:val="18"/>
              </w:rPr>
              <w:t>过程中须融入按标作业、工匠精神。</w:t>
            </w:r>
          </w:p>
          <w:p w14:paraId="3019B5CC" w14:textId="77777777" w:rsidR="00560B2B" w:rsidRDefault="003C3935">
            <w:pPr>
              <w:spacing w:line="280" w:lineRule="exact"/>
              <w:rPr>
                <w:rStyle w:val="NormalCharacter"/>
                <w:b/>
                <w:bCs/>
                <w:color w:val="000000" w:themeColor="text1"/>
                <w:sz w:val="18"/>
                <w:szCs w:val="18"/>
              </w:rPr>
            </w:pPr>
            <w:r>
              <w:rPr>
                <w:rStyle w:val="NormalCharacter"/>
                <w:rFonts w:hint="eastAsia"/>
                <w:b/>
                <w:bCs/>
                <w:color w:val="000000" w:themeColor="text1"/>
                <w:sz w:val="18"/>
                <w:szCs w:val="18"/>
              </w:rPr>
              <w:t>教学条件</w:t>
            </w:r>
            <w:r>
              <w:rPr>
                <w:rStyle w:val="NormalCharacter"/>
                <w:b/>
                <w:bCs/>
                <w:color w:val="000000" w:themeColor="text1"/>
                <w:sz w:val="18"/>
                <w:szCs w:val="18"/>
              </w:rPr>
              <w:t>：</w:t>
            </w:r>
          </w:p>
          <w:p w14:paraId="65601E56" w14:textId="77777777" w:rsidR="00560B2B" w:rsidRDefault="003C3935">
            <w:pPr>
              <w:spacing w:line="280" w:lineRule="exact"/>
              <w:rPr>
                <w:rStyle w:val="NormalCharacter"/>
                <w:color w:val="000000" w:themeColor="text1"/>
                <w:sz w:val="18"/>
                <w:szCs w:val="18"/>
              </w:rPr>
            </w:pPr>
            <w:r>
              <w:rPr>
                <w:rStyle w:val="NormalCharacter"/>
                <w:color w:val="000000" w:themeColor="text1"/>
                <w:sz w:val="18"/>
                <w:szCs w:val="18"/>
              </w:rPr>
              <w:t>利用校企合作在校外实习基地开展。实习均有校内</w:t>
            </w:r>
            <w:r>
              <w:rPr>
                <w:rStyle w:val="NormalCharacter"/>
                <w:rFonts w:ascii="宋体" w:hAnsi="宋体"/>
                <w:color w:val="000000" w:themeColor="text1"/>
                <w:sz w:val="18"/>
                <w:szCs w:val="18"/>
              </w:rPr>
              <w:t>“</w:t>
            </w:r>
            <w:r>
              <w:rPr>
                <w:rStyle w:val="NormalCharacter"/>
                <w:b/>
                <w:bCs/>
                <w:color w:val="000000" w:themeColor="text1"/>
                <w:sz w:val="18"/>
                <w:szCs w:val="18"/>
              </w:rPr>
              <w:t>双师型</w:t>
            </w:r>
            <w:r>
              <w:rPr>
                <w:rStyle w:val="NormalCharacter"/>
                <w:rFonts w:ascii="宋体" w:hAnsi="宋体"/>
                <w:color w:val="000000" w:themeColor="text1"/>
                <w:sz w:val="18"/>
                <w:szCs w:val="18"/>
              </w:rPr>
              <w:t>”</w:t>
            </w:r>
            <w:r>
              <w:rPr>
                <w:rStyle w:val="NormalCharacter"/>
                <w:color w:val="000000" w:themeColor="text1"/>
                <w:sz w:val="18"/>
                <w:szCs w:val="18"/>
              </w:rPr>
              <w:t>实习指导老师及现场实习师傅共同参与教学及管理。</w:t>
            </w:r>
          </w:p>
          <w:p w14:paraId="3378B12B" w14:textId="77777777" w:rsidR="00560B2B" w:rsidRDefault="003C3935">
            <w:pPr>
              <w:spacing w:line="280" w:lineRule="exact"/>
              <w:rPr>
                <w:rStyle w:val="NormalCharacter"/>
                <w:b/>
                <w:bCs/>
                <w:color w:val="000000" w:themeColor="text1"/>
                <w:sz w:val="18"/>
                <w:szCs w:val="18"/>
              </w:rPr>
            </w:pPr>
            <w:r>
              <w:rPr>
                <w:rStyle w:val="NormalCharacter"/>
                <w:b/>
                <w:bCs/>
                <w:color w:val="000000" w:themeColor="text1"/>
                <w:sz w:val="18"/>
                <w:szCs w:val="18"/>
              </w:rPr>
              <w:t>考核</w:t>
            </w:r>
            <w:r>
              <w:rPr>
                <w:rStyle w:val="NormalCharacter"/>
                <w:rFonts w:hint="eastAsia"/>
                <w:b/>
                <w:bCs/>
                <w:color w:val="000000" w:themeColor="text1"/>
                <w:sz w:val="18"/>
                <w:szCs w:val="18"/>
              </w:rPr>
              <w:t>方式</w:t>
            </w:r>
            <w:r>
              <w:rPr>
                <w:rStyle w:val="NormalCharacter"/>
                <w:b/>
                <w:bCs/>
                <w:color w:val="000000" w:themeColor="text1"/>
                <w:sz w:val="18"/>
                <w:szCs w:val="18"/>
              </w:rPr>
              <w:t>：</w:t>
            </w:r>
          </w:p>
          <w:p w14:paraId="383195FD" w14:textId="77777777" w:rsidR="00560B2B" w:rsidRDefault="003C3935">
            <w:pPr>
              <w:spacing w:line="240" w:lineRule="exact"/>
              <w:rPr>
                <w:rStyle w:val="NormalCharacter"/>
                <w:sz w:val="18"/>
                <w:szCs w:val="18"/>
              </w:rPr>
            </w:pPr>
            <w:r>
              <w:rPr>
                <w:rStyle w:val="NormalCharacter"/>
                <w:rFonts w:hint="eastAsia"/>
                <w:color w:val="000000" w:themeColor="text1"/>
                <w:sz w:val="18"/>
                <w:szCs w:val="18"/>
              </w:rPr>
              <w:t>本课程为考查课程，</w:t>
            </w:r>
            <w:r>
              <w:rPr>
                <w:rStyle w:val="NormalCharacter"/>
                <w:color w:val="000000" w:themeColor="text1"/>
                <w:sz w:val="18"/>
                <w:szCs w:val="18"/>
              </w:rPr>
              <w:t>过程性考核由实习表现构成，终结性考核以实习日志及总结的形式体现。采取过程性考核</w:t>
            </w:r>
            <w:r>
              <w:rPr>
                <w:rStyle w:val="NormalCharacter"/>
                <w:color w:val="000000" w:themeColor="text1"/>
                <w:sz w:val="18"/>
                <w:szCs w:val="18"/>
              </w:rPr>
              <w:t>60%+</w:t>
            </w:r>
            <w:r>
              <w:rPr>
                <w:rStyle w:val="NormalCharacter"/>
                <w:color w:val="000000" w:themeColor="text1"/>
                <w:sz w:val="18"/>
                <w:szCs w:val="18"/>
              </w:rPr>
              <w:t>终结性考核</w:t>
            </w:r>
            <w:r>
              <w:rPr>
                <w:rStyle w:val="NormalCharacter"/>
                <w:rFonts w:hint="eastAsia"/>
                <w:color w:val="000000" w:themeColor="text1"/>
                <w:sz w:val="18"/>
                <w:szCs w:val="18"/>
              </w:rPr>
              <w:t>4</w:t>
            </w:r>
            <w:r>
              <w:rPr>
                <w:rStyle w:val="NormalCharacter"/>
                <w:color w:val="000000" w:themeColor="text1"/>
                <w:sz w:val="18"/>
                <w:szCs w:val="18"/>
              </w:rPr>
              <w:t>0%</w:t>
            </w:r>
            <w:r>
              <w:rPr>
                <w:rStyle w:val="NormalCharacter"/>
                <w:color w:val="000000" w:themeColor="text1"/>
                <w:sz w:val="18"/>
                <w:szCs w:val="18"/>
              </w:rPr>
              <w:t>的形式，进行考核评价。</w:t>
            </w:r>
          </w:p>
        </w:tc>
        <w:tc>
          <w:tcPr>
            <w:tcW w:w="706" w:type="dxa"/>
          </w:tcPr>
          <w:p w14:paraId="6153DCCE" w14:textId="77777777" w:rsidR="00560B2B" w:rsidRDefault="003C3935">
            <w:pPr>
              <w:spacing w:line="280" w:lineRule="exact"/>
              <w:jc w:val="center"/>
              <w:rPr>
                <w:rStyle w:val="NormalCharacter"/>
                <w:b/>
                <w:sz w:val="18"/>
                <w:szCs w:val="18"/>
              </w:rPr>
            </w:pPr>
            <w:r>
              <w:rPr>
                <w:rStyle w:val="NormalCharacter"/>
                <w:rFonts w:hint="eastAsia"/>
                <w:b/>
                <w:bCs/>
                <w:color w:val="000000" w:themeColor="text1"/>
                <w:sz w:val="18"/>
                <w:szCs w:val="18"/>
              </w:rPr>
              <w:lastRenderedPageBreak/>
              <w:t>72</w:t>
            </w:r>
          </w:p>
        </w:tc>
        <w:tc>
          <w:tcPr>
            <w:tcW w:w="847" w:type="dxa"/>
          </w:tcPr>
          <w:p w14:paraId="694AB921" w14:textId="77777777" w:rsidR="00560B2B" w:rsidRDefault="003C3935">
            <w:pPr>
              <w:spacing w:line="280" w:lineRule="exact"/>
              <w:jc w:val="center"/>
              <w:rPr>
                <w:b/>
                <w:bCs/>
                <w:color w:val="000000" w:themeColor="text1"/>
                <w:sz w:val="18"/>
                <w:szCs w:val="18"/>
              </w:rPr>
            </w:pPr>
            <w:r>
              <w:rPr>
                <w:b/>
                <w:bCs/>
                <w:color w:val="000000" w:themeColor="text1"/>
                <w:sz w:val="18"/>
                <w:szCs w:val="18"/>
              </w:rPr>
              <w:t>Q1</w:t>
            </w:r>
          </w:p>
          <w:p w14:paraId="72AD0F36" w14:textId="77777777" w:rsidR="00560B2B" w:rsidRDefault="003C3935">
            <w:pPr>
              <w:spacing w:line="280" w:lineRule="exact"/>
              <w:jc w:val="center"/>
              <w:rPr>
                <w:b/>
                <w:bCs/>
                <w:color w:val="000000" w:themeColor="text1"/>
                <w:sz w:val="18"/>
                <w:szCs w:val="18"/>
              </w:rPr>
            </w:pPr>
            <w:r>
              <w:rPr>
                <w:b/>
                <w:bCs/>
                <w:color w:val="000000" w:themeColor="text1"/>
                <w:sz w:val="18"/>
                <w:szCs w:val="18"/>
              </w:rPr>
              <w:t>Q2</w:t>
            </w:r>
          </w:p>
          <w:p w14:paraId="742D7DDB" w14:textId="77777777" w:rsidR="00560B2B" w:rsidRDefault="003C3935">
            <w:pPr>
              <w:spacing w:line="280" w:lineRule="exact"/>
              <w:jc w:val="center"/>
              <w:rPr>
                <w:b/>
                <w:bCs/>
                <w:color w:val="000000" w:themeColor="text1"/>
                <w:sz w:val="18"/>
                <w:szCs w:val="18"/>
              </w:rPr>
            </w:pPr>
            <w:r>
              <w:rPr>
                <w:b/>
                <w:bCs/>
                <w:color w:val="000000" w:themeColor="text1"/>
                <w:sz w:val="18"/>
                <w:szCs w:val="18"/>
              </w:rPr>
              <w:t>Q3</w:t>
            </w:r>
          </w:p>
          <w:p w14:paraId="1042227D" w14:textId="77777777" w:rsidR="00560B2B" w:rsidRDefault="003C3935">
            <w:pPr>
              <w:spacing w:line="280" w:lineRule="exact"/>
              <w:jc w:val="center"/>
              <w:rPr>
                <w:b/>
                <w:bCs/>
                <w:color w:val="000000" w:themeColor="text1"/>
                <w:sz w:val="18"/>
                <w:szCs w:val="18"/>
              </w:rPr>
            </w:pPr>
            <w:r>
              <w:rPr>
                <w:b/>
                <w:bCs/>
                <w:color w:val="000000" w:themeColor="text1"/>
                <w:sz w:val="18"/>
                <w:szCs w:val="18"/>
              </w:rPr>
              <w:t>Q4</w:t>
            </w:r>
          </w:p>
          <w:p w14:paraId="5431C67D" w14:textId="77777777" w:rsidR="00560B2B" w:rsidRDefault="003C3935">
            <w:pPr>
              <w:spacing w:line="280" w:lineRule="exact"/>
              <w:jc w:val="center"/>
              <w:rPr>
                <w:b/>
                <w:bCs/>
                <w:color w:val="000000" w:themeColor="text1"/>
                <w:sz w:val="18"/>
                <w:szCs w:val="18"/>
              </w:rPr>
            </w:pPr>
            <w:r>
              <w:rPr>
                <w:b/>
                <w:bCs/>
                <w:color w:val="000000" w:themeColor="text1"/>
                <w:sz w:val="18"/>
                <w:szCs w:val="18"/>
              </w:rPr>
              <w:t>Q5</w:t>
            </w:r>
          </w:p>
          <w:p w14:paraId="14988247" w14:textId="77777777" w:rsidR="00560B2B" w:rsidRDefault="003C3935">
            <w:pPr>
              <w:spacing w:line="280" w:lineRule="exact"/>
              <w:jc w:val="center"/>
              <w:rPr>
                <w:b/>
                <w:bCs/>
                <w:color w:val="000000" w:themeColor="text1"/>
                <w:sz w:val="18"/>
                <w:szCs w:val="18"/>
              </w:rPr>
            </w:pPr>
            <w:r>
              <w:rPr>
                <w:b/>
                <w:bCs/>
                <w:color w:val="000000" w:themeColor="text1"/>
                <w:sz w:val="18"/>
                <w:szCs w:val="18"/>
              </w:rPr>
              <w:t>K2</w:t>
            </w:r>
          </w:p>
          <w:p w14:paraId="39CAA19B" w14:textId="77777777" w:rsidR="00560B2B" w:rsidRDefault="003C3935">
            <w:pPr>
              <w:spacing w:line="280" w:lineRule="exact"/>
              <w:jc w:val="center"/>
              <w:rPr>
                <w:b/>
                <w:bCs/>
                <w:color w:val="000000" w:themeColor="text1"/>
                <w:sz w:val="18"/>
                <w:szCs w:val="18"/>
              </w:rPr>
            </w:pPr>
            <w:r>
              <w:rPr>
                <w:b/>
                <w:bCs/>
                <w:color w:val="000000" w:themeColor="text1"/>
                <w:sz w:val="18"/>
                <w:szCs w:val="18"/>
              </w:rPr>
              <w:t>K4</w:t>
            </w:r>
          </w:p>
          <w:p w14:paraId="2DA6798C" w14:textId="77777777" w:rsidR="00560B2B" w:rsidRDefault="003C3935">
            <w:pPr>
              <w:spacing w:line="280" w:lineRule="exact"/>
              <w:jc w:val="center"/>
              <w:rPr>
                <w:b/>
                <w:bCs/>
                <w:color w:val="000000" w:themeColor="text1"/>
                <w:sz w:val="18"/>
                <w:szCs w:val="18"/>
              </w:rPr>
            </w:pPr>
            <w:r>
              <w:rPr>
                <w:b/>
                <w:bCs/>
                <w:color w:val="000000" w:themeColor="text1"/>
                <w:sz w:val="18"/>
                <w:szCs w:val="18"/>
              </w:rPr>
              <w:t>K5</w:t>
            </w:r>
          </w:p>
          <w:p w14:paraId="6691B936" w14:textId="77777777" w:rsidR="00560B2B" w:rsidRDefault="003C3935">
            <w:pPr>
              <w:spacing w:line="280" w:lineRule="exact"/>
              <w:jc w:val="center"/>
              <w:rPr>
                <w:b/>
                <w:bCs/>
                <w:color w:val="000000" w:themeColor="text1"/>
                <w:sz w:val="18"/>
                <w:szCs w:val="18"/>
              </w:rPr>
            </w:pPr>
            <w:r>
              <w:rPr>
                <w:b/>
                <w:bCs/>
                <w:color w:val="000000" w:themeColor="text1"/>
                <w:sz w:val="18"/>
                <w:szCs w:val="18"/>
              </w:rPr>
              <w:t>K6</w:t>
            </w:r>
          </w:p>
          <w:p w14:paraId="7F7B4626" w14:textId="77777777" w:rsidR="00560B2B" w:rsidRDefault="003C3935">
            <w:pPr>
              <w:spacing w:line="280" w:lineRule="exact"/>
              <w:jc w:val="center"/>
              <w:rPr>
                <w:b/>
                <w:bCs/>
                <w:color w:val="000000" w:themeColor="text1"/>
                <w:sz w:val="18"/>
                <w:szCs w:val="18"/>
              </w:rPr>
            </w:pPr>
            <w:r>
              <w:rPr>
                <w:b/>
                <w:bCs/>
                <w:color w:val="000000" w:themeColor="text1"/>
                <w:sz w:val="18"/>
                <w:szCs w:val="18"/>
              </w:rPr>
              <w:t>K7</w:t>
            </w:r>
          </w:p>
          <w:p w14:paraId="373F1179" w14:textId="77777777" w:rsidR="00560B2B" w:rsidRDefault="003C3935">
            <w:pPr>
              <w:spacing w:line="280" w:lineRule="exact"/>
              <w:jc w:val="center"/>
              <w:rPr>
                <w:b/>
                <w:bCs/>
                <w:color w:val="000000" w:themeColor="text1"/>
                <w:sz w:val="18"/>
                <w:szCs w:val="18"/>
              </w:rPr>
            </w:pPr>
            <w:r>
              <w:rPr>
                <w:b/>
                <w:bCs/>
                <w:color w:val="000000" w:themeColor="text1"/>
                <w:sz w:val="18"/>
                <w:szCs w:val="18"/>
              </w:rPr>
              <w:t>K8</w:t>
            </w:r>
          </w:p>
          <w:p w14:paraId="098E1791" w14:textId="77777777" w:rsidR="00560B2B" w:rsidRDefault="003C3935">
            <w:pPr>
              <w:spacing w:line="280" w:lineRule="exact"/>
              <w:jc w:val="center"/>
              <w:rPr>
                <w:b/>
                <w:bCs/>
                <w:color w:val="000000" w:themeColor="text1"/>
                <w:sz w:val="18"/>
                <w:szCs w:val="18"/>
              </w:rPr>
            </w:pPr>
            <w:r>
              <w:rPr>
                <w:b/>
                <w:bCs/>
                <w:color w:val="000000" w:themeColor="text1"/>
                <w:sz w:val="18"/>
                <w:szCs w:val="18"/>
              </w:rPr>
              <w:t>K9</w:t>
            </w:r>
          </w:p>
          <w:p w14:paraId="2B2AC987" w14:textId="77777777" w:rsidR="00560B2B" w:rsidRDefault="003C3935">
            <w:pPr>
              <w:spacing w:line="280" w:lineRule="exact"/>
              <w:jc w:val="center"/>
              <w:rPr>
                <w:b/>
                <w:bCs/>
                <w:color w:val="000000" w:themeColor="text1"/>
                <w:sz w:val="18"/>
                <w:szCs w:val="18"/>
              </w:rPr>
            </w:pPr>
            <w:r>
              <w:rPr>
                <w:b/>
                <w:bCs/>
                <w:color w:val="000000" w:themeColor="text1"/>
                <w:sz w:val="18"/>
                <w:szCs w:val="18"/>
              </w:rPr>
              <w:lastRenderedPageBreak/>
              <w:t>K10</w:t>
            </w:r>
          </w:p>
          <w:p w14:paraId="23820E32" w14:textId="77777777" w:rsidR="00560B2B" w:rsidRDefault="003C3935">
            <w:pPr>
              <w:spacing w:line="280" w:lineRule="exact"/>
              <w:jc w:val="center"/>
              <w:rPr>
                <w:b/>
                <w:bCs/>
                <w:color w:val="000000" w:themeColor="text1"/>
                <w:sz w:val="18"/>
                <w:szCs w:val="18"/>
              </w:rPr>
            </w:pPr>
            <w:r>
              <w:rPr>
                <w:b/>
                <w:bCs/>
                <w:color w:val="000000" w:themeColor="text1"/>
                <w:sz w:val="18"/>
                <w:szCs w:val="18"/>
              </w:rPr>
              <w:t>K11</w:t>
            </w:r>
          </w:p>
          <w:p w14:paraId="4F6758F3" w14:textId="77777777" w:rsidR="00560B2B" w:rsidRDefault="003C3935">
            <w:pPr>
              <w:spacing w:line="280" w:lineRule="exact"/>
              <w:jc w:val="center"/>
              <w:rPr>
                <w:b/>
                <w:bCs/>
                <w:color w:val="000000" w:themeColor="text1"/>
                <w:sz w:val="18"/>
                <w:szCs w:val="18"/>
              </w:rPr>
            </w:pPr>
            <w:r>
              <w:rPr>
                <w:b/>
                <w:bCs/>
                <w:color w:val="000000" w:themeColor="text1"/>
                <w:sz w:val="18"/>
                <w:szCs w:val="18"/>
              </w:rPr>
              <w:t>K12</w:t>
            </w:r>
          </w:p>
          <w:p w14:paraId="4ACC3260" w14:textId="77777777" w:rsidR="00560B2B" w:rsidRDefault="003C3935">
            <w:pPr>
              <w:spacing w:line="280" w:lineRule="exact"/>
              <w:jc w:val="center"/>
              <w:rPr>
                <w:b/>
                <w:bCs/>
                <w:color w:val="000000" w:themeColor="text1"/>
                <w:sz w:val="18"/>
                <w:szCs w:val="18"/>
              </w:rPr>
            </w:pPr>
            <w:r>
              <w:rPr>
                <w:b/>
                <w:bCs/>
                <w:color w:val="000000" w:themeColor="text1"/>
                <w:sz w:val="18"/>
                <w:szCs w:val="18"/>
              </w:rPr>
              <w:t>A1</w:t>
            </w:r>
          </w:p>
          <w:p w14:paraId="16B56D63" w14:textId="77777777" w:rsidR="00560B2B" w:rsidRDefault="003C3935">
            <w:pPr>
              <w:spacing w:line="280" w:lineRule="exact"/>
              <w:jc w:val="center"/>
              <w:rPr>
                <w:b/>
                <w:bCs/>
                <w:color w:val="000000" w:themeColor="text1"/>
                <w:sz w:val="18"/>
                <w:szCs w:val="18"/>
              </w:rPr>
            </w:pPr>
            <w:r>
              <w:rPr>
                <w:b/>
                <w:bCs/>
                <w:color w:val="000000" w:themeColor="text1"/>
                <w:sz w:val="18"/>
                <w:szCs w:val="18"/>
              </w:rPr>
              <w:t>A2</w:t>
            </w:r>
          </w:p>
          <w:p w14:paraId="493220A4" w14:textId="77777777" w:rsidR="00560B2B" w:rsidRDefault="003C3935">
            <w:pPr>
              <w:spacing w:line="280" w:lineRule="exact"/>
              <w:jc w:val="center"/>
              <w:rPr>
                <w:b/>
                <w:bCs/>
                <w:color w:val="000000" w:themeColor="text1"/>
                <w:sz w:val="18"/>
                <w:szCs w:val="18"/>
              </w:rPr>
            </w:pPr>
            <w:r>
              <w:rPr>
                <w:b/>
                <w:bCs/>
                <w:color w:val="000000" w:themeColor="text1"/>
                <w:sz w:val="18"/>
                <w:szCs w:val="18"/>
              </w:rPr>
              <w:t>A3</w:t>
            </w:r>
          </w:p>
          <w:p w14:paraId="231B1DD4" w14:textId="77777777" w:rsidR="00560B2B" w:rsidRDefault="003C3935">
            <w:pPr>
              <w:spacing w:line="280" w:lineRule="exact"/>
              <w:jc w:val="center"/>
              <w:rPr>
                <w:b/>
                <w:bCs/>
                <w:color w:val="000000" w:themeColor="text1"/>
                <w:sz w:val="18"/>
                <w:szCs w:val="18"/>
              </w:rPr>
            </w:pPr>
            <w:r>
              <w:rPr>
                <w:b/>
                <w:bCs/>
                <w:color w:val="000000" w:themeColor="text1"/>
                <w:sz w:val="18"/>
                <w:szCs w:val="18"/>
              </w:rPr>
              <w:t>A4</w:t>
            </w:r>
          </w:p>
          <w:p w14:paraId="62541738" w14:textId="77777777" w:rsidR="00560B2B" w:rsidRDefault="003C3935">
            <w:pPr>
              <w:spacing w:line="280" w:lineRule="exact"/>
              <w:jc w:val="center"/>
              <w:rPr>
                <w:b/>
                <w:bCs/>
                <w:color w:val="000000" w:themeColor="text1"/>
                <w:sz w:val="18"/>
                <w:szCs w:val="18"/>
              </w:rPr>
            </w:pPr>
            <w:r>
              <w:rPr>
                <w:b/>
                <w:bCs/>
                <w:color w:val="000000" w:themeColor="text1"/>
                <w:sz w:val="18"/>
                <w:szCs w:val="18"/>
              </w:rPr>
              <w:t>A5</w:t>
            </w:r>
          </w:p>
          <w:p w14:paraId="4F0BAAF1" w14:textId="77777777" w:rsidR="00560B2B" w:rsidRDefault="003C3935">
            <w:pPr>
              <w:spacing w:line="280" w:lineRule="exact"/>
              <w:jc w:val="center"/>
              <w:rPr>
                <w:b/>
                <w:bCs/>
                <w:color w:val="000000" w:themeColor="text1"/>
                <w:sz w:val="18"/>
                <w:szCs w:val="18"/>
              </w:rPr>
            </w:pPr>
            <w:r>
              <w:rPr>
                <w:b/>
                <w:bCs/>
                <w:color w:val="000000" w:themeColor="text1"/>
                <w:sz w:val="18"/>
                <w:szCs w:val="18"/>
              </w:rPr>
              <w:t>A6</w:t>
            </w:r>
          </w:p>
          <w:p w14:paraId="0DA9B319" w14:textId="77777777" w:rsidR="00560B2B" w:rsidRDefault="003C3935">
            <w:pPr>
              <w:spacing w:line="280" w:lineRule="exact"/>
              <w:jc w:val="center"/>
              <w:rPr>
                <w:b/>
                <w:bCs/>
                <w:color w:val="000000" w:themeColor="text1"/>
                <w:sz w:val="18"/>
                <w:szCs w:val="18"/>
              </w:rPr>
            </w:pPr>
            <w:r>
              <w:rPr>
                <w:b/>
                <w:bCs/>
                <w:color w:val="000000" w:themeColor="text1"/>
                <w:sz w:val="18"/>
                <w:szCs w:val="18"/>
              </w:rPr>
              <w:t>A7</w:t>
            </w:r>
          </w:p>
          <w:p w14:paraId="42488DDD" w14:textId="77777777" w:rsidR="00560B2B" w:rsidRDefault="003C3935">
            <w:pPr>
              <w:spacing w:line="280" w:lineRule="exact"/>
              <w:jc w:val="center"/>
              <w:rPr>
                <w:b/>
                <w:bCs/>
                <w:color w:val="000000" w:themeColor="text1"/>
                <w:sz w:val="18"/>
                <w:szCs w:val="18"/>
              </w:rPr>
            </w:pPr>
            <w:r>
              <w:rPr>
                <w:b/>
                <w:bCs/>
                <w:color w:val="000000" w:themeColor="text1"/>
                <w:sz w:val="18"/>
                <w:szCs w:val="18"/>
              </w:rPr>
              <w:t>A8</w:t>
            </w:r>
          </w:p>
          <w:p w14:paraId="74773192" w14:textId="77777777" w:rsidR="00560B2B" w:rsidRDefault="003C3935">
            <w:pPr>
              <w:spacing w:line="280" w:lineRule="exact"/>
              <w:jc w:val="center"/>
              <w:rPr>
                <w:b/>
                <w:bCs/>
                <w:color w:val="000000" w:themeColor="text1"/>
                <w:sz w:val="18"/>
                <w:szCs w:val="18"/>
              </w:rPr>
            </w:pPr>
            <w:r>
              <w:rPr>
                <w:b/>
                <w:bCs/>
                <w:color w:val="000000" w:themeColor="text1"/>
                <w:sz w:val="18"/>
                <w:szCs w:val="18"/>
              </w:rPr>
              <w:t>A9</w:t>
            </w:r>
          </w:p>
          <w:p w14:paraId="1BB5A986" w14:textId="77777777" w:rsidR="00560B2B" w:rsidRDefault="003C3935">
            <w:pPr>
              <w:spacing w:line="280" w:lineRule="exact"/>
              <w:jc w:val="center"/>
              <w:rPr>
                <w:b/>
                <w:bCs/>
                <w:color w:val="000000" w:themeColor="text1"/>
                <w:sz w:val="18"/>
                <w:szCs w:val="18"/>
              </w:rPr>
            </w:pPr>
            <w:r>
              <w:rPr>
                <w:b/>
                <w:bCs/>
                <w:color w:val="000000" w:themeColor="text1"/>
                <w:sz w:val="18"/>
                <w:szCs w:val="18"/>
              </w:rPr>
              <w:t>A10</w:t>
            </w:r>
          </w:p>
          <w:p w14:paraId="23353A58" w14:textId="77777777" w:rsidR="00560B2B" w:rsidRDefault="003C3935">
            <w:pPr>
              <w:spacing w:line="280" w:lineRule="exact"/>
              <w:jc w:val="center"/>
              <w:rPr>
                <w:b/>
                <w:bCs/>
                <w:color w:val="000000" w:themeColor="text1"/>
                <w:sz w:val="18"/>
                <w:szCs w:val="18"/>
              </w:rPr>
            </w:pPr>
            <w:r>
              <w:rPr>
                <w:b/>
                <w:bCs/>
                <w:color w:val="000000" w:themeColor="text1"/>
                <w:sz w:val="18"/>
                <w:szCs w:val="18"/>
              </w:rPr>
              <w:t>A11</w:t>
            </w:r>
          </w:p>
          <w:p w14:paraId="4C0C1271" w14:textId="77777777" w:rsidR="00560B2B" w:rsidRDefault="003C3935">
            <w:pPr>
              <w:spacing w:line="280" w:lineRule="exact"/>
              <w:jc w:val="center"/>
              <w:rPr>
                <w:b/>
                <w:bCs/>
                <w:color w:val="000000" w:themeColor="text1"/>
                <w:sz w:val="18"/>
                <w:szCs w:val="18"/>
              </w:rPr>
            </w:pPr>
            <w:r>
              <w:rPr>
                <w:b/>
                <w:bCs/>
                <w:color w:val="000000" w:themeColor="text1"/>
                <w:sz w:val="18"/>
                <w:szCs w:val="18"/>
              </w:rPr>
              <w:t>A12</w:t>
            </w:r>
          </w:p>
          <w:p w14:paraId="062C560A" w14:textId="77777777" w:rsidR="00560B2B" w:rsidRDefault="003C3935">
            <w:pPr>
              <w:spacing w:line="280" w:lineRule="exact"/>
              <w:jc w:val="center"/>
              <w:rPr>
                <w:b/>
                <w:bCs/>
                <w:color w:val="000000" w:themeColor="text1"/>
                <w:sz w:val="18"/>
                <w:szCs w:val="18"/>
              </w:rPr>
            </w:pPr>
            <w:r>
              <w:rPr>
                <w:b/>
                <w:bCs/>
                <w:color w:val="000000" w:themeColor="text1"/>
                <w:sz w:val="18"/>
                <w:szCs w:val="18"/>
              </w:rPr>
              <w:t>A13</w:t>
            </w:r>
          </w:p>
          <w:p w14:paraId="6DED8111" w14:textId="77777777" w:rsidR="00560B2B" w:rsidRDefault="003C3935">
            <w:pPr>
              <w:spacing w:line="280" w:lineRule="exact"/>
              <w:jc w:val="center"/>
              <w:rPr>
                <w:b/>
                <w:bCs/>
                <w:color w:val="000000" w:themeColor="text1"/>
                <w:sz w:val="18"/>
                <w:szCs w:val="18"/>
              </w:rPr>
            </w:pPr>
            <w:r>
              <w:rPr>
                <w:b/>
                <w:bCs/>
                <w:color w:val="000000" w:themeColor="text1"/>
                <w:sz w:val="18"/>
                <w:szCs w:val="18"/>
              </w:rPr>
              <w:t>A14</w:t>
            </w:r>
          </w:p>
          <w:p w14:paraId="4B7D554C" w14:textId="77777777" w:rsidR="00560B2B" w:rsidRDefault="003C3935">
            <w:pPr>
              <w:spacing w:line="280" w:lineRule="exact"/>
              <w:jc w:val="center"/>
              <w:rPr>
                <w:b/>
                <w:bCs/>
                <w:color w:val="000000" w:themeColor="text1"/>
                <w:sz w:val="18"/>
                <w:szCs w:val="18"/>
              </w:rPr>
            </w:pPr>
            <w:r>
              <w:rPr>
                <w:b/>
                <w:bCs/>
                <w:color w:val="000000" w:themeColor="text1"/>
                <w:sz w:val="18"/>
                <w:szCs w:val="18"/>
              </w:rPr>
              <w:t>A15</w:t>
            </w:r>
          </w:p>
          <w:p w14:paraId="223E22A6" w14:textId="77777777" w:rsidR="00560B2B" w:rsidRDefault="003C3935">
            <w:pPr>
              <w:spacing w:line="280" w:lineRule="exact"/>
              <w:jc w:val="center"/>
              <w:rPr>
                <w:b/>
                <w:bCs/>
                <w:color w:val="000000" w:themeColor="text1"/>
                <w:sz w:val="18"/>
                <w:szCs w:val="18"/>
              </w:rPr>
            </w:pPr>
            <w:r>
              <w:rPr>
                <w:b/>
                <w:bCs/>
                <w:color w:val="000000" w:themeColor="text1"/>
                <w:sz w:val="18"/>
                <w:szCs w:val="18"/>
              </w:rPr>
              <w:t>A16</w:t>
            </w:r>
          </w:p>
          <w:p w14:paraId="44C3EC35" w14:textId="77777777" w:rsidR="00560B2B" w:rsidRDefault="003C3935">
            <w:pPr>
              <w:spacing w:line="280" w:lineRule="exact"/>
              <w:jc w:val="center"/>
              <w:rPr>
                <w:b/>
                <w:bCs/>
                <w:color w:val="000000" w:themeColor="text1"/>
                <w:sz w:val="18"/>
                <w:szCs w:val="18"/>
              </w:rPr>
            </w:pPr>
            <w:r>
              <w:rPr>
                <w:b/>
                <w:bCs/>
                <w:color w:val="000000" w:themeColor="text1"/>
                <w:sz w:val="18"/>
                <w:szCs w:val="18"/>
              </w:rPr>
              <w:t>A17</w:t>
            </w:r>
          </w:p>
          <w:p w14:paraId="2B49860C" w14:textId="77777777" w:rsidR="00560B2B" w:rsidRDefault="003C3935">
            <w:pPr>
              <w:spacing w:line="280" w:lineRule="exact"/>
              <w:jc w:val="center"/>
              <w:rPr>
                <w:b/>
                <w:bCs/>
                <w:color w:val="000000" w:themeColor="text1"/>
                <w:sz w:val="18"/>
                <w:szCs w:val="18"/>
              </w:rPr>
            </w:pPr>
            <w:r>
              <w:rPr>
                <w:b/>
                <w:bCs/>
                <w:color w:val="000000" w:themeColor="text1"/>
                <w:sz w:val="18"/>
                <w:szCs w:val="18"/>
              </w:rPr>
              <w:t>A18</w:t>
            </w:r>
          </w:p>
          <w:p w14:paraId="3EA83734" w14:textId="77777777" w:rsidR="00560B2B" w:rsidRDefault="003C3935">
            <w:pPr>
              <w:spacing w:line="280" w:lineRule="exact"/>
              <w:jc w:val="center"/>
              <w:rPr>
                <w:b/>
                <w:bCs/>
              </w:rPr>
            </w:pPr>
            <w:r>
              <w:rPr>
                <w:b/>
                <w:bCs/>
                <w:color w:val="000000" w:themeColor="text1"/>
                <w:sz w:val="18"/>
                <w:szCs w:val="18"/>
              </w:rPr>
              <w:t>A19</w:t>
            </w:r>
          </w:p>
        </w:tc>
      </w:tr>
      <w:tr w:rsidR="00560B2B" w14:paraId="42409742" w14:textId="77777777">
        <w:trPr>
          <w:trHeight w:val="544"/>
          <w:jc w:val="center"/>
        </w:trPr>
        <w:tc>
          <w:tcPr>
            <w:tcW w:w="737" w:type="dxa"/>
          </w:tcPr>
          <w:p w14:paraId="6AC33C3A" w14:textId="77777777" w:rsidR="00560B2B" w:rsidRDefault="003C3935">
            <w:pPr>
              <w:spacing w:line="280" w:lineRule="exact"/>
              <w:jc w:val="center"/>
              <w:rPr>
                <w:rStyle w:val="NormalCharacter"/>
                <w:b/>
                <w:sz w:val="18"/>
                <w:szCs w:val="18"/>
              </w:rPr>
            </w:pPr>
            <w:r>
              <w:rPr>
                <w:rStyle w:val="NormalCharacter"/>
                <w:b/>
                <w:color w:val="000000" w:themeColor="text1"/>
                <w:sz w:val="18"/>
                <w:szCs w:val="18"/>
              </w:rPr>
              <w:lastRenderedPageBreak/>
              <w:t>5</w:t>
            </w:r>
          </w:p>
        </w:tc>
        <w:tc>
          <w:tcPr>
            <w:tcW w:w="690" w:type="dxa"/>
          </w:tcPr>
          <w:p w14:paraId="5EEA7A20"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毕业设计</w:t>
            </w:r>
            <w:r>
              <w:rPr>
                <w:rStyle w:val="NormalCharacter"/>
                <w:rFonts w:hint="eastAsia"/>
                <w:b/>
                <w:bCs/>
                <w:color w:val="000000" w:themeColor="text1"/>
                <w:sz w:val="18"/>
                <w:szCs w:val="18"/>
              </w:rPr>
              <w:t>与答辩</w:t>
            </w:r>
          </w:p>
        </w:tc>
        <w:tc>
          <w:tcPr>
            <w:tcW w:w="2773" w:type="dxa"/>
          </w:tcPr>
          <w:p w14:paraId="645BFD88"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素质目标：</w:t>
            </w:r>
          </w:p>
          <w:p w14:paraId="381A376D" w14:textId="77777777" w:rsidR="00560B2B" w:rsidRDefault="003C3935">
            <w:pPr>
              <w:pStyle w:val="afff0"/>
              <w:numPr>
                <w:ilvl w:val="0"/>
                <w:numId w:val="89"/>
              </w:numPr>
              <w:spacing w:line="240" w:lineRule="exact"/>
              <w:ind w:firstLineChars="0"/>
              <w:rPr>
                <w:rStyle w:val="NormalCharacter"/>
                <w:color w:val="000000" w:themeColor="text1"/>
                <w:sz w:val="18"/>
                <w:szCs w:val="18"/>
              </w:rPr>
            </w:pPr>
            <w:r>
              <w:rPr>
                <w:rStyle w:val="NormalCharacter"/>
                <w:color w:val="000000" w:themeColor="text1"/>
                <w:sz w:val="18"/>
                <w:szCs w:val="18"/>
              </w:rPr>
              <w:t>培养学生树立热爱铁路、遵章守纪、安全作业、标准化作业、精益求精、勇于创新的职业意识及良好的沟通协调能力。</w:t>
            </w:r>
          </w:p>
          <w:p w14:paraId="60CD3573"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知识目标：</w:t>
            </w:r>
          </w:p>
          <w:p w14:paraId="3B886959" w14:textId="77777777" w:rsidR="00560B2B" w:rsidRDefault="003C3935">
            <w:pPr>
              <w:pStyle w:val="afff0"/>
              <w:numPr>
                <w:ilvl w:val="0"/>
                <w:numId w:val="90"/>
              </w:numPr>
              <w:spacing w:line="240" w:lineRule="exact"/>
              <w:ind w:firstLineChars="0"/>
              <w:rPr>
                <w:rStyle w:val="NormalCharacter"/>
                <w:color w:val="000000" w:themeColor="text1"/>
                <w:sz w:val="18"/>
                <w:szCs w:val="18"/>
              </w:rPr>
            </w:pPr>
            <w:r>
              <w:rPr>
                <w:rStyle w:val="NormalCharacter"/>
                <w:color w:val="000000" w:themeColor="text1"/>
                <w:sz w:val="18"/>
                <w:szCs w:val="18"/>
              </w:rPr>
              <w:t>熟悉各门专业课程的理论知识，形成毕业设计作品。</w:t>
            </w:r>
          </w:p>
          <w:p w14:paraId="7B3E5CBC"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能力目标：</w:t>
            </w:r>
          </w:p>
          <w:p w14:paraId="22789D99" w14:textId="77777777" w:rsidR="00560B2B" w:rsidRDefault="003C3935">
            <w:pPr>
              <w:pStyle w:val="afff0"/>
              <w:numPr>
                <w:ilvl w:val="0"/>
                <w:numId w:val="91"/>
              </w:numPr>
              <w:spacing w:line="240" w:lineRule="exact"/>
              <w:ind w:firstLineChars="0"/>
              <w:rPr>
                <w:rStyle w:val="NormalCharacter"/>
                <w:color w:val="000000" w:themeColor="text1"/>
                <w:sz w:val="18"/>
                <w:szCs w:val="18"/>
              </w:rPr>
            </w:pPr>
            <w:r>
              <w:rPr>
                <w:rStyle w:val="NormalCharacter"/>
                <w:color w:val="000000" w:themeColor="text1"/>
                <w:sz w:val="18"/>
                <w:szCs w:val="18"/>
              </w:rPr>
              <w:t>能够联系专业所学与实践存在的问题，总结分析，提出自己的解决方案。</w:t>
            </w:r>
          </w:p>
          <w:p w14:paraId="0842AF75" w14:textId="77777777" w:rsidR="00560B2B" w:rsidRDefault="003C3935">
            <w:pPr>
              <w:pStyle w:val="afff0"/>
              <w:numPr>
                <w:ilvl w:val="0"/>
                <w:numId w:val="91"/>
              </w:numPr>
              <w:spacing w:line="240" w:lineRule="exact"/>
              <w:ind w:firstLineChars="0"/>
              <w:rPr>
                <w:rStyle w:val="NormalCharacter"/>
                <w:sz w:val="18"/>
                <w:szCs w:val="18"/>
              </w:rPr>
            </w:pPr>
            <w:r>
              <w:rPr>
                <w:rStyle w:val="NormalCharacter"/>
                <w:color w:val="000000" w:themeColor="text1"/>
                <w:sz w:val="18"/>
                <w:szCs w:val="18"/>
              </w:rPr>
              <w:t>培养学生的计算机文档处理能力。</w:t>
            </w:r>
          </w:p>
        </w:tc>
        <w:tc>
          <w:tcPr>
            <w:tcW w:w="1583" w:type="dxa"/>
          </w:tcPr>
          <w:p w14:paraId="0151C9D0" w14:textId="77777777" w:rsidR="00560B2B" w:rsidRDefault="003C3935">
            <w:pPr>
              <w:pStyle w:val="a0"/>
              <w:numPr>
                <w:ilvl w:val="0"/>
                <w:numId w:val="92"/>
              </w:numPr>
              <w:spacing w:after="0" w:line="240" w:lineRule="exact"/>
              <w:rPr>
                <w:rStyle w:val="NormalCharacter"/>
                <w:color w:val="000000" w:themeColor="text1"/>
                <w:sz w:val="18"/>
                <w:szCs w:val="18"/>
              </w:rPr>
            </w:pPr>
            <w:r>
              <w:rPr>
                <w:rStyle w:val="NormalCharacter"/>
                <w:color w:val="000000" w:themeColor="text1"/>
                <w:sz w:val="18"/>
                <w:szCs w:val="18"/>
              </w:rPr>
              <w:t>选题；</w:t>
            </w:r>
          </w:p>
          <w:p w14:paraId="39B7EDC8" w14:textId="77777777" w:rsidR="00560B2B" w:rsidRDefault="003C3935">
            <w:pPr>
              <w:pStyle w:val="a0"/>
              <w:numPr>
                <w:ilvl w:val="0"/>
                <w:numId w:val="92"/>
              </w:numPr>
              <w:spacing w:after="0" w:line="240" w:lineRule="exact"/>
              <w:rPr>
                <w:rStyle w:val="NormalCharacter"/>
                <w:color w:val="000000" w:themeColor="text1"/>
                <w:sz w:val="18"/>
                <w:szCs w:val="18"/>
              </w:rPr>
            </w:pPr>
            <w:r>
              <w:rPr>
                <w:rStyle w:val="NormalCharacter"/>
                <w:color w:val="000000" w:themeColor="text1"/>
                <w:sz w:val="18"/>
                <w:szCs w:val="18"/>
              </w:rPr>
              <w:t>资料收集；</w:t>
            </w:r>
          </w:p>
          <w:p w14:paraId="6029D47E" w14:textId="77777777" w:rsidR="00560B2B" w:rsidRDefault="003C3935">
            <w:pPr>
              <w:pStyle w:val="a0"/>
              <w:numPr>
                <w:ilvl w:val="0"/>
                <w:numId w:val="92"/>
              </w:numPr>
              <w:spacing w:after="0" w:line="240" w:lineRule="exact"/>
              <w:rPr>
                <w:rStyle w:val="NormalCharacter"/>
                <w:color w:val="000000" w:themeColor="text1"/>
                <w:sz w:val="18"/>
                <w:szCs w:val="18"/>
              </w:rPr>
            </w:pPr>
            <w:r>
              <w:rPr>
                <w:rStyle w:val="NormalCharacter"/>
                <w:color w:val="000000" w:themeColor="text1"/>
                <w:sz w:val="18"/>
                <w:szCs w:val="18"/>
              </w:rPr>
              <w:t>分析问题；</w:t>
            </w:r>
          </w:p>
          <w:p w14:paraId="3FC9CBFA" w14:textId="77777777" w:rsidR="00560B2B" w:rsidRDefault="003C3935">
            <w:pPr>
              <w:pStyle w:val="a0"/>
              <w:numPr>
                <w:ilvl w:val="0"/>
                <w:numId w:val="92"/>
              </w:numPr>
              <w:spacing w:after="0" w:line="240" w:lineRule="exact"/>
              <w:rPr>
                <w:rStyle w:val="NormalCharacter"/>
                <w:color w:val="000000" w:themeColor="text1"/>
                <w:sz w:val="18"/>
                <w:szCs w:val="18"/>
              </w:rPr>
            </w:pPr>
            <w:r>
              <w:rPr>
                <w:rStyle w:val="NormalCharacter"/>
                <w:color w:val="000000" w:themeColor="text1"/>
                <w:sz w:val="18"/>
                <w:szCs w:val="18"/>
              </w:rPr>
              <w:t>确定解决方案；</w:t>
            </w:r>
          </w:p>
          <w:p w14:paraId="3BA3065E" w14:textId="77777777" w:rsidR="00560B2B" w:rsidRDefault="003C3935">
            <w:pPr>
              <w:pStyle w:val="a0"/>
              <w:numPr>
                <w:ilvl w:val="0"/>
                <w:numId w:val="92"/>
              </w:numPr>
              <w:spacing w:after="0" w:line="240" w:lineRule="exact"/>
              <w:rPr>
                <w:rStyle w:val="NormalCharacter"/>
                <w:color w:val="000000" w:themeColor="text1"/>
                <w:sz w:val="18"/>
                <w:szCs w:val="18"/>
              </w:rPr>
            </w:pPr>
            <w:r>
              <w:rPr>
                <w:rStyle w:val="NormalCharacter"/>
                <w:color w:val="000000" w:themeColor="text1"/>
                <w:sz w:val="18"/>
                <w:szCs w:val="18"/>
              </w:rPr>
              <w:t>编辑文档形成毕业设计成果；</w:t>
            </w:r>
          </w:p>
          <w:p w14:paraId="7838281A" w14:textId="77777777" w:rsidR="00560B2B" w:rsidRDefault="003C3935">
            <w:pPr>
              <w:pStyle w:val="a0"/>
              <w:numPr>
                <w:ilvl w:val="0"/>
                <w:numId w:val="92"/>
              </w:numPr>
              <w:spacing w:after="0" w:line="240" w:lineRule="exact"/>
              <w:rPr>
                <w:rStyle w:val="NormalCharacter"/>
                <w:sz w:val="18"/>
                <w:szCs w:val="18"/>
              </w:rPr>
            </w:pPr>
            <w:r>
              <w:rPr>
                <w:rStyle w:val="NormalCharacter"/>
                <w:color w:val="000000" w:themeColor="text1"/>
                <w:sz w:val="18"/>
                <w:szCs w:val="18"/>
              </w:rPr>
              <w:t>毕业设计答辩。</w:t>
            </w:r>
          </w:p>
        </w:tc>
        <w:tc>
          <w:tcPr>
            <w:tcW w:w="1950" w:type="dxa"/>
          </w:tcPr>
          <w:p w14:paraId="1D675320" w14:textId="77777777" w:rsidR="00560B2B" w:rsidRDefault="003C3935">
            <w:pPr>
              <w:spacing w:line="280" w:lineRule="exact"/>
              <w:rPr>
                <w:rStyle w:val="NormalCharacter"/>
                <w:b/>
                <w:sz w:val="18"/>
                <w:szCs w:val="18"/>
              </w:rPr>
            </w:pPr>
            <w:r>
              <w:rPr>
                <w:rStyle w:val="NormalCharacter"/>
                <w:rFonts w:hint="eastAsia"/>
                <w:b/>
                <w:sz w:val="18"/>
                <w:szCs w:val="18"/>
              </w:rPr>
              <w:t>师资要求：</w:t>
            </w:r>
          </w:p>
          <w:p w14:paraId="1FECB8D6" w14:textId="77777777" w:rsidR="00560B2B" w:rsidRDefault="003C3935">
            <w:pPr>
              <w:pStyle w:val="afff0"/>
              <w:spacing w:line="280" w:lineRule="exact"/>
              <w:ind w:firstLineChars="0" w:firstLine="0"/>
              <w:rPr>
                <w:rStyle w:val="NormalCharacter"/>
                <w:color w:val="000000" w:themeColor="text1"/>
                <w:sz w:val="18"/>
                <w:szCs w:val="18"/>
              </w:rPr>
            </w:pPr>
            <w:r>
              <w:rPr>
                <w:rStyle w:val="NormalCharacter"/>
                <w:rFonts w:hint="eastAsia"/>
                <w:color w:val="000000" w:themeColor="text1"/>
                <w:sz w:val="18"/>
                <w:szCs w:val="18"/>
              </w:rPr>
              <w:t>掌握铁路客运、货运、接发列车、调车作业相关理论知识，有铁路相关岗位现场学习、工作经历的专兼职教师。</w:t>
            </w:r>
          </w:p>
          <w:p w14:paraId="577BA4C9" w14:textId="77777777" w:rsidR="00560B2B" w:rsidRDefault="003C3935">
            <w:pPr>
              <w:spacing w:line="280" w:lineRule="exact"/>
              <w:rPr>
                <w:rStyle w:val="NormalCharacter"/>
                <w:b/>
                <w:sz w:val="18"/>
                <w:szCs w:val="18"/>
              </w:rPr>
            </w:pPr>
            <w:r>
              <w:rPr>
                <w:rStyle w:val="NormalCharacter"/>
                <w:rFonts w:hint="eastAsia"/>
                <w:b/>
                <w:sz w:val="18"/>
                <w:szCs w:val="18"/>
              </w:rPr>
              <w:t>教学方法：</w:t>
            </w:r>
          </w:p>
          <w:p w14:paraId="3D6D91F4" w14:textId="77777777" w:rsidR="00560B2B" w:rsidRDefault="003C3935">
            <w:pPr>
              <w:spacing w:line="280" w:lineRule="exact"/>
              <w:rPr>
                <w:rStyle w:val="NormalCharacter"/>
                <w:color w:val="000000" w:themeColor="text1"/>
                <w:sz w:val="18"/>
                <w:szCs w:val="18"/>
              </w:rPr>
            </w:pPr>
            <w:r>
              <w:rPr>
                <w:rStyle w:val="NormalCharacter"/>
                <w:color w:val="000000" w:themeColor="text1"/>
                <w:sz w:val="18"/>
                <w:szCs w:val="18"/>
              </w:rPr>
              <w:t>安排在第</w:t>
            </w:r>
            <w:r>
              <w:rPr>
                <w:rStyle w:val="NormalCharacter"/>
                <w:rFonts w:hint="eastAsia"/>
                <w:color w:val="000000" w:themeColor="text1"/>
                <w:sz w:val="18"/>
                <w:szCs w:val="18"/>
              </w:rPr>
              <w:t>五</w:t>
            </w:r>
            <w:r>
              <w:rPr>
                <w:rStyle w:val="NormalCharacter"/>
                <w:color w:val="000000" w:themeColor="text1"/>
                <w:sz w:val="18"/>
                <w:szCs w:val="18"/>
              </w:rPr>
              <w:t>学期。</w:t>
            </w:r>
            <w:r>
              <w:rPr>
                <w:rStyle w:val="NormalCharacter"/>
                <w:sz w:val="18"/>
                <w:szCs w:val="18"/>
              </w:rPr>
              <w:t>运用现代化教学手段，采用启发式、讨论式和角色扮演法等教学方法，</w:t>
            </w:r>
            <w:r>
              <w:rPr>
                <w:rStyle w:val="NormalCharacter"/>
                <w:color w:val="000000" w:themeColor="text1"/>
                <w:sz w:val="18"/>
                <w:szCs w:val="18"/>
              </w:rPr>
              <w:t>将学生按行车、客运、货运方向进行分组，每位老师最多指导</w:t>
            </w:r>
            <w:r>
              <w:rPr>
                <w:rStyle w:val="NormalCharacter"/>
                <w:color w:val="000000" w:themeColor="text1"/>
                <w:sz w:val="18"/>
                <w:szCs w:val="18"/>
              </w:rPr>
              <w:t>15</w:t>
            </w:r>
            <w:r>
              <w:rPr>
                <w:rStyle w:val="NormalCharacter"/>
                <w:color w:val="000000" w:themeColor="text1"/>
                <w:sz w:val="18"/>
                <w:szCs w:val="18"/>
              </w:rPr>
              <w:t>位同学毕业设计。</w:t>
            </w:r>
            <w:r>
              <w:rPr>
                <w:rStyle w:val="NormalCharacter"/>
                <w:b/>
                <w:bCs/>
                <w:color w:val="000000" w:themeColor="text1"/>
                <w:sz w:val="18"/>
                <w:szCs w:val="18"/>
              </w:rPr>
              <w:t>过程中融入求真务实、勇于创新元素</w:t>
            </w:r>
            <w:r>
              <w:rPr>
                <w:rStyle w:val="NormalCharacter"/>
                <w:color w:val="000000" w:themeColor="text1"/>
                <w:sz w:val="18"/>
                <w:szCs w:val="18"/>
              </w:rPr>
              <w:t>。</w:t>
            </w:r>
          </w:p>
          <w:p w14:paraId="2F851CCD" w14:textId="77777777" w:rsidR="00560B2B" w:rsidRDefault="003C3935">
            <w:pPr>
              <w:spacing w:line="280" w:lineRule="exact"/>
              <w:rPr>
                <w:rStyle w:val="NormalCharacter"/>
                <w:b/>
                <w:bCs/>
                <w:color w:val="000000" w:themeColor="text1"/>
                <w:sz w:val="18"/>
                <w:szCs w:val="18"/>
              </w:rPr>
            </w:pPr>
            <w:r>
              <w:rPr>
                <w:rStyle w:val="NormalCharacter"/>
                <w:rFonts w:hint="eastAsia"/>
                <w:b/>
                <w:bCs/>
                <w:color w:val="000000" w:themeColor="text1"/>
                <w:sz w:val="18"/>
                <w:szCs w:val="18"/>
              </w:rPr>
              <w:t>教学条件</w:t>
            </w:r>
            <w:r>
              <w:rPr>
                <w:rStyle w:val="NormalCharacter"/>
                <w:b/>
                <w:bCs/>
                <w:color w:val="000000" w:themeColor="text1"/>
                <w:sz w:val="18"/>
                <w:szCs w:val="18"/>
              </w:rPr>
              <w:t>：</w:t>
            </w:r>
          </w:p>
          <w:p w14:paraId="20AEB22D" w14:textId="77777777" w:rsidR="00560B2B" w:rsidRDefault="003C3935">
            <w:pPr>
              <w:spacing w:line="280" w:lineRule="exact"/>
              <w:rPr>
                <w:rStyle w:val="NormalCharacter"/>
                <w:color w:val="000000" w:themeColor="text1"/>
                <w:sz w:val="18"/>
                <w:szCs w:val="18"/>
              </w:rPr>
            </w:pPr>
            <w:r>
              <w:rPr>
                <w:rStyle w:val="NormalCharacter"/>
                <w:color w:val="000000" w:themeColor="text1"/>
                <w:sz w:val="18"/>
                <w:szCs w:val="18"/>
              </w:rPr>
              <w:t>利用图书馆、知网、百度学术等网络资源收集资料。还可以去校企合作的实习单位收集资料。</w:t>
            </w:r>
          </w:p>
          <w:p w14:paraId="68F629AF" w14:textId="77777777" w:rsidR="00560B2B" w:rsidRDefault="003C3935">
            <w:pPr>
              <w:spacing w:line="280" w:lineRule="exact"/>
              <w:rPr>
                <w:rStyle w:val="NormalCharacter"/>
                <w:b/>
                <w:bCs/>
                <w:color w:val="000000" w:themeColor="text1"/>
                <w:sz w:val="18"/>
                <w:szCs w:val="18"/>
              </w:rPr>
            </w:pPr>
            <w:r>
              <w:rPr>
                <w:rStyle w:val="NormalCharacter"/>
                <w:b/>
                <w:bCs/>
                <w:color w:val="000000" w:themeColor="text1"/>
                <w:sz w:val="18"/>
                <w:szCs w:val="18"/>
              </w:rPr>
              <w:t>考核</w:t>
            </w:r>
            <w:r>
              <w:rPr>
                <w:rStyle w:val="NormalCharacter"/>
                <w:rFonts w:hint="eastAsia"/>
                <w:b/>
                <w:bCs/>
                <w:color w:val="000000" w:themeColor="text1"/>
                <w:sz w:val="18"/>
                <w:szCs w:val="18"/>
              </w:rPr>
              <w:t>方式</w:t>
            </w:r>
            <w:r>
              <w:rPr>
                <w:rStyle w:val="NormalCharacter"/>
                <w:b/>
                <w:bCs/>
                <w:color w:val="000000" w:themeColor="text1"/>
                <w:sz w:val="18"/>
                <w:szCs w:val="18"/>
              </w:rPr>
              <w:t>：</w:t>
            </w:r>
          </w:p>
          <w:p w14:paraId="46AA0766" w14:textId="77777777" w:rsidR="00560B2B" w:rsidRDefault="003C3935">
            <w:pPr>
              <w:spacing w:line="240" w:lineRule="exact"/>
              <w:rPr>
                <w:rStyle w:val="NormalCharacter"/>
                <w:sz w:val="18"/>
                <w:szCs w:val="18"/>
              </w:rPr>
            </w:pPr>
            <w:r>
              <w:rPr>
                <w:rStyle w:val="NormalCharacter"/>
                <w:rFonts w:hint="eastAsia"/>
                <w:sz w:val="18"/>
                <w:szCs w:val="18"/>
              </w:rPr>
              <w:lastRenderedPageBreak/>
              <w:t>本课程为考查课程，</w:t>
            </w:r>
            <w:r>
              <w:rPr>
                <w:rStyle w:val="NormalCharacter"/>
                <w:color w:val="000000" w:themeColor="text1"/>
                <w:sz w:val="18"/>
                <w:szCs w:val="18"/>
              </w:rPr>
              <w:t>毕业设计完成过程分占</w:t>
            </w:r>
            <w:r>
              <w:rPr>
                <w:rStyle w:val="NormalCharacter"/>
                <w:color w:val="000000" w:themeColor="text1"/>
                <w:sz w:val="18"/>
                <w:szCs w:val="18"/>
              </w:rPr>
              <w:t>40%</w:t>
            </w:r>
            <w:r>
              <w:rPr>
                <w:rStyle w:val="NormalCharacter"/>
                <w:color w:val="000000" w:themeColor="text1"/>
                <w:sz w:val="18"/>
                <w:szCs w:val="18"/>
              </w:rPr>
              <w:t>，形成成果分占</w:t>
            </w:r>
            <w:r>
              <w:rPr>
                <w:rStyle w:val="NormalCharacter"/>
                <w:color w:val="000000" w:themeColor="text1"/>
                <w:sz w:val="18"/>
                <w:szCs w:val="18"/>
              </w:rPr>
              <w:t>30%</w:t>
            </w:r>
            <w:r>
              <w:rPr>
                <w:rStyle w:val="NormalCharacter"/>
                <w:color w:val="000000" w:themeColor="text1"/>
                <w:sz w:val="18"/>
                <w:szCs w:val="18"/>
              </w:rPr>
              <w:t>，答辩</w:t>
            </w:r>
            <w:proofErr w:type="gramStart"/>
            <w:r>
              <w:rPr>
                <w:rStyle w:val="NormalCharacter"/>
                <w:color w:val="000000" w:themeColor="text1"/>
                <w:sz w:val="18"/>
                <w:szCs w:val="18"/>
              </w:rPr>
              <w:t>表现占</w:t>
            </w:r>
            <w:proofErr w:type="gramEnd"/>
            <w:r>
              <w:rPr>
                <w:rStyle w:val="NormalCharacter"/>
                <w:color w:val="000000" w:themeColor="text1"/>
                <w:sz w:val="18"/>
                <w:szCs w:val="18"/>
              </w:rPr>
              <w:t>30%</w:t>
            </w:r>
            <w:r>
              <w:rPr>
                <w:rStyle w:val="NormalCharacter"/>
                <w:color w:val="000000" w:themeColor="text1"/>
                <w:sz w:val="18"/>
                <w:szCs w:val="18"/>
              </w:rPr>
              <w:t>。</w:t>
            </w:r>
          </w:p>
        </w:tc>
        <w:tc>
          <w:tcPr>
            <w:tcW w:w="706" w:type="dxa"/>
          </w:tcPr>
          <w:p w14:paraId="03EAB252" w14:textId="77777777" w:rsidR="00560B2B" w:rsidRDefault="003C3935">
            <w:pPr>
              <w:spacing w:line="280" w:lineRule="exact"/>
              <w:jc w:val="center"/>
              <w:rPr>
                <w:rStyle w:val="NormalCharacter"/>
                <w:b/>
                <w:sz w:val="18"/>
                <w:szCs w:val="18"/>
              </w:rPr>
            </w:pPr>
            <w:r>
              <w:rPr>
                <w:rStyle w:val="NormalCharacter"/>
                <w:rFonts w:hint="eastAsia"/>
                <w:b/>
                <w:bCs/>
                <w:color w:val="000000" w:themeColor="text1"/>
                <w:sz w:val="18"/>
                <w:szCs w:val="18"/>
              </w:rPr>
              <w:lastRenderedPageBreak/>
              <w:t>144</w:t>
            </w:r>
          </w:p>
        </w:tc>
        <w:tc>
          <w:tcPr>
            <w:tcW w:w="847" w:type="dxa"/>
          </w:tcPr>
          <w:p w14:paraId="5DC7943B" w14:textId="77777777" w:rsidR="00560B2B" w:rsidRDefault="003C3935">
            <w:pPr>
              <w:spacing w:line="280" w:lineRule="exact"/>
              <w:jc w:val="center"/>
              <w:rPr>
                <w:b/>
                <w:bCs/>
                <w:color w:val="000000" w:themeColor="text1"/>
                <w:sz w:val="18"/>
                <w:szCs w:val="18"/>
              </w:rPr>
            </w:pPr>
            <w:r>
              <w:rPr>
                <w:b/>
                <w:bCs/>
                <w:color w:val="000000" w:themeColor="text1"/>
                <w:sz w:val="18"/>
                <w:szCs w:val="18"/>
              </w:rPr>
              <w:t>Q1</w:t>
            </w:r>
          </w:p>
          <w:p w14:paraId="4C8E8E39" w14:textId="77777777" w:rsidR="00560B2B" w:rsidRDefault="003C3935">
            <w:pPr>
              <w:spacing w:line="280" w:lineRule="exact"/>
              <w:jc w:val="center"/>
              <w:rPr>
                <w:b/>
                <w:bCs/>
                <w:color w:val="000000" w:themeColor="text1"/>
                <w:sz w:val="18"/>
                <w:szCs w:val="18"/>
              </w:rPr>
            </w:pPr>
            <w:r>
              <w:rPr>
                <w:b/>
                <w:bCs/>
                <w:color w:val="000000" w:themeColor="text1"/>
                <w:sz w:val="18"/>
                <w:szCs w:val="18"/>
              </w:rPr>
              <w:t>Q2</w:t>
            </w:r>
          </w:p>
          <w:p w14:paraId="13F3050A" w14:textId="77777777" w:rsidR="00560B2B" w:rsidRDefault="003C3935">
            <w:pPr>
              <w:spacing w:line="280" w:lineRule="exact"/>
              <w:jc w:val="center"/>
              <w:rPr>
                <w:b/>
                <w:bCs/>
                <w:color w:val="000000" w:themeColor="text1"/>
                <w:sz w:val="18"/>
                <w:szCs w:val="18"/>
              </w:rPr>
            </w:pPr>
            <w:r>
              <w:rPr>
                <w:b/>
                <w:bCs/>
                <w:color w:val="000000" w:themeColor="text1"/>
                <w:sz w:val="18"/>
                <w:szCs w:val="18"/>
              </w:rPr>
              <w:t>Q3</w:t>
            </w:r>
          </w:p>
          <w:p w14:paraId="6D150C6C" w14:textId="77777777" w:rsidR="00560B2B" w:rsidRDefault="003C3935">
            <w:pPr>
              <w:spacing w:line="280" w:lineRule="exact"/>
              <w:jc w:val="center"/>
              <w:rPr>
                <w:b/>
                <w:bCs/>
                <w:color w:val="000000" w:themeColor="text1"/>
                <w:sz w:val="18"/>
                <w:szCs w:val="18"/>
              </w:rPr>
            </w:pPr>
            <w:r>
              <w:rPr>
                <w:b/>
                <w:bCs/>
                <w:color w:val="000000" w:themeColor="text1"/>
                <w:sz w:val="18"/>
                <w:szCs w:val="18"/>
              </w:rPr>
              <w:t>Q4</w:t>
            </w:r>
          </w:p>
          <w:p w14:paraId="5B8A897D" w14:textId="77777777" w:rsidR="00560B2B" w:rsidRDefault="003C3935">
            <w:pPr>
              <w:spacing w:line="280" w:lineRule="exact"/>
              <w:jc w:val="center"/>
              <w:rPr>
                <w:b/>
                <w:bCs/>
                <w:color w:val="000000" w:themeColor="text1"/>
                <w:sz w:val="18"/>
                <w:szCs w:val="18"/>
              </w:rPr>
            </w:pPr>
            <w:r>
              <w:rPr>
                <w:b/>
                <w:bCs/>
                <w:color w:val="000000" w:themeColor="text1"/>
                <w:sz w:val="18"/>
                <w:szCs w:val="18"/>
              </w:rPr>
              <w:t>Q5</w:t>
            </w:r>
          </w:p>
          <w:p w14:paraId="6CC95CCB" w14:textId="77777777" w:rsidR="00560B2B" w:rsidRDefault="003C3935">
            <w:pPr>
              <w:spacing w:line="280" w:lineRule="exact"/>
              <w:jc w:val="center"/>
              <w:rPr>
                <w:b/>
                <w:bCs/>
                <w:color w:val="000000" w:themeColor="text1"/>
                <w:sz w:val="18"/>
                <w:szCs w:val="18"/>
              </w:rPr>
            </w:pPr>
            <w:r>
              <w:rPr>
                <w:b/>
                <w:bCs/>
                <w:color w:val="000000" w:themeColor="text1"/>
                <w:sz w:val="18"/>
                <w:szCs w:val="18"/>
              </w:rPr>
              <w:t>K2</w:t>
            </w:r>
          </w:p>
          <w:p w14:paraId="03F9D687" w14:textId="77777777" w:rsidR="00560B2B" w:rsidRDefault="003C3935">
            <w:pPr>
              <w:spacing w:line="280" w:lineRule="exact"/>
              <w:jc w:val="center"/>
              <w:rPr>
                <w:b/>
                <w:bCs/>
                <w:color w:val="000000" w:themeColor="text1"/>
                <w:sz w:val="18"/>
                <w:szCs w:val="18"/>
              </w:rPr>
            </w:pPr>
            <w:r>
              <w:rPr>
                <w:b/>
                <w:bCs/>
                <w:color w:val="000000" w:themeColor="text1"/>
                <w:sz w:val="18"/>
                <w:szCs w:val="18"/>
              </w:rPr>
              <w:t>K4</w:t>
            </w:r>
          </w:p>
          <w:p w14:paraId="22A7B969" w14:textId="77777777" w:rsidR="00560B2B" w:rsidRDefault="003C3935">
            <w:pPr>
              <w:spacing w:line="280" w:lineRule="exact"/>
              <w:jc w:val="center"/>
              <w:rPr>
                <w:b/>
                <w:bCs/>
                <w:color w:val="000000" w:themeColor="text1"/>
                <w:sz w:val="18"/>
                <w:szCs w:val="18"/>
              </w:rPr>
            </w:pPr>
            <w:r>
              <w:rPr>
                <w:b/>
                <w:bCs/>
                <w:color w:val="000000" w:themeColor="text1"/>
                <w:sz w:val="18"/>
                <w:szCs w:val="18"/>
              </w:rPr>
              <w:t>K5</w:t>
            </w:r>
          </w:p>
          <w:p w14:paraId="1780A5BF" w14:textId="77777777" w:rsidR="00560B2B" w:rsidRDefault="003C3935">
            <w:pPr>
              <w:spacing w:line="280" w:lineRule="exact"/>
              <w:jc w:val="center"/>
              <w:rPr>
                <w:b/>
                <w:bCs/>
                <w:color w:val="000000" w:themeColor="text1"/>
                <w:sz w:val="18"/>
                <w:szCs w:val="18"/>
              </w:rPr>
            </w:pPr>
            <w:r>
              <w:rPr>
                <w:b/>
                <w:bCs/>
                <w:color w:val="000000" w:themeColor="text1"/>
                <w:sz w:val="18"/>
                <w:szCs w:val="18"/>
              </w:rPr>
              <w:t>K6</w:t>
            </w:r>
          </w:p>
          <w:p w14:paraId="3D63577F" w14:textId="77777777" w:rsidR="00560B2B" w:rsidRDefault="003C3935">
            <w:pPr>
              <w:spacing w:line="280" w:lineRule="exact"/>
              <w:jc w:val="center"/>
              <w:rPr>
                <w:b/>
                <w:bCs/>
                <w:color w:val="000000" w:themeColor="text1"/>
                <w:sz w:val="18"/>
                <w:szCs w:val="18"/>
              </w:rPr>
            </w:pPr>
            <w:r>
              <w:rPr>
                <w:b/>
                <w:bCs/>
                <w:color w:val="000000" w:themeColor="text1"/>
                <w:sz w:val="18"/>
                <w:szCs w:val="18"/>
              </w:rPr>
              <w:t>K7</w:t>
            </w:r>
          </w:p>
          <w:p w14:paraId="27206513" w14:textId="77777777" w:rsidR="00560B2B" w:rsidRDefault="003C3935">
            <w:pPr>
              <w:spacing w:line="280" w:lineRule="exact"/>
              <w:jc w:val="center"/>
              <w:rPr>
                <w:b/>
                <w:bCs/>
                <w:color w:val="000000" w:themeColor="text1"/>
                <w:sz w:val="18"/>
                <w:szCs w:val="18"/>
              </w:rPr>
            </w:pPr>
            <w:r>
              <w:rPr>
                <w:b/>
                <w:bCs/>
                <w:color w:val="000000" w:themeColor="text1"/>
                <w:sz w:val="18"/>
                <w:szCs w:val="18"/>
              </w:rPr>
              <w:t>K8</w:t>
            </w:r>
          </w:p>
          <w:p w14:paraId="20D25DC0" w14:textId="77777777" w:rsidR="00560B2B" w:rsidRDefault="003C3935">
            <w:pPr>
              <w:spacing w:line="280" w:lineRule="exact"/>
              <w:jc w:val="center"/>
              <w:rPr>
                <w:b/>
                <w:bCs/>
                <w:color w:val="000000" w:themeColor="text1"/>
                <w:sz w:val="18"/>
                <w:szCs w:val="18"/>
              </w:rPr>
            </w:pPr>
            <w:r>
              <w:rPr>
                <w:b/>
                <w:bCs/>
                <w:color w:val="000000" w:themeColor="text1"/>
                <w:sz w:val="18"/>
                <w:szCs w:val="18"/>
              </w:rPr>
              <w:t>K9</w:t>
            </w:r>
          </w:p>
          <w:p w14:paraId="41634C0B" w14:textId="77777777" w:rsidR="00560B2B" w:rsidRDefault="003C3935">
            <w:pPr>
              <w:spacing w:line="280" w:lineRule="exact"/>
              <w:jc w:val="center"/>
              <w:rPr>
                <w:b/>
                <w:bCs/>
                <w:color w:val="000000" w:themeColor="text1"/>
                <w:sz w:val="18"/>
                <w:szCs w:val="18"/>
              </w:rPr>
            </w:pPr>
            <w:r>
              <w:rPr>
                <w:b/>
                <w:bCs/>
                <w:color w:val="000000" w:themeColor="text1"/>
                <w:sz w:val="18"/>
                <w:szCs w:val="18"/>
              </w:rPr>
              <w:t>K10</w:t>
            </w:r>
          </w:p>
          <w:p w14:paraId="19690BCE" w14:textId="77777777" w:rsidR="00560B2B" w:rsidRDefault="003C3935">
            <w:pPr>
              <w:spacing w:line="280" w:lineRule="exact"/>
              <w:jc w:val="center"/>
              <w:rPr>
                <w:b/>
                <w:bCs/>
                <w:color w:val="000000" w:themeColor="text1"/>
                <w:sz w:val="18"/>
                <w:szCs w:val="18"/>
              </w:rPr>
            </w:pPr>
            <w:r>
              <w:rPr>
                <w:b/>
                <w:bCs/>
                <w:color w:val="000000" w:themeColor="text1"/>
                <w:sz w:val="18"/>
                <w:szCs w:val="18"/>
              </w:rPr>
              <w:t>K11</w:t>
            </w:r>
          </w:p>
          <w:p w14:paraId="6DF68E16" w14:textId="77777777" w:rsidR="00560B2B" w:rsidRDefault="003C3935">
            <w:pPr>
              <w:spacing w:line="280" w:lineRule="exact"/>
              <w:jc w:val="center"/>
              <w:rPr>
                <w:b/>
                <w:bCs/>
                <w:color w:val="000000" w:themeColor="text1"/>
                <w:sz w:val="18"/>
                <w:szCs w:val="18"/>
              </w:rPr>
            </w:pPr>
            <w:r>
              <w:rPr>
                <w:b/>
                <w:bCs/>
                <w:color w:val="000000" w:themeColor="text1"/>
                <w:sz w:val="18"/>
                <w:szCs w:val="18"/>
              </w:rPr>
              <w:t>K12</w:t>
            </w:r>
          </w:p>
          <w:p w14:paraId="26B5E14C" w14:textId="77777777" w:rsidR="00560B2B" w:rsidRDefault="003C3935">
            <w:pPr>
              <w:spacing w:line="280" w:lineRule="exact"/>
              <w:jc w:val="center"/>
              <w:rPr>
                <w:b/>
                <w:bCs/>
                <w:color w:val="000000" w:themeColor="text1"/>
                <w:sz w:val="18"/>
                <w:szCs w:val="18"/>
              </w:rPr>
            </w:pPr>
            <w:r>
              <w:rPr>
                <w:b/>
                <w:bCs/>
                <w:color w:val="000000" w:themeColor="text1"/>
                <w:sz w:val="18"/>
                <w:szCs w:val="18"/>
              </w:rPr>
              <w:t>A1</w:t>
            </w:r>
          </w:p>
          <w:p w14:paraId="2A90EB77" w14:textId="77777777" w:rsidR="00560B2B" w:rsidRDefault="003C3935">
            <w:pPr>
              <w:spacing w:line="280" w:lineRule="exact"/>
              <w:jc w:val="center"/>
              <w:rPr>
                <w:b/>
                <w:bCs/>
                <w:color w:val="000000" w:themeColor="text1"/>
                <w:sz w:val="18"/>
                <w:szCs w:val="18"/>
              </w:rPr>
            </w:pPr>
            <w:r>
              <w:rPr>
                <w:b/>
                <w:bCs/>
                <w:color w:val="000000" w:themeColor="text1"/>
                <w:sz w:val="18"/>
                <w:szCs w:val="18"/>
              </w:rPr>
              <w:t>A2</w:t>
            </w:r>
          </w:p>
          <w:p w14:paraId="14A5F951" w14:textId="77777777" w:rsidR="00560B2B" w:rsidRDefault="003C3935">
            <w:pPr>
              <w:spacing w:line="280" w:lineRule="exact"/>
              <w:jc w:val="center"/>
              <w:rPr>
                <w:b/>
                <w:bCs/>
                <w:color w:val="000000" w:themeColor="text1"/>
                <w:sz w:val="18"/>
                <w:szCs w:val="18"/>
              </w:rPr>
            </w:pPr>
            <w:r>
              <w:rPr>
                <w:b/>
                <w:bCs/>
                <w:color w:val="000000" w:themeColor="text1"/>
                <w:sz w:val="18"/>
                <w:szCs w:val="18"/>
              </w:rPr>
              <w:t>A3</w:t>
            </w:r>
          </w:p>
          <w:p w14:paraId="3E5A5E09" w14:textId="77777777" w:rsidR="00560B2B" w:rsidRDefault="003C3935">
            <w:pPr>
              <w:spacing w:line="280" w:lineRule="exact"/>
              <w:jc w:val="center"/>
              <w:rPr>
                <w:b/>
                <w:bCs/>
                <w:color w:val="000000" w:themeColor="text1"/>
                <w:sz w:val="18"/>
                <w:szCs w:val="18"/>
              </w:rPr>
            </w:pPr>
            <w:r>
              <w:rPr>
                <w:b/>
                <w:bCs/>
                <w:color w:val="000000" w:themeColor="text1"/>
                <w:sz w:val="18"/>
                <w:szCs w:val="18"/>
              </w:rPr>
              <w:t>A5</w:t>
            </w:r>
          </w:p>
          <w:p w14:paraId="2BD64F4B" w14:textId="77777777" w:rsidR="00560B2B" w:rsidRDefault="003C3935">
            <w:pPr>
              <w:spacing w:line="280" w:lineRule="exact"/>
              <w:jc w:val="center"/>
              <w:rPr>
                <w:b/>
                <w:bCs/>
                <w:color w:val="000000" w:themeColor="text1"/>
                <w:sz w:val="18"/>
                <w:szCs w:val="18"/>
              </w:rPr>
            </w:pPr>
            <w:r>
              <w:rPr>
                <w:b/>
                <w:bCs/>
                <w:color w:val="000000" w:themeColor="text1"/>
                <w:sz w:val="18"/>
                <w:szCs w:val="18"/>
              </w:rPr>
              <w:t>A6</w:t>
            </w:r>
          </w:p>
          <w:p w14:paraId="57ACC9C9" w14:textId="77777777" w:rsidR="00560B2B" w:rsidRDefault="003C3935">
            <w:pPr>
              <w:spacing w:line="280" w:lineRule="exact"/>
              <w:jc w:val="center"/>
              <w:rPr>
                <w:b/>
                <w:bCs/>
                <w:color w:val="000000" w:themeColor="text1"/>
                <w:sz w:val="18"/>
                <w:szCs w:val="18"/>
              </w:rPr>
            </w:pPr>
            <w:r>
              <w:rPr>
                <w:b/>
                <w:bCs/>
                <w:color w:val="000000" w:themeColor="text1"/>
                <w:sz w:val="18"/>
                <w:szCs w:val="18"/>
              </w:rPr>
              <w:t>A7</w:t>
            </w:r>
          </w:p>
          <w:p w14:paraId="1AC6002F" w14:textId="77777777" w:rsidR="00560B2B" w:rsidRDefault="003C3935">
            <w:pPr>
              <w:spacing w:line="280" w:lineRule="exact"/>
              <w:jc w:val="center"/>
              <w:rPr>
                <w:b/>
                <w:bCs/>
                <w:color w:val="000000" w:themeColor="text1"/>
                <w:sz w:val="18"/>
                <w:szCs w:val="18"/>
              </w:rPr>
            </w:pPr>
            <w:r>
              <w:rPr>
                <w:b/>
                <w:bCs/>
                <w:color w:val="000000" w:themeColor="text1"/>
                <w:sz w:val="18"/>
                <w:szCs w:val="18"/>
              </w:rPr>
              <w:t>A8</w:t>
            </w:r>
          </w:p>
          <w:p w14:paraId="3901CE96" w14:textId="77777777" w:rsidR="00560B2B" w:rsidRDefault="003C3935">
            <w:pPr>
              <w:spacing w:line="280" w:lineRule="exact"/>
              <w:jc w:val="center"/>
              <w:rPr>
                <w:b/>
                <w:bCs/>
                <w:color w:val="000000" w:themeColor="text1"/>
                <w:sz w:val="18"/>
                <w:szCs w:val="18"/>
              </w:rPr>
            </w:pPr>
            <w:r>
              <w:rPr>
                <w:b/>
                <w:bCs/>
                <w:color w:val="000000" w:themeColor="text1"/>
                <w:sz w:val="18"/>
                <w:szCs w:val="18"/>
              </w:rPr>
              <w:t>A9</w:t>
            </w:r>
          </w:p>
          <w:p w14:paraId="155F1D39" w14:textId="77777777" w:rsidR="00560B2B" w:rsidRDefault="003C3935">
            <w:pPr>
              <w:spacing w:line="280" w:lineRule="exact"/>
              <w:jc w:val="center"/>
              <w:rPr>
                <w:b/>
                <w:bCs/>
                <w:color w:val="000000" w:themeColor="text1"/>
                <w:sz w:val="18"/>
                <w:szCs w:val="18"/>
              </w:rPr>
            </w:pPr>
            <w:r>
              <w:rPr>
                <w:b/>
                <w:bCs/>
                <w:color w:val="000000" w:themeColor="text1"/>
                <w:sz w:val="18"/>
                <w:szCs w:val="18"/>
              </w:rPr>
              <w:t>A10</w:t>
            </w:r>
          </w:p>
          <w:p w14:paraId="7CF0C72E" w14:textId="77777777" w:rsidR="00560B2B" w:rsidRDefault="003C3935">
            <w:pPr>
              <w:spacing w:line="280" w:lineRule="exact"/>
              <w:jc w:val="center"/>
              <w:rPr>
                <w:b/>
                <w:bCs/>
                <w:color w:val="000000" w:themeColor="text1"/>
                <w:sz w:val="18"/>
                <w:szCs w:val="18"/>
              </w:rPr>
            </w:pPr>
            <w:r>
              <w:rPr>
                <w:b/>
                <w:bCs/>
                <w:color w:val="000000" w:themeColor="text1"/>
                <w:sz w:val="18"/>
                <w:szCs w:val="18"/>
              </w:rPr>
              <w:t>A17</w:t>
            </w:r>
          </w:p>
          <w:p w14:paraId="3C1627BF" w14:textId="77777777" w:rsidR="00560B2B" w:rsidRDefault="003C3935">
            <w:pPr>
              <w:spacing w:line="280" w:lineRule="exact"/>
              <w:jc w:val="center"/>
              <w:rPr>
                <w:b/>
                <w:bCs/>
                <w:color w:val="000000" w:themeColor="text1"/>
                <w:sz w:val="18"/>
                <w:szCs w:val="18"/>
              </w:rPr>
            </w:pPr>
            <w:r>
              <w:rPr>
                <w:b/>
                <w:bCs/>
                <w:color w:val="000000" w:themeColor="text1"/>
                <w:sz w:val="18"/>
                <w:szCs w:val="18"/>
              </w:rPr>
              <w:t>A</w:t>
            </w:r>
            <w:r>
              <w:rPr>
                <w:rFonts w:hint="eastAsia"/>
                <w:b/>
                <w:bCs/>
                <w:color w:val="000000" w:themeColor="text1"/>
                <w:sz w:val="18"/>
                <w:szCs w:val="18"/>
              </w:rPr>
              <w:t>20</w:t>
            </w:r>
          </w:p>
          <w:p w14:paraId="38FFA3ED" w14:textId="77777777" w:rsidR="00560B2B" w:rsidRDefault="003C3935">
            <w:pPr>
              <w:spacing w:line="280" w:lineRule="exact"/>
              <w:jc w:val="center"/>
              <w:rPr>
                <w:rStyle w:val="NormalCharacter"/>
                <w:b/>
                <w:bCs/>
                <w:sz w:val="18"/>
                <w:szCs w:val="18"/>
              </w:rPr>
            </w:pPr>
            <w:r>
              <w:rPr>
                <w:b/>
                <w:bCs/>
                <w:color w:val="000000" w:themeColor="text1"/>
                <w:sz w:val="18"/>
                <w:szCs w:val="18"/>
              </w:rPr>
              <w:lastRenderedPageBreak/>
              <w:t>A</w:t>
            </w:r>
            <w:r>
              <w:rPr>
                <w:rFonts w:hint="eastAsia"/>
                <w:b/>
                <w:bCs/>
                <w:color w:val="000000" w:themeColor="text1"/>
                <w:sz w:val="18"/>
                <w:szCs w:val="18"/>
              </w:rPr>
              <w:t>21</w:t>
            </w:r>
          </w:p>
        </w:tc>
      </w:tr>
      <w:tr w:rsidR="00560B2B" w14:paraId="02AAB0F8" w14:textId="77777777">
        <w:trPr>
          <w:trHeight w:val="544"/>
          <w:jc w:val="center"/>
        </w:trPr>
        <w:tc>
          <w:tcPr>
            <w:tcW w:w="737" w:type="dxa"/>
          </w:tcPr>
          <w:p w14:paraId="42F7A8DA" w14:textId="77777777" w:rsidR="00560B2B" w:rsidRDefault="003C3935">
            <w:pPr>
              <w:spacing w:line="280" w:lineRule="exact"/>
              <w:jc w:val="center"/>
              <w:rPr>
                <w:rStyle w:val="NormalCharacter"/>
                <w:b/>
                <w:sz w:val="18"/>
                <w:szCs w:val="18"/>
              </w:rPr>
            </w:pPr>
            <w:r>
              <w:rPr>
                <w:rStyle w:val="NormalCharacter"/>
                <w:b/>
                <w:color w:val="000000" w:themeColor="text1"/>
                <w:sz w:val="18"/>
                <w:szCs w:val="18"/>
              </w:rPr>
              <w:lastRenderedPageBreak/>
              <w:t>6</w:t>
            </w:r>
          </w:p>
        </w:tc>
        <w:tc>
          <w:tcPr>
            <w:tcW w:w="690" w:type="dxa"/>
          </w:tcPr>
          <w:p w14:paraId="32157FEC" w14:textId="77777777" w:rsidR="00560B2B" w:rsidRDefault="003C3935">
            <w:pPr>
              <w:spacing w:line="280" w:lineRule="exact"/>
              <w:jc w:val="center"/>
              <w:rPr>
                <w:rStyle w:val="NormalCharacter"/>
                <w:b/>
                <w:sz w:val="18"/>
                <w:szCs w:val="18"/>
              </w:rPr>
            </w:pPr>
            <w:r>
              <w:rPr>
                <w:rStyle w:val="NormalCharacter"/>
                <w:b/>
                <w:bCs/>
                <w:color w:val="000000" w:themeColor="text1"/>
                <w:sz w:val="18"/>
                <w:szCs w:val="18"/>
              </w:rPr>
              <w:t>岗位实习</w:t>
            </w:r>
          </w:p>
        </w:tc>
        <w:tc>
          <w:tcPr>
            <w:tcW w:w="2773" w:type="dxa"/>
          </w:tcPr>
          <w:p w14:paraId="7DD95A92"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素质目标：</w:t>
            </w:r>
          </w:p>
          <w:p w14:paraId="16748B14" w14:textId="77777777" w:rsidR="00560B2B" w:rsidRDefault="003C3935">
            <w:pPr>
              <w:pStyle w:val="afff0"/>
              <w:numPr>
                <w:ilvl w:val="0"/>
                <w:numId w:val="93"/>
              </w:numPr>
              <w:spacing w:line="240" w:lineRule="exact"/>
              <w:ind w:firstLineChars="0"/>
              <w:rPr>
                <w:rStyle w:val="NormalCharacter"/>
                <w:color w:val="000000" w:themeColor="text1"/>
                <w:sz w:val="18"/>
                <w:szCs w:val="18"/>
              </w:rPr>
            </w:pPr>
            <w:r>
              <w:rPr>
                <w:rStyle w:val="NormalCharacter"/>
                <w:color w:val="000000" w:themeColor="text1"/>
                <w:sz w:val="18"/>
                <w:szCs w:val="18"/>
              </w:rPr>
              <w:t>培养学生树立热爱铁路、遵章守纪、安全作业、标准化作业、精益求精的职业意识及良好的沟通协调能力。</w:t>
            </w:r>
          </w:p>
          <w:p w14:paraId="10083172"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知识目标：</w:t>
            </w:r>
          </w:p>
          <w:p w14:paraId="255D9837" w14:textId="77777777" w:rsidR="00560B2B" w:rsidRDefault="003C3935">
            <w:pPr>
              <w:pStyle w:val="afff0"/>
              <w:numPr>
                <w:ilvl w:val="0"/>
                <w:numId w:val="94"/>
              </w:numPr>
              <w:spacing w:line="240" w:lineRule="exact"/>
              <w:ind w:firstLineChars="0"/>
              <w:rPr>
                <w:rStyle w:val="NormalCharacter"/>
                <w:color w:val="000000" w:themeColor="text1"/>
                <w:sz w:val="18"/>
                <w:szCs w:val="18"/>
              </w:rPr>
            </w:pPr>
            <w:r>
              <w:rPr>
                <w:rStyle w:val="NormalCharacter"/>
                <w:color w:val="000000" w:themeColor="text1"/>
                <w:sz w:val="18"/>
                <w:szCs w:val="18"/>
              </w:rPr>
              <w:t>掌握客运员、货运员、接发列车作业人员、调车作业人员的岗位职责、作业流程、作业标准和操作规范及劳动安全要求，各岗位培训应知应会知识。</w:t>
            </w:r>
          </w:p>
          <w:p w14:paraId="12A5397E"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能力目标：</w:t>
            </w:r>
          </w:p>
          <w:p w14:paraId="679B637F" w14:textId="77777777" w:rsidR="00560B2B" w:rsidRDefault="003C3935">
            <w:pPr>
              <w:pStyle w:val="a0"/>
              <w:numPr>
                <w:ilvl w:val="0"/>
                <w:numId w:val="95"/>
              </w:numPr>
              <w:spacing w:after="0" w:line="240" w:lineRule="exact"/>
              <w:rPr>
                <w:sz w:val="18"/>
                <w:szCs w:val="18"/>
              </w:rPr>
            </w:pPr>
            <w:r>
              <w:rPr>
                <w:rStyle w:val="NormalCharacter"/>
                <w:color w:val="000000" w:themeColor="text1"/>
                <w:sz w:val="18"/>
                <w:szCs w:val="18"/>
              </w:rPr>
              <w:t>与就业岗位零距离对接，能遵守现场劳动安全作业规定，会按使用要领运用铁路运输设备设施，能独自办理客运、货运、接发列车、调车的典型作业内容。</w:t>
            </w:r>
          </w:p>
        </w:tc>
        <w:tc>
          <w:tcPr>
            <w:tcW w:w="1583" w:type="dxa"/>
          </w:tcPr>
          <w:p w14:paraId="4F44FF57" w14:textId="77777777" w:rsidR="00560B2B" w:rsidRDefault="003C3935">
            <w:pPr>
              <w:pStyle w:val="a0"/>
              <w:numPr>
                <w:ilvl w:val="0"/>
                <w:numId w:val="96"/>
              </w:numPr>
              <w:spacing w:after="0" w:line="240" w:lineRule="exact"/>
              <w:rPr>
                <w:rStyle w:val="NormalCharacter"/>
                <w:color w:val="000000" w:themeColor="text1"/>
                <w:sz w:val="18"/>
                <w:szCs w:val="18"/>
              </w:rPr>
            </w:pPr>
            <w:r>
              <w:rPr>
                <w:rStyle w:val="NormalCharacter"/>
                <w:color w:val="000000" w:themeColor="text1"/>
                <w:sz w:val="18"/>
                <w:szCs w:val="18"/>
              </w:rPr>
              <w:t>现场正常接发列车作业；</w:t>
            </w:r>
          </w:p>
          <w:p w14:paraId="25047E47" w14:textId="77777777" w:rsidR="00560B2B" w:rsidRDefault="003C3935">
            <w:pPr>
              <w:pStyle w:val="a0"/>
              <w:numPr>
                <w:ilvl w:val="0"/>
                <w:numId w:val="96"/>
              </w:numPr>
              <w:spacing w:after="0" w:line="240" w:lineRule="exact"/>
              <w:rPr>
                <w:rStyle w:val="NormalCharacter"/>
                <w:color w:val="000000" w:themeColor="text1"/>
                <w:sz w:val="18"/>
                <w:szCs w:val="18"/>
              </w:rPr>
            </w:pPr>
            <w:r>
              <w:rPr>
                <w:rStyle w:val="NormalCharacter"/>
                <w:color w:val="000000" w:themeColor="text1"/>
                <w:sz w:val="18"/>
                <w:szCs w:val="18"/>
              </w:rPr>
              <w:t>现场正常调车作业；</w:t>
            </w:r>
          </w:p>
          <w:p w14:paraId="386D432F" w14:textId="77777777" w:rsidR="00560B2B" w:rsidRDefault="003C3935">
            <w:pPr>
              <w:pStyle w:val="a0"/>
              <w:numPr>
                <w:ilvl w:val="0"/>
                <w:numId w:val="96"/>
              </w:numPr>
              <w:spacing w:after="0" w:line="240" w:lineRule="exact"/>
              <w:rPr>
                <w:rStyle w:val="NormalCharacter"/>
                <w:color w:val="000000" w:themeColor="text1"/>
                <w:sz w:val="18"/>
                <w:szCs w:val="18"/>
              </w:rPr>
            </w:pPr>
            <w:r>
              <w:rPr>
                <w:rStyle w:val="NormalCharacter"/>
                <w:color w:val="000000" w:themeColor="text1"/>
                <w:sz w:val="18"/>
                <w:szCs w:val="18"/>
              </w:rPr>
              <w:t>现场正常客运组织作业；</w:t>
            </w:r>
          </w:p>
          <w:p w14:paraId="52B7304C" w14:textId="77777777" w:rsidR="00560B2B" w:rsidRDefault="003C3935">
            <w:pPr>
              <w:pStyle w:val="a0"/>
              <w:numPr>
                <w:ilvl w:val="0"/>
                <w:numId w:val="96"/>
              </w:numPr>
              <w:spacing w:after="0" w:line="240" w:lineRule="exact"/>
              <w:rPr>
                <w:rStyle w:val="NormalCharacter"/>
                <w:color w:val="000000" w:themeColor="text1"/>
                <w:sz w:val="18"/>
                <w:szCs w:val="18"/>
              </w:rPr>
            </w:pPr>
            <w:r>
              <w:rPr>
                <w:rStyle w:val="NormalCharacter"/>
                <w:color w:val="000000" w:themeColor="text1"/>
                <w:sz w:val="18"/>
                <w:szCs w:val="18"/>
              </w:rPr>
              <w:t>现场正常货运组织作业；</w:t>
            </w:r>
          </w:p>
          <w:p w14:paraId="58C4C5B9" w14:textId="77777777" w:rsidR="00560B2B" w:rsidRDefault="003C3935">
            <w:pPr>
              <w:pStyle w:val="a0"/>
              <w:numPr>
                <w:ilvl w:val="0"/>
                <w:numId w:val="96"/>
              </w:numPr>
              <w:spacing w:after="0" w:line="240" w:lineRule="exact"/>
              <w:rPr>
                <w:rStyle w:val="NormalCharacter"/>
                <w:sz w:val="18"/>
                <w:szCs w:val="18"/>
              </w:rPr>
            </w:pPr>
            <w:r>
              <w:rPr>
                <w:rStyle w:val="NormalCharacter"/>
                <w:color w:val="000000" w:themeColor="text1"/>
                <w:sz w:val="18"/>
                <w:szCs w:val="18"/>
              </w:rPr>
              <w:t>非正常情况作业组织。</w:t>
            </w:r>
          </w:p>
        </w:tc>
        <w:tc>
          <w:tcPr>
            <w:tcW w:w="1950" w:type="dxa"/>
          </w:tcPr>
          <w:p w14:paraId="0FE23C8D" w14:textId="77777777" w:rsidR="00560B2B" w:rsidRDefault="003C3935">
            <w:pPr>
              <w:spacing w:line="280" w:lineRule="exact"/>
              <w:rPr>
                <w:rStyle w:val="NormalCharacter"/>
                <w:b/>
                <w:sz w:val="18"/>
                <w:szCs w:val="18"/>
              </w:rPr>
            </w:pPr>
            <w:r>
              <w:rPr>
                <w:rStyle w:val="NormalCharacter"/>
                <w:rFonts w:hint="eastAsia"/>
                <w:b/>
                <w:sz w:val="18"/>
                <w:szCs w:val="18"/>
              </w:rPr>
              <w:t>师资要求：</w:t>
            </w:r>
          </w:p>
          <w:p w14:paraId="7539A7BD" w14:textId="77777777" w:rsidR="00560B2B" w:rsidRDefault="003C3935">
            <w:pPr>
              <w:pStyle w:val="afff0"/>
              <w:spacing w:line="280" w:lineRule="exact"/>
              <w:ind w:firstLineChars="0" w:firstLine="0"/>
              <w:rPr>
                <w:rStyle w:val="NormalCharacter"/>
                <w:color w:val="000000" w:themeColor="text1"/>
                <w:sz w:val="18"/>
                <w:szCs w:val="18"/>
              </w:rPr>
            </w:pPr>
            <w:r>
              <w:rPr>
                <w:rStyle w:val="NormalCharacter"/>
                <w:rFonts w:hint="eastAsia"/>
                <w:color w:val="000000" w:themeColor="text1"/>
                <w:sz w:val="18"/>
                <w:szCs w:val="18"/>
              </w:rPr>
              <w:t>掌握铁路客运、货运、接发列车、调车作业相关理论知识，有铁路相关岗位现场学习、工作经历的专兼职教师。</w:t>
            </w:r>
          </w:p>
          <w:p w14:paraId="3FE4F88B" w14:textId="77777777" w:rsidR="00560B2B" w:rsidRDefault="003C3935">
            <w:pPr>
              <w:spacing w:line="280" w:lineRule="exact"/>
              <w:rPr>
                <w:rStyle w:val="NormalCharacter"/>
                <w:b/>
                <w:sz w:val="18"/>
                <w:szCs w:val="18"/>
              </w:rPr>
            </w:pPr>
            <w:r>
              <w:rPr>
                <w:rStyle w:val="NormalCharacter"/>
                <w:rFonts w:hint="eastAsia"/>
                <w:b/>
                <w:sz w:val="18"/>
                <w:szCs w:val="18"/>
              </w:rPr>
              <w:t>教学方法：</w:t>
            </w:r>
          </w:p>
          <w:p w14:paraId="4E1FC223" w14:textId="77777777" w:rsidR="00560B2B" w:rsidRDefault="003C3935">
            <w:pPr>
              <w:spacing w:line="280" w:lineRule="exact"/>
              <w:rPr>
                <w:rStyle w:val="NormalCharacter"/>
                <w:color w:val="000000" w:themeColor="text1"/>
                <w:sz w:val="18"/>
                <w:szCs w:val="18"/>
              </w:rPr>
            </w:pPr>
            <w:r>
              <w:rPr>
                <w:rStyle w:val="NormalCharacter"/>
                <w:color w:val="000000" w:themeColor="text1"/>
                <w:sz w:val="18"/>
                <w:szCs w:val="18"/>
              </w:rPr>
              <w:t>安排在第六学期。采用启发式、讨论式、发现式和角色扮演法等教学方法，实习开展需符合国家法律法规，岗位应贴近接发列车、调车、客运、货运等车</w:t>
            </w:r>
            <w:proofErr w:type="gramStart"/>
            <w:r>
              <w:rPr>
                <w:rStyle w:val="NormalCharacter"/>
                <w:color w:val="000000" w:themeColor="text1"/>
                <w:sz w:val="18"/>
                <w:szCs w:val="18"/>
              </w:rPr>
              <w:t>务</w:t>
            </w:r>
            <w:proofErr w:type="gramEnd"/>
            <w:r>
              <w:rPr>
                <w:rStyle w:val="NormalCharacter"/>
                <w:color w:val="000000" w:themeColor="text1"/>
                <w:sz w:val="18"/>
                <w:szCs w:val="18"/>
              </w:rPr>
              <w:t>相关岗位</w:t>
            </w:r>
            <w:r>
              <w:rPr>
                <w:rStyle w:val="NormalCharacter"/>
                <w:rFonts w:hint="eastAsia"/>
                <w:color w:val="000000" w:themeColor="text1"/>
                <w:sz w:val="18"/>
                <w:szCs w:val="18"/>
              </w:rPr>
              <w:t>，</w:t>
            </w:r>
            <w:r>
              <w:rPr>
                <w:rStyle w:val="NormalCharacter"/>
                <w:color w:val="000000" w:themeColor="text1"/>
                <w:sz w:val="18"/>
                <w:szCs w:val="18"/>
              </w:rPr>
              <w:t>劳动强度不宜过大。</w:t>
            </w:r>
            <w:r>
              <w:rPr>
                <w:rStyle w:val="NormalCharacter"/>
                <w:b/>
                <w:bCs/>
                <w:color w:val="000000" w:themeColor="text1"/>
                <w:sz w:val="18"/>
                <w:szCs w:val="18"/>
              </w:rPr>
              <w:t>实习过程中融入吃苦耐劳、遵章守纪、按标作业、勇于担当的职业精神。</w:t>
            </w:r>
          </w:p>
          <w:p w14:paraId="3367AA28" w14:textId="77777777" w:rsidR="00560B2B" w:rsidRDefault="003C3935">
            <w:pPr>
              <w:spacing w:line="280" w:lineRule="exact"/>
              <w:rPr>
                <w:rStyle w:val="NormalCharacter"/>
                <w:b/>
                <w:bCs/>
                <w:color w:val="000000" w:themeColor="text1"/>
                <w:sz w:val="18"/>
                <w:szCs w:val="18"/>
              </w:rPr>
            </w:pPr>
            <w:r>
              <w:rPr>
                <w:rStyle w:val="NormalCharacter"/>
                <w:rFonts w:hint="eastAsia"/>
                <w:b/>
                <w:bCs/>
                <w:color w:val="000000" w:themeColor="text1"/>
                <w:sz w:val="18"/>
                <w:szCs w:val="18"/>
              </w:rPr>
              <w:t>教学条件</w:t>
            </w:r>
            <w:r>
              <w:rPr>
                <w:rStyle w:val="NormalCharacter"/>
                <w:b/>
                <w:bCs/>
                <w:color w:val="000000" w:themeColor="text1"/>
                <w:sz w:val="18"/>
                <w:szCs w:val="18"/>
              </w:rPr>
              <w:t>：</w:t>
            </w:r>
          </w:p>
          <w:p w14:paraId="2AF79A86" w14:textId="77777777" w:rsidR="00560B2B" w:rsidRDefault="003C3935">
            <w:pPr>
              <w:spacing w:line="280" w:lineRule="exact"/>
              <w:rPr>
                <w:rStyle w:val="NormalCharacter"/>
                <w:color w:val="000000" w:themeColor="text1"/>
                <w:sz w:val="18"/>
                <w:szCs w:val="18"/>
              </w:rPr>
            </w:pPr>
            <w:r>
              <w:rPr>
                <w:rStyle w:val="NormalCharacter"/>
                <w:color w:val="000000" w:themeColor="text1"/>
                <w:sz w:val="18"/>
                <w:szCs w:val="18"/>
              </w:rPr>
              <w:t>利用校企合作在校外实习基地开展。实习均有校内</w:t>
            </w:r>
            <w:r>
              <w:rPr>
                <w:rStyle w:val="NormalCharacter"/>
                <w:rFonts w:ascii="宋体" w:hAnsi="宋体"/>
                <w:color w:val="000000" w:themeColor="text1"/>
                <w:sz w:val="18"/>
                <w:szCs w:val="18"/>
              </w:rPr>
              <w:t>“</w:t>
            </w:r>
            <w:r>
              <w:rPr>
                <w:rStyle w:val="NormalCharacter"/>
                <w:b/>
                <w:bCs/>
                <w:color w:val="000000" w:themeColor="text1"/>
                <w:sz w:val="18"/>
                <w:szCs w:val="18"/>
              </w:rPr>
              <w:t>双师型</w:t>
            </w:r>
            <w:r>
              <w:rPr>
                <w:rStyle w:val="NormalCharacter"/>
                <w:rFonts w:ascii="宋体" w:hAnsi="宋体"/>
                <w:color w:val="000000" w:themeColor="text1"/>
                <w:sz w:val="18"/>
                <w:szCs w:val="18"/>
              </w:rPr>
              <w:t>”</w:t>
            </w:r>
            <w:r>
              <w:rPr>
                <w:rStyle w:val="NormalCharacter"/>
                <w:color w:val="000000" w:themeColor="text1"/>
                <w:sz w:val="18"/>
                <w:szCs w:val="18"/>
              </w:rPr>
              <w:t>实习指导老师及现场实习师傅共同参与教学及管理。</w:t>
            </w:r>
          </w:p>
          <w:p w14:paraId="77EFBFEC" w14:textId="77777777" w:rsidR="00560B2B" w:rsidRDefault="003C3935">
            <w:pPr>
              <w:spacing w:line="280" w:lineRule="exact"/>
              <w:rPr>
                <w:rStyle w:val="NormalCharacter"/>
                <w:b/>
                <w:bCs/>
                <w:color w:val="000000" w:themeColor="text1"/>
                <w:sz w:val="18"/>
                <w:szCs w:val="18"/>
              </w:rPr>
            </w:pPr>
            <w:r>
              <w:rPr>
                <w:rStyle w:val="NormalCharacter"/>
                <w:b/>
                <w:bCs/>
                <w:color w:val="000000" w:themeColor="text1"/>
                <w:sz w:val="18"/>
                <w:szCs w:val="18"/>
              </w:rPr>
              <w:t>考核</w:t>
            </w:r>
            <w:r>
              <w:rPr>
                <w:rStyle w:val="NormalCharacter"/>
                <w:rFonts w:hint="eastAsia"/>
                <w:b/>
                <w:bCs/>
                <w:color w:val="000000" w:themeColor="text1"/>
                <w:sz w:val="18"/>
                <w:szCs w:val="18"/>
              </w:rPr>
              <w:t>方式</w:t>
            </w:r>
            <w:r>
              <w:rPr>
                <w:rStyle w:val="NormalCharacter"/>
                <w:b/>
                <w:bCs/>
                <w:color w:val="000000" w:themeColor="text1"/>
                <w:sz w:val="18"/>
                <w:szCs w:val="18"/>
              </w:rPr>
              <w:t>：</w:t>
            </w:r>
          </w:p>
          <w:p w14:paraId="43A2B83F" w14:textId="77777777" w:rsidR="00560B2B" w:rsidRDefault="003C3935">
            <w:pPr>
              <w:spacing w:line="240" w:lineRule="exact"/>
              <w:rPr>
                <w:rStyle w:val="NormalCharacter"/>
                <w:sz w:val="18"/>
                <w:szCs w:val="18"/>
              </w:rPr>
            </w:pPr>
            <w:r>
              <w:rPr>
                <w:rStyle w:val="NormalCharacter"/>
                <w:rFonts w:hint="eastAsia"/>
                <w:color w:val="000000" w:themeColor="text1"/>
                <w:sz w:val="18"/>
                <w:szCs w:val="18"/>
              </w:rPr>
              <w:t>本课程为考查课程，</w:t>
            </w:r>
            <w:r>
              <w:rPr>
                <w:rStyle w:val="NormalCharacter"/>
                <w:color w:val="000000" w:themeColor="text1"/>
                <w:sz w:val="18"/>
                <w:szCs w:val="18"/>
              </w:rPr>
              <w:t>过程性考核由实习表现构成，终结性考核以实习日志及总结的形式体现。采取过程性考核</w:t>
            </w:r>
            <w:r>
              <w:rPr>
                <w:rStyle w:val="NormalCharacter"/>
                <w:color w:val="000000" w:themeColor="text1"/>
                <w:sz w:val="18"/>
                <w:szCs w:val="18"/>
              </w:rPr>
              <w:t>60%+</w:t>
            </w:r>
            <w:r>
              <w:rPr>
                <w:rStyle w:val="NormalCharacter"/>
                <w:color w:val="000000" w:themeColor="text1"/>
                <w:sz w:val="18"/>
                <w:szCs w:val="18"/>
              </w:rPr>
              <w:t>终结性考核</w:t>
            </w:r>
            <w:r>
              <w:rPr>
                <w:rStyle w:val="NormalCharacter"/>
                <w:rFonts w:hint="eastAsia"/>
                <w:color w:val="000000" w:themeColor="text1"/>
                <w:sz w:val="18"/>
                <w:szCs w:val="18"/>
              </w:rPr>
              <w:t>4</w:t>
            </w:r>
            <w:r>
              <w:rPr>
                <w:rStyle w:val="NormalCharacter"/>
                <w:color w:val="000000" w:themeColor="text1"/>
                <w:sz w:val="18"/>
                <w:szCs w:val="18"/>
              </w:rPr>
              <w:t>0%</w:t>
            </w:r>
            <w:r>
              <w:rPr>
                <w:rStyle w:val="NormalCharacter"/>
                <w:color w:val="000000" w:themeColor="text1"/>
                <w:sz w:val="18"/>
                <w:szCs w:val="18"/>
              </w:rPr>
              <w:t>的形式，进行考核评价。</w:t>
            </w:r>
          </w:p>
        </w:tc>
        <w:tc>
          <w:tcPr>
            <w:tcW w:w="706" w:type="dxa"/>
          </w:tcPr>
          <w:p w14:paraId="548317EF" w14:textId="77777777" w:rsidR="00560B2B" w:rsidRDefault="003C3935">
            <w:pPr>
              <w:spacing w:line="280" w:lineRule="exact"/>
              <w:jc w:val="center"/>
              <w:rPr>
                <w:rStyle w:val="NormalCharacter"/>
                <w:b/>
                <w:sz w:val="18"/>
                <w:szCs w:val="18"/>
              </w:rPr>
            </w:pPr>
            <w:r>
              <w:rPr>
                <w:rStyle w:val="NormalCharacter"/>
                <w:rFonts w:hint="eastAsia"/>
                <w:b/>
                <w:bCs/>
                <w:color w:val="000000" w:themeColor="text1"/>
                <w:sz w:val="18"/>
                <w:szCs w:val="18"/>
              </w:rPr>
              <w:t>48</w:t>
            </w:r>
            <w:r>
              <w:rPr>
                <w:rStyle w:val="NormalCharacter"/>
                <w:b/>
                <w:bCs/>
                <w:color w:val="000000" w:themeColor="text1"/>
                <w:sz w:val="18"/>
                <w:szCs w:val="18"/>
              </w:rPr>
              <w:t>0</w:t>
            </w:r>
          </w:p>
        </w:tc>
        <w:tc>
          <w:tcPr>
            <w:tcW w:w="847" w:type="dxa"/>
          </w:tcPr>
          <w:p w14:paraId="443A1DDD" w14:textId="77777777" w:rsidR="00560B2B" w:rsidRDefault="003C3935">
            <w:pPr>
              <w:spacing w:line="280" w:lineRule="exact"/>
              <w:jc w:val="center"/>
              <w:rPr>
                <w:b/>
                <w:bCs/>
                <w:color w:val="000000" w:themeColor="text1"/>
                <w:sz w:val="18"/>
                <w:szCs w:val="18"/>
              </w:rPr>
            </w:pPr>
            <w:r>
              <w:rPr>
                <w:b/>
                <w:bCs/>
                <w:color w:val="000000" w:themeColor="text1"/>
                <w:sz w:val="18"/>
                <w:szCs w:val="18"/>
              </w:rPr>
              <w:t>Q1</w:t>
            </w:r>
          </w:p>
          <w:p w14:paraId="049892A9" w14:textId="77777777" w:rsidR="00560B2B" w:rsidRDefault="003C3935">
            <w:pPr>
              <w:spacing w:line="280" w:lineRule="exact"/>
              <w:jc w:val="center"/>
              <w:rPr>
                <w:b/>
                <w:bCs/>
                <w:color w:val="000000" w:themeColor="text1"/>
                <w:sz w:val="18"/>
                <w:szCs w:val="18"/>
              </w:rPr>
            </w:pPr>
            <w:r>
              <w:rPr>
                <w:b/>
                <w:bCs/>
                <w:color w:val="000000" w:themeColor="text1"/>
                <w:sz w:val="18"/>
                <w:szCs w:val="18"/>
              </w:rPr>
              <w:t>Q2</w:t>
            </w:r>
          </w:p>
          <w:p w14:paraId="6C3F1C08" w14:textId="77777777" w:rsidR="00560B2B" w:rsidRDefault="003C3935">
            <w:pPr>
              <w:spacing w:line="280" w:lineRule="exact"/>
              <w:jc w:val="center"/>
              <w:rPr>
                <w:b/>
                <w:bCs/>
                <w:color w:val="000000" w:themeColor="text1"/>
                <w:sz w:val="18"/>
                <w:szCs w:val="18"/>
              </w:rPr>
            </w:pPr>
            <w:r>
              <w:rPr>
                <w:b/>
                <w:bCs/>
                <w:color w:val="000000" w:themeColor="text1"/>
                <w:sz w:val="18"/>
                <w:szCs w:val="18"/>
              </w:rPr>
              <w:t>Q3</w:t>
            </w:r>
          </w:p>
          <w:p w14:paraId="4C23596A" w14:textId="77777777" w:rsidR="00560B2B" w:rsidRDefault="003C3935">
            <w:pPr>
              <w:spacing w:line="280" w:lineRule="exact"/>
              <w:jc w:val="center"/>
              <w:rPr>
                <w:b/>
                <w:bCs/>
                <w:color w:val="000000" w:themeColor="text1"/>
                <w:sz w:val="18"/>
                <w:szCs w:val="18"/>
              </w:rPr>
            </w:pPr>
            <w:r>
              <w:rPr>
                <w:b/>
                <w:bCs/>
                <w:color w:val="000000" w:themeColor="text1"/>
                <w:sz w:val="18"/>
                <w:szCs w:val="18"/>
              </w:rPr>
              <w:t>Q4</w:t>
            </w:r>
          </w:p>
          <w:p w14:paraId="032A10C0" w14:textId="77777777" w:rsidR="00560B2B" w:rsidRDefault="003C3935">
            <w:pPr>
              <w:spacing w:line="280" w:lineRule="exact"/>
              <w:jc w:val="center"/>
              <w:rPr>
                <w:b/>
                <w:bCs/>
                <w:color w:val="000000" w:themeColor="text1"/>
                <w:sz w:val="18"/>
                <w:szCs w:val="18"/>
              </w:rPr>
            </w:pPr>
            <w:r>
              <w:rPr>
                <w:b/>
                <w:bCs/>
                <w:color w:val="000000" w:themeColor="text1"/>
                <w:sz w:val="18"/>
                <w:szCs w:val="18"/>
              </w:rPr>
              <w:t>Q5</w:t>
            </w:r>
          </w:p>
          <w:p w14:paraId="7FD15609" w14:textId="77777777" w:rsidR="00560B2B" w:rsidRDefault="003C3935">
            <w:pPr>
              <w:spacing w:line="280" w:lineRule="exact"/>
              <w:jc w:val="center"/>
              <w:rPr>
                <w:b/>
                <w:bCs/>
                <w:color w:val="000000" w:themeColor="text1"/>
                <w:sz w:val="18"/>
                <w:szCs w:val="18"/>
              </w:rPr>
            </w:pPr>
            <w:r>
              <w:rPr>
                <w:b/>
                <w:bCs/>
                <w:color w:val="000000" w:themeColor="text1"/>
                <w:sz w:val="18"/>
                <w:szCs w:val="18"/>
              </w:rPr>
              <w:t>K2</w:t>
            </w:r>
          </w:p>
          <w:p w14:paraId="1CDE91A2" w14:textId="77777777" w:rsidR="00560B2B" w:rsidRDefault="003C3935">
            <w:pPr>
              <w:spacing w:line="280" w:lineRule="exact"/>
              <w:jc w:val="center"/>
              <w:rPr>
                <w:b/>
                <w:bCs/>
                <w:color w:val="000000" w:themeColor="text1"/>
                <w:sz w:val="18"/>
                <w:szCs w:val="18"/>
              </w:rPr>
            </w:pPr>
            <w:r>
              <w:rPr>
                <w:b/>
                <w:bCs/>
                <w:color w:val="000000" w:themeColor="text1"/>
                <w:sz w:val="18"/>
                <w:szCs w:val="18"/>
              </w:rPr>
              <w:t>K4</w:t>
            </w:r>
          </w:p>
          <w:p w14:paraId="2185AFB9" w14:textId="77777777" w:rsidR="00560B2B" w:rsidRDefault="003C3935">
            <w:pPr>
              <w:spacing w:line="280" w:lineRule="exact"/>
              <w:jc w:val="center"/>
              <w:rPr>
                <w:b/>
                <w:bCs/>
                <w:color w:val="000000" w:themeColor="text1"/>
                <w:sz w:val="18"/>
                <w:szCs w:val="18"/>
              </w:rPr>
            </w:pPr>
            <w:r>
              <w:rPr>
                <w:b/>
                <w:bCs/>
                <w:color w:val="000000" w:themeColor="text1"/>
                <w:sz w:val="18"/>
                <w:szCs w:val="18"/>
              </w:rPr>
              <w:t>K5</w:t>
            </w:r>
          </w:p>
          <w:p w14:paraId="20B304B5" w14:textId="77777777" w:rsidR="00560B2B" w:rsidRDefault="003C3935">
            <w:pPr>
              <w:spacing w:line="280" w:lineRule="exact"/>
              <w:jc w:val="center"/>
              <w:rPr>
                <w:b/>
                <w:bCs/>
                <w:color w:val="000000" w:themeColor="text1"/>
                <w:sz w:val="18"/>
                <w:szCs w:val="18"/>
              </w:rPr>
            </w:pPr>
            <w:r>
              <w:rPr>
                <w:b/>
                <w:bCs/>
                <w:color w:val="000000" w:themeColor="text1"/>
                <w:sz w:val="18"/>
                <w:szCs w:val="18"/>
              </w:rPr>
              <w:t>K6</w:t>
            </w:r>
          </w:p>
          <w:p w14:paraId="0EC84596" w14:textId="77777777" w:rsidR="00560B2B" w:rsidRDefault="003C3935">
            <w:pPr>
              <w:spacing w:line="280" w:lineRule="exact"/>
              <w:jc w:val="center"/>
              <w:rPr>
                <w:b/>
                <w:bCs/>
                <w:color w:val="000000" w:themeColor="text1"/>
                <w:sz w:val="18"/>
                <w:szCs w:val="18"/>
              </w:rPr>
            </w:pPr>
            <w:r>
              <w:rPr>
                <w:b/>
                <w:bCs/>
                <w:color w:val="000000" w:themeColor="text1"/>
                <w:sz w:val="18"/>
                <w:szCs w:val="18"/>
              </w:rPr>
              <w:t>K7</w:t>
            </w:r>
          </w:p>
          <w:p w14:paraId="342236F4" w14:textId="77777777" w:rsidR="00560B2B" w:rsidRDefault="003C3935">
            <w:pPr>
              <w:spacing w:line="280" w:lineRule="exact"/>
              <w:jc w:val="center"/>
              <w:rPr>
                <w:b/>
                <w:bCs/>
                <w:color w:val="000000" w:themeColor="text1"/>
                <w:sz w:val="18"/>
                <w:szCs w:val="18"/>
              </w:rPr>
            </w:pPr>
            <w:r>
              <w:rPr>
                <w:b/>
                <w:bCs/>
                <w:color w:val="000000" w:themeColor="text1"/>
                <w:sz w:val="18"/>
                <w:szCs w:val="18"/>
              </w:rPr>
              <w:t>K8</w:t>
            </w:r>
          </w:p>
          <w:p w14:paraId="1FA2EF9B" w14:textId="77777777" w:rsidR="00560B2B" w:rsidRDefault="003C3935">
            <w:pPr>
              <w:spacing w:line="280" w:lineRule="exact"/>
              <w:jc w:val="center"/>
              <w:rPr>
                <w:b/>
                <w:bCs/>
                <w:color w:val="000000" w:themeColor="text1"/>
                <w:sz w:val="18"/>
                <w:szCs w:val="18"/>
              </w:rPr>
            </w:pPr>
            <w:r>
              <w:rPr>
                <w:b/>
                <w:bCs/>
                <w:color w:val="000000" w:themeColor="text1"/>
                <w:sz w:val="18"/>
                <w:szCs w:val="18"/>
              </w:rPr>
              <w:t>K9</w:t>
            </w:r>
          </w:p>
          <w:p w14:paraId="48CED34B" w14:textId="77777777" w:rsidR="00560B2B" w:rsidRDefault="003C3935">
            <w:pPr>
              <w:spacing w:line="280" w:lineRule="exact"/>
              <w:jc w:val="center"/>
              <w:rPr>
                <w:b/>
                <w:bCs/>
                <w:color w:val="000000" w:themeColor="text1"/>
                <w:sz w:val="18"/>
                <w:szCs w:val="18"/>
              </w:rPr>
            </w:pPr>
            <w:r>
              <w:rPr>
                <w:b/>
                <w:bCs/>
                <w:color w:val="000000" w:themeColor="text1"/>
                <w:sz w:val="18"/>
                <w:szCs w:val="18"/>
              </w:rPr>
              <w:t>K10</w:t>
            </w:r>
          </w:p>
          <w:p w14:paraId="418CB0C0" w14:textId="77777777" w:rsidR="00560B2B" w:rsidRDefault="003C3935">
            <w:pPr>
              <w:spacing w:line="280" w:lineRule="exact"/>
              <w:jc w:val="center"/>
              <w:rPr>
                <w:b/>
                <w:bCs/>
                <w:color w:val="000000" w:themeColor="text1"/>
                <w:sz w:val="18"/>
                <w:szCs w:val="18"/>
              </w:rPr>
            </w:pPr>
            <w:r>
              <w:rPr>
                <w:b/>
                <w:bCs/>
                <w:color w:val="000000" w:themeColor="text1"/>
                <w:sz w:val="18"/>
                <w:szCs w:val="18"/>
              </w:rPr>
              <w:t>K11</w:t>
            </w:r>
          </w:p>
          <w:p w14:paraId="4D657AAF" w14:textId="77777777" w:rsidR="00560B2B" w:rsidRDefault="003C3935">
            <w:pPr>
              <w:spacing w:line="280" w:lineRule="exact"/>
              <w:jc w:val="center"/>
              <w:rPr>
                <w:b/>
                <w:bCs/>
                <w:color w:val="000000" w:themeColor="text1"/>
                <w:sz w:val="18"/>
                <w:szCs w:val="18"/>
              </w:rPr>
            </w:pPr>
            <w:r>
              <w:rPr>
                <w:b/>
                <w:bCs/>
                <w:color w:val="000000" w:themeColor="text1"/>
                <w:sz w:val="18"/>
                <w:szCs w:val="18"/>
              </w:rPr>
              <w:t>K12</w:t>
            </w:r>
          </w:p>
          <w:p w14:paraId="4920699C" w14:textId="77777777" w:rsidR="00560B2B" w:rsidRDefault="003C3935">
            <w:pPr>
              <w:spacing w:line="280" w:lineRule="exact"/>
              <w:jc w:val="center"/>
              <w:rPr>
                <w:b/>
                <w:bCs/>
                <w:color w:val="000000" w:themeColor="text1"/>
                <w:sz w:val="18"/>
                <w:szCs w:val="18"/>
              </w:rPr>
            </w:pPr>
            <w:r>
              <w:rPr>
                <w:b/>
                <w:bCs/>
                <w:color w:val="000000" w:themeColor="text1"/>
                <w:sz w:val="18"/>
                <w:szCs w:val="18"/>
              </w:rPr>
              <w:t>A1</w:t>
            </w:r>
          </w:p>
          <w:p w14:paraId="7B805DEF" w14:textId="77777777" w:rsidR="00560B2B" w:rsidRDefault="003C3935">
            <w:pPr>
              <w:spacing w:line="280" w:lineRule="exact"/>
              <w:jc w:val="center"/>
              <w:rPr>
                <w:b/>
                <w:bCs/>
                <w:color w:val="000000" w:themeColor="text1"/>
                <w:sz w:val="18"/>
                <w:szCs w:val="18"/>
              </w:rPr>
            </w:pPr>
            <w:r>
              <w:rPr>
                <w:b/>
                <w:bCs/>
                <w:color w:val="000000" w:themeColor="text1"/>
                <w:sz w:val="18"/>
                <w:szCs w:val="18"/>
              </w:rPr>
              <w:t>A2</w:t>
            </w:r>
          </w:p>
          <w:p w14:paraId="06A098FB" w14:textId="77777777" w:rsidR="00560B2B" w:rsidRDefault="003C3935">
            <w:pPr>
              <w:spacing w:line="280" w:lineRule="exact"/>
              <w:jc w:val="center"/>
              <w:rPr>
                <w:b/>
                <w:bCs/>
                <w:color w:val="000000" w:themeColor="text1"/>
                <w:sz w:val="18"/>
                <w:szCs w:val="18"/>
              </w:rPr>
            </w:pPr>
            <w:r>
              <w:rPr>
                <w:b/>
                <w:bCs/>
                <w:color w:val="000000" w:themeColor="text1"/>
                <w:sz w:val="18"/>
                <w:szCs w:val="18"/>
              </w:rPr>
              <w:t>A3</w:t>
            </w:r>
          </w:p>
          <w:p w14:paraId="5A199219" w14:textId="77777777" w:rsidR="00560B2B" w:rsidRDefault="003C3935">
            <w:pPr>
              <w:spacing w:line="280" w:lineRule="exact"/>
              <w:jc w:val="center"/>
              <w:rPr>
                <w:b/>
                <w:bCs/>
                <w:color w:val="000000" w:themeColor="text1"/>
                <w:sz w:val="18"/>
                <w:szCs w:val="18"/>
              </w:rPr>
            </w:pPr>
            <w:r>
              <w:rPr>
                <w:b/>
                <w:bCs/>
                <w:color w:val="000000" w:themeColor="text1"/>
                <w:sz w:val="18"/>
                <w:szCs w:val="18"/>
              </w:rPr>
              <w:t>A4</w:t>
            </w:r>
          </w:p>
          <w:p w14:paraId="2206BCC6" w14:textId="77777777" w:rsidR="00560B2B" w:rsidRDefault="003C3935">
            <w:pPr>
              <w:spacing w:line="280" w:lineRule="exact"/>
              <w:jc w:val="center"/>
              <w:rPr>
                <w:b/>
                <w:bCs/>
                <w:color w:val="000000" w:themeColor="text1"/>
                <w:sz w:val="18"/>
                <w:szCs w:val="18"/>
              </w:rPr>
            </w:pPr>
            <w:r>
              <w:rPr>
                <w:b/>
                <w:bCs/>
                <w:color w:val="000000" w:themeColor="text1"/>
                <w:sz w:val="18"/>
                <w:szCs w:val="18"/>
              </w:rPr>
              <w:t>A5</w:t>
            </w:r>
          </w:p>
          <w:p w14:paraId="7784BCC9" w14:textId="77777777" w:rsidR="00560B2B" w:rsidRDefault="003C3935">
            <w:pPr>
              <w:spacing w:line="280" w:lineRule="exact"/>
              <w:jc w:val="center"/>
              <w:rPr>
                <w:b/>
                <w:bCs/>
                <w:color w:val="000000" w:themeColor="text1"/>
                <w:sz w:val="18"/>
                <w:szCs w:val="18"/>
              </w:rPr>
            </w:pPr>
            <w:r>
              <w:rPr>
                <w:b/>
                <w:bCs/>
                <w:color w:val="000000" w:themeColor="text1"/>
                <w:sz w:val="18"/>
                <w:szCs w:val="18"/>
              </w:rPr>
              <w:t>A6</w:t>
            </w:r>
          </w:p>
          <w:p w14:paraId="3A4B6873" w14:textId="77777777" w:rsidR="00560B2B" w:rsidRDefault="003C3935">
            <w:pPr>
              <w:spacing w:line="280" w:lineRule="exact"/>
              <w:jc w:val="center"/>
              <w:rPr>
                <w:b/>
                <w:bCs/>
                <w:color w:val="000000" w:themeColor="text1"/>
                <w:sz w:val="18"/>
                <w:szCs w:val="18"/>
              </w:rPr>
            </w:pPr>
            <w:r>
              <w:rPr>
                <w:b/>
                <w:bCs/>
                <w:color w:val="000000" w:themeColor="text1"/>
                <w:sz w:val="18"/>
                <w:szCs w:val="18"/>
              </w:rPr>
              <w:t>A7</w:t>
            </w:r>
          </w:p>
          <w:p w14:paraId="79F2E050" w14:textId="77777777" w:rsidR="00560B2B" w:rsidRDefault="003C3935">
            <w:pPr>
              <w:spacing w:line="280" w:lineRule="exact"/>
              <w:jc w:val="center"/>
              <w:rPr>
                <w:b/>
                <w:bCs/>
                <w:color w:val="000000" w:themeColor="text1"/>
                <w:sz w:val="18"/>
                <w:szCs w:val="18"/>
              </w:rPr>
            </w:pPr>
            <w:r>
              <w:rPr>
                <w:b/>
                <w:bCs/>
                <w:color w:val="000000" w:themeColor="text1"/>
                <w:sz w:val="18"/>
                <w:szCs w:val="18"/>
              </w:rPr>
              <w:t>A8</w:t>
            </w:r>
          </w:p>
          <w:p w14:paraId="75944369" w14:textId="77777777" w:rsidR="00560B2B" w:rsidRDefault="003C3935">
            <w:pPr>
              <w:spacing w:line="280" w:lineRule="exact"/>
              <w:jc w:val="center"/>
              <w:rPr>
                <w:b/>
                <w:bCs/>
                <w:color w:val="000000" w:themeColor="text1"/>
                <w:sz w:val="18"/>
                <w:szCs w:val="18"/>
              </w:rPr>
            </w:pPr>
            <w:r>
              <w:rPr>
                <w:b/>
                <w:bCs/>
                <w:color w:val="000000" w:themeColor="text1"/>
                <w:sz w:val="18"/>
                <w:szCs w:val="18"/>
              </w:rPr>
              <w:t>A9</w:t>
            </w:r>
          </w:p>
          <w:p w14:paraId="53EB1824" w14:textId="77777777" w:rsidR="00560B2B" w:rsidRDefault="003C3935">
            <w:pPr>
              <w:spacing w:line="280" w:lineRule="exact"/>
              <w:jc w:val="center"/>
              <w:rPr>
                <w:b/>
                <w:bCs/>
                <w:color w:val="000000" w:themeColor="text1"/>
                <w:sz w:val="18"/>
                <w:szCs w:val="18"/>
              </w:rPr>
            </w:pPr>
            <w:r>
              <w:rPr>
                <w:b/>
                <w:bCs/>
                <w:color w:val="000000" w:themeColor="text1"/>
                <w:sz w:val="18"/>
                <w:szCs w:val="18"/>
              </w:rPr>
              <w:t>A10</w:t>
            </w:r>
          </w:p>
          <w:p w14:paraId="7D0A06CC" w14:textId="77777777" w:rsidR="00560B2B" w:rsidRDefault="003C3935">
            <w:pPr>
              <w:spacing w:line="280" w:lineRule="exact"/>
              <w:jc w:val="center"/>
              <w:rPr>
                <w:b/>
                <w:bCs/>
                <w:color w:val="000000" w:themeColor="text1"/>
                <w:sz w:val="18"/>
                <w:szCs w:val="18"/>
              </w:rPr>
            </w:pPr>
            <w:r>
              <w:rPr>
                <w:b/>
                <w:bCs/>
                <w:color w:val="000000" w:themeColor="text1"/>
                <w:sz w:val="18"/>
                <w:szCs w:val="18"/>
              </w:rPr>
              <w:t>A11</w:t>
            </w:r>
          </w:p>
          <w:p w14:paraId="04B3CBA1" w14:textId="77777777" w:rsidR="00560B2B" w:rsidRDefault="003C3935">
            <w:pPr>
              <w:spacing w:line="280" w:lineRule="exact"/>
              <w:jc w:val="center"/>
              <w:rPr>
                <w:b/>
                <w:bCs/>
                <w:color w:val="000000" w:themeColor="text1"/>
                <w:sz w:val="18"/>
                <w:szCs w:val="18"/>
              </w:rPr>
            </w:pPr>
            <w:r>
              <w:rPr>
                <w:b/>
                <w:bCs/>
                <w:color w:val="000000" w:themeColor="text1"/>
                <w:sz w:val="18"/>
                <w:szCs w:val="18"/>
              </w:rPr>
              <w:t>A12</w:t>
            </w:r>
          </w:p>
          <w:p w14:paraId="00979B5C" w14:textId="77777777" w:rsidR="00560B2B" w:rsidRDefault="003C3935">
            <w:pPr>
              <w:spacing w:line="280" w:lineRule="exact"/>
              <w:jc w:val="center"/>
              <w:rPr>
                <w:b/>
                <w:bCs/>
                <w:color w:val="000000" w:themeColor="text1"/>
                <w:sz w:val="18"/>
                <w:szCs w:val="18"/>
              </w:rPr>
            </w:pPr>
            <w:r>
              <w:rPr>
                <w:b/>
                <w:bCs/>
                <w:color w:val="000000" w:themeColor="text1"/>
                <w:sz w:val="18"/>
                <w:szCs w:val="18"/>
              </w:rPr>
              <w:t>A13</w:t>
            </w:r>
          </w:p>
          <w:p w14:paraId="532FD0EB" w14:textId="77777777" w:rsidR="00560B2B" w:rsidRDefault="003C3935">
            <w:pPr>
              <w:spacing w:line="280" w:lineRule="exact"/>
              <w:jc w:val="center"/>
              <w:rPr>
                <w:b/>
                <w:bCs/>
                <w:color w:val="000000" w:themeColor="text1"/>
                <w:sz w:val="18"/>
                <w:szCs w:val="18"/>
              </w:rPr>
            </w:pPr>
            <w:r>
              <w:rPr>
                <w:b/>
                <w:bCs/>
                <w:color w:val="000000" w:themeColor="text1"/>
                <w:sz w:val="18"/>
                <w:szCs w:val="18"/>
              </w:rPr>
              <w:t>A14</w:t>
            </w:r>
          </w:p>
          <w:p w14:paraId="6C6E9F8F" w14:textId="77777777" w:rsidR="00560B2B" w:rsidRDefault="003C3935">
            <w:pPr>
              <w:spacing w:line="280" w:lineRule="exact"/>
              <w:jc w:val="center"/>
              <w:rPr>
                <w:b/>
                <w:bCs/>
                <w:color w:val="000000" w:themeColor="text1"/>
                <w:sz w:val="18"/>
                <w:szCs w:val="18"/>
              </w:rPr>
            </w:pPr>
            <w:r>
              <w:rPr>
                <w:b/>
                <w:bCs/>
                <w:color w:val="000000" w:themeColor="text1"/>
                <w:sz w:val="18"/>
                <w:szCs w:val="18"/>
              </w:rPr>
              <w:t>A16</w:t>
            </w:r>
          </w:p>
          <w:p w14:paraId="6AEC3499" w14:textId="77777777" w:rsidR="00560B2B" w:rsidRDefault="003C3935">
            <w:pPr>
              <w:spacing w:line="280" w:lineRule="exact"/>
              <w:jc w:val="center"/>
              <w:rPr>
                <w:rStyle w:val="NormalCharacter"/>
                <w:b/>
                <w:bCs/>
                <w:sz w:val="18"/>
                <w:szCs w:val="18"/>
              </w:rPr>
            </w:pPr>
            <w:r>
              <w:rPr>
                <w:b/>
                <w:bCs/>
                <w:color w:val="000000" w:themeColor="text1"/>
                <w:sz w:val="18"/>
                <w:szCs w:val="18"/>
              </w:rPr>
              <w:t>A19</w:t>
            </w:r>
          </w:p>
        </w:tc>
      </w:tr>
    </w:tbl>
    <w:p w14:paraId="6953D669" w14:textId="77777777" w:rsidR="00560B2B" w:rsidRDefault="00560B2B">
      <w:pPr>
        <w:pStyle w:val="aff4"/>
        <w:ind w:firstLineChars="0" w:firstLine="0"/>
      </w:pPr>
      <w:bookmarkStart w:id="148" w:name="_Toc13968"/>
      <w:bookmarkEnd w:id="136"/>
      <w:bookmarkEnd w:id="145"/>
    </w:p>
    <w:p w14:paraId="50555C74" w14:textId="77777777" w:rsidR="00560B2B" w:rsidRDefault="003C3935">
      <w:pPr>
        <w:pStyle w:val="aff4"/>
      </w:pPr>
      <w:bookmarkStart w:id="149" w:name="_Toc201926305"/>
      <w:r>
        <w:t>3</w:t>
      </w:r>
      <w:r>
        <w:rPr>
          <w:rFonts w:hint="eastAsia"/>
        </w:rPr>
        <w:t xml:space="preserve">.5 </w:t>
      </w:r>
      <w:r>
        <w:rPr>
          <w:rFonts w:hint="eastAsia"/>
        </w:rPr>
        <w:t>个性化课程设置及要求</w:t>
      </w:r>
      <w:bookmarkEnd w:id="149"/>
    </w:p>
    <w:p w14:paraId="75C8A49B" w14:textId="77777777" w:rsidR="00560B2B" w:rsidRDefault="003C3935">
      <w:pPr>
        <w:pStyle w:val="07"/>
      </w:pPr>
      <w:r>
        <w:rPr>
          <w:rFonts w:hint="eastAsia"/>
        </w:rPr>
        <w:t>个性化课程（职业技能等级证书）设置内容及要求如表</w:t>
      </w:r>
      <w:r>
        <w:rPr>
          <w:rFonts w:hint="eastAsia"/>
        </w:rPr>
        <w:t>10</w:t>
      </w:r>
      <w:r>
        <w:rPr>
          <w:rFonts w:hint="eastAsia"/>
        </w:rPr>
        <w:t>所示。</w:t>
      </w:r>
    </w:p>
    <w:p w14:paraId="2D5FBFAD" w14:textId="77777777" w:rsidR="00560B2B" w:rsidRDefault="00560B2B">
      <w:pPr>
        <w:pStyle w:val="afd"/>
      </w:pPr>
    </w:p>
    <w:p w14:paraId="4D4922F1" w14:textId="77777777" w:rsidR="00560B2B" w:rsidRDefault="00560B2B">
      <w:pPr>
        <w:pStyle w:val="afd"/>
      </w:pPr>
    </w:p>
    <w:p w14:paraId="09CE6241" w14:textId="77777777" w:rsidR="00560B2B" w:rsidRDefault="003C3935">
      <w:pPr>
        <w:pStyle w:val="afd"/>
        <w:rPr>
          <w:highlight w:val="yellow"/>
        </w:rPr>
      </w:pPr>
      <w:r>
        <w:rPr>
          <w:rFonts w:hint="eastAsia"/>
        </w:rPr>
        <w:lastRenderedPageBreak/>
        <w:t>表</w:t>
      </w:r>
      <w:r>
        <w:rPr>
          <w:rFonts w:hint="eastAsia"/>
        </w:rPr>
        <w:t xml:space="preserve">10 </w:t>
      </w:r>
      <w:r>
        <w:rPr>
          <w:rFonts w:hint="eastAsia"/>
        </w:rPr>
        <w:t>个性化课程（考证课程）设置及要求</w:t>
      </w:r>
    </w:p>
    <w:tbl>
      <w:tblPr>
        <w:tblW w:w="5000"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616"/>
        <w:gridCol w:w="675"/>
        <w:gridCol w:w="2796"/>
        <w:gridCol w:w="1540"/>
        <w:gridCol w:w="1895"/>
        <w:gridCol w:w="691"/>
        <w:gridCol w:w="827"/>
      </w:tblGrid>
      <w:tr w:rsidR="00560B2B" w14:paraId="05832433" w14:textId="77777777">
        <w:trPr>
          <w:trHeight w:val="544"/>
          <w:tblHeader/>
          <w:jc w:val="center"/>
        </w:trPr>
        <w:tc>
          <w:tcPr>
            <w:tcW w:w="629" w:type="dxa"/>
            <w:tcBorders>
              <w:top w:val="single" w:sz="12" w:space="0" w:color="0070C0"/>
              <w:bottom w:val="single" w:sz="12" w:space="0" w:color="0070C0"/>
            </w:tcBorders>
            <w:shd w:val="clear" w:color="auto" w:fill="D9E2F3" w:themeFill="accent5" w:themeFillTint="33"/>
            <w:vAlign w:val="center"/>
          </w:tcPr>
          <w:p w14:paraId="4D9BFDE7" w14:textId="77777777" w:rsidR="00560B2B" w:rsidRDefault="003C3935">
            <w:pPr>
              <w:spacing w:line="280" w:lineRule="exact"/>
              <w:jc w:val="center"/>
              <w:rPr>
                <w:rStyle w:val="NormalCharacter"/>
                <w:b/>
                <w:bCs/>
                <w:sz w:val="18"/>
                <w:szCs w:val="18"/>
              </w:rPr>
            </w:pPr>
            <w:r>
              <w:rPr>
                <w:rStyle w:val="NormalCharacter"/>
                <w:b/>
                <w:bCs/>
                <w:sz w:val="18"/>
                <w:szCs w:val="18"/>
              </w:rPr>
              <w:t>序号</w:t>
            </w:r>
          </w:p>
        </w:tc>
        <w:tc>
          <w:tcPr>
            <w:tcW w:w="690" w:type="dxa"/>
            <w:tcBorders>
              <w:top w:val="single" w:sz="12" w:space="0" w:color="0070C0"/>
              <w:bottom w:val="single" w:sz="12" w:space="0" w:color="0070C0"/>
            </w:tcBorders>
            <w:shd w:val="clear" w:color="auto" w:fill="D9E2F3" w:themeFill="accent5" w:themeFillTint="33"/>
            <w:vAlign w:val="center"/>
          </w:tcPr>
          <w:p w14:paraId="746859C9" w14:textId="77777777" w:rsidR="00560B2B" w:rsidRDefault="003C3935">
            <w:pPr>
              <w:spacing w:line="280" w:lineRule="exact"/>
              <w:jc w:val="center"/>
              <w:rPr>
                <w:rStyle w:val="NormalCharacter"/>
                <w:b/>
                <w:bCs/>
                <w:sz w:val="18"/>
                <w:szCs w:val="18"/>
              </w:rPr>
            </w:pPr>
            <w:r>
              <w:rPr>
                <w:rStyle w:val="NormalCharacter"/>
                <w:b/>
                <w:bCs/>
                <w:sz w:val="18"/>
                <w:szCs w:val="18"/>
              </w:rPr>
              <w:t>课程名称</w:t>
            </w:r>
          </w:p>
        </w:tc>
        <w:tc>
          <w:tcPr>
            <w:tcW w:w="2881" w:type="dxa"/>
            <w:tcBorders>
              <w:top w:val="single" w:sz="12" w:space="0" w:color="0070C0"/>
              <w:bottom w:val="single" w:sz="12" w:space="0" w:color="0070C0"/>
            </w:tcBorders>
            <w:shd w:val="clear" w:color="auto" w:fill="D9E2F3" w:themeFill="accent5" w:themeFillTint="33"/>
            <w:vAlign w:val="center"/>
          </w:tcPr>
          <w:p w14:paraId="6249702D" w14:textId="77777777" w:rsidR="00560B2B" w:rsidRDefault="003C3935">
            <w:pPr>
              <w:spacing w:line="280" w:lineRule="exact"/>
              <w:jc w:val="center"/>
              <w:rPr>
                <w:rStyle w:val="NormalCharacter"/>
                <w:b/>
                <w:bCs/>
                <w:sz w:val="18"/>
                <w:szCs w:val="18"/>
              </w:rPr>
            </w:pPr>
            <w:r>
              <w:rPr>
                <w:rStyle w:val="NormalCharacter"/>
                <w:b/>
                <w:bCs/>
                <w:sz w:val="18"/>
                <w:szCs w:val="18"/>
              </w:rPr>
              <w:t>教学目标</w:t>
            </w:r>
          </w:p>
        </w:tc>
        <w:tc>
          <w:tcPr>
            <w:tcW w:w="1583" w:type="dxa"/>
            <w:tcBorders>
              <w:top w:val="single" w:sz="12" w:space="0" w:color="0070C0"/>
              <w:bottom w:val="single" w:sz="12" w:space="0" w:color="0070C0"/>
            </w:tcBorders>
            <w:shd w:val="clear" w:color="auto" w:fill="D9E2F3" w:themeFill="accent5" w:themeFillTint="33"/>
            <w:vAlign w:val="center"/>
          </w:tcPr>
          <w:p w14:paraId="36614770" w14:textId="77777777" w:rsidR="00560B2B" w:rsidRDefault="003C3935">
            <w:pPr>
              <w:spacing w:line="280" w:lineRule="exact"/>
              <w:jc w:val="center"/>
              <w:rPr>
                <w:rStyle w:val="NormalCharacter"/>
                <w:b/>
                <w:bCs/>
                <w:sz w:val="18"/>
                <w:szCs w:val="18"/>
              </w:rPr>
            </w:pPr>
            <w:r>
              <w:rPr>
                <w:rStyle w:val="NormalCharacter"/>
                <w:b/>
                <w:bCs/>
                <w:sz w:val="18"/>
                <w:szCs w:val="18"/>
              </w:rPr>
              <w:t>教学内容</w:t>
            </w:r>
          </w:p>
        </w:tc>
        <w:tc>
          <w:tcPr>
            <w:tcW w:w="1950" w:type="dxa"/>
            <w:tcBorders>
              <w:top w:val="single" w:sz="12" w:space="0" w:color="0070C0"/>
              <w:bottom w:val="single" w:sz="12" w:space="0" w:color="0070C0"/>
            </w:tcBorders>
            <w:shd w:val="clear" w:color="auto" w:fill="D9E2F3" w:themeFill="accent5" w:themeFillTint="33"/>
            <w:vAlign w:val="center"/>
          </w:tcPr>
          <w:p w14:paraId="4CFE6C67" w14:textId="77777777" w:rsidR="00560B2B" w:rsidRDefault="003C3935">
            <w:pPr>
              <w:spacing w:line="280" w:lineRule="exact"/>
              <w:jc w:val="center"/>
              <w:rPr>
                <w:rStyle w:val="NormalCharacter"/>
                <w:b/>
                <w:bCs/>
                <w:sz w:val="18"/>
                <w:szCs w:val="18"/>
              </w:rPr>
            </w:pPr>
            <w:r>
              <w:rPr>
                <w:rStyle w:val="NormalCharacter"/>
                <w:b/>
                <w:bCs/>
                <w:sz w:val="18"/>
                <w:szCs w:val="18"/>
              </w:rPr>
              <w:t>教学要求</w:t>
            </w:r>
          </w:p>
        </w:tc>
        <w:tc>
          <w:tcPr>
            <w:tcW w:w="706" w:type="dxa"/>
            <w:tcBorders>
              <w:top w:val="single" w:sz="12" w:space="0" w:color="0070C0"/>
              <w:bottom w:val="single" w:sz="12" w:space="0" w:color="0070C0"/>
            </w:tcBorders>
            <w:shd w:val="clear" w:color="auto" w:fill="D9E2F3" w:themeFill="accent5" w:themeFillTint="33"/>
            <w:vAlign w:val="center"/>
          </w:tcPr>
          <w:p w14:paraId="579187A7" w14:textId="77777777" w:rsidR="00560B2B" w:rsidRDefault="003C3935">
            <w:pPr>
              <w:spacing w:line="280" w:lineRule="exact"/>
              <w:jc w:val="center"/>
              <w:rPr>
                <w:b/>
                <w:bCs/>
                <w:sz w:val="18"/>
                <w:szCs w:val="18"/>
              </w:rPr>
            </w:pPr>
            <w:r>
              <w:rPr>
                <w:rStyle w:val="NormalCharacter"/>
                <w:b/>
                <w:bCs/>
                <w:sz w:val="18"/>
                <w:szCs w:val="18"/>
              </w:rPr>
              <w:t>学时</w:t>
            </w:r>
          </w:p>
        </w:tc>
        <w:tc>
          <w:tcPr>
            <w:tcW w:w="847" w:type="dxa"/>
            <w:tcBorders>
              <w:top w:val="single" w:sz="12" w:space="0" w:color="0070C0"/>
              <w:bottom w:val="single" w:sz="12" w:space="0" w:color="0070C0"/>
            </w:tcBorders>
            <w:shd w:val="clear" w:color="auto" w:fill="D9E2F3" w:themeFill="accent5" w:themeFillTint="33"/>
            <w:vAlign w:val="center"/>
          </w:tcPr>
          <w:p w14:paraId="050E0284" w14:textId="77777777" w:rsidR="00560B2B" w:rsidRDefault="003C3935">
            <w:pPr>
              <w:spacing w:line="280" w:lineRule="exact"/>
              <w:jc w:val="center"/>
              <w:rPr>
                <w:rStyle w:val="NormalCharacter"/>
                <w:b/>
                <w:bCs/>
                <w:sz w:val="18"/>
                <w:szCs w:val="18"/>
              </w:rPr>
            </w:pPr>
            <w:r>
              <w:rPr>
                <w:rStyle w:val="NormalCharacter"/>
                <w:b/>
                <w:bCs/>
                <w:sz w:val="18"/>
                <w:szCs w:val="18"/>
              </w:rPr>
              <w:t>支撑培养规格</w:t>
            </w:r>
          </w:p>
        </w:tc>
      </w:tr>
      <w:tr w:rsidR="00560B2B" w14:paraId="049E9D14" w14:textId="77777777">
        <w:trPr>
          <w:trHeight w:val="544"/>
          <w:jc w:val="center"/>
        </w:trPr>
        <w:tc>
          <w:tcPr>
            <w:tcW w:w="629" w:type="dxa"/>
            <w:tcBorders>
              <w:top w:val="single" w:sz="12" w:space="0" w:color="0070C0"/>
            </w:tcBorders>
          </w:tcPr>
          <w:p w14:paraId="13106C61" w14:textId="77777777" w:rsidR="00560B2B" w:rsidRDefault="003C3935">
            <w:pPr>
              <w:spacing w:line="280" w:lineRule="exact"/>
              <w:jc w:val="center"/>
              <w:rPr>
                <w:rStyle w:val="NormalCharacter"/>
                <w:b/>
                <w:sz w:val="18"/>
                <w:szCs w:val="18"/>
              </w:rPr>
            </w:pPr>
            <w:r>
              <w:rPr>
                <w:rStyle w:val="NormalCharacter"/>
                <w:color w:val="000000" w:themeColor="text1"/>
                <w:sz w:val="18"/>
                <w:szCs w:val="18"/>
              </w:rPr>
              <w:t>1</w:t>
            </w:r>
          </w:p>
        </w:tc>
        <w:tc>
          <w:tcPr>
            <w:tcW w:w="690" w:type="dxa"/>
            <w:tcBorders>
              <w:top w:val="single" w:sz="12" w:space="0" w:color="0070C0"/>
            </w:tcBorders>
          </w:tcPr>
          <w:p w14:paraId="781A9363" w14:textId="77777777" w:rsidR="00560B2B" w:rsidRDefault="003C3935">
            <w:pPr>
              <w:spacing w:line="280" w:lineRule="exact"/>
              <w:jc w:val="center"/>
              <w:rPr>
                <w:rStyle w:val="NormalCharacter"/>
                <w:b/>
                <w:sz w:val="18"/>
                <w:szCs w:val="18"/>
              </w:rPr>
            </w:pPr>
            <w:r>
              <w:rPr>
                <w:rFonts w:ascii="宋体" w:hAnsi="宋体" w:cs="宋体" w:hint="eastAsia"/>
                <w:kern w:val="0"/>
                <w:sz w:val="18"/>
                <w:szCs w:val="18"/>
              </w:rPr>
              <w:t>专业职业技能等级证书</w:t>
            </w:r>
          </w:p>
        </w:tc>
        <w:tc>
          <w:tcPr>
            <w:tcW w:w="2881" w:type="dxa"/>
            <w:tcBorders>
              <w:top w:val="single" w:sz="12" w:space="0" w:color="0070C0"/>
            </w:tcBorders>
          </w:tcPr>
          <w:p w14:paraId="2E95281D"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素质目标：</w:t>
            </w:r>
          </w:p>
          <w:p w14:paraId="2B30B0C9" w14:textId="77777777" w:rsidR="00560B2B" w:rsidRDefault="003C3935">
            <w:pPr>
              <w:pStyle w:val="afff0"/>
              <w:spacing w:line="240" w:lineRule="exact"/>
              <w:ind w:firstLineChars="0" w:firstLine="0"/>
              <w:rPr>
                <w:rStyle w:val="NormalCharacter"/>
                <w:color w:val="000000" w:themeColor="text1"/>
                <w:sz w:val="18"/>
                <w:szCs w:val="18"/>
              </w:rPr>
            </w:pPr>
            <w:r>
              <w:rPr>
                <w:rStyle w:val="NormalCharacter"/>
                <w:rFonts w:hint="eastAsia"/>
                <w:color w:val="000000" w:themeColor="text1"/>
                <w:sz w:val="18"/>
                <w:szCs w:val="18"/>
              </w:rPr>
              <w:t>1.</w:t>
            </w:r>
            <w:r>
              <w:rPr>
                <w:rStyle w:val="NormalCharacter"/>
                <w:color w:val="000000" w:themeColor="text1"/>
                <w:sz w:val="18"/>
                <w:szCs w:val="18"/>
              </w:rPr>
              <w:t>培养学生树立热爱铁路、遵章守纪、安全作业、标准化作业、精益求精的职业意识及良好的沟通协调能力。</w:t>
            </w:r>
          </w:p>
          <w:p w14:paraId="05FAD71B"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知识目标：</w:t>
            </w:r>
          </w:p>
          <w:p w14:paraId="031AD03F" w14:textId="77777777" w:rsidR="00560B2B" w:rsidRDefault="003C3935">
            <w:pPr>
              <w:pStyle w:val="afff0"/>
              <w:spacing w:line="240" w:lineRule="exact"/>
              <w:ind w:firstLineChars="0" w:firstLine="0"/>
              <w:rPr>
                <w:rStyle w:val="NormalCharacter"/>
                <w:color w:val="000000" w:themeColor="text1"/>
                <w:sz w:val="18"/>
                <w:szCs w:val="18"/>
              </w:rPr>
            </w:pPr>
            <w:r>
              <w:rPr>
                <w:rStyle w:val="NormalCharacter"/>
                <w:rFonts w:hint="eastAsia"/>
                <w:color w:val="000000" w:themeColor="text1"/>
                <w:sz w:val="18"/>
                <w:szCs w:val="18"/>
              </w:rPr>
              <w:t>1.</w:t>
            </w:r>
            <w:r>
              <w:rPr>
                <w:rStyle w:val="NormalCharacter"/>
                <w:color w:val="000000" w:themeColor="text1"/>
                <w:sz w:val="18"/>
                <w:szCs w:val="18"/>
              </w:rPr>
              <w:t>掌握客运员、货运员、</w:t>
            </w:r>
            <w:r>
              <w:rPr>
                <w:rStyle w:val="NormalCharacter"/>
                <w:rFonts w:hint="eastAsia"/>
                <w:color w:val="000000" w:themeColor="text1"/>
                <w:sz w:val="18"/>
                <w:szCs w:val="18"/>
              </w:rPr>
              <w:t>助理值班员</w:t>
            </w:r>
            <w:r>
              <w:rPr>
                <w:rStyle w:val="NormalCharacter"/>
                <w:color w:val="000000" w:themeColor="text1"/>
                <w:sz w:val="18"/>
                <w:szCs w:val="18"/>
              </w:rPr>
              <w:t>、</w:t>
            </w:r>
            <w:r>
              <w:rPr>
                <w:rStyle w:val="NormalCharacter"/>
                <w:rFonts w:hint="eastAsia"/>
                <w:color w:val="000000" w:themeColor="text1"/>
                <w:sz w:val="18"/>
                <w:szCs w:val="18"/>
              </w:rPr>
              <w:t>连结</w:t>
            </w:r>
            <w:r>
              <w:rPr>
                <w:rStyle w:val="NormalCharacter"/>
                <w:color w:val="000000" w:themeColor="text1"/>
                <w:sz w:val="18"/>
                <w:szCs w:val="18"/>
              </w:rPr>
              <w:t>员的岗位</w:t>
            </w:r>
            <w:r>
              <w:rPr>
                <w:rStyle w:val="NormalCharacter"/>
                <w:rFonts w:hint="eastAsia"/>
                <w:color w:val="000000" w:themeColor="text1"/>
                <w:sz w:val="18"/>
                <w:szCs w:val="18"/>
              </w:rPr>
              <w:t>职业技能鉴定理论</w:t>
            </w:r>
            <w:r>
              <w:rPr>
                <w:rStyle w:val="NormalCharacter"/>
                <w:color w:val="000000" w:themeColor="text1"/>
                <w:sz w:val="18"/>
                <w:szCs w:val="18"/>
              </w:rPr>
              <w:t>、</w:t>
            </w:r>
            <w:r>
              <w:rPr>
                <w:rStyle w:val="NormalCharacter"/>
                <w:rFonts w:hint="eastAsia"/>
                <w:color w:val="000000" w:themeColor="text1"/>
                <w:sz w:val="18"/>
                <w:szCs w:val="18"/>
              </w:rPr>
              <w:t>实操要求</w:t>
            </w:r>
            <w:r>
              <w:rPr>
                <w:rStyle w:val="NormalCharacter"/>
                <w:color w:val="000000" w:themeColor="text1"/>
                <w:sz w:val="18"/>
                <w:szCs w:val="18"/>
              </w:rPr>
              <w:t>。</w:t>
            </w:r>
          </w:p>
          <w:p w14:paraId="36B3C586" w14:textId="77777777" w:rsidR="00560B2B" w:rsidRDefault="003C3935">
            <w:pPr>
              <w:pStyle w:val="afff0"/>
              <w:spacing w:line="240" w:lineRule="exact"/>
              <w:ind w:firstLineChars="0" w:firstLine="0"/>
              <w:rPr>
                <w:rStyle w:val="NormalCharacter"/>
                <w:color w:val="000000" w:themeColor="text1"/>
                <w:sz w:val="18"/>
                <w:szCs w:val="18"/>
              </w:rPr>
            </w:pPr>
            <w:r>
              <w:rPr>
                <w:rStyle w:val="NormalCharacter"/>
                <w:rFonts w:hint="eastAsia"/>
                <w:color w:val="000000" w:themeColor="text1"/>
                <w:sz w:val="18"/>
                <w:szCs w:val="18"/>
              </w:rPr>
              <w:t>2.</w:t>
            </w:r>
            <w:r>
              <w:rPr>
                <w:rStyle w:val="NormalCharacter"/>
                <w:color w:val="000000" w:themeColor="text1"/>
                <w:sz w:val="18"/>
                <w:szCs w:val="18"/>
              </w:rPr>
              <w:t>掌握劳动安全、基础设备、专业理论等知识。</w:t>
            </w:r>
          </w:p>
          <w:p w14:paraId="29AD67D8" w14:textId="77777777" w:rsidR="00560B2B" w:rsidRDefault="003C3935">
            <w:pPr>
              <w:spacing w:line="240" w:lineRule="exact"/>
              <w:rPr>
                <w:rStyle w:val="NormalCharacter"/>
                <w:b/>
                <w:bCs/>
                <w:color w:val="000000" w:themeColor="text1"/>
                <w:sz w:val="18"/>
                <w:szCs w:val="18"/>
              </w:rPr>
            </w:pPr>
            <w:r>
              <w:rPr>
                <w:rStyle w:val="NormalCharacter"/>
                <w:b/>
                <w:bCs/>
                <w:color w:val="000000" w:themeColor="text1"/>
                <w:sz w:val="18"/>
                <w:szCs w:val="18"/>
              </w:rPr>
              <w:t>能力目标：</w:t>
            </w:r>
          </w:p>
          <w:p w14:paraId="7C75A2DB" w14:textId="77777777" w:rsidR="00560B2B" w:rsidRDefault="003C3935">
            <w:pPr>
              <w:spacing w:line="240" w:lineRule="exact"/>
              <w:rPr>
                <w:rStyle w:val="NormalCharacter"/>
                <w:sz w:val="18"/>
                <w:szCs w:val="18"/>
              </w:rPr>
            </w:pPr>
            <w:r>
              <w:rPr>
                <w:rStyle w:val="NormalCharacter"/>
                <w:color w:val="000000" w:themeColor="text1"/>
                <w:sz w:val="18"/>
                <w:szCs w:val="18"/>
              </w:rPr>
              <w:t>会遵守现场劳动安全作业规定，使学生具备客运员、货运员、</w:t>
            </w:r>
            <w:r>
              <w:rPr>
                <w:rStyle w:val="NormalCharacter"/>
                <w:rFonts w:hint="eastAsia"/>
                <w:color w:val="000000" w:themeColor="text1"/>
                <w:sz w:val="18"/>
                <w:szCs w:val="18"/>
              </w:rPr>
              <w:t>助理值班员</w:t>
            </w:r>
            <w:r>
              <w:rPr>
                <w:rStyle w:val="NormalCharacter"/>
                <w:color w:val="000000" w:themeColor="text1"/>
                <w:sz w:val="18"/>
                <w:szCs w:val="18"/>
              </w:rPr>
              <w:t>、</w:t>
            </w:r>
            <w:r>
              <w:rPr>
                <w:rStyle w:val="NormalCharacter"/>
                <w:rFonts w:hint="eastAsia"/>
                <w:color w:val="000000" w:themeColor="text1"/>
                <w:sz w:val="18"/>
                <w:szCs w:val="18"/>
              </w:rPr>
              <w:t>连结员</w:t>
            </w:r>
            <w:r>
              <w:rPr>
                <w:rStyle w:val="NormalCharacter"/>
                <w:color w:val="000000" w:themeColor="text1"/>
                <w:sz w:val="18"/>
                <w:szCs w:val="18"/>
              </w:rPr>
              <w:t>基本的作业能力。</w:t>
            </w:r>
          </w:p>
        </w:tc>
        <w:tc>
          <w:tcPr>
            <w:tcW w:w="1583" w:type="dxa"/>
            <w:tcBorders>
              <w:top w:val="single" w:sz="12" w:space="0" w:color="0070C0"/>
            </w:tcBorders>
          </w:tcPr>
          <w:p w14:paraId="47F5A026" w14:textId="77777777" w:rsidR="00560B2B" w:rsidRDefault="003C3935">
            <w:pPr>
              <w:pStyle w:val="a0"/>
              <w:spacing w:after="0" w:line="240" w:lineRule="exact"/>
              <w:rPr>
                <w:rStyle w:val="NormalCharacter"/>
                <w:color w:val="000000" w:themeColor="text1"/>
              </w:rPr>
            </w:pPr>
            <w:r>
              <w:rPr>
                <w:rStyle w:val="NormalCharacter"/>
                <w:rFonts w:hint="eastAsia"/>
                <w:color w:val="000000" w:themeColor="text1"/>
                <w:sz w:val="18"/>
                <w:szCs w:val="18"/>
              </w:rPr>
              <w:t>1.</w:t>
            </w:r>
            <w:r>
              <w:rPr>
                <w:rStyle w:val="NormalCharacter"/>
                <w:rFonts w:hint="eastAsia"/>
                <w:color w:val="000000" w:themeColor="text1"/>
                <w:sz w:val="18"/>
                <w:szCs w:val="18"/>
              </w:rPr>
              <w:t>助理值班员职业技能等级考证</w:t>
            </w:r>
            <w:r>
              <w:rPr>
                <w:rStyle w:val="NormalCharacter"/>
                <w:color w:val="000000" w:themeColor="text1"/>
                <w:sz w:val="18"/>
                <w:szCs w:val="18"/>
              </w:rPr>
              <w:t>训练；</w:t>
            </w:r>
          </w:p>
          <w:p w14:paraId="350D9D8F" w14:textId="77777777" w:rsidR="00560B2B" w:rsidRDefault="003C3935">
            <w:pPr>
              <w:pStyle w:val="a0"/>
              <w:spacing w:after="0" w:line="240" w:lineRule="exact"/>
              <w:rPr>
                <w:rStyle w:val="NormalCharacter"/>
                <w:color w:val="000000" w:themeColor="text1"/>
              </w:rPr>
            </w:pPr>
            <w:r>
              <w:rPr>
                <w:rStyle w:val="NormalCharacter"/>
                <w:rFonts w:hint="eastAsia"/>
                <w:color w:val="000000" w:themeColor="text1"/>
                <w:sz w:val="18"/>
                <w:szCs w:val="18"/>
              </w:rPr>
              <w:t>2.</w:t>
            </w:r>
            <w:r>
              <w:rPr>
                <w:rStyle w:val="NormalCharacter"/>
                <w:rFonts w:hint="eastAsia"/>
                <w:color w:val="000000" w:themeColor="text1"/>
                <w:sz w:val="18"/>
                <w:szCs w:val="18"/>
              </w:rPr>
              <w:t>连结员职业技能等级考证训练</w:t>
            </w:r>
            <w:r>
              <w:rPr>
                <w:rStyle w:val="NormalCharacter"/>
                <w:color w:val="000000" w:themeColor="text1"/>
                <w:sz w:val="18"/>
                <w:szCs w:val="18"/>
              </w:rPr>
              <w:t>；</w:t>
            </w:r>
          </w:p>
          <w:p w14:paraId="666242ED" w14:textId="77777777" w:rsidR="00560B2B" w:rsidRDefault="003C3935">
            <w:pPr>
              <w:pStyle w:val="a0"/>
              <w:spacing w:after="0" w:line="240" w:lineRule="exact"/>
              <w:rPr>
                <w:rStyle w:val="NormalCharacter"/>
                <w:color w:val="000000" w:themeColor="text1"/>
              </w:rPr>
            </w:pPr>
            <w:r>
              <w:rPr>
                <w:rStyle w:val="NormalCharacter"/>
                <w:rFonts w:hint="eastAsia"/>
                <w:color w:val="000000" w:themeColor="text1"/>
                <w:sz w:val="18"/>
                <w:szCs w:val="18"/>
              </w:rPr>
              <w:t>3.</w:t>
            </w:r>
            <w:r>
              <w:rPr>
                <w:rStyle w:val="NormalCharacter"/>
                <w:color w:val="000000" w:themeColor="text1"/>
                <w:sz w:val="18"/>
                <w:szCs w:val="18"/>
              </w:rPr>
              <w:t>客运</w:t>
            </w:r>
            <w:r>
              <w:rPr>
                <w:rStyle w:val="NormalCharacter"/>
                <w:rFonts w:hint="eastAsia"/>
                <w:color w:val="000000" w:themeColor="text1"/>
                <w:sz w:val="18"/>
                <w:szCs w:val="18"/>
              </w:rPr>
              <w:t>员职业技能等级考证</w:t>
            </w:r>
            <w:r>
              <w:rPr>
                <w:rStyle w:val="NormalCharacter"/>
                <w:color w:val="000000" w:themeColor="text1"/>
                <w:sz w:val="18"/>
                <w:szCs w:val="18"/>
              </w:rPr>
              <w:t>训练；</w:t>
            </w:r>
          </w:p>
          <w:p w14:paraId="62AE5EFA" w14:textId="77777777" w:rsidR="00560B2B" w:rsidRDefault="003C3935">
            <w:pPr>
              <w:pStyle w:val="a0"/>
              <w:spacing w:after="0" w:line="240" w:lineRule="exact"/>
            </w:pPr>
            <w:r>
              <w:rPr>
                <w:rStyle w:val="NormalCharacter"/>
                <w:rFonts w:hint="eastAsia"/>
                <w:color w:val="000000" w:themeColor="text1"/>
                <w:sz w:val="18"/>
                <w:szCs w:val="18"/>
              </w:rPr>
              <w:t>4.</w:t>
            </w:r>
            <w:r>
              <w:rPr>
                <w:rStyle w:val="NormalCharacter"/>
                <w:color w:val="000000" w:themeColor="text1"/>
                <w:sz w:val="18"/>
                <w:szCs w:val="18"/>
              </w:rPr>
              <w:t>货运</w:t>
            </w:r>
            <w:r>
              <w:rPr>
                <w:rStyle w:val="NormalCharacter"/>
                <w:rFonts w:hint="eastAsia"/>
                <w:color w:val="000000" w:themeColor="text1"/>
                <w:sz w:val="18"/>
                <w:szCs w:val="18"/>
              </w:rPr>
              <w:t>员</w:t>
            </w:r>
            <w:r>
              <w:rPr>
                <w:rStyle w:val="NormalCharacter"/>
                <w:color w:val="000000" w:themeColor="text1"/>
                <w:sz w:val="18"/>
                <w:szCs w:val="18"/>
              </w:rPr>
              <w:t>技能</w:t>
            </w:r>
            <w:r>
              <w:rPr>
                <w:rStyle w:val="NormalCharacter"/>
                <w:rFonts w:hint="eastAsia"/>
                <w:color w:val="000000" w:themeColor="text1"/>
                <w:sz w:val="18"/>
                <w:szCs w:val="18"/>
              </w:rPr>
              <w:t>职业技能等级考证</w:t>
            </w:r>
            <w:r>
              <w:rPr>
                <w:rStyle w:val="NormalCharacter"/>
                <w:color w:val="000000" w:themeColor="text1"/>
                <w:sz w:val="18"/>
                <w:szCs w:val="18"/>
              </w:rPr>
              <w:t>训练。</w:t>
            </w:r>
          </w:p>
        </w:tc>
        <w:tc>
          <w:tcPr>
            <w:tcW w:w="1950" w:type="dxa"/>
            <w:tcBorders>
              <w:top w:val="single" w:sz="12" w:space="0" w:color="0070C0"/>
            </w:tcBorders>
          </w:tcPr>
          <w:p w14:paraId="567E97B4" w14:textId="77777777" w:rsidR="00560B2B" w:rsidRDefault="003C3935">
            <w:pPr>
              <w:spacing w:line="280" w:lineRule="exact"/>
              <w:rPr>
                <w:rStyle w:val="NormalCharacter"/>
                <w:b/>
                <w:sz w:val="18"/>
                <w:szCs w:val="18"/>
              </w:rPr>
            </w:pPr>
            <w:r>
              <w:rPr>
                <w:rStyle w:val="NormalCharacter"/>
                <w:rFonts w:hint="eastAsia"/>
                <w:b/>
                <w:sz w:val="18"/>
                <w:szCs w:val="18"/>
              </w:rPr>
              <w:t>师资要求：</w:t>
            </w:r>
          </w:p>
          <w:p w14:paraId="518EAA08" w14:textId="77777777" w:rsidR="00560B2B" w:rsidRDefault="003C3935">
            <w:pPr>
              <w:spacing w:line="280" w:lineRule="exact"/>
              <w:rPr>
                <w:rStyle w:val="NormalCharacter"/>
                <w:color w:val="000000" w:themeColor="text1"/>
                <w:sz w:val="18"/>
                <w:szCs w:val="18"/>
              </w:rPr>
            </w:pPr>
            <w:r>
              <w:rPr>
                <w:rStyle w:val="NormalCharacter"/>
                <w:rFonts w:hint="eastAsia"/>
                <w:color w:val="000000" w:themeColor="text1"/>
                <w:sz w:val="18"/>
                <w:szCs w:val="18"/>
              </w:rPr>
              <w:t>掌握铁路客运、货运、接发列车、调车作业相关理论知识，有铁路相关岗位现场学习、工作经历的专兼职教师。</w:t>
            </w:r>
          </w:p>
          <w:p w14:paraId="691DE658" w14:textId="77777777" w:rsidR="00560B2B" w:rsidRDefault="003C3935">
            <w:pPr>
              <w:spacing w:line="280" w:lineRule="exact"/>
              <w:rPr>
                <w:rStyle w:val="NormalCharacter"/>
                <w:b/>
                <w:sz w:val="18"/>
                <w:szCs w:val="18"/>
              </w:rPr>
            </w:pPr>
            <w:r>
              <w:rPr>
                <w:rStyle w:val="NormalCharacter"/>
                <w:rFonts w:hint="eastAsia"/>
                <w:b/>
                <w:sz w:val="18"/>
                <w:szCs w:val="18"/>
              </w:rPr>
              <w:t>教学方法：</w:t>
            </w:r>
          </w:p>
          <w:p w14:paraId="3B1ABE52" w14:textId="77777777" w:rsidR="00560B2B" w:rsidRDefault="003C3935">
            <w:pPr>
              <w:spacing w:line="280" w:lineRule="exact"/>
              <w:rPr>
                <w:rStyle w:val="NormalCharacter"/>
                <w:color w:val="000000" w:themeColor="text1"/>
                <w:sz w:val="18"/>
                <w:szCs w:val="18"/>
              </w:rPr>
            </w:pPr>
            <w:r>
              <w:rPr>
                <w:rStyle w:val="NormalCharacter"/>
                <w:color w:val="000000" w:themeColor="text1"/>
                <w:sz w:val="18"/>
                <w:szCs w:val="18"/>
              </w:rPr>
              <w:t>安排在第</w:t>
            </w:r>
            <w:r>
              <w:rPr>
                <w:rStyle w:val="NormalCharacter"/>
                <w:rFonts w:hint="eastAsia"/>
                <w:color w:val="000000" w:themeColor="text1"/>
                <w:sz w:val="18"/>
                <w:szCs w:val="18"/>
              </w:rPr>
              <w:t>五</w:t>
            </w:r>
            <w:r>
              <w:rPr>
                <w:rStyle w:val="NormalCharacter"/>
                <w:color w:val="000000" w:themeColor="text1"/>
                <w:sz w:val="18"/>
                <w:szCs w:val="18"/>
              </w:rPr>
              <w:t>学期。</w:t>
            </w:r>
            <w:r>
              <w:rPr>
                <w:rStyle w:val="NormalCharacter"/>
                <w:sz w:val="18"/>
                <w:szCs w:val="18"/>
              </w:rPr>
              <w:t>运用现代化教学手段，</w:t>
            </w:r>
            <w:r>
              <w:rPr>
                <w:rStyle w:val="NormalCharacter"/>
                <w:color w:val="000000" w:themeColor="text1"/>
                <w:sz w:val="18"/>
                <w:szCs w:val="18"/>
              </w:rPr>
              <w:t>学生</w:t>
            </w:r>
            <w:r>
              <w:rPr>
                <w:rStyle w:val="NormalCharacter"/>
                <w:rFonts w:hint="eastAsia"/>
                <w:color w:val="000000" w:themeColor="text1"/>
                <w:sz w:val="18"/>
                <w:szCs w:val="18"/>
              </w:rPr>
              <w:t>按照职业技能鉴定要求进行考评</w:t>
            </w:r>
            <w:r>
              <w:rPr>
                <w:rStyle w:val="NormalCharacter"/>
                <w:color w:val="000000" w:themeColor="text1"/>
                <w:sz w:val="18"/>
                <w:szCs w:val="18"/>
              </w:rPr>
              <w:t>，学生分组轮训，减少每个实训场所学生排队时间。</w:t>
            </w:r>
            <w:r>
              <w:rPr>
                <w:rStyle w:val="NormalCharacter"/>
                <w:b/>
                <w:bCs/>
                <w:color w:val="000000" w:themeColor="text1"/>
                <w:sz w:val="18"/>
                <w:szCs w:val="18"/>
              </w:rPr>
              <w:t>过程中须融入按标作业、工匠精神。</w:t>
            </w:r>
          </w:p>
          <w:p w14:paraId="0C042F67" w14:textId="77777777" w:rsidR="00560B2B" w:rsidRDefault="003C3935">
            <w:pPr>
              <w:spacing w:line="280" w:lineRule="exact"/>
              <w:rPr>
                <w:rStyle w:val="NormalCharacter"/>
                <w:b/>
                <w:bCs/>
                <w:color w:val="000000" w:themeColor="text1"/>
                <w:sz w:val="18"/>
                <w:szCs w:val="18"/>
              </w:rPr>
            </w:pPr>
            <w:r>
              <w:rPr>
                <w:rStyle w:val="NormalCharacter"/>
                <w:rFonts w:hint="eastAsia"/>
                <w:b/>
                <w:bCs/>
                <w:color w:val="000000" w:themeColor="text1"/>
                <w:sz w:val="18"/>
                <w:szCs w:val="18"/>
              </w:rPr>
              <w:t>教学条件</w:t>
            </w:r>
            <w:r>
              <w:rPr>
                <w:rStyle w:val="NormalCharacter"/>
                <w:b/>
                <w:bCs/>
                <w:color w:val="000000" w:themeColor="text1"/>
                <w:sz w:val="18"/>
                <w:szCs w:val="18"/>
              </w:rPr>
              <w:t>：</w:t>
            </w:r>
          </w:p>
          <w:p w14:paraId="179B2D34" w14:textId="77777777" w:rsidR="00560B2B" w:rsidRDefault="003C3935">
            <w:pPr>
              <w:spacing w:line="280" w:lineRule="exact"/>
              <w:rPr>
                <w:rStyle w:val="NormalCharacter"/>
                <w:color w:val="000000" w:themeColor="text1"/>
                <w:sz w:val="18"/>
                <w:szCs w:val="18"/>
              </w:rPr>
            </w:pPr>
            <w:r>
              <w:rPr>
                <w:rStyle w:val="NormalCharacter"/>
                <w:color w:val="000000" w:themeColor="text1"/>
                <w:sz w:val="18"/>
                <w:szCs w:val="18"/>
              </w:rPr>
              <w:t>利用校内综合实训站场及实训室开展。实习均有校内</w:t>
            </w:r>
            <w:r>
              <w:rPr>
                <w:rStyle w:val="NormalCharacter"/>
                <w:rFonts w:ascii="宋体" w:hAnsi="宋体"/>
                <w:color w:val="000000" w:themeColor="text1"/>
                <w:sz w:val="18"/>
                <w:szCs w:val="18"/>
              </w:rPr>
              <w:t>“</w:t>
            </w:r>
            <w:r>
              <w:rPr>
                <w:rStyle w:val="NormalCharacter"/>
                <w:b/>
                <w:bCs/>
                <w:color w:val="000000" w:themeColor="text1"/>
                <w:sz w:val="18"/>
                <w:szCs w:val="18"/>
              </w:rPr>
              <w:t>双师型</w:t>
            </w:r>
            <w:r>
              <w:rPr>
                <w:rStyle w:val="NormalCharacter"/>
                <w:rFonts w:ascii="宋体" w:hAnsi="宋体"/>
                <w:color w:val="000000" w:themeColor="text1"/>
                <w:sz w:val="18"/>
                <w:szCs w:val="18"/>
              </w:rPr>
              <w:t>”</w:t>
            </w:r>
            <w:r>
              <w:rPr>
                <w:rStyle w:val="NormalCharacter"/>
                <w:color w:val="000000" w:themeColor="text1"/>
                <w:sz w:val="18"/>
                <w:szCs w:val="18"/>
              </w:rPr>
              <w:t>实习指导老师及现场实习师傅共同参与教学及管理。</w:t>
            </w:r>
          </w:p>
          <w:p w14:paraId="3721F2DE" w14:textId="77777777" w:rsidR="00560B2B" w:rsidRDefault="003C3935">
            <w:pPr>
              <w:spacing w:line="280" w:lineRule="exact"/>
              <w:rPr>
                <w:rStyle w:val="NormalCharacter"/>
                <w:b/>
                <w:bCs/>
                <w:color w:val="000000" w:themeColor="text1"/>
                <w:sz w:val="18"/>
                <w:szCs w:val="18"/>
              </w:rPr>
            </w:pPr>
            <w:r>
              <w:rPr>
                <w:rStyle w:val="NormalCharacter"/>
                <w:b/>
                <w:bCs/>
                <w:color w:val="000000" w:themeColor="text1"/>
                <w:sz w:val="18"/>
                <w:szCs w:val="18"/>
              </w:rPr>
              <w:t>考核</w:t>
            </w:r>
            <w:r>
              <w:rPr>
                <w:rStyle w:val="NormalCharacter"/>
                <w:rFonts w:hint="eastAsia"/>
                <w:b/>
                <w:bCs/>
                <w:color w:val="000000" w:themeColor="text1"/>
                <w:sz w:val="18"/>
                <w:szCs w:val="18"/>
              </w:rPr>
              <w:t>方式</w:t>
            </w:r>
            <w:r>
              <w:rPr>
                <w:rStyle w:val="NormalCharacter"/>
                <w:b/>
                <w:bCs/>
                <w:color w:val="000000" w:themeColor="text1"/>
                <w:sz w:val="18"/>
                <w:szCs w:val="18"/>
              </w:rPr>
              <w:t>：</w:t>
            </w:r>
          </w:p>
          <w:p w14:paraId="2C6EF35C" w14:textId="77777777" w:rsidR="00560B2B" w:rsidRDefault="003C3935">
            <w:pPr>
              <w:spacing w:line="240" w:lineRule="exact"/>
              <w:rPr>
                <w:rStyle w:val="NormalCharacter"/>
                <w:sz w:val="18"/>
                <w:szCs w:val="18"/>
              </w:rPr>
            </w:pPr>
            <w:r>
              <w:rPr>
                <w:rStyle w:val="NormalCharacter"/>
                <w:rFonts w:hint="eastAsia"/>
                <w:sz w:val="18"/>
                <w:szCs w:val="18"/>
              </w:rPr>
              <w:t>本课程为考查课程，</w:t>
            </w:r>
            <w:r>
              <w:rPr>
                <w:rStyle w:val="NormalCharacter"/>
                <w:rFonts w:hint="eastAsia"/>
                <w:color w:val="000000" w:themeColor="text1"/>
                <w:sz w:val="18"/>
                <w:szCs w:val="18"/>
              </w:rPr>
              <w:t>按照国铁集团专业技能鉴定要求执行</w:t>
            </w:r>
            <w:r>
              <w:rPr>
                <w:rStyle w:val="NormalCharacter"/>
                <w:color w:val="000000" w:themeColor="text1"/>
                <w:sz w:val="18"/>
                <w:szCs w:val="18"/>
              </w:rPr>
              <w:t>。</w:t>
            </w:r>
            <w:r>
              <w:rPr>
                <w:rStyle w:val="NormalCharacter"/>
                <w:rFonts w:hint="eastAsia"/>
                <w:color w:val="000000" w:themeColor="text1"/>
                <w:sz w:val="18"/>
                <w:szCs w:val="18"/>
              </w:rPr>
              <w:t>分为理论考评和实作考评。</w:t>
            </w:r>
          </w:p>
        </w:tc>
        <w:tc>
          <w:tcPr>
            <w:tcW w:w="706" w:type="dxa"/>
            <w:tcBorders>
              <w:top w:val="single" w:sz="12" w:space="0" w:color="0070C0"/>
            </w:tcBorders>
          </w:tcPr>
          <w:p w14:paraId="377AD98E" w14:textId="77777777" w:rsidR="00560B2B" w:rsidRDefault="003C3935">
            <w:pPr>
              <w:spacing w:line="280" w:lineRule="exact"/>
              <w:jc w:val="center"/>
              <w:rPr>
                <w:b/>
                <w:sz w:val="18"/>
                <w:szCs w:val="18"/>
              </w:rPr>
            </w:pPr>
            <w:r>
              <w:rPr>
                <w:rStyle w:val="NormalCharacter"/>
                <w:rFonts w:hint="eastAsia"/>
                <w:b/>
                <w:bCs/>
                <w:color w:val="000000" w:themeColor="text1"/>
                <w:sz w:val="18"/>
                <w:szCs w:val="18"/>
              </w:rPr>
              <w:t>48</w:t>
            </w:r>
          </w:p>
        </w:tc>
        <w:tc>
          <w:tcPr>
            <w:tcW w:w="847" w:type="dxa"/>
            <w:tcBorders>
              <w:top w:val="single" w:sz="12" w:space="0" w:color="0070C0"/>
            </w:tcBorders>
          </w:tcPr>
          <w:p w14:paraId="7EF8DAD9" w14:textId="77777777" w:rsidR="00560B2B" w:rsidRDefault="003C3935">
            <w:pPr>
              <w:spacing w:line="280" w:lineRule="exact"/>
              <w:jc w:val="center"/>
              <w:rPr>
                <w:b/>
                <w:bCs/>
                <w:color w:val="000000" w:themeColor="text1"/>
                <w:sz w:val="18"/>
                <w:szCs w:val="18"/>
              </w:rPr>
            </w:pPr>
            <w:r>
              <w:rPr>
                <w:b/>
                <w:bCs/>
                <w:color w:val="000000" w:themeColor="text1"/>
                <w:sz w:val="18"/>
                <w:szCs w:val="18"/>
              </w:rPr>
              <w:t>Q1</w:t>
            </w:r>
          </w:p>
          <w:p w14:paraId="2BF0B4DD" w14:textId="77777777" w:rsidR="00560B2B" w:rsidRDefault="003C3935">
            <w:pPr>
              <w:spacing w:line="280" w:lineRule="exact"/>
              <w:jc w:val="center"/>
              <w:rPr>
                <w:b/>
                <w:bCs/>
                <w:color w:val="000000" w:themeColor="text1"/>
                <w:sz w:val="18"/>
                <w:szCs w:val="18"/>
              </w:rPr>
            </w:pPr>
            <w:r>
              <w:rPr>
                <w:b/>
                <w:bCs/>
                <w:color w:val="000000" w:themeColor="text1"/>
                <w:sz w:val="18"/>
                <w:szCs w:val="18"/>
              </w:rPr>
              <w:t>Q2</w:t>
            </w:r>
          </w:p>
          <w:p w14:paraId="4C5749D7" w14:textId="77777777" w:rsidR="00560B2B" w:rsidRDefault="003C3935">
            <w:pPr>
              <w:spacing w:line="280" w:lineRule="exact"/>
              <w:jc w:val="center"/>
              <w:rPr>
                <w:b/>
                <w:bCs/>
                <w:color w:val="000000" w:themeColor="text1"/>
                <w:sz w:val="18"/>
                <w:szCs w:val="18"/>
              </w:rPr>
            </w:pPr>
            <w:r>
              <w:rPr>
                <w:b/>
                <w:bCs/>
                <w:color w:val="000000" w:themeColor="text1"/>
                <w:sz w:val="18"/>
                <w:szCs w:val="18"/>
              </w:rPr>
              <w:t>Q3</w:t>
            </w:r>
          </w:p>
          <w:p w14:paraId="4BB8A8DA" w14:textId="77777777" w:rsidR="00560B2B" w:rsidRDefault="003C3935">
            <w:pPr>
              <w:spacing w:line="280" w:lineRule="exact"/>
              <w:jc w:val="center"/>
              <w:rPr>
                <w:b/>
                <w:bCs/>
                <w:color w:val="000000" w:themeColor="text1"/>
                <w:sz w:val="18"/>
                <w:szCs w:val="18"/>
              </w:rPr>
            </w:pPr>
            <w:r>
              <w:rPr>
                <w:b/>
                <w:bCs/>
                <w:color w:val="000000" w:themeColor="text1"/>
                <w:sz w:val="18"/>
                <w:szCs w:val="18"/>
              </w:rPr>
              <w:t>Q4</w:t>
            </w:r>
          </w:p>
          <w:p w14:paraId="063294AE" w14:textId="77777777" w:rsidR="00560B2B" w:rsidRDefault="003C3935">
            <w:pPr>
              <w:spacing w:line="280" w:lineRule="exact"/>
              <w:jc w:val="center"/>
              <w:rPr>
                <w:b/>
                <w:bCs/>
                <w:color w:val="000000" w:themeColor="text1"/>
                <w:sz w:val="18"/>
                <w:szCs w:val="18"/>
              </w:rPr>
            </w:pPr>
            <w:r>
              <w:rPr>
                <w:b/>
                <w:bCs/>
                <w:color w:val="000000" w:themeColor="text1"/>
                <w:sz w:val="18"/>
                <w:szCs w:val="18"/>
              </w:rPr>
              <w:t>Q5</w:t>
            </w:r>
          </w:p>
          <w:p w14:paraId="5D7E96C0" w14:textId="77777777" w:rsidR="00560B2B" w:rsidRDefault="003C3935">
            <w:pPr>
              <w:spacing w:line="280" w:lineRule="exact"/>
              <w:jc w:val="center"/>
              <w:rPr>
                <w:b/>
                <w:bCs/>
                <w:color w:val="000000" w:themeColor="text1"/>
                <w:sz w:val="18"/>
                <w:szCs w:val="18"/>
              </w:rPr>
            </w:pPr>
            <w:r>
              <w:rPr>
                <w:b/>
                <w:bCs/>
                <w:color w:val="000000" w:themeColor="text1"/>
                <w:sz w:val="18"/>
                <w:szCs w:val="18"/>
              </w:rPr>
              <w:t>K2</w:t>
            </w:r>
          </w:p>
          <w:p w14:paraId="5C6A1EC9" w14:textId="77777777" w:rsidR="00560B2B" w:rsidRDefault="003C3935">
            <w:pPr>
              <w:spacing w:line="280" w:lineRule="exact"/>
              <w:jc w:val="center"/>
              <w:rPr>
                <w:b/>
                <w:bCs/>
                <w:color w:val="000000" w:themeColor="text1"/>
                <w:sz w:val="18"/>
                <w:szCs w:val="18"/>
              </w:rPr>
            </w:pPr>
            <w:r>
              <w:rPr>
                <w:b/>
                <w:bCs/>
                <w:color w:val="000000" w:themeColor="text1"/>
                <w:sz w:val="18"/>
                <w:szCs w:val="18"/>
              </w:rPr>
              <w:t>K4</w:t>
            </w:r>
          </w:p>
          <w:p w14:paraId="6E2BF975" w14:textId="77777777" w:rsidR="00560B2B" w:rsidRDefault="003C3935">
            <w:pPr>
              <w:spacing w:line="280" w:lineRule="exact"/>
              <w:jc w:val="center"/>
              <w:rPr>
                <w:b/>
                <w:bCs/>
                <w:color w:val="000000" w:themeColor="text1"/>
                <w:sz w:val="18"/>
                <w:szCs w:val="18"/>
              </w:rPr>
            </w:pPr>
            <w:r>
              <w:rPr>
                <w:b/>
                <w:bCs/>
                <w:color w:val="000000" w:themeColor="text1"/>
                <w:sz w:val="18"/>
                <w:szCs w:val="18"/>
              </w:rPr>
              <w:t>K5</w:t>
            </w:r>
          </w:p>
          <w:p w14:paraId="280DE1AF" w14:textId="77777777" w:rsidR="00560B2B" w:rsidRDefault="003C3935">
            <w:pPr>
              <w:spacing w:line="280" w:lineRule="exact"/>
              <w:jc w:val="center"/>
              <w:rPr>
                <w:b/>
                <w:bCs/>
                <w:color w:val="000000" w:themeColor="text1"/>
                <w:sz w:val="18"/>
                <w:szCs w:val="18"/>
              </w:rPr>
            </w:pPr>
            <w:r>
              <w:rPr>
                <w:b/>
                <w:bCs/>
                <w:color w:val="000000" w:themeColor="text1"/>
                <w:sz w:val="18"/>
                <w:szCs w:val="18"/>
              </w:rPr>
              <w:t>K6</w:t>
            </w:r>
          </w:p>
          <w:p w14:paraId="3797CADF" w14:textId="77777777" w:rsidR="00560B2B" w:rsidRDefault="003C3935">
            <w:pPr>
              <w:spacing w:line="280" w:lineRule="exact"/>
              <w:jc w:val="center"/>
              <w:rPr>
                <w:b/>
                <w:bCs/>
                <w:color w:val="000000" w:themeColor="text1"/>
                <w:sz w:val="18"/>
                <w:szCs w:val="18"/>
              </w:rPr>
            </w:pPr>
            <w:r>
              <w:rPr>
                <w:b/>
                <w:bCs/>
                <w:color w:val="000000" w:themeColor="text1"/>
                <w:sz w:val="18"/>
                <w:szCs w:val="18"/>
              </w:rPr>
              <w:t>K7</w:t>
            </w:r>
          </w:p>
          <w:p w14:paraId="554E8DC0" w14:textId="77777777" w:rsidR="00560B2B" w:rsidRDefault="003C3935">
            <w:pPr>
              <w:spacing w:line="280" w:lineRule="exact"/>
              <w:jc w:val="center"/>
              <w:rPr>
                <w:b/>
                <w:bCs/>
                <w:color w:val="000000" w:themeColor="text1"/>
                <w:sz w:val="18"/>
                <w:szCs w:val="18"/>
              </w:rPr>
            </w:pPr>
            <w:r>
              <w:rPr>
                <w:b/>
                <w:bCs/>
                <w:color w:val="000000" w:themeColor="text1"/>
                <w:sz w:val="18"/>
                <w:szCs w:val="18"/>
              </w:rPr>
              <w:t>K8</w:t>
            </w:r>
          </w:p>
          <w:p w14:paraId="41A0D631" w14:textId="77777777" w:rsidR="00560B2B" w:rsidRDefault="003C3935">
            <w:pPr>
              <w:spacing w:line="280" w:lineRule="exact"/>
              <w:jc w:val="center"/>
              <w:rPr>
                <w:b/>
                <w:bCs/>
                <w:color w:val="000000" w:themeColor="text1"/>
                <w:sz w:val="18"/>
                <w:szCs w:val="18"/>
              </w:rPr>
            </w:pPr>
            <w:r>
              <w:rPr>
                <w:b/>
                <w:bCs/>
                <w:color w:val="000000" w:themeColor="text1"/>
                <w:sz w:val="18"/>
                <w:szCs w:val="18"/>
              </w:rPr>
              <w:t>K9</w:t>
            </w:r>
          </w:p>
          <w:p w14:paraId="5245EEAA" w14:textId="77777777" w:rsidR="00560B2B" w:rsidRDefault="003C3935">
            <w:pPr>
              <w:spacing w:line="280" w:lineRule="exact"/>
              <w:jc w:val="center"/>
              <w:rPr>
                <w:b/>
                <w:bCs/>
                <w:color w:val="000000" w:themeColor="text1"/>
                <w:sz w:val="18"/>
                <w:szCs w:val="18"/>
              </w:rPr>
            </w:pPr>
            <w:r>
              <w:rPr>
                <w:b/>
                <w:bCs/>
                <w:color w:val="000000" w:themeColor="text1"/>
                <w:sz w:val="18"/>
                <w:szCs w:val="18"/>
              </w:rPr>
              <w:t>K10</w:t>
            </w:r>
          </w:p>
          <w:p w14:paraId="5FE1D9EE" w14:textId="77777777" w:rsidR="00560B2B" w:rsidRDefault="003C3935">
            <w:pPr>
              <w:spacing w:line="280" w:lineRule="exact"/>
              <w:jc w:val="center"/>
              <w:rPr>
                <w:b/>
                <w:bCs/>
                <w:color w:val="000000" w:themeColor="text1"/>
                <w:sz w:val="18"/>
                <w:szCs w:val="18"/>
              </w:rPr>
            </w:pPr>
            <w:r>
              <w:rPr>
                <w:b/>
                <w:bCs/>
                <w:color w:val="000000" w:themeColor="text1"/>
                <w:sz w:val="18"/>
                <w:szCs w:val="18"/>
              </w:rPr>
              <w:t>K11</w:t>
            </w:r>
          </w:p>
          <w:p w14:paraId="7672680F" w14:textId="77777777" w:rsidR="00560B2B" w:rsidRDefault="003C3935">
            <w:pPr>
              <w:spacing w:line="280" w:lineRule="exact"/>
              <w:jc w:val="center"/>
              <w:rPr>
                <w:b/>
                <w:bCs/>
                <w:color w:val="000000" w:themeColor="text1"/>
                <w:sz w:val="18"/>
                <w:szCs w:val="18"/>
              </w:rPr>
            </w:pPr>
            <w:r>
              <w:rPr>
                <w:b/>
                <w:bCs/>
                <w:color w:val="000000" w:themeColor="text1"/>
                <w:sz w:val="18"/>
                <w:szCs w:val="18"/>
              </w:rPr>
              <w:t>K12</w:t>
            </w:r>
          </w:p>
          <w:p w14:paraId="1E0EF72B" w14:textId="77777777" w:rsidR="00560B2B" w:rsidRDefault="003C3935">
            <w:pPr>
              <w:spacing w:line="280" w:lineRule="exact"/>
              <w:jc w:val="center"/>
              <w:rPr>
                <w:b/>
                <w:bCs/>
                <w:color w:val="000000" w:themeColor="text1"/>
                <w:sz w:val="18"/>
                <w:szCs w:val="18"/>
              </w:rPr>
            </w:pPr>
            <w:r>
              <w:rPr>
                <w:b/>
                <w:bCs/>
                <w:color w:val="000000" w:themeColor="text1"/>
                <w:sz w:val="18"/>
                <w:szCs w:val="18"/>
              </w:rPr>
              <w:t>A1</w:t>
            </w:r>
          </w:p>
          <w:p w14:paraId="3F2CFFDE" w14:textId="77777777" w:rsidR="00560B2B" w:rsidRDefault="003C3935">
            <w:pPr>
              <w:spacing w:line="280" w:lineRule="exact"/>
              <w:jc w:val="center"/>
              <w:rPr>
                <w:b/>
                <w:bCs/>
                <w:color w:val="000000" w:themeColor="text1"/>
                <w:sz w:val="18"/>
                <w:szCs w:val="18"/>
              </w:rPr>
            </w:pPr>
            <w:r>
              <w:rPr>
                <w:b/>
                <w:bCs/>
                <w:color w:val="000000" w:themeColor="text1"/>
                <w:sz w:val="18"/>
                <w:szCs w:val="18"/>
              </w:rPr>
              <w:t>A2</w:t>
            </w:r>
          </w:p>
          <w:p w14:paraId="3C60B9EC" w14:textId="77777777" w:rsidR="00560B2B" w:rsidRDefault="003C3935">
            <w:pPr>
              <w:spacing w:line="280" w:lineRule="exact"/>
              <w:jc w:val="center"/>
              <w:rPr>
                <w:b/>
                <w:bCs/>
                <w:color w:val="000000" w:themeColor="text1"/>
                <w:sz w:val="18"/>
                <w:szCs w:val="18"/>
              </w:rPr>
            </w:pPr>
            <w:r>
              <w:rPr>
                <w:b/>
                <w:bCs/>
                <w:color w:val="000000" w:themeColor="text1"/>
                <w:sz w:val="18"/>
                <w:szCs w:val="18"/>
              </w:rPr>
              <w:t>A3</w:t>
            </w:r>
          </w:p>
          <w:p w14:paraId="65C95724" w14:textId="77777777" w:rsidR="00560B2B" w:rsidRDefault="003C3935">
            <w:pPr>
              <w:spacing w:line="280" w:lineRule="exact"/>
              <w:jc w:val="center"/>
              <w:rPr>
                <w:b/>
                <w:bCs/>
                <w:color w:val="000000" w:themeColor="text1"/>
                <w:sz w:val="18"/>
                <w:szCs w:val="18"/>
              </w:rPr>
            </w:pPr>
            <w:r>
              <w:rPr>
                <w:b/>
                <w:bCs/>
                <w:color w:val="000000" w:themeColor="text1"/>
                <w:sz w:val="18"/>
                <w:szCs w:val="18"/>
              </w:rPr>
              <w:t>A4</w:t>
            </w:r>
          </w:p>
          <w:p w14:paraId="7820FA0F" w14:textId="77777777" w:rsidR="00560B2B" w:rsidRDefault="003C3935">
            <w:pPr>
              <w:spacing w:line="280" w:lineRule="exact"/>
              <w:jc w:val="center"/>
              <w:rPr>
                <w:b/>
                <w:bCs/>
                <w:color w:val="000000" w:themeColor="text1"/>
                <w:sz w:val="18"/>
                <w:szCs w:val="18"/>
              </w:rPr>
            </w:pPr>
            <w:r>
              <w:rPr>
                <w:b/>
                <w:bCs/>
                <w:color w:val="000000" w:themeColor="text1"/>
                <w:sz w:val="18"/>
                <w:szCs w:val="18"/>
              </w:rPr>
              <w:t>A5</w:t>
            </w:r>
          </w:p>
          <w:p w14:paraId="24260690" w14:textId="77777777" w:rsidR="00560B2B" w:rsidRDefault="003C3935">
            <w:pPr>
              <w:spacing w:line="280" w:lineRule="exact"/>
              <w:jc w:val="center"/>
              <w:rPr>
                <w:b/>
                <w:bCs/>
                <w:color w:val="000000" w:themeColor="text1"/>
                <w:sz w:val="18"/>
                <w:szCs w:val="18"/>
              </w:rPr>
            </w:pPr>
            <w:r>
              <w:rPr>
                <w:b/>
                <w:bCs/>
                <w:color w:val="000000" w:themeColor="text1"/>
                <w:sz w:val="18"/>
                <w:szCs w:val="18"/>
              </w:rPr>
              <w:t>A6</w:t>
            </w:r>
          </w:p>
          <w:p w14:paraId="61D6988E" w14:textId="77777777" w:rsidR="00560B2B" w:rsidRDefault="003C3935">
            <w:pPr>
              <w:spacing w:line="280" w:lineRule="exact"/>
              <w:jc w:val="center"/>
              <w:rPr>
                <w:b/>
                <w:bCs/>
                <w:color w:val="000000" w:themeColor="text1"/>
                <w:sz w:val="18"/>
                <w:szCs w:val="18"/>
              </w:rPr>
            </w:pPr>
            <w:r>
              <w:rPr>
                <w:b/>
                <w:bCs/>
                <w:color w:val="000000" w:themeColor="text1"/>
                <w:sz w:val="18"/>
                <w:szCs w:val="18"/>
              </w:rPr>
              <w:t>A7</w:t>
            </w:r>
          </w:p>
          <w:p w14:paraId="00A75C0D" w14:textId="77777777" w:rsidR="00560B2B" w:rsidRDefault="003C3935">
            <w:pPr>
              <w:spacing w:line="280" w:lineRule="exact"/>
              <w:jc w:val="center"/>
              <w:rPr>
                <w:b/>
                <w:bCs/>
                <w:color w:val="000000" w:themeColor="text1"/>
                <w:sz w:val="18"/>
                <w:szCs w:val="18"/>
              </w:rPr>
            </w:pPr>
            <w:r>
              <w:rPr>
                <w:b/>
                <w:bCs/>
                <w:color w:val="000000" w:themeColor="text1"/>
                <w:sz w:val="18"/>
                <w:szCs w:val="18"/>
              </w:rPr>
              <w:t>A8</w:t>
            </w:r>
          </w:p>
          <w:p w14:paraId="2F8317BF" w14:textId="77777777" w:rsidR="00560B2B" w:rsidRDefault="003C3935">
            <w:pPr>
              <w:spacing w:line="280" w:lineRule="exact"/>
              <w:jc w:val="center"/>
              <w:rPr>
                <w:b/>
                <w:bCs/>
                <w:color w:val="000000" w:themeColor="text1"/>
                <w:sz w:val="18"/>
                <w:szCs w:val="18"/>
              </w:rPr>
            </w:pPr>
            <w:r>
              <w:rPr>
                <w:b/>
                <w:bCs/>
                <w:color w:val="000000" w:themeColor="text1"/>
                <w:sz w:val="18"/>
                <w:szCs w:val="18"/>
              </w:rPr>
              <w:t>A9</w:t>
            </w:r>
          </w:p>
          <w:p w14:paraId="5332B6A1" w14:textId="77777777" w:rsidR="00560B2B" w:rsidRDefault="003C3935">
            <w:pPr>
              <w:spacing w:line="280" w:lineRule="exact"/>
              <w:jc w:val="center"/>
              <w:rPr>
                <w:b/>
                <w:bCs/>
                <w:color w:val="000000" w:themeColor="text1"/>
                <w:sz w:val="18"/>
                <w:szCs w:val="18"/>
              </w:rPr>
            </w:pPr>
            <w:r>
              <w:rPr>
                <w:b/>
                <w:bCs/>
                <w:color w:val="000000" w:themeColor="text1"/>
                <w:sz w:val="18"/>
                <w:szCs w:val="18"/>
              </w:rPr>
              <w:t>A10</w:t>
            </w:r>
          </w:p>
          <w:p w14:paraId="5B952553" w14:textId="77777777" w:rsidR="00560B2B" w:rsidRDefault="003C3935">
            <w:pPr>
              <w:spacing w:line="280" w:lineRule="exact"/>
              <w:jc w:val="center"/>
              <w:rPr>
                <w:b/>
                <w:bCs/>
                <w:color w:val="000000" w:themeColor="text1"/>
                <w:sz w:val="18"/>
                <w:szCs w:val="18"/>
              </w:rPr>
            </w:pPr>
            <w:r>
              <w:rPr>
                <w:b/>
                <w:bCs/>
                <w:color w:val="000000" w:themeColor="text1"/>
                <w:sz w:val="18"/>
                <w:szCs w:val="18"/>
              </w:rPr>
              <w:t>A11</w:t>
            </w:r>
          </w:p>
          <w:p w14:paraId="03C5D9CA" w14:textId="77777777" w:rsidR="00560B2B" w:rsidRDefault="003C3935">
            <w:pPr>
              <w:spacing w:line="280" w:lineRule="exact"/>
              <w:jc w:val="center"/>
              <w:rPr>
                <w:b/>
                <w:bCs/>
                <w:color w:val="000000" w:themeColor="text1"/>
                <w:sz w:val="18"/>
                <w:szCs w:val="18"/>
              </w:rPr>
            </w:pPr>
            <w:r>
              <w:rPr>
                <w:b/>
                <w:bCs/>
                <w:color w:val="000000" w:themeColor="text1"/>
                <w:sz w:val="18"/>
                <w:szCs w:val="18"/>
              </w:rPr>
              <w:t>A12</w:t>
            </w:r>
          </w:p>
          <w:p w14:paraId="5840DECB" w14:textId="77777777" w:rsidR="00560B2B" w:rsidRDefault="003C3935">
            <w:pPr>
              <w:spacing w:line="280" w:lineRule="exact"/>
              <w:jc w:val="center"/>
              <w:rPr>
                <w:b/>
                <w:bCs/>
                <w:color w:val="000000" w:themeColor="text1"/>
                <w:sz w:val="18"/>
                <w:szCs w:val="18"/>
              </w:rPr>
            </w:pPr>
            <w:r>
              <w:rPr>
                <w:b/>
                <w:bCs/>
                <w:color w:val="000000" w:themeColor="text1"/>
                <w:sz w:val="18"/>
                <w:szCs w:val="18"/>
              </w:rPr>
              <w:t>A13</w:t>
            </w:r>
          </w:p>
          <w:p w14:paraId="4BAFE55E" w14:textId="77777777" w:rsidR="00560B2B" w:rsidRDefault="003C3935">
            <w:pPr>
              <w:spacing w:line="280" w:lineRule="exact"/>
              <w:jc w:val="center"/>
              <w:rPr>
                <w:b/>
                <w:bCs/>
                <w:color w:val="000000" w:themeColor="text1"/>
                <w:sz w:val="18"/>
                <w:szCs w:val="18"/>
              </w:rPr>
            </w:pPr>
            <w:r>
              <w:rPr>
                <w:b/>
                <w:bCs/>
                <w:color w:val="000000" w:themeColor="text1"/>
                <w:sz w:val="18"/>
                <w:szCs w:val="18"/>
              </w:rPr>
              <w:t>A14</w:t>
            </w:r>
          </w:p>
          <w:p w14:paraId="35FF15E6" w14:textId="77777777" w:rsidR="00560B2B" w:rsidRDefault="003C3935">
            <w:pPr>
              <w:spacing w:line="280" w:lineRule="exact"/>
              <w:jc w:val="center"/>
              <w:rPr>
                <w:b/>
                <w:bCs/>
                <w:color w:val="000000" w:themeColor="text1"/>
                <w:sz w:val="18"/>
                <w:szCs w:val="18"/>
              </w:rPr>
            </w:pPr>
            <w:r>
              <w:rPr>
                <w:b/>
                <w:bCs/>
                <w:color w:val="000000" w:themeColor="text1"/>
                <w:sz w:val="18"/>
                <w:szCs w:val="18"/>
              </w:rPr>
              <w:t>A15</w:t>
            </w:r>
          </w:p>
          <w:p w14:paraId="15F7EEBA" w14:textId="77777777" w:rsidR="00560B2B" w:rsidRDefault="003C3935">
            <w:pPr>
              <w:spacing w:line="280" w:lineRule="exact"/>
              <w:jc w:val="center"/>
              <w:rPr>
                <w:b/>
                <w:bCs/>
                <w:color w:val="000000" w:themeColor="text1"/>
                <w:sz w:val="18"/>
                <w:szCs w:val="18"/>
              </w:rPr>
            </w:pPr>
            <w:r>
              <w:rPr>
                <w:b/>
                <w:bCs/>
                <w:color w:val="000000" w:themeColor="text1"/>
                <w:sz w:val="18"/>
                <w:szCs w:val="18"/>
              </w:rPr>
              <w:t>A16</w:t>
            </w:r>
          </w:p>
          <w:p w14:paraId="638E04B3" w14:textId="77777777" w:rsidR="00560B2B" w:rsidRDefault="003C3935">
            <w:pPr>
              <w:spacing w:line="280" w:lineRule="exact"/>
              <w:jc w:val="center"/>
              <w:rPr>
                <w:b/>
                <w:bCs/>
                <w:color w:val="000000" w:themeColor="text1"/>
                <w:sz w:val="18"/>
                <w:szCs w:val="18"/>
              </w:rPr>
            </w:pPr>
            <w:r>
              <w:rPr>
                <w:b/>
                <w:bCs/>
                <w:color w:val="000000" w:themeColor="text1"/>
                <w:sz w:val="18"/>
                <w:szCs w:val="18"/>
              </w:rPr>
              <w:t>A17</w:t>
            </w:r>
          </w:p>
          <w:p w14:paraId="5A572A88" w14:textId="77777777" w:rsidR="00560B2B" w:rsidRDefault="003C3935">
            <w:pPr>
              <w:spacing w:line="280" w:lineRule="exact"/>
              <w:jc w:val="center"/>
              <w:rPr>
                <w:b/>
                <w:bCs/>
                <w:color w:val="000000" w:themeColor="text1"/>
                <w:sz w:val="18"/>
                <w:szCs w:val="18"/>
              </w:rPr>
            </w:pPr>
            <w:r>
              <w:rPr>
                <w:b/>
                <w:bCs/>
                <w:color w:val="000000" w:themeColor="text1"/>
                <w:sz w:val="18"/>
                <w:szCs w:val="18"/>
              </w:rPr>
              <w:t>A18</w:t>
            </w:r>
          </w:p>
          <w:p w14:paraId="5D0785A3" w14:textId="77777777" w:rsidR="00560B2B" w:rsidRDefault="003C3935">
            <w:pPr>
              <w:spacing w:line="280" w:lineRule="exact"/>
              <w:jc w:val="center"/>
              <w:rPr>
                <w:rStyle w:val="NormalCharacter"/>
                <w:b/>
                <w:bCs/>
                <w:sz w:val="18"/>
                <w:szCs w:val="18"/>
              </w:rPr>
            </w:pPr>
            <w:r>
              <w:rPr>
                <w:b/>
                <w:bCs/>
                <w:color w:val="000000" w:themeColor="text1"/>
                <w:sz w:val="18"/>
                <w:szCs w:val="18"/>
              </w:rPr>
              <w:t>A19</w:t>
            </w:r>
          </w:p>
        </w:tc>
      </w:tr>
    </w:tbl>
    <w:p w14:paraId="53FCBA18" w14:textId="77777777" w:rsidR="00560B2B" w:rsidRDefault="003C3935">
      <w:pPr>
        <w:pStyle w:val="aff4"/>
      </w:pPr>
      <w:bookmarkStart w:id="150" w:name="_Toc201926306"/>
      <w:r>
        <w:rPr>
          <w:rFonts w:hint="eastAsia"/>
        </w:rPr>
        <w:t>3</w:t>
      </w:r>
      <w:r>
        <w:t xml:space="preserve">.6 </w:t>
      </w:r>
      <w:r>
        <w:rPr>
          <w:rFonts w:hint="eastAsia"/>
        </w:rPr>
        <w:t>职业技能等级证书及课程置换关系</w:t>
      </w:r>
      <w:bookmarkEnd w:id="148"/>
      <w:bookmarkEnd w:id="150"/>
    </w:p>
    <w:p w14:paraId="217BFC8B" w14:textId="77777777" w:rsidR="00560B2B" w:rsidRDefault="003C3935">
      <w:pPr>
        <w:pStyle w:val="07"/>
      </w:pPr>
      <w:r>
        <w:rPr>
          <w:rFonts w:hint="eastAsia"/>
        </w:rPr>
        <w:t>职业技能等级证书及课程置换关系如表</w:t>
      </w:r>
      <w:r>
        <w:rPr>
          <w:rFonts w:hint="eastAsia"/>
        </w:rPr>
        <w:t>11</w:t>
      </w:r>
      <w:r>
        <w:rPr>
          <w:rFonts w:hint="eastAsia"/>
        </w:rPr>
        <w:t>所示。</w:t>
      </w:r>
      <w:bookmarkStart w:id="151" w:name="_Hlk111929308"/>
    </w:p>
    <w:p w14:paraId="2C942176" w14:textId="77777777" w:rsidR="00560B2B" w:rsidRDefault="003C3935">
      <w:pPr>
        <w:pStyle w:val="afd"/>
      </w:pPr>
      <w:r>
        <w:rPr>
          <w:rFonts w:hint="eastAsia"/>
        </w:rPr>
        <w:t>表</w:t>
      </w:r>
      <w:r>
        <w:t xml:space="preserve">11  </w:t>
      </w:r>
      <w:r>
        <w:rPr>
          <w:rFonts w:hint="eastAsia"/>
        </w:rPr>
        <w:t>职业技能等级证书及课程置换关系</w:t>
      </w:r>
    </w:p>
    <w:tbl>
      <w:tblPr>
        <w:tblW w:w="5000" w:type="pct"/>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541"/>
        <w:gridCol w:w="3555"/>
        <w:gridCol w:w="1276"/>
        <w:gridCol w:w="1276"/>
        <w:gridCol w:w="2392"/>
      </w:tblGrid>
      <w:tr w:rsidR="00560B2B" w14:paraId="2D77675E" w14:textId="77777777">
        <w:trPr>
          <w:trHeight w:val="567"/>
          <w:tblHeader/>
        </w:trPr>
        <w:tc>
          <w:tcPr>
            <w:tcW w:w="541" w:type="dxa"/>
            <w:tcBorders>
              <w:top w:val="single" w:sz="12" w:space="0" w:color="0070C0"/>
              <w:bottom w:val="single" w:sz="12" w:space="0" w:color="0070C0"/>
            </w:tcBorders>
            <w:shd w:val="clear" w:color="auto" w:fill="D9E2F3" w:themeFill="accent5" w:themeFillTint="33"/>
            <w:vAlign w:val="center"/>
          </w:tcPr>
          <w:p w14:paraId="49D471DA" w14:textId="77777777" w:rsidR="00560B2B" w:rsidRDefault="003C3935">
            <w:pPr>
              <w:jc w:val="center"/>
              <w:rPr>
                <w:b/>
                <w:bCs/>
                <w:szCs w:val="21"/>
              </w:rPr>
            </w:pPr>
            <w:r>
              <w:rPr>
                <w:b/>
                <w:bCs/>
                <w:szCs w:val="21"/>
              </w:rPr>
              <w:t>序号</w:t>
            </w:r>
          </w:p>
        </w:tc>
        <w:tc>
          <w:tcPr>
            <w:tcW w:w="3555" w:type="dxa"/>
            <w:tcBorders>
              <w:top w:val="single" w:sz="12" w:space="0" w:color="0070C0"/>
              <w:bottom w:val="single" w:sz="12" w:space="0" w:color="0070C0"/>
            </w:tcBorders>
            <w:shd w:val="clear" w:color="auto" w:fill="D9E2F3" w:themeFill="accent5" w:themeFillTint="33"/>
            <w:vAlign w:val="center"/>
          </w:tcPr>
          <w:p w14:paraId="762084B2" w14:textId="77777777" w:rsidR="00560B2B" w:rsidRDefault="003C3935">
            <w:pPr>
              <w:jc w:val="center"/>
              <w:rPr>
                <w:b/>
                <w:bCs/>
                <w:szCs w:val="21"/>
              </w:rPr>
            </w:pPr>
            <w:r>
              <w:rPr>
                <w:b/>
                <w:bCs/>
                <w:szCs w:val="21"/>
              </w:rPr>
              <w:t>证书名称</w:t>
            </w:r>
          </w:p>
        </w:tc>
        <w:tc>
          <w:tcPr>
            <w:tcW w:w="1276" w:type="dxa"/>
            <w:tcBorders>
              <w:top w:val="single" w:sz="12" w:space="0" w:color="0070C0"/>
              <w:bottom w:val="single" w:sz="12" w:space="0" w:color="0070C0"/>
            </w:tcBorders>
            <w:shd w:val="clear" w:color="auto" w:fill="D9E2F3" w:themeFill="accent5" w:themeFillTint="33"/>
            <w:vAlign w:val="center"/>
          </w:tcPr>
          <w:p w14:paraId="588F8BF6" w14:textId="77777777" w:rsidR="00560B2B" w:rsidRDefault="003C3935">
            <w:pPr>
              <w:jc w:val="center"/>
              <w:rPr>
                <w:b/>
                <w:bCs/>
                <w:szCs w:val="21"/>
              </w:rPr>
            </w:pPr>
            <w:r>
              <w:rPr>
                <w:rFonts w:hint="eastAsia"/>
                <w:b/>
                <w:bCs/>
                <w:szCs w:val="21"/>
              </w:rPr>
              <w:t>置换</w:t>
            </w:r>
            <w:r>
              <w:rPr>
                <w:b/>
                <w:bCs/>
                <w:szCs w:val="21"/>
              </w:rPr>
              <w:t>课程</w:t>
            </w:r>
            <w:r>
              <w:rPr>
                <w:b/>
                <w:bCs/>
                <w:szCs w:val="21"/>
              </w:rPr>
              <w:t>1</w:t>
            </w:r>
          </w:p>
        </w:tc>
        <w:tc>
          <w:tcPr>
            <w:tcW w:w="1276" w:type="dxa"/>
            <w:tcBorders>
              <w:top w:val="single" w:sz="12" w:space="0" w:color="0070C0"/>
              <w:bottom w:val="single" w:sz="12" w:space="0" w:color="0070C0"/>
            </w:tcBorders>
            <w:shd w:val="clear" w:color="auto" w:fill="D9E2F3" w:themeFill="accent5" w:themeFillTint="33"/>
            <w:vAlign w:val="center"/>
          </w:tcPr>
          <w:p w14:paraId="15F93A68" w14:textId="77777777" w:rsidR="00560B2B" w:rsidRDefault="003C3935">
            <w:pPr>
              <w:jc w:val="center"/>
              <w:rPr>
                <w:b/>
                <w:bCs/>
                <w:szCs w:val="21"/>
              </w:rPr>
            </w:pPr>
            <w:r>
              <w:rPr>
                <w:rFonts w:hint="eastAsia"/>
                <w:b/>
                <w:bCs/>
                <w:szCs w:val="21"/>
              </w:rPr>
              <w:t>置换</w:t>
            </w:r>
            <w:r>
              <w:rPr>
                <w:b/>
                <w:bCs/>
                <w:szCs w:val="21"/>
              </w:rPr>
              <w:t>课程</w:t>
            </w:r>
            <w:r>
              <w:rPr>
                <w:b/>
                <w:bCs/>
                <w:szCs w:val="21"/>
              </w:rPr>
              <w:t>2</w:t>
            </w:r>
          </w:p>
        </w:tc>
        <w:tc>
          <w:tcPr>
            <w:tcW w:w="2392" w:type="dxa"/>
            <w:tcBorders>
              <w:top w:val="single" w:sz="12" w:space="0" w:color="0070C0"/>
              <w:bottom w:val="single" w:sz="12" w:space="0" w:color="0070C0"/>
            </w:tcBorders>
            <w:shd w:val="clear" w:color="auto" w:fill="D9E2F3" w:themeFill="accent5" w:themeFillTint="33"/>
            <w:vAlign w:val="center"/>
          </w:tcPr>
          <w:p w14:paraId="154259B0" w14:textId="77777777" w:rsidR="00560B2B" w:rsidRDefault="003C3935">
            <w:pPr>
              <w:jc w:val="center"/>
              <w:rPr>
                <w:b/>
                <w:bCs/>
                <w:szCs w:val="21"/>
              </w:rPr>
            </w:pPr>
            <w:r>
              <w:rPr>
                <w:rFonts w:hint="eastAsia"/>
                <w:b/>
                <w:bCs/>
                <w:szCs w:val="21"/>
              </w:rPr>
              <w:t>备注</w:t>
            </w:r>
          </w:p>
        </w:tc>
      </w:tr>
      <w:tr w:rsidR="00560B2B" w14:paraId="1D41D870" w14:textId="77777777">
        <w:trPr>
          <w:trHeight w:val="602"/>
        </w:trPr>
        <w:tc>
          <w:tcPr>
            <w:tcW w:w="541" w:type="dxa"/>
            <w:tcBorders>
              <w:top w:val="single" w:sz="12" w:space="0" w:color="0070C0"/>
            </w:tcBorders>
            <w:vAlign w:val="center"/>
          </w:tcPr>
          <w:p w14:paraId="58C53DFD" w14:textId="77777777" w:rsidR="00560B2B" w:rsidRDefault="003C3935">
            <w:pPr>
              <w:jc w:val="center"/>
              <w:rPr>
                <w:szCs w:val="21"/>
              </w:rPr>
            </w:pPr>
            <w:r>
              <w:rPr>
                <w:szCs w:val="21"/>
              </w:rPr>
              <w:t>1</w:t>
            </w:r>
          </w:p>
        </w:tc>
        <w:tc>
          <w:tcPr>
            <w:tcW w:w="3555" w:type="dxa"/>
            <w:tcBorders>
              <w:top w:val="single" w:sz="12" w:space="0" w:color="0070C0"/>
            </w:tcBorders>
            <w:vAlign w:val="center"/>
          </w:tcPr>
          <w:p w14:paraId="21E7FFA2" w14:textId="77777777" w:rsidR="00560B2B" w:rsidRDefault="003C3935">
            <w:pPr>
              <w:jc w:val="center"/>
              <w:rPr>
                <w:szCs w:val="21"/>
              </w:rPr>
            </w:pPr>
            <w:r>
              <w:rPr>
                <w:rFonts w:hint="eastAsia"/>
                <w:szCs w:val="21"/>
              </w:rPr>
              <w:t>世界</w:t>
            </w:r>
            <w:r>
              <w:rPr>
                <w:rFonts w:hint="eastAsia"/>
                <w:szCs w:val="21"/>
              </w:rPr>
              <w:t>/</w:t>
            </w:r>
            <w:r>
              <w:rPr>
                <w:rFonts w:hint="eastAsia"/>
                <w:szCs w:val="21"/>
              </w:rPr>
              <w:t>湖南省职业院校技能大赛</w:t>
            </w:r>
          </w:p>
        </w:tc>
        <w:tc>
          <w:tcPr>
            <w:tcW w:w="1276" w:type="dxa"/>
            <w:tcBorders>
              <w:top w:val="single" w:sz="12" w:space="0" w:color="0070C0"/>
            </w:tcBorders>
            <w:vAlign w:val="center"/>
          </w:tcPr>
          <w:p w14:paraId="5C46B2D5" w14:textId="77777777" w:rsidR="00560B2B" w:rsidRDefault="003C3935">
            <w:pPr>
              <w:jc w:val="center"/>
              <w:rPr>
                <w:szCs w:val="21"/>
              </w:rPr>
            </w:pPr>
            <w:r>
              <w:rPr>
                <w:rFonts w:hint="eastAsia"/>
                <w:szCs w:val="21"/>
              </w:rPr>
              <w:t>毕业设计与答辩</w:t>
            </w:r>
          </w:p>
        </w:tc>
        <w:tc>
          <w:tcPr>
            <w:tcW w:w="1276" w:type="dxa"/>
            <w:tcBorders>
              <w:top w:val="single" w:sz="12" w:space="0" w:color="0070C0"/>
            </w:tcBorders>
            <w:vAlign w:val="center"/>
          </w:tcPr>
          <w:p w14:paraId="1F476C13" w14:textId="77777777" w:rsidR="00560B2B" w:rsidRDefault="003C3935">
            <w:pPr>
              <w:jc w:val="center"/>
              <w:rPr>
                <w:szCs w:val="21"/>
              </w:rPr>
            </w:pPr>
            <w:r>
              <w:rPr>
                <w:rFonts w:hint="eastAsia"/>
                <w:szCs w:val="21"/>
              </w:rPr>
              <w:t>/</w:t>
            </w:r>
          </w:p>
        </w:tc>
        <w:tc>
          <w:tcPr>
            <w:tcW w:w="2392" w:type="dxa"/>
            <w:vMerge w:val="restart"/>
            <w:tcBorders>
              <w:top w:val="single" w:sz="12" w:space="0" w:color="0070C0"/>
            </w:tcBorders>
            <w:vAlign w:val="center"/>
          </w:tcPr>
          <w:p w14:paraId="1209CE73" w14:textId="77777777" w:rsidR="00560B2B" w:rsidRDefault="003C3935">
            <w:pPr>
              <w:jc w:val="center"/>
              <w:rPr>
                <w:szCs w:val="21"/>
              </w:rPr>
            </w:pPr>
            <w:r>
              <w:rPr>
                <w:rFonts w:hint="eastAsia"/>
                <w:szCs w:val="21"/>
              </w:rPr>
              <w:t>学生获省级一等奖以上置换课程免修直接置换</w:t>
            </w:r>
          </w:p>
        </w:tc>
      </w:tr>
      <w:tr w:rsidR="00560B2B" w14:paraId="117A3FA5" w14:textId="77777777">
        <w:trPr>
          <w:trHeight w:val="567"/>
        </w:trPr>
        <w:tc>
          <w:tcPr>
            <w:tcW w:w="541" w:type="dxa"/>
            <w:vAlign w:val="center"/>
          </w:tcPr>
          <w:p w14:paraId="0218FF2F" w14:textId="77777777" w:rsidR="00560B2B" w:rsidRDefault="003C3935">
            <w:pPr>
              <w:jc w:val="center"/>
              <w:rPr>
                <w:szCs w:val="21"/>
              </w:rPr>
            </w:pPr>
            <w:r>
              <w:rPr>
                <w:szCs w:val="21"/>
              </w:rPr>
              <w:t>2</w:t>
            </w:r>
          </w:p>
        </w:tc>
        <w:tc>
          <w:tcPr>
            <w:tcW w:w="3555" w:type="dxa"/>
            <w:vAlign w:val="center"/>
          </w:tcPr>
          <w:p w14:paraId="14024DEC" w14:textId="77777777" w:rsidR="00560B2B" w:rsidRDefault="003C3935">
            <w:pPr>
              <w:jc w:val="center"/>
              <w:rPr>
                <w:szCs w:val="21"/>
              </w:rPr>
            </w:pPr>
            <w:r>
              <w:rPr>
                <w:rFonts w:hint="eastAsia"/>
                <w:szCs w:val="21"/>
              </w:rPr>
              <w:t>国家</w:t>
            </w:r>
            <w:r>
              <w:rPr>
                <w:rFonts w:hint="eastAsia"/>
                <w:szCs w:val="21"/>
              </w:rPr>
              <w:t>/</w:t>
            </w:r>
            <w:r>
              <w:rPr>
                <w:rFonts w:hint="eastAsia"/>
                <w:szCs w:val="21"/>
              </w:rPr>
              <w:t>湖南省职业技能大赛</w:t>
            </w:r>
          </w:p>
        </w:tc>
        <w:tc>
          <w:tcPr>
            <w:tcW w:w="1276" w:type="dxa"/>
            <w:vAlign w:val="center"/>
          </w:tcPr>
          <w:p w14:paraId="377411C8" w14:textId="77777777" w:rsidR="00560B2B" w:rsidRDefault="003C3935">
            <w:pPr>
              <w:jc w:val="center"/>
              <w:rPr>
                <w:szCs w:val="21"/>
              </w:rPr>
            </w:pPr>
            <w:r>
              <w:rPr>
                <w:rFonts w:hint="eastAsia"/>
                <w:szCs w:val="21"/>
              </w:rPr>
              <w:t>毕业设计与答辩</w:t>
            </w:r>
          </w:p>
        </w:tc>
        <w:tc>
          <w:tcPr>
            <w:tcW w:w="1276" w:type="dxa"/>
            <w:vAlign w:val="center"/>
          </w:tcPr>
          <w:p w14:paraId="7ADAF53A" w14:textId="77777777" w:rsidR="00560B2B" w:rsidRDefault="003C3935">
            <w:pPr>
              <w:jc w:val="center"/>
              <w:rPr>
                <w:szCs w:val="21"/>
              </w:rPr>
            </w:pPr>
            <w:r>
              <w:rPr>
                <w:rFonts w:hint="eastAsia"/>
                <w:szCs w:val="21"/>
              </w:rPr>
              <w:t>/</w:t>
            </w:r>
          </w:p>
        </w:tc>
        <w:tc>
          <w:tcPr>
            <w:tcW w:w="2392" w:type="dxa"/>
            <w:vMerge/>
            <w:vAlign w:val="center"/>
          </w:tcPr>
          <w:p w14:paraId="3CFEAE87" w14:textId="77777777" w:rsidR="00560B2B" w:rsidRDefault="00560B2B">
            <w:pPr>
              <w:jc w:val="center"/>
              <w:rPr>
                <w:szCs w:val="21"/>
              </w:rPr>
            </w:pPr>
          </w:p>
        </w:tc>
      </w:tr>
      <w:tr w:rsidR="00560B2B" w14:paraId="1EDD6126" w14:textId="77777777">
        <w:trPr>
          <w:trHeight w:val="567"/>
        </w:trPr>
        <w:tc>
          <w:tcPr>
            <w:tcW w:w="541" w:type="dxa"/>
            <w:vAlign w:val="center"/>
          </w:tcPr>
          <w:p w14:paraId="19E8652D" w14:textId="77777777" w:rsidR="00560B2B" w:rsidRDefault="003C3935">
            <w:pPr>
              <w:jc w:val="center"/>
              <w:rPr>
                <w:szCs w:val="21"/>
              </w:rPr>
            </w:pPr>
            <w:r>
              <w:rPr>
                <w:rFonts w:hint="eastAsia"/>
                <w:szCs w:val="21"/>
              </w:rPr>
              <w:lastRenderedPageBreak/>
              <w:t>3</w:t>
            </w:r>
          </w:p>
        </w:tc>
        <w:tc>
          <w:tcPr>
            <w:tcW w:w="3555" w:type="dxa"/>
            <w:vAlign w:val="center"/>
          </w:tcPr>
          <w:p w14:paraId="037E26B9" w14:textId="77777777" w:rsidR="00560B2B" w:rsidRDefault="003C3935">
            <w:pPr>
              <w:jc w:val="center"/>
              <w:rPr>
                <w:szCs w:val="21"/>
              </w:rPr>
            </w:pPr>
            <w:r>
              <w:rPr>
                <w:rFonts w:hint="eastAsia"/>
                <w:szCs w:val="21"/>
              </w:rPr>
              <w:t>全国</w:t>
            </w:r>
            <w:r>
              <w:rPr>
                <w:rFonts w:hint="eastAsia"/>
                <w:szCs w:val="21"/>
              </w:rPr>
              <w:t>/</w:t>
            </w:r>
            <w:r>
              <w:rPr>
                <w:rFonts w:hint="eastAsia"/>
                <w:szCs w:val="21"/>
              </w:rPr>
              <w:t>湖南省创新大赛（大学生创新大赛、“挑战杯”、“黄炎培”）</w:t>
            </w:r>
          </w:p>
        </w:tc>
        <w:tc>
          <w:tcPr>
            <w:tcW w:w="1276" w:type="dxa"/>
            <w:vAlign w:val="center"/>
          </w:tcPr>
          <w:p w14:paraId="19A0439A" w14:textId="77777777" w:rsidR="00560B2B" w:rsidRDefault="003C3935">
            <w:pPr>
              <w:jc w:val="center"/>
              <w:rPr>
                <w:szCs w:val="21"/>
              </w:rPr>
            </w:pPr>
            <w:r>
              <w:rPr>
                <w:rFonts w:hint="eastAsia"/>
                <w:szCs w:val="21"/>
              </w:rPr>
              <w:t>毕业设计与答辩</w:t>
            </w:r>
          </w:p>
        </w:tc>
        <w:tc>
          <w:tcPr>
            <w:tcW w:w="1276" w:type="dxa"/>
            <w:vAlign w:val="center"/>
          </w:tcPr>
          <w:p w14:paraId="344E2DDB" w14:textId="77777777" w:rsidR="00560B2B" w:rsidRDefault="003C3935">
            <w:pPr>
              <w:jc w:val="center"/>
              <w:rPr>
                <w:szCs w:val="21"/>
              </w:rPr>
            </w:pPr>
            <w:r>
              <w:rPr>
                <w:rFonts w:hint="eastAsia"/>
                <w:szCs w:val="21"/>
              </w:rPr>
              <w:t>/</w:t>
            </w:r>
          </w:p>
        </w:tc>
        <w:tc>
          <w:tcPr>
            <w:tcW w:w="2392" w:type="dxa"/>
            <w:vMerge/>
            <w:vAlign w:val="center"/>
          </w:tcPr>
          <w:p w14:paraId="36420C44" w14:textId="77777777" w:rsidR="00560B2B" w:rsidRDefault="00560B2B">
            <w:pPr>
              <w:jc w:val="center"/>
              <w:rPr>
                <w:szCs w:val="21"/>
              </w:rPr>
            </w:pPr>
          </w:p>
        </w:tc>
      </w:tr>
      <w:tr w:rsidR="00560B2B" w14:paraId="7F23F0B2" w14:textId="77777777">
        <w:trPr>
          <w:trHeight w:val="567"/>
        </w:trPr>
        <w:tc>
          <w:tcPr>
            <w:tcW w:w="541" w:type="dxa"/>
            <w:vAlign w:val="center"/>
          </w:tcPr>
          <w:p w14:paraId="2DE4BD7B" w14:textId="77777777" w:rsidR="00560B2B" w:rsidRDefault="003C3935">
            <w:pPr>
              <w:jc w:val="center"/>
              <w:rPr>
                <w:szCs w:val="21"/>
              </w:rPr>
            </w:pPr>
            <w:r>
              <w:rPr>
                <w:rFonts w:hint="eastAsia"/>
                <w:szCs w:val="21"/>
              </w:rPr>
              <w:t>4</w:t>
            </w:r>
          </w:p>
        </w:tc>
        <w:tc>
          <w:tcPr>
            <w:tcW w:w="3555" w:type="dxa"/>
            <w:vAlign w:val="center"/>
          </w:tcPr>
          <w:p w14:paraId="3B45E6E2" w14:textId="77777777" w:rsidR="00560B2B" w:rsidRDefault="003C3935">
            <w:pPr>
              <w:jc w:val="center"/>
              <w:rPr>
                <w:szCs w:val="21"/>
              </w:rPr>
            </w:pPr>
            <w:r>
              <w:rPr>
                <w:rFonts w:hint="eastAsia"/>
                <w:szCs w:val="21"/>
              </w:rPr>
              <w:t>国家发明</w:t>
            </w:r>
            <w:r>
              <w:rPr>
                <w:rFonts w:hint="eastAsia"/>
                <w:szCs w:val="21"/>
              </w:rPr>
              <w:t>/</w:t>
            </w:r>
            <w:r>
              <w:rPr>
                <w:rFonts w:hint="eastAsia"/>
                <w:szCs w:val="21"/>
              </w:rPr>
              <w:t>实用新型专利证书</w:t>
            </w:r>
          </w:p>
        </w:tc>
        <w:tc>
          <w:tcPr>
            <w:tcW w:w="1276" w:type="dxa"/>
            <w:vAlign w:val="center"/>
          </w:tcPr>
          <w:p w14:paraId="03B745B8" w14:textId="77777777" w:rsidR="00560B2B" w:rsidRDefault="003C3935">
            <w:pPr>
              <w:jc w:val="center"/>
              <w:rPr>
                <w:szCs w:val="21"/>
              </w:rPr>
            </w:pPr>
            <w:r>
              <w:rPr>
                <w:rFonts w:hint="eastAsia"/>
                <w:szCs w:val="21"/>
              </w:rPr>
              <w:t>毕业设计与答辩</w:t>
            </w:r>
          </w:p>
        </w:tc>
        <w:tc>
          <w:tcPr>
            <w:tcW w:w="1276" w:type="dxa"/>
            <w:vAlign w:val="center"/>
          </w:tcPr>
          <w:p w14:paraId="28FA609D" w14:textId="77777777" w:rsidR="00560B2B" w:rsidRDefault="003C3935">
            <w:pPr>
              <w:jc w:val="center"/>
              <w:rPr>
                <w:szCs w:val="21"/>
              </w:rPr>
            </w:pPr>
            <w:r>
              <w:rPr>
                <w:rFonts w:hint="eastAsia"/>
                <w:szCs w:val="21"/>
              </w:rPr>
              <w:t>/</w:t>
            </w:r>
          </w:p>
        </w:tc>
        <w:tc>
          <w:tcPr>
            <w:tcW w:w="2392" w:type="dxa"/>
            <w:vAlign w:val="center"/>
          </w:tcPr>
          <w:p w14:paraId="2859266D" w14:textId="77777777" w:rsidR="00560B2B" w:rsidRDefault="003C3935">
            <w:pPr>
              <w:jc w:val="center"/>
              <w:rPr>
                <w:szCs w:val="21"/>
              </w:rPr>
            </w:pPr>
            <w:r>
              <w:rPr>
                <w:rFonts w:hint="eastAsia"/>
                <w:szCs w:val="21"/>
              </w:rPr>
              <w:t>学生为第一发明人置换课程免修直接置换</w:t>
            </w:r>
          </w:p>
        </w:tc>
      </w:tr>
    </w:tbl>
    <w:p w14:paraId="20D5D959" w14:textId="77777777" w:rsidR="00560B2B" w:rsidRDefault="003C3935">
      <w:pPr>
        <w:pStyle w:val="aff1"/>
        <w:outlineLvl w:val="0"/>
      </w:pPr>
      <w:bookmarkStart w:id="152" w:name="_Toc26979"/>
      <w:bookmarkStart w:id="153" w:name="_Toc44131513"/>
      <w:bookmarkStart w:id="154" w:name="_Toc201926307"/>
      <w:bookmarkStart w:id="155" w:name="_Toc7506"/>
      <w:bookmarkStart w:id="156" w:name="_Toc11449"/>
      <w:bookmarkStart w:id="157" w:name="_Toc12507"/>
      <w:bookmarkStart w:id="158" w:name="_Toc11200"/>
      <w:bookmarkStart w:id="159" w:name="_Toc21183"/>
      <w:bookmarkEnd w:id="151"/>
      <w:r>
        <w:rPr>
          <w:rFonts w:hint="eastAsia"/>
        </w:rPr>
        <w:t>七、教学进程总体安排</w:t>
      </w:r>
      <w:bookmarkEnd w:id="152"/>
      <w:bookmarkEnd w:id="153"/>
      <w:bookmarkEnd w:id="154"/>
      <w:bookmarkEnd w:id="155"/>
      <w:bookmarkEnd w:id="156"/>
      <w:bookmarkEnd w:id="157"/>
      <w:bookmarkEnd w:id="158"/>
      <w:bookmarkEnd w:id="159"/>
    </w:p>
    <w:p w14:paraId="46FFE866" w14:textId="77777777" w:rsidR="00560B2B" w:rsidRDefault="003C3935">
      <w:pPr>
        <w:pStyle w:val="aff2"/>
      </w:pPr>
      <w:bookmarkStart w:id="160" w:name="_Toc201926308"/>
      <w:bookmarkStart w:id="161" w:name="_Toc17221"/>
      <w:bookmarkStart w:id="162" w:name="_Toc17086"/>
      <w:bookmarkStart w:id="163" w:name="_Toc13416"/>
      <w:bookmarkStart w:id="164" w:name="_Toc1583"/>
      <w:bookmarkStart w:id="165" w:name="_Toc29941"/>
      <w:bookmarkStart w:id="166" w:name="_Toc16926"/>
      <w:bookmarkStart w:id="167" w:name="_Toc44131515"/>
      <w:r>
        <w:rPr>
          <w:rFonts w:hint="eastAsia"/>
        </w:rPr>
        <w:t>1</w:t>
      </w:r>
      <w:r>
        <w:rPr>
          <w:rFonts w:hint="eastAsia"/>
        </w:rPr>
        <w:t>．</w:t>
      </w:r>
      <w:r>
        <w:t>教学活动周安排</w:t>
      </w:r>
      <w:bookmarkEnd w:id="160"/>
      <w:bookmarkEnd w:id="161"/>
      <w:bookmarkEnd w:id="162"/>
      <w:bookmarkEnd w:id="163"/>
      <w:bookmarkEnd w:id="164"/>
      <w:bookmarkEnd w:id="165"/>
      <w:bookmarkEnd w:id="166"/>
    </w:p>
    <w:p w14:paraId="62836C51" w14:textId="77777777" w:rsidR="00560B2B" w:rsidRDefault="003C3935">
      <w:pPr>
        <w:pStyle w:val="07"/>
      </w:pPr>
      <w:r>
        <w:rPr>
          <w:rFonts w:hint="eastAsia"/>
          <w:lang w:val="en-US"/>
        </w:rPr>
        <w:t>铁道交通运营管理</w:t>
      </w:r>
      <w:r>
        <w:rPr>
          <w:rFonts w:hint="eastAsia"/>
        </w:rPr>
        <w:t>专业学期教学活动</w:t>
      </w:r>
      <w:proofErr w:type="gramStart"/>
      <w:r>
        <w:rPr>
          <w:rFonts w:hint="eastAsia"/>
        </w:rPr>
        <w:t>周进程</w:t>
      </w:r>
      <w:proofErr w:type="gramEnd"/>
      <w:r>
        <w:rPr>
          <w:rFonts w:hint="eastAsia"/>
        </w:rPr>
        <w:t>安排如表</w:t>
      </w:r>
      <w:r>
        <w:rPr>
          <w:rFonts w:hint="eastAsia"/>
        </w:rPr>
        <w:t>1</w:t>
      </w:r>
      <w:r>
        <w:rPr>
          <w:lang w:val="en-US"/>
        </w:rPr>
        <w:t>2</w:t>
      </w:r>
      <w:r>
        <w:rPr>
          <w:rFonts w:hint="eastAsia"/>
        </w:rPr>
        <w:t>所示。</w:t>
      </w:r>
    </w:p>
    <w:p w14:paraId="66DF4267" w14:textId="77777777" w:rsidR="00560B2B" w:rsidRDefault="00560B2B">
      <w:pPr>
        <w:pStyle w:val="afd"/>
      </w:pPr>
    </w:p>
    <w:p w14:paraId="1E036799" w14:textId="77777777" w:rsidR="00560B2B" w:rsidRDefault="003C3935">
      <w:pPr>
        <w:pStyle w:val="afd"/>
      </w:pPr>
      <w:r>
        <w:t>表</w:t>
      </w:r>
      <w:r>
        <w:t xml:space="preserve">12 </w:t>
      </w:r>
      <w:r>
        <w:t>学期教学活动</w:t>
      </w:r>
      <w:proofErr w:type="gramStart"/>
      <w:r>
        <w:t>周进程</w:t>
      </w:r>
      <w:proofErr w:type="gramEnd"/>
      <w:r>
        <w:t>安排表</w:t>
      </w:r>
    </w:p>
    <w:tbl>
      <w:tblPr>
        <w:tblW w:w="5000"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CellMar>
          <w:left w:w="0" w:type="dxa"/>
          <w:right w:w="0" w:type="dxa"/>
        </w:tblCellMar>
        <w:tblLook w:val="04A0" w:firstRow="1" w:lastRow="0" w:firstColumn="1" w:lastColumn="0" w:noHBand="0" w:noVBand="1"/>
      </w:tblPr>
      <w:tblGrid>
        <w:gridCol w:w="684"/>
        <w:gridCol w:w="1034"/>
        <w:gridCol w:w="965"/>
        <w:gridCol w:w="846"/>
        <w:gridCol w:w="992"/>
        <w:gridCol w:w="1134"/>
        <w:gridCol w:w="1276"/>
        <w:gridCol w:w="1276"/>
        <w:gridCol w:w="833"/>
      </w:tblGrid>
      <w:tr w:rsidR="00560B2B" w14:paraId="148F90C7" w14:textId="77777777">
        <w:trPr>
          <w:trHeight w:val="567"/>
          <w:jc w:val="center"/>
        </w:trPr>
        <w:tc>
          <w:tcPr>
            <w:tcW w:w="684" w:type="dxa"/>
            <w:tcBorders>
              <w:top w:val="single" w:sz="12" w:space="0" w:color="0070C0"/>
              <w:bottom w:val="single" w:sz="12" w:space="0" w:color="0070C0"/>
            </w:tcBorders>
            <w:shd w:val="clear" w:color="auto" w:fill="D9E2F3" w:themeFill="accent5" w:themeFillTint="33"/>
            <w:vAlign w:val="center"/>
          </w:tcPr>
          <w:p w14:paraId="03AA2DEE" w14:textId="77777777" w:rsidR="00560B2B" w:rsidRDefault="003C3935">
            <w:pPr>
              <w:jc w:val="center"/>
              <w:rPr>
                <w:rStyle w:val="NormalCharacter"/>
                <w:b/>
                <w:bCs/>
                <w:szCs w:val="21"/>
              </w:rPr>
            </w:pPr>
            <w:r>
              <w:rPr>
                <w:rStyle w:val="NormalCharacter"/>
                <w:b/>
                <w:bCs/>
                <w:szCs w:val="21"/>
              </w:rPr>
              <w:t>学年</w:t>
            </w:r>
          </w:p>
        </w:tc>
        <w:tc>
          <w:tcPr>
            <w:tcW w:w="1034" w:type="dxa"/>
            <w:tcBorders>
              <w:top w:val="single" w:sz="12" w:space="0" w:color="0070C0"/>
              <w:bottom w:val="single" w:sz="12" w:space="0" w:color="0070C0"/>
            </w:tcBorders>
            <w:shd w:val="clear" w:color="auto" w:fill="D9E2F3" w:themeFill="accent5" w:themeFillTint="33"/>
            <w:vAlign w:val="center"/>
          </w:tcPr>
          <w:p w14:paraId="32B0B2AB" w14:textId="77777777" w:rsidR="00560B2B" w:rsidRDefault="003C3935">
            <w:pPr>
              <w:jc w:val="center"/>
              <w:rPr>
                <w:rStyle w:val="NormalCharacter"/>
                <w:b/>
                <w:bCs/>
                <w:szCs w:val="21"/>
              </w:rPr>
            </w:pPr>
            <w:r>
              <w:rPr>
                <w:rStyle w:val="NormalCharacter"/>
                <w:b/>
                <w:bCs/>
                <w:szCs w:val="21"/>
              </w:rPr>
              <w:t>学期</w:t>
            </w:r>
          </w:p>
        </w:tc>
        <w:tc>
          <w:tcPr>
            <w:tcW w:w="965" w:type="dxa"/>
            <w:tcBorders>
              <w:top w:val="single" w:sz="12" w:space="0" w:color="0070C0"/>
              <w:bottom w:val="single" w:sz="12" w:space="0" w:color="0070C0"/>
            </w:tcBorders>
            <w:shd w:val="clear" w:color="auto" w:fill="D9E2F3" w:themeFill="accent5" w:themeFillTint="33"/>
            <w:vAlign w:val="center"/>
          </w:tcPr>
          <w:p w14:paraId="3FC30E3B" w14:textId="77777777" w:rsidR="00560B2B" w:rsidRDefault="003C3935">
            <w:pPr>
              <w:jc w:val="center"/>
              <w:rPr>
                <w:rStyle w:val="NormalCharacter"/>
                <w:b/>
                <w:bCs/>
                <w:szCs w:val="21"/>
              </w:rPr>
            </w:pPr>
            <w:r>
              <w:rPr>
                <w:rStyle w:val="NormalCharacter"/>
                <w:rFonts w:hint="eastAsia"/>
                <w:b/>
                <w:bCs/>
                <w:szCs w:val="21"/>
              </w:rPr>
              <w:t>军训与入学教育</w:t>
            </w:r>
          </w:p>
        </w:tc>
        <w:tc>
          <w:tcPr>
            <w:tcW w:w="846" w:type="dxa"/>
            <w:tcBorders>
              <w:top w:val="single" w:sz="12" w:space="0" w:color="0070C0"/>
              <w:bottom w:val="single" w:sz="12" w:space="0" w:color="0070C0"/>
            </w:tcBorders>
            <w:shd w:val="clear" w:color="auto" w:fill="D9E2F3" w:themeFill="accent5" w:themeFillTint="33"/>
            <w:vAlign w:val="center"/>
          </w:tcPr>
          <w:p w14:paraId="3905CB8B" w14:textId="77777777" w:rsidR="00560B2B" w:rsidRDefault="003C3935">
            <w:pPr>
              <w:jc w:val="center"/>
              <w:rPr>
                <w:rStyle w:val="NormalCharacter"/>
                <w:b/>
                <w:bCs/>
                <w:szCs w:val="21"/>
              </w:rPr>
            </w:pPr>
            <w:r>
              <w:rPr>
                <w:rStyle w:val="NormalCharacter"/>
                <w:rFonts w:hint="eastAsia"/>
                <w:b/>
                <w:bCs/>
                <w:szCs w:val="21"/>
              </w:rPr>
              <w:t>素质教育活动</w:t>
            </w:r>
          </w:p>
        </w:tc>
        <w:tc>
          <w:tcPr>
            <w:tcW w:w="992" w:type="dxa"/>
            <w:tcBorders>
              <w:top w:val="single" w:sz="12" w:space="0" w:color="0070C0"/>
              <w:bottom w:val="single" w:sz="12" w:space="0" w:color="0070C0"/>
            </w:tcBorders>
            <w:shd w:val="clear" w:color="auto" w:fill="D9E2F3" w:themeFill="accent5" w:themeFillTint="33"/>
            <w:vAlign w:val="center"/>
          </w:tcPr>
          <w:p w14:paraId="2E5E72BB" w14:textId="77777777" w:rsidR="00560B2B" w:rsidRDefault="003C3935">
            <w:pPr>
              <w:jc w:val="center"/>
              <w:rPr>
                <w:rStyle w:val="NormalCharacter"/>
                <w:b/>
                <w:bCs/>
                <w:szCs w:val="21"/>
              </w:rPr>
            </w:pPr>
            <w:r>
              <w:rPr>
                <w:rStyle w:val="NormalCharacter"/>
                <w:rFonts w:hint="eastAsia"/>
                <w:b/>
                <w:bCs/>
                <w:szCs w:val="21"/>
              </w:rPr>
              <w:t>理实一体教学周</w:t>
            </w:r>
          </w:p>
        </w:tc>
        <w:tc>
          <w:tcPr>
            <w:tcW w:w="1134" w:type="dxa"/>
            <w:tcBorders>
              <w:top w:val="single" w:sz="12" w:space="0" w:color="0070C0"/>
              <w:bottom w:val="single" w:sz="12" w:space="0" w:color="0070C0"/>
            </w:tcBorders>
            <w:shd w:val="clear" w:color="auto" w:fill="D9E2F3" w:themeFill="accent5" w:themeFillTint="33"/>
            <w:vAlign w:val="center"/>
          </w:tcPr>
          <w:p w14:paraId="78644499" w14:textId="77777777" w:rsidR="00560B2B" w:rsidRDefault="003C3935">
            <w:pPr>
              <w:jc w:val="center"/>
              <w:rPr>
                <w:rStyle w:val="NormalCharacter"/>
                <w:b/>
                <w:bCs/>
                <w:szCs w:val="21"/>
              </w:rPr>
            </w:pPr>
            <w:r>
              <w:rPr>
                <w:rStyle w:val="NormalCharacter"/>
                <w:rFonts w:hint="eastAsia"/>
                <w:b/>
                <w:bCs/>
                <w:szCs w:val="21"/>
              </w:rPr>
              <w:t>实</w:t>
            </w:r>
            <w:proofErr w:type="gramStart"/>
            <w:r>
              <w:rPr>
                <w:rStyle w:val="NormalCharacter"/>
                <w:rFonts w:hint="eastAsia"/>
                <w:b/>
                <w:bCs/>
                <w:szCs w:val="21"/>
              </w:rPr>
              <w:t>训教学</w:t>
            </w:r>
            <w:proofErr w:type="gramEnd"/>
            <w:r>
              <w:rPr>
                <w:rStyle w:val="NormalCharacter"/>
                <w:rFonts w:hint="eastAsia"/>
                <w:b/>
                <w:bCs/>
                <w:szCs w:val="21"/>
              </w:rPr>
              <w:t>周</w:t>
            </w:r>
          </w:p>
        </w:tc>
        <w:tc>
          <w:tcPr>
            <w:tcW w:w="1276" w:type="dxa"/>
            <w:tcBorders>
              <w:top w:val="single" w:sz="12" w:space="0" w:color="0070C0"/>
              <w:bottom w:val="single" w:sz="12" w:space="0" w:color="0070C0"/>
            </w:tcBorders>
            <w:shd w:val="clear" w:color="auto" w:fill="D9E2F3" w:themeFill="accent5" w:themeFillTint="33"/>
            <w:vAlign w:val="center"/>
          </w:tcPr>
          <w:p w14:paraId="39A8AB87" w14:textId="77777777" w:rsidR="00560B2B" w:rsidRDefault="003C3935">
            <w:pPr>
              <w:jc w:val="center"/>
              <w:rPr>
                <w:rStyle w:val="NormalCharacter"/>
                <w:b/>
                <w:bCs/>
                <w:szCs w:val="21"/>
              </w:rPr>
            </w:pPr>
            <w:r>
              <w:rPr>
                <w:rStyle w:val="NormalCharacter"/>
                <w:rFonts w:hint="eastAsia"/>
                <w:b/>
                <w:bCs/>
                <w:szCs w:val="21"/>
              </w:rPr>
              <w:t>岗位实习</w:t>
            </w:r>
          </w:p>
        </w:tc>
        <w:tc>
          <w:tcPr>
            <w:tcW w:w="1276" w:type="dxa"/>
            <w:tcBorders>
              <w:top w:val="single" w:sz="12" w:space="0" w:color="0070C0"/>
              <w:bottom w:val="single" w:sz="12" w:space="0" w:color="0070C0"/>
            </w:tcBorders>
            <w:shd w:val="clear" w:color="auto" w:fill="D9E2F3" w:themeFill="accent5" w:themeFillTint="33"/>
            <w:vAlign w:val="center"/>
          </w:tcPr>
          <w:p w14:paraId="16C91CF5" w14:textId="77777777" w:rsidR="00560B2B" w:rsidRDefault="003C3935">
            <w:pPr>
              <w:jc w:val="center"/>
              <w:rPr>
                <w:rStyle w:val="NormalCharacter"/>
                <w:b/>
                <w:bCs/>
                <w:szCs w:val="21"/>
              </w:rPr>
            </w:pPr>
            <w:r>
              <w:rPr>
                <w:rStyle w:val="NormalCharacter"/>
                <w:rFonts w:hint="eastAsia"/>
                <w:b/>
                <w:bCs/>
                <w:szCs w:val="21"/>
              </w:rPr>
              <w:t>课程考核与教学测评</w:t>
            </w:r>
          </w:p>
        </w:tc>
        <w:tc>
          <w:tcPr>
            <w:tcW w:w="833" w:type="dxa"/>
            <w:tcBorders>
              <w:top w:val="single" w:sz="12" w:space="0" w:color="0070C0"/>
              <w:bottom w:val="single" w:sz="12" w:space="0" w:color="0070C0"/>
            </w:tcBorders>
            <w:shd w:val="clear" w:color="auto" w:fill="D9E2F3" w:themeFill="accent5" w:themeFillTint="33"/>
            <w:vAlign w:val="center"/>
          </w:tcPr>
          <w:p w14:paraId="3C689E59" w14:textId="77777777" w:rsidR="00560B2B" w:rsidRDefault="003C3935">
            <w:pPr>
              <w:jc w:val="center"/>
              <w:rPr>
                <w:rStyle w:val="NormalCharacter"/>
                <w:b/>
                <w:bCs/>
                <w:szCs w:val="21"/>
              </w:rPr>
            </w:pPr>
            <w:r>
              <w:rPr>
                <w:rStyle w:val="NormalCharacter"/>
                <w:rFonts w:hint="eastAsia"/>
                <w:b/>
                <w:bCs/>
                <w:szCs w:val="21"/>
              </w:rPr>
              <w:t>教学周合计</w:t>
            </w:r>
          </w:p>
        </w:tc>
      </w:tr>
      <w:tr w:rsidR="00560B2B" w14:paraId="2EC29E71" w14:textId="77777777">
        <w:trPr>
          <w:trHeight w:val="567"/>
          <w:jc w:val="center"/>
        </w:trPr>
        <w:tc>
          <w:tcPr>
            <w:tcW w:w="684" w:type="dxa"/>
            <w:vMerge w:val="restart"/>
            <w:tcBorders>
              <w:top w:val="single" w:sz="12" w:space="0" w:color="0070C0"/>
            </w:tcBorders>
            <w:vAlign w:val="center"/>
          </w:tcPr>
          <w:p w14:paraId="62B1F0F7" w14:textId="77777777" w:rsidR="00560B2B" w:rsidRDefault="003C3935">
            <w:pPr>
              <w:jc w:val="center"/>
              <w:rPr>
                <w:rStyle w:val="NormalCharacter"/>
                <w:kern w:val="0"/>
                <w:szCs w:val="21"/>
              </w:rPr>
            </w:pPr>
            <w:proofErr w:type="gramStart"/>
            <w:r>
              <w:rPr>
                <w:rStyle w:val="NormalCharacter"/>
                <w:kern w:val="0"/>
                <w:szCs w:val="21"/>
              </w:rPr>
              <w:t>一</w:t>
            </w:r>
            <w:proofErr w:type="gramEnd"/>
          </w:p>
        </w:tc>
        <w:tc>
          <w:tcPr>
            <w:tcW w:w="1034" w:type="dxa"/>
            <w:tcBorders>
              <w:top w:val="single" w:sz="12" w:space="0" w:color="0070C0"/>
            </w:tcBorders>
            <w:vAlign w:val="center"/>
          </w:tcPr>
          <w:p w14:paraId="5F76294B" w14:textId="77777777" w:rsidR="00560B2B" w:rsidRDefault="003C3935">
            <w:pPr>
              <w:jc w:val="center"/>
              <w:rPr>
                <w:rStyle w:val="NormalCharacter"/>
                <w:kern w:val="0"/>
                <w:szCs w:val="21"/>
              </w:rPr>
            </w:pPr>
            <w:r>
              <w:rPr>
                <w:rStyle w:val="NormalCharacter"/>
                <w:kern w:val="0"/>
                <w:szCs w:val="21"/>
              </w:rPr>
              <w:t>第</w:t>
            </w:r>
            <w:r>
              <w:rPr>
                <w:rStyle w:val="NormalCharacter"/>
                <w:kern w:val="0"/>
                <w:szCs w:val="21"/>
              </w:rPr>
              <w:t>1</w:t>
            </w:r>
            <w:r>
              <w:rPr>
                <w:rStyle w:val="NormalCharacter"/>
                <w:kern w:val="0"/>
                <w:szCs w:val="21"/>
              </w:rPr>
              <w:t>学期</w:t>
            </w:r>
          </w:p>
        </w:tc>
        <w:tc>
          <w:tcPr>
            <w:tcW w:w="965" w:type="dxa"/>
            <w:tcBorders>
              <w:top w:val="single" w:sz="12" w:space="0" w:color="0070C0"/>
            </w:tcBorders>
            <w:vAlign w:val="center"/>
          </w:tcPr>
          <w:p w14:paraId="531AFBDC" w14:textId="77777777" w:rsidR="00560B2B" w:rsidRDefault="003C3935">
            <w:pPr>
              <w:jc w:val="center"/>
              <w:rPr>
                <w:rStyle w:val="NormalCharacter"/>
                <w:kern w:val="0"/>
                <w:szCs w:val="21"/>
              </w:rPr>
            </w:pPr>
            <w:r>
              <w:rPr>
                <w:rStyle w:val="NormalCharacter"/>
                <w:rFonts w:hint="eastAsia"/>
                <w:kern w:val="0"/>
                <w:szCs w:val="21"/>
              </w:rPr>
              <w:t>3</w:t>
            </w:r>
          </w:p>
        </w:tc>
        <w:tc>
          <w:tcPr>
            <w:tcW w:w="846" w:type="dxa"/>
            <w:tcBorders>
              <w:top w:val="single" w:sz="12" w:space="0" w:color="0070C0"/>
            </w:tcBorders>
            <w:vAlign w:val="center"/>
          </w:tcPr>
          <w:p w14:paraId="4D3D0A0D" w14:textId="77777777" w:rsidR="00560B2B" w:rsidRDefault="003C3935">
            <w:pPr>
              <w:jc w:val="center"/>
              <w:rPr>
                <w:rStyle w:val="NormalCharacter"/>
                <w:kern w:val="0"/>
                <w:szCs w:val="21"/>
              </w:rPr>
            </w:pPr>
            <w:r>
              <w:rPr>
                <w:rStyle w:val="NormalCharacter"/>
                <w:rFonts w:hint="eastAsia"/>
                <w:kern w:val="0"/>
                <w:szCs w:val="21"/>
              </w:rPr>
              <w:t>0</w:t>
            </w:r>
          </w:p>
        </w:tc>
        <w:tc>
          <w:tcPr>
            <w:tcW w:w="992" w:type="dxa"/>
            <w:tcBorders>
              <w:top w:val="single" w:sz="12" w:space="0" w:color="0070C0"/>
            </w:tcBorders>
            <w:vAlign w:val="center"/>
          </w:tcPr>
          <w:p w14:paraId="39B77A7A" w14:textId="77777777" w:rsidR="00560B2B" w:rsidRDefault="003C3935">
            <w:pPr>
              <w:jc w:val="center"/>
              <w:rPr>
                <w:rStyle w:val="NormalCharacter"/>
                <w:kern w:val="0"/>
                <w:szCs w:val="21"/>
              </w:rPr>
            </w:pPr>
            <w:r>
              <w:rPr>
                <w:rStyle w:val="NormalCharacter"/>
                <w:rFonts w:hint="eastAsia"/>
                <w:szCs w:val="21"/>
              </w:rPr>
              <w:t>15</w:t>
            </w:r>
          </w:p>
        </w:tc>
        <w:tc>
          <w:tcPr>
            <w:tcW w:w="1134" w:type="dxa"/>
            <w:tcBorders>
              <w:top w:val="single" w:sz="12" w:space="0" w:color="0070C0"/>
            </w:tcBorders>
            <w:vAlign w:val="center"/>
          </w:tcPr>
          <w:p w14:paraId="4EE2676C" w14:textId="77777777" w:rsidR="00560B2B" w:rsidRDefault="003C3935">
            <w:pPr>
              <w:jc w:val="center"/>
              <w:rPr>
                <w:rStyle w:val="NormalCharacter"/>
                <w:kern w:val="0"/>
                <w:szCs w:val="21"/>
              </w:rPr>
            </w:pPr>
            <w:r>
              <w:rPr>
                <w:rStyle w:val="NormalCharacter"/>
                <w:rFonts w:hint="eastAsia"/>
                <w:szCs w:val="21"/>
              </w:rPr>
              <w:t>1</w:t>
            </w:r>
          </w:p>
        </w:tc>
        <w:tc>
          <w:tcPr>
            <w:tcW w:w="1276" w:type="dxa"/>
            <w:tcBorders>
              <w:top w:val="single" w:sz="12" w:space="0" w:color="0070C0"/>
            </w:tcBorders>
            <w:vAlign w:val="center"/>
          </w:tcPr>
          <w:p w14:paraId="5EA6708D" w14:textId="77777777" w:rsidR="00560B2B" w:rsidRDefault="003C3935">
            <w:pPr>
              <w:spacing w:line="300" w:lineRule="exact"/>
              <w:jc w:val="center"/>
              <w:rPr>
                <w:rStyle w:val="NormalCharacter"/>
                <w:kern w:val="0"/>
                <w:szCs w:val="21"/>
              </w:rPr>
            </w:pPr>
            <w:r>
              <w:rPr>
                <w:rStyle w:val="NormalCharacter"/>
                <w:kern w:val="0"/>
                <w:szCs w:val="21"/>
              </w:rPr>
              <w:t>/</w:t>
            </w:r>
          </w:p>
        </w:tc>
        <w:tc>
          <w:tcPr>
            <w:tcW w:w="1276" w:type="dxa"/>
            <w:tcBorders>
              <w:top w:val="single" w:sz="12" w:space="0" w:color="0070C0"/>
            </w:tcBorders>
            <w:vAlign w:val="center"/>
          </w:tcPr>
          <w:p w14:paraId="3238B4A7" w14:textId="77777777" w:rsidR="00560B2B" w:rsidRDefault="003C3935">
            <w:pPr>
              <w:jc w:val="center"/>
              <w:rPr>
                <w:kern w:val="0"/>
                <w:szCs w:val="21"/>
              </w:rPr>
            </w:pPr>
            <w:r>
              <w:rPr>
                <w:rStyle w:val="NormalCharacter"/>
                <w:kern w:val="0"/>
                <w:szCs w:val="21"/>
              </w:rPr>
              <w:t>1</w:t>
            </w:r>
          </w:p>
        </w:tc>
        <w:tc>
          <w:tcPr>
            <w:tcW w:w="833" w:type="dxa"/>
            <w:tcBorders>
              <w:top w:val="single" w:sz="12" w:space="0" w:color="0070C0"/>
            </w:tcBorders>
            <w:vAlign w:val="center"/>
          </w:tcPr>
          <w:p w14:paraId="447745EE" w14:textId="77777777" w:rsidR="00560B2B" w:rsidRDefault="003C3935">
            <w:pPr>
              <w:jc w:val="center"/>
              <w:rPr>
                <w:kern w:val="0"/>
                <w:szCs w:val="21"/>
              </w:rPr>
            </w:pPr>
            <w:r>
              <w:rPr>
                <w:rStyle w:val="NormalCharacter"/>
                <w:kern w:val="0"/>
                <w:szCs w:val="21"/>
              </w:rPr>
              <w:t>20</w:t>
            </w:r>
          </w:p>
        </w:tc>
      </w:tr>
      <w:tr w:rsidR="00560B2B" w14:paraId="5E8B6D8C" w14:textId="77777777">
        <w:trPr>
          <w:trHeight w:val="567"/>
          <w:jc w:val="center"/>
        </w:trPr>
        <w:tc>
          <w:tcPr>
            <w:tcW w:w="684" w:type="dxa"/>
            <w:vMerge/>
            <w:vAlign w:val="center"/>
          </w:tcPr>
          <w:p w14:paraId="7B452CDD" w14:textId="77777777" w:rsidR="00560B2B" w:rsidRDefault="00560B2B">
            <w:pPr>
              <w:jc w:val="center"/>
              <w:rPr>
                <w:rStyle w:val="NormalCharacter"/>
                <w:kern w:val="0"/>
                <w:szCs w:val="21"/>
              </w:rPr>
            </w:pPr>
          </w:p>
        </w:tc>
        <w:tc>
          <w:tcPr>
            <w:tcW w:w="1034" w:type="dxa"/>
            <w:vAlign w:val="center"/>
          </w:tcPr>
          <w:p w14:paraId="27D715FE" w14:textId="77777777" w:rsidR="00560B2B" w:rsidRDefault="003C3935">
            <w:pPr>
              <w:jc w:val="center"/>
              <w:rPr>
                <w:rStyle w:val="NormalCharacter"/>
                <w:kern w:val="0"/>
                <w:szCs w:val="21"/>
              </w:rPr>
            </w:pPr>
            <w:r>
              <w:rPr>
                <w:rStyle w:val="NormalCharacter"/>
                <w:kern w:val="0"/>
                <w:szCs w:val="21"/>
              </w:rPr>
              <w:t>第</w:t>
            </w:r>
            <w:r>
              <w:rPr>
                <w:rStyle w:val="NormalCharacter"/>
                <w:kern w:val="0"/>
                <w:szCs w:val="21"/>
              </w:rPr>
              <w:t>2</w:t>
            </w:r>
            <w:r>
              <w:rPr>
                <w:rStyle w:val="NormalCharacter"/>
                <w:kern w:val="0"/>
                <w:szCs w:val="21"/>
              </w:rPr>
              <w:t>学期</w:t>
            </w:r>
          </w:p>
        </w:tc>
        <w:tc>
          <w:tcPr>
            <w:tcW w:w="965" w:type="dxa"/>
            <w:vAlign w:val="center"/>
          </w:tcPr>
          <w:p w14:paraId="017386EC" w14:textId="77777777" w:rsidR="00560B2B" w:rsidRDefault="003C3935">
            <w:pPr>
              <w:jc w:val="center"/>
              <w:rPr>
                <w:rStyle w:val="NormalCharacter"/>
                <w:kern w:val="0"/>
                <w:szCs w:val="21"/>
              </w:rPr>
            </w:pPr>
            <w:r>
              <w:rPr>
                <w:rStyle w:val="NormalCharacter"/>
                <w:kern w:val="0"/>
                <w:szCs w:val="21"/>
              </w:rPr>
              <w:t>/</w:t>
            </w:r>
          </w:p>
        </w:tc>
        <w:tc>
          <w:tcPr>
            <w:tcW w:w="846" w:type="dxa"/>
            <w:vAlign w:val="center"/>
          </w:tcPr>
          <w:p w14:paraId="480BB073" w14:textId="77777777" w:rsidR="00560B2B" w:rsidRDefault="003C3935">
            <w:pPr>
              <w:jc w:val="center"/>
              <w:rPr>
                <w:rStyle w:val="NormalCharacter"/>
                <w:kern w:val="0"/>
                <w:szCs w:val="21"/>
              </w:rPr>
            </w:pPr>
            <w:r>
              <w:rPr>
                <w:rStyle w:val="NormalCharacter"/>
                <w:rFonts w:hint="eastAsia"/>
                <w:kern w:val="0"/>
                <w:szCs w:val="21"/>
              </w:rPr>
              <w:t>1</w:t>
            </w:r>
          </w:p>
        </w:tc>
        <w:tc>
          <w:tcPr>
            <w:tcW w:w="992" w:type="dxa"/>
            <w:vAlign w:val="center"/>
          </w:tcPr>
          <w:p w14:paraId="037D05C5" w14:textId="77777777" w:rsidR="00560B2B" w:rsidRDefault="003C3935">
            <w:pPr>
              <w:jc w:val="center"/>
              <w:rPr>
                <w:rStyle w:val="NormalCharacter"/>
                <w:kern w:val="0"/>
                <w:szCs w:val="21"/>
              </w:rPr>
            </w:pPr>
            <w:r>
              <w:rPr>
                <w:rStyle w:val="NormalCharacter"/>
                <w:rFonts w:hint="eastAsia"/>
                <w:szCs w:val="21"/>
              </w:rPr>
              <w:t>14</w:t>
            </w:r>
          </w:p>
        </w:tc>
        <w:tc>
          <w:tcPr>
            <w:tcW w:w="1134" w:type="dxa"/>
            <w:vAlign w:val="center"/>
          </w:tcPr>
          <w:p w14:paraId="6E531B46" w14:textId="77777777" w:rsidR="00560B2B" w:rsidRDefault="003C3935">
            <w:pPr>
              <w:jc w:val="center"/>
              <w:rPr>
                <w:rStyle w:val="NormalCharacter"/>
                <w:kern w:val="0"/>
                <w:szCs w:val="21"/>
              </w:rPr>
            </w:pPr>
            <w:r>
              <w:rPr>
                <w:rStyle w:val="NormalCharacter"/>
                <w:rFonts w:hint="eastAsia"/>
                <w:szCs w:val="21"/>
              </w:rPr>
              <w:t>4</w:t>
            </w:r>
          </w:p>
        </w:tc>
        <w:tc>
          <w:tcPr>
            <w:tcW w:w="1276" w:type="dxa"/>
            <w:vAlign w:val="center"/>
          </w:tcPr>
          <w:p w14:paraId="054A3BED" w14:textId="77777777" w:rsidR="00560B2B" w:rsidRDefault="003C3935">
            <w:pPr>
              <w:spacing w:line="300" w:lineRule="exact"/>
              <w:jc w:val="center"/>
              <w:rPr>
                <w:rStyle w:val="NormalCharacter"/>
                <w:kern w:val="0"/>
                <w:szCs w:val="21"/>
              </w:rPr>
            </w:pPr>
            <w:r>
              <w:rPr>
                <w:rStyle w:val="NormalCharacter"/>
                <w:kern w:val="0"/>
                <w:szCs w:val="21"/>
              </w:rPr>
              <w:t>/</w:t>
            </w:r>
          </w:p>
        </w:tc>
        <w:tc>
          <w:tcPr>
            <w:tcW w:w="1276" w:type="dxa"/>
            <w:vAlign w:val="center"/>
          </w:tcPr>
          <w:p w14:paraId="0BE9B15E" w14:textId="77777777" w:rsidR="00560B2B" w:rsidRDefault="003C3935">
            <w:pPr>
              <w:jc w:val="center"/>
              <w:rPr>
                <w:kern w:val="0"/>
                <w:szCs w:val="21"/>
              </w:rPr>
            </w:pPr>
            <w:r>
              <w:rPr>
                <w:rStyle w:val="NormalCharacter"/>
                <w:kern w:val="0"/>
                <w:szCs w:val="21"/>
              </w:rPr>
              <w:t>1</w:t>
            </w:r>
          </w:p>
        </w:tc>
        <w:tc>
          <w:tcPr>
            <w:tcW w:w="833" w:type="dxa"/>
            <w:vAlign w:val="center"/>
          </w:tcPr>
          <w:p w14:paraId="1F461474" w14:textId="77777777" w:rsidR="00560B2B" w:rsidRDefault="003C3935">
            <w:pPr>
              <w:jc w:val="center"/>
              <w:rPr>
                <w:kern w:val="0"/>
                <w:szCs w:val="21"/>
              </w:rPr>
            </w:pPr>
            <w:r>
              <w:rPr>
                <w:rStyle w:val="NormalCharacter"/>
                <w:kern w:val="0"/>
                <w:szCs w:val="21"/>
              </w:rPr>
              <w:t>20</w:t>
            </w:r>
          </w:p>
        </w:tc>
      </w:tr>
      <w:tr w:rsidR="00560B2B" w14:paraId="467C52C9" w14:textId="77777777">
        <w:trPr>
          <w:trHeight w:val="567"/>
          <w:jc w:val="center"/>
        </w:trPr>
        <w:tc>
          <w:tcPr>
            <w:tcW w:w="684" w:type="dxa"/>
            <w:vMerge w:val="restart"/>
            <w:vAlign w:val="center"/>
          </w:tcPr>
          <w:p w14:paraId="25F671AC" w14:textId="77777777" w:rsidR="00560B2B" w:rsidRDefault="003C3935">
            <w:pPr>
              <w:jc w:val="center"/>
              <w:rPr>
                <w:rStyle w:val="NormalCharacter"/>
                <w:kern w:val="0"/>
                <w:szCs w:val="21"/>
              </w:rPr>
            </w:pPr>
            <w:r>
              <w:rPr>
                <w:rStyle w:val="NormalCharacter"/>
                <w:kern w:val="0"/>
                <w:szCs w:val="21"/>
              </w:rPr>
              <w:t>二</w:t>
            </w:r>
          </w:p>
        </w:tc>
        <w:tc>
          <w:tcPr>
            <w:tcW w:w="1034" w:type="dxa"/>
            <w:vAlign w:val="center"/>
          </w:tcPr>
          <w:p w14:paraId="7A7396D7" w14:textId="77777777" w:rsidR="00560B2B" w:rsidRDefault="003C3935">
            <w:pPr>
              <w:jc w:val="center"/>
              <w:rPr>
                <w:rStyle w:val="NormalCharacter"/>
                <w:kern w:val="0"/>
                <w:szCs w:val="21"/>
              </w:rPr>
            </w:pPr>
            <w:r>
              <w:rPr>
                <w:rStyle w:val="NormalCharacter"/>
                <w:kern w:val="0"/>
                <w:szCs w:val="21"/>
              </w:rPr>
              <w:t>第</w:t>
            </w:r>
            <w:r>
              <w:rPr>
                <w:rStyle w:val="NormalCharacter"/>
                <w:kern w:val="0"/>
                <w:szCs w:val="21"/>
              </w:rPr>
              <w:t>3</w:t>
            </w:r>
            <w:r>
              <w:rPr>
                <w:rStyle w:val="NormalCharacter"/>
                <w:kern w:val="0"/>
                <w:szCs w:val="21"/>
              </w:rPr>
              <w:t>学期</w:t>
            </w:r>
          </w:p>
        </w:tc>
        <w:tc>
          <w:tcPr>
            <w:tcW w:w="965" w:type="dxa"/>
            <w:vAlign w:val="center"/>
          </w:tcPr>
          <w:p w14:paraId="3F6EC19F" w14:textId="77777777" w:rsidR="00560B2B" w:rsidRDefault="003C3935">
            <w:pPr>
              <w:jc w:val="center"/>
              <w:rPr>
                <w:rStyle w:val="NormalCharacter"/>
                <w:kern w:val="0"/>
                <w:szCs w:val="21"/>
              </w:rPr>
            </w:pPr>
            <w:r>
              <w:rPr>
                <w:rStyle w:val="NormalCharacter"/>
                <w:kern w:val="0"/>
                <w:szCs w:val="21"/>
              </w:rPr>
              <w:t>/</w:t>
            </w:r>
          </w:p>
        </w:tc>
        <w:tc>
          <w:tcPr>
            <w:tcW w:w="846" w:type="dxa"/>
            <w:vAlign w:val="center"/>
          </w:tcPr>
          <w:p w14:paraId="1706D2FF" w14:textId="77777777" w:rsidR="00560B2B" w:rsidRDefault="003C3935">
            <w:pPr>
              <w:jc w:val="center"/>
              <w:rPr>
                <w:rStyle w:val="NormalCharacter"/>
                <w:kern w:val="0"/>
                <w:szCs w:val="21"/>
              </w:rPr>
            </w:pPr>
            <w:r>
              <w:rPr>
                <w:rStyle w:val="NormalCharacter"/>
                <w:rFonts w:hint="eastAsia"/>
                <w:kern w:val="0"/>
                <w:szCs w:val="21"/>
              </w:rPr>
              <w:t>1</w:t>
            </w:r>
          </w:p>
        </w:tc>
        <w:tc>
          <w:tcPr>
            <w:tcW w:w="992" w:type="dxa"/>
            <w:vAlign w:val="center"/>
          </w:tcPr>
          <w:p w14:paraId="7BD93921" w14:textId="77777777" w:rsidR="00560B2B" w:rsidRDefault="003C3935">
            <w:pPr>
              <w:jc w:val="center"/>
              <w:rPr>
                <w:rStyle w:val="NormalCharacter"/>
                <w:kern w:val="0"/>
                <w:szCs w:val="21"/>
              </w:rPr>
            </w:pPr>
            <w:r>
              <w:rPr>
                <w:rStyle w:val="NormalCharacter"/>
                <w:rFonts w:hint="eastAsia"/>
                <w:szCs w:val="21"/>
              </w:rPr>
              <w:t>18</w:t>
            </w:r>
          </w:p>
        </w:tc>
        <w:tc>
          <w:tcPr>
            <w:tcW w:w="1134" w:type="dxa"/>
            <w:vAlign w:val="center"/>
          </w:tcPr>
          <w:p w14:paraId="5771A58B" w14:textId="77777777" w:rsidR="00560B2B" w:rsidRDefault="003C3935">
            <w:pPr>
              <w:jc w:val="center"/>
              <w:rPr>
                <w:rStyle w:val="NormalCharacter"/>
                <w:kern w:val="0"/>
                <w:szCs w:val="21"/>
              </w:rPr>
            </w:pPr>
            <w:r>
              <w:rPr>
                <w:rStyle w:val="NormalCharacter"/>
                <w:rFonts w:hint="eastAsia"/>
                <w:szCs w:val="21"/>
              </w:rPr>
              <w:t>0</w:t>
            </w:r>
          </w:p>
        </w:tc>
        <w:tc>
          <w:tcPr>
            <w:tcW w:w="1276" w:type="dxa"/>
            <w:vAlign w:val="center"/>
          </w:tcPr>
          <w:p w14:paraId="3DE89765" w14:textId="77777777" w:rsidR="00560B2B" w:rsidRDefault="003C3935">
            <w:pPr>
              <w:spacing w:line="300" w:lineRule="exact"/>
              <w:jc w:val="center"/>
              <w:rPr>
                <w:rStyle w:val="NormalCharacter"/>
                <w:kern w:val="0"/>
                <w:szCs w:val="21"/>
              </w:rPr>
            </w:pPr>
            <w:r>
              <w:rPr>
                <w:rStyle w:val="NormalCharacter"/>
                <w:kern w:val="0"/>
                <w:szCs w:val="21"/>
              </w:rPr>
              <w:t>/</w:t>
            </w:r>
          </w:p>
        </w:tc>
        <w:tc>
          <w:tcPr>
            <w:tcW w:w="1276" w:type="dxa"/>
            <w:vAlign w:val="center"/>
          </w:tcPr>
          <w:p w14:paraId="1F04C5A0" w14:textId="77777777" w:rsidR="00560B2B" w:rsidRDefault="003C3935">
            <w:pPr>
              <w:jc w:val="center"/>
              <w:rPr>
                <w:kern w:val="0"/>
                <w:szCs w:val="21"/>
              </w:rPr>
            </w:pPr>
            <w:r>
              <w:rPr>
                <w:rStyle w:val="NormalCharacter"/>
                <w:kern w:val="0"/>
                <w:szCs w:val="21"/>
              </w:rPr>
              <w:t>1</w:t>
            </w:r>
          </w:p>
        </w:tc>
        <w:tc>
          <w:tcPr>
            <w:tcW w:w="833" w:type="dxa"/>
            <w:vAlign w:val="center"/>
          </w:tcPr>
          <w:p w14:paraId="151E4CFD" w14:textId="77777777" w:rsidR="00560B2B" w:rsidRDefault="003C3935">
            <w:pPr>
              <w:jc w:val="center"/>
              <w:rPr>
                <w:kern w:val="0"/>
                <w:szCs w:val="21"/>
              </w:rPr>
            </w:pPr>
            <w:r>
              <w:rPr>
                <w:rStyle w:val="NormalCharacter"/>
                <w:kern w:val="0"/>
                <w:szCs w:val="21"/>
              </w:rPr>
              <w:t>20</w:t>
            </w:r>
          </w:p>
        </w:tc>
      </w:tr>
      <w:tr w:rsidR="00560B2B" w14:paraId="70D6AA85" w14:textId="77777777">
        <w:trPr>
          <w:trHeight w:val="567"/>
          <w:jc w:val="center"/>
        </w:trPr>
        <w:tc>
          <w:tcPr>
            <w:tcW w:w="684" w:type="dxa"/>
            <w:vMerge/>
            <w:vAlign w:val="center"/>
          </w:tcPr>
          <w:p w14:paraId="2A80D0CC" w14:textId="77777777" w:rsidR="00560B2B" w:rsidRDefault="00560B2B">
            <w:pPr>
              <w:jc w:val="center"/>
              <w:rPr>
                <w:rStyle w:val="NormalCharacter"/>
                <w:kern w:val="0"/>
                <w:szCs w:val="21"/>
              </w:rPr>
            </w:pPr>
          </w:p>
        </w:tc>
        <w:tc>
          <w:tcPr>
            <w:tcW w:w="1034" w:type="dxa"/>
            <w:vAlign w:val="center"/>
          </w:tcPr>
          <w:p w14:paraId="2AD6EB8A" w14:textId="77777777" w:rsidR="00560B2B" w:rsidRDefault="003C3935">
            <w:pPr>
              <w:jc w:val="center"/>
              <w:rPr>
                <w:rStyle w:val="NormalCharacter"/>
                <w:kern w:val="0"/>
                <w:szCs w:val="21"/>
              </w:rPr>
            </w:pPr>
            <w:r>
              <w:rPr>
                <w:rStyle w:val="NormalCharacter"/>
                <w:kern w:val="0"/>
                <w:szCs w:val="21"/>
              </w:rPr>
              <w:t>第</w:t>
            </w:r>
            <w:r>
              <w:rPr>
                <w:rStyle w:val="NormalCharacter"/>
                <w:kern w:val="0"/>
                <w:szCs w:val="21"/>
              </w:rPr>
              <w:t>4</w:t>
            </w:r>
            <w:r>
              <w:rPr>
                <w:rStyle w:val="NormalCharacter"/>
                <w:kern w:val="0"/>
                <w:szCs w:val="21"/>
              </w:rPr>
              <w:t>学期</w:t>
            </w:r>
          </w:p>
        </w:tc>
        <w:tc>
          <w:tcPr>
            <w:tcW w:w="965" w:type="dxa"/>
            <w:vAlign w:val="center"/>
          </w:tcPr>
          <w:p w14:paraId="1216E746" w14:textId="77777777" w:rsidR="00560B2B" w:rsidRDefault="003C3935">
            <w:pPr>
              <w:jc w:val="center"/>
              <w:rPr>
                <w:rStyle w:val="NormalCharacter"/>
                <w:kern w:val="0"/>
                <w:szCs w:val="21"/>
              </w:rPr>
            </w:pPr>
            <w:r>
              <w:rPr>
                <w:rStyle w:val="NormalCharacter"/>
                <w:kern w:val="0"/>
                <w:szCs w:val="21"/>
              </w:rPr>
              <w:t>/</w:t>
            </w:r>
          </w:p>
        </w:tc>
        <w:tc>
          <w:tcPr>
            <w:tcW w:w="846" w:type="dxa"/>
            <w:vAlign w:val="center"/>
          </w:tcPr>
          <w:p w14:paraId="13B32F9D" w14:textId="77777777" w:rsidR="00560B2B" w:rsidRDefault="003C3935">
            <w:pPr>
              <w:jc w:val="center"/>
              <w:rPr>
                <w:rStyle w:val="NormalCharacter"/>
                <w:kern w:val="0"/>
                <w:szCs w:val="21"/>
              </w:rPr>
            </w:pPr>
            <w:r>
              <w:rPr>
                <w:rStyle w:val="NormalCharacter"/>
                <w:rFonts w:hint="eastAsia"/>
                <w:kern w:val="0"/>
                <w:szCs w:val="21"/>
              </w:rPr>
              <w:t>1</w:t>
            </w:r>
          </w:p>
        </w:tc>
        <w:tc>
          <w:tcPr>
            <w:tcW w:w="992" w:type="dxa"/>
            <w:vAlign w:val="center"/>
          </w:tcPr>
          <w:p w14:paraId="5C3662F0" w14:textId="77777777" w:rsidR="00560B2B" w:rsidRDefault="003C3935">
            <w:pPr>
              <w:jc w:val="center"/>
              <w:rPr>
                <w:rStyle w:val="NormalCharacter"/>
                <w:kern w:val="0"/>
                <w:szCs w:val="21"/>
              </w:rPr>
            </w:pPr>
            <w:r>
              <w:rPr>
                <w:rStyle w:val="NormalCharacter"/>
                <w:rFonts w:hint="eastAsia"/>
                <w:szCs w:val="21"/>
              </w:rPr>
              <w:t>14</w:t>
            </w:r>
          </w:p>
        </w:tc>
        <w:tc>
          <w:tcPr>
            <w:tcW w:w="1134" w:type="dxa"/>
            <w:vAlign w:val="center"/>
          </w:tcPr>
          <w:p w14:paraId="2D7E8747" w14:textId="77777777" w:rsidR="00560B2B" w:rsidRDefault="003C3935">
            <w:pPr>
              <w:jc w:val="center"/>
              <w:rPr>
                <w:rStyle w:val="NormalCharacter"/>
                <w:kern w:val="0"/>
                <w:szCs w:val="21"/>
              </w:rPr>
            </w:pPr>
            <w:r>
              <w:rPr>
                <w:rStyle w:val="NormalCharacter"/>
                <w:rFonts w:hint="eastAsia"/>
                <w:szCs w:val="21"/>
              </w:rPr>
              <w:t>4</w:t>
            </w:r>
          </w:p>
        </w:tc>
        <w:tc>
          <w:tcPr>
            <w:tcW w:w="1276" w:type="dxa"/>
            <w:vAlign w:val="center"/>
          </w:tcPr>
          <w:p w14:paraId="6A186C75" w14:textId="77777777" w:rsidR="00560B2B" w:rsidRDefault="003C3935">
            <w:pPr>
              <w:spacing w:line="300" w:lineRule="exact"/>
              <w:jc w:val="center"/>
              <w:rPr>
                <w:rStyle w:val="NormalCharacter"/>
                <w:kern w:val="0"/>
                <w:szCs w:val="21"/>
              </w:rPr>
            </w:pPr>
            <w:r>
              <w:rPr>
                <w:rStyle w:val="NormalCharacter"/>
                <w:kern w:val="0"/>
                <w:szCs w:val="21"/>
              </w:rPr>
              <w:t>/</w:t>
            </w:r>
          </w:p>
        </w:tc>
        <w:tc>
          <w:tcPr>
            <w:tcW w:w="1276" w:type="dxa"/>
            <w:vAlign w:val="center"/>
          </w:tcPr>
          <w:p w14:paraId="4605B126" w14:textId="77777777" w:rsidR="00560B2B" w:rsidRDefault="003C3935">
            <w:pPr>
              <w:jc w:val="center"/>
              <w:rPr>
                <w:kern w:val="0"/>
                <w:szCs w:val="21"/>
              </w:rPr>
            </w:pPr>
            <w:r>
              <w:rPr>
                <w:rStyle w:val="NormalCharacter"/>
                <w:kern w:val="0"/>
                <w:szCs w:val="21"/>
              </w:rPr>
              <w:t>1</w:t>
            </w:r>
          </w:p>
        </w:tc>
        <w:tc>
          <w:tcPr>
            <w:tcW w:w="833" w:type="dxa"/>
            <w:vAlign w:val="center"/>
          </w:tcPr>
          <w:p w14:paraId="6369E72E" w14:textId="77777777" w:rsidR="00560B2B" w:rsidRDefault="003C3935">
            <w:pPr>
              <w:jc w:val="center"/>
              <w:rPr>
                <w:kern w:val="0"/>
                <w:szCs w:val="21"/>
              </w:rPr>
            </w:pPr>
            <w:r>
              <w:rPr>
                <w:rStyle w:val="NormalCharacter"/>
                <w:kern w:val="0"/>
                <w:szCs w:val="21"/>
              </w:rPr>
              <w:t>20</w:t>
            </w:r>
          </w:p>
        </w:tc>
      </w:tr>
      <w:tr w:rsidR="00560B2B" w14:paraId="3F5FC478" w14:textId="77777777">
        <w:trPr>
          <w:trHeight w:val="567"/>
          <w:jc w:val="center"/>
        </w:trPr>
        <w:tc>
          <w:tcPr>
            <w:tcW w:w="684" w:type="dxa"/>
            <w:vMerge w:val="restart"/>
            <w:vAlign w:val="center"/>
          </w:tcPr>
          <w:p w14:paraId="7658B636" w14:textId="77777777" w:rsidR="00560B2B" w:rsidRDefault="003C3935">
            <w:pPr>
              <w:jc w:val="center"/>
              <w:rPr>
                <w:rStyle w:val="NormalCharacter"/>
                <w:kern w:val="0"/>
                <w:szCs w:val="21"/>
              </w:rPr>
            </w:pPr>
            <w:r>
              <w:rPr>
                <w:rStyle w:val="NormalCharacter"/>
                <w:kern w:val="0"/>
                <w:szCs w:val="21"/>
              </w:rPr>
              <w:t>三</w:t>
            </w:r>
          </w:p>
        </w:tc>
        <w:tc>
          <w:tcPr>
            <w:tcW w:w="1034" w:type="dxa"/>
            <w:vAlign w:val="center"/>
          </w:tcPr>
          <w:p w14:paraId="4453263C" w14:textId="77777777" w:rsidR="00560B2B" w:rsidRDefault="003C3935">
            <w:pPr>
              <w:jc w:val="center"/>
              <w:rPr>
                <w:rStyle w:val="NormalCharacter"/>
                <w:kern w:val="0"/>
                <w:szCs w:val="21"/>
              </w:rPr>
            </w:pPr>
            <w:r>
              <w:rPr>
                <w:rStyle w:val="NormalCharacter"/>
                <w:kern w:val="0"/>
                <w:szCs w:val="21"/>
              </w:rPr>
              <w:t>第</w:t>
            </w:r>
            <w:r>
              <w:rPr>
                <w:rStyle w:val="NormalCharacter"/>
                <w:kern w:val="0"/>
                <w:szCs w:val="21"/>
              </w:rPr>
              <w:t>5</w:t>
            </w:r>
            <w:r>
              <w:rPr>
                <w:rStyle w:val="NormalCharacter"/>
                <w:kern w:val="0"/>
                <w:szCs w:val="21"/>
              </w:rPr>
              <w:t>学期</w:t>
            </w:r>
          </w:p>
        </w:tc>
        <w:tc>
          <w:tcPr>
            <w:tcW w:w="965" w:type="dxa"/>
            <w:vAlign w:val="center"/>
          </w:tcPr>
          <w:p w14:paraId="44EEA5F0" w14:textId="77777777" w:rsidR="00560B2B" w:rsidRDefault="003C3935">
            <w:pPr>
              <w:jc w:val="center"/>
              <w:rPr>
                <w:rStyle w:val="NormalCharacter"/>
                <w:kern w:val="0"/>
                <w:szCs w:val="21"/>
              </w:rPr>
            </w:pPr>
            <w:r>
              <w:rPr>
                <w:rStyle w:val="NormalCharacter"/>
                <w:kern w:val="0"/>
                <w:szCs w:val="21"/>
              </w:rPr>
              <w:t>/</w:t>
            </w:r>
          </w:p>
        </w:tc>
        <w:tc>
          <w:tcPr>
            <w:tcW w:w="846" w:type="dxa"/>
            <w:vAlign w:val="center"/>
          </w:tcPr>
          <w:p w14:paraId="1260AF5F" w14:textId="77777777" w:rsidR="00560B2B" w:rsidRDefault="003C3935">
            <w:pPr>
              <w:jc w:val="center"/>
              <w:rPr>
                <w:rStyle w:val="NormalCharacter"/>
                <w:kern w:val="0"/>
                <w:szCs w:val="21"/>
              </w:rPr>
            </w:pPr>
            <w:r>
              <w:rPr>
                <w:rStyle w:val="NormalCharacter"/>
                <w:rFonts w:hint="eastAsia"/>
                <w:kern w:val="0"/>
                <w:szCs w:val="21"/>
              </w:rPr>
              <w:t>1</w:t>
            </w:r>
          </w:p>
        </w:tc>
        <w:tc>
          <w:tcPr>
            <w:tcW w:w="992" w:type="dxa"/>
            <w:vAlign w:val="center"/>
          </w:tcPr>
          <w:p w14:paraId="2234986B" w14:textId="77777777" w:rsidR="00560B2B" w:rsidRDefault="003C3935">
            <w:pPr>
              <w:jc w:val="center"/>
              <w:rPr>
                <w:rStyle w:val="NormalCharacter"/>
                <w:kern w:val="0"/>
                <w:szCs w:val="21"/>
              </w:rPr>
            </w:pPr>
            <w:r>
              <w:rPr>
                <w:rStyle w:val="NormalCharacter"/>
                <w:rFonts w:hint="eastAsia"/>
                <w:szCs w:val="21"/>
              </w:rPr>
              <w:t>10</w:t>
            </w:r>
          </w:p>
        </w:tc>
        <w:tc>
          <w:tcPr>
            <w:tcW w:w="1134" w:type="dxa"/>
            <w:vAlign w:val="center"/>
          </w:tcPr>
          <w:p w14:paraId="56C81098" w14:textId="77777777" w:rsidR="00560B2B" w:rsidRDefault="003C3935">
            <w:pPr>
              <w:jc w:val="center"/>
              <w:rPr>
                <w:rStyle w:val="NormalCharacter"/>
                <w:kern w:val="0"/>
                <w:szCs w:val="21"/>
              </w:rPr>
            </w:pPr>
            <w:r>
              <w:rPr>
                <w:rStyle w:val="NormalCharacter"/>
                <w:rFonts w:hint="eastAsia"/>
                <w:szCs w:val="21"/>
              </w:rPr>
              <w:t>8</w:t>
            </w:r>
          </w:p>
        </w:tc>
        <w:tc>
          <w:tcPr>
            <w:tcW w:w="1276" w:type="dxa"/>
            <w:vAlign w:val="center"/>
          </w:tcPr>
          <w:p w14:paraId="54317B3F" w14:textId="77777777" w:rsidR="00560B2B" w:rsidRDefault="003C3935">
            <w:pPr>
              <w:jc w:val="center"/>
              <w:rPr>
                <w:rStyle w:val="NormalCharacter"/>
                <w:kern w:val="0"/>
                <w:szCs w:val="21"/>
              </w:rPr>
            </w:pPr>
            <w:r>
              <w:rPr>
                <w:rStyle w:val="NormalCharacter"/>
                <w:kern w:val="0"/>
                <w:szCs w:val="21"/>
              </w:rPr>
              <w:t>3</w:t>
            </w:r>
            <w:r>
              <w:rPr>
                <w:rStyle w:val="NormalCharacter"/>
                <w:rFonts w:hint="eastAsia"/>
                <w:kern w:val="0"/>
                <w:szCs w:val="21"/>
              </w:rPr>
              <w:t>（与毕业设计与答辩同步进行）</w:t>
            </w:r>
          </w:p>
        </w:tc>
        <w:tc>
          <w:tcPr>
            <w:tcW w:w="1276" w:type="dxa"/>
            <w:vAlign w:val="center"/>
          </w:tcPr>
          <w:p w14:paraId="09520C89" w14:textId="77777777" w:rsidR="00560B2B" w:rsidRDefault="003C3935">
            <w:pPr>
              <w:jc w:val="center"/>
              <w:rPr>
                <w:kern w:val="0"/>
                <w:szCs w:val="21"/>
              </w:rPr>
            </w:pPr>
            <w:r>
              <w:rPr>
                <w:rStyle w:val="NormalCharacter"/>
                <w:kern w:val="0"/>
                <w:szCs w:val="21"/>
              </w:rPr>
              <w:t>1</w:t>
            </w:r>
          </w:p>
        </w:tc>
        <w:tc>
          <w:tcPr>
            <w:tcW w:w="833" w:type="dxa"/>
            <w:vAlign w:val="center"/>
          </w:tcPr>
          <w:p w14:paraId="2BB7A5C8" w14:textId="77777777" w:rsidR="00560B2B" w:rsidRDefault="003C3935">
            <w:pPr>
              <w:jc w:val="center"/>
              <w:rPr>
                <w:kern w:val="0"/>
                <w:szCs w:val="21"/>
              </w:rPr>
            </w:pPr>
            <w:r>
              <w:rPr>
                <w:rStyle w:val="NormalCharacter"/>
                <w:kern w:val="0"/>
                <w:szCs w:val="21"/>
              </w:rPr>
              <w:t>20</w:t>
            </w:r>
          </w:p>
        </w:tc>
      </w:tr>
      <w:tr w:rsidR="00560B2B" w14:paraId="1B7F9783" w14:textId="77777777">
        <w:trPr>
          <w:trHeight w:val="567"/>
          <w:jc w:val="center"/>
        </w:trPr>
        <w:tc>
          <w:tcPr>
            <w:tcW w:w="684" w:type="dxa"/>
            <w:vMerge/>
            <w:vAlign w:val="center"/>
          </w:tcPr>
          <w:p w14:paraId="58010F20" w14:textId="77777777" w:rsidR="00560B2B" w:rsidRDefault="00560B2B">
            <w:pPr>
              <w:jc w:val="center"/>
              <w:rPr>
                <w:rStyle w:val="NormalCharacter"/>
                <w:kern w:val="0"/>
                <w:szCs w:val="21"/>
              </w:rPr>
            </w:pPr>
          </w:p>
        </w:tc>
        <w:tc>
          <w:tcPr>
            <w:tcW w:w="1034" w:type="dxa"/>
            <w:vAlign w:val="center"/>
          </w:tcPr>
          <w:p w14:paraId="3BAE2F2B" w14:textId="77777777" w:rsidR="00560B2B" w:rsidRDefault="003C3935">
            <w:pPr>
              <w:jc w:val="center"/>
              <w:rPr>
                <w:rStyle w:val="NormalCharacter"/>
                <w:kern w:val="0"/>
                <w:szCs w:val="21"/>
              </w:rPr>
            </w:pPr>
            <w:r>
              <w:rPr>
                <w:rStyle w:val="NormalCharacter"/>
                <w:kern w:val="0"/>
                <w:szCs w:val="21"/>
              </w:rPr>
              <w:t>第</w:t>
            </w:r>
            <w:r>
              <w:rPr>
                <w:rStyle w:val="NormalCharacter"/>
                <w:kern w:val="0"/>
                <w:szCs w:val="21"/>
              </w:rPr>
              <w:t>6</w:t>
            </w:r>
            <w:r>
              <w:rPr>
                <w:rStyle w:val="NormalCharacter"/>
                <w:kern w:val="0"/>
                <w:szCs w:val="21"/>
              </w:rPr>
              <w:t>学期</w:t>
            </w:r>
          </w:p>
        </w:tc>
        <w:tc>
          <w:tcPr>
            <w:tcW w:w="965" w:type="dxa"/>
            <w:vAlign w:val="center"/>
          </w:tcPr>
          <w:p w14:paraId="245457B8" w14:textId="77777777" w:rsidR="00560B2B" w:rsidRDefault="003C3935">
            <w:pPr>
              <w:jc w:val="center"/>
              <w:rPr>
                <w:rStyle w:val="NormalCharacter"/>
                <w:kern w:val="0"/>
                <w:szCs w:val="21"/>
              </w:rPr>
            </w:pPr>
            <w:r>
              <w:rPr>
                <w:rStyle w:val="NormalCharacter"/>
                <w:kern w:val="0"/>
                <w:szCs w:val="21"/>
              </w:rPr>
              <w:t>/</w:t>
            </w:r>
          </w:p>
        </w:tc>
        <w:tc>
          <w:tcPr>
            <w:tcW w:w="846" w:type="dxa"/>
            <w:vAlign w:val="center"/>
          </w:tcPr>
          <w:p w14:paraId="52B5F22D" w14:textId="77777777" w:rsidR="00560B2B" w:rsidRDefault="003C3935">
            <w:pPr>
              <w:jc w:val="center"/>
              <w:rPr>
                <w:rStyle w:val="NormalCharacter"/>
                <w:kern w:val="0"/>
                <w:szCs w:val="21"/>
              </w:rPr>
            </w:pPr>
            <w:r>
              <w:rPr>
                <w:rStyle w:val="NormalCharacter"/>
                <w:kern w:val="0"/>
                <w:szCs w:val="21"/>
              </w:rPr>
              <w:t>/</w:t>
            </w:r>
          </w:p>
        </w:tc>
        <w:tc>
          <w:tcPr>
            <w:tcW w:w="992" w:type="dxa"/>
            <w:vAlign w:val="center"/>
          </w:tcPr>
          <w:p w14:paraId="29189B5D" w14:textId="77777777" w:rsidR="00560B2B" w:rsidRDefault="003C3935">
            <w:pPr>
              <w:jc w:val="center"/>
              <w:rPr>
                <w:rStyle w:val="NormalCharacter"/>
                <w:kern w:val="0"/>
                <w:szCs w:val="21"/>
              </w:rPr>
            </w:pPr>
            <w:r>
              <w:rPr>
                <w:rStyle w:val="NormalCharacter"/>
                <w:kern w:val="0"/>
                <w:szCs w:val="21"/>
              </w:rPr>
              <w:t>/</w:t>
            </w:r>
          </w:p>
        </w:tc>
        <w:tc>
          <w:tcPr>
            <w:tcW w:w="1134" w:type="dxa"/>
            <w:vAlign w:val="center"/>
          </w:tcPr>
          <w:p w14:paraId="300D11A8" w14:textId="77777777" w:rsidR="00560B2B" w:rsidRDefault="003C3935">
            <w:pPr>
              <w:jc w:val="center"/>
              <w:rPr>
                <w:rStyle w:val="NormalCharacter"/>
                <w:kern w:val="0"/>
                <w:szCs w:val="21"/>
              </w:rPr>
            </w:pPr>
            <w:r>
              <w:rPr>
                <w:rStyle w:val="NormalCharacter"/>
                <w:kern w:val="0"/>
                <w:szCs w:val="21"/>
              </w:rPr>
              <w:t>/</w:t>
            </w:r>
          </w:p>
        </w:tc>
        <w:tc>
          <w:tcPr>
            <w:tcW w:w="1276" w:type="dxa"/>
            <w:vAlign w:val="center"/>
          </w:tcPr>
          <w:p w14:paraId="006B2FD4" w14:textId="77777777" w:rsidR="00560B2B" w:rsidRDefault="003C3935">
            <w:pPr>
              <w:jc w:val="center"/>
              <w:rPr>
                <w:rStyle w:val="NormalCharacter"/>
                <w:kern w:val="0"/>
                <w:szCs w:val="21"/>
              </w:rPr>
            </w:pPr>
            <w:r>
              <w:rPr>
                <w:rStyle w:val="NormalCharacter"/>
                <w:rFonts w:hint="eastAsia"/>
                <w:kern w:val="0"/>
                <w:szCs w:val="21"/>
              </w:rPr>
              <w:t>20</w:t>
            </w:r>
            <w:r>
              <w:rPr>
                <w:rStyle w:val="NormalCharacter"/>
                <w:kern w:val="0"/>
                <w:szCs w:val="21"/>
              </w:rPr>
              <w:t>+3</w:t>
            </w:r>
            <w:r>
              <w:rPr>
                <w:rFonts w:hint="eastAsia"/>
                <w:kern w:val="0"/>
                <w:szCs w:val="21"/>
              </w:rPr>
              <w:t>（寒假</w:t>
            </w:r>
            <w:r>
              <w:rPr>
                <w:rFonts w:hint="eastAsia"/>
                <w:kern w:val="0"/>
                <w:szCs w:val="21"/>
              </w:rPr>
              <w:t>3</w:t>
            </w:r>
            <w:r>
              <w:rPr>
                <w:rFonts w:hint="eastAsia"/>
                <w:kern w:val="0"/>
                <w:szCs w:val="21"/>
              </w:rPr>
              <w:t>周，与毕业设计与答辩同步进行）</w:t>
            </w:r>
          </w:p>
        </w:tc>
        <w:tc>
          <w:tcPr>
            <w:tcW w:w="1276" w:type="dxa"/>
            <w:vAlign w:val="center"/>
          </w:tcPr>
          <w:p w14:paraId="2B168AAB" w14:textId="77777777" w:rsidR="00560B2B" w:rsidRDefault="003C3935">
            <w:pPr>
              <w:jc w:val="center"/>
              <w:rPr>
                <w:rStyle w:val="NormalCharacter"/>
                <w:kern w:val="0"/>
                <w:szCs w:val="21"/>
              </w:rPr>
            </w:pPr>
            <w:r>
              <w:rPr>
                <w:rStyle w:val="NormalCharacter"/>
                <w:rFonts w:hint="eastAsia"/>
                <w:kern w:val="0"/>
                <w:szCs w:val="21"/>
              </w:rPr>
              <w:t>/</w:t>
            </w:r>
          </w:p>
        </w:tc>
        <w:tc>
          <w:tcPr>
            <w:tcW w:w="833" w:type="dxa"/>
            <w:vAlign w:val="center"/>
          </w:tcPr>
          <w:p w14:paraId="1AD293DF" w14:textId="77777777" w:rsidR="00560B2B" w:rsidRDefault="003C3935">
            <w:pPr>
              <w:jc w:val="center"/>
              <w:rPr>
                <w:kern w:val="0"/>
                <w:szCs w:val="21"/>
              </w:rPr>
            </w:pPr>
            <w:r>
              <w:rPr>
                <w:rStyle w:val="NormalCharacter"/>
                <w:kern w:val="0"/>
                <w:szCs w:val="21"/>
              </w:rPr>
              <w:t>20</w:t>
            </w:r>
          </w:p>
        </w:tc>
      </w:tr>
      <w:tr w:rsidR="00560B2B" w14:paraId="5CB75140" w14:textId="77777777">
        <w:trPr>
          <w:trHeight w:val="567"/>
          <w:jc w:val="center"/>
        </w:trPr>
        <w:tc>
          <w:tcPr>
            <w:tcW w:w="1718" w:type="dxa"/>
            <w:gridSpan w:val="2"/>
            <w:vAlign w:val="center"/>
          </w:tcPr>
          <w:p w14:paraId="08E42EFC" w14:textId="77777777" w:rsidR="00560B2B" w:rsidRDefault="003C3935">
            <w:pPr>
              <w:jc w:val="center"/>
              <w:rPr>
                <w:rStyle w:val="NormalCharacter"/>
                <w:kern w:val="0"/>
                <w:szCs w:val="21"/>
              </w:rPr>
            </w:pPr>
            <w:r>
              <w:rPr>
                <w:rStyle w:val="NormalCharacter"/>
                <w:kern w:val="0"/>
                <w:szCs w:val="21"/>
              </w:rPr>
              <w:t>总计</w:t>
            </w:r>
          </w:p>
        </w:tc>
        <w:tc>
          <w:tcPr>
            <w:tcW w:w="965" w:type="dxa"/>
            <w:vAlign w:val="center"/>
          </w:tcPr>
          <w:p w14:paraId="34EB1FB9" w14:textId="77777777" w:rsidR="00560B2B" w:rsidRDefault="003C3935">
            <w:pPr>
              <w:jc w:val="center"/>
              <w:rPr>
                <w:rStyle w:val="NormalCharacter"/>
                <w:kern w:val="0"/>
                <w:szCs w:val="21"/>
              </w:rPr>
            </w:pPr>
            <w:r>
              <w:rPr>
                <w:rStyle w:val="NormalCharacter"/>
                <w:rFonts w:hint="eastAsia"/>
                <w:kern w:val="0"/>
                <w:szCs w:val="21"/>
              </w:rPr>
              <w:t>3</w:t>
            </w:r>
          </w:p>
        </w:tc>
        <w:tc>
          <w:tcPr>
            <w:tcW w:w="846" w:type="dxa"/>
            <w:vAlign w:val="center"/>
          </w:tcPr>
          <w:p w14:paraId="3B2CD7CF" w14:textId="77777777" w:rsidR="00560B2B" w:rsidRDefault="003C3935">
            <w:pPr>
              <w:jc w:val="center"/>
              <w:rPr>
                <w:rStyle w:val="NormalCharacter"/>
                <w:kern w:val="0"/>
                <w:szCs w:val="21"/>
              </w:rPr>
            </w:pPr>
            <w:r>
              <w:rPr>
                <w:rStyle w:val="NormalCharacter"/>
                <w:rFonts w:hint="eastAsia"/>
                <w:kern w:val="0"/>
                <w:szCs w:val="21"/>
              </w:rPr>
              <w:t>4</w:t>
            </w:r>
          </w:p>
        </w:tc>
        <w:tc>
          <w:tcPr>
            <w:tcW w:w="992" w:type="dxa"/>
            <w:vAlign w:val="center"/>
          </w:tcPr>
          <w:p w14:paraId="425FE8FE" w14:textId="77777777" w:rsidR="00560B2B" w:rsidRDefault="003C3935">
            <w:pPr>
              <w:jc w:val="center"/>
              <w:rPr>
                <w:rStyle w:val="NormalCharacter"/>
                <w:kern w:val="0"/>
                <w:szCs w:val="21"/>
              </w:rPr>
            </w:pPr>
            <w:r>
              <w:rPr>
                <w:rStyle w:val="NormalCharacter"/>
                <w:rFonts w:hint="eastAsia"/>
                <w:szCs w:val="21"/>
              </w:rPr>
              <w:t>71</w:t>
            </w:r>
          </w:p>
        </w:tc>
        <w:tc>
          <w:tcPr>
            <w:tcW w:w="1134" w:type="dxa"/>
            <w:vAlign w:val="center"/>
          </w:tcPr>
          <w:p w14:paraId="747A30B0" w14:textId="77777777" w:rsidR="00560B2B" w:rsidRDefault="003C3935">
            <w:pPr>
              <w:jc w:val="center"/>
              <w:rPr>
                <w:rStyle w:val="NormalCharacter"/>
                <w:kern w:val="0"/>
                <w:szCs w:val="21"/>
              </w:rPr>
            </w:pPr>
            <w:r>
              <w:rPr>
                <w:rStyle w:val="NormalCharacter"/>
                <w:rFonts w:hint="eastAsia"/>
                <w:szCs w:val="21"/>
              </w:rPr>
              <w:t>17</w:t>
            </w:r>
          </w:p>
        </w:tc>
        <w:tc>
          <w:tcPr>
            <w:tcW w:w="1276" w:type="dxa"/>
            <w:vAlign w:val="center"/>
          </w:tcPr>
          <w:p w14:paraId="0EAAB6AB" w14:textId="77777777" w:rsidR="00560B2B" w:rsidRDefault="003C3935">
            <w:pPr>
              <w:jc w:val="center"/>
              <w:rPr>
                <w:rStyle w:val="NormalCharacter"/>
                <w:kern w:val="0"/>
                <w:szCs w:val="21"/>
              </w:rPr>
            </w:pPr>
            <w:r>
              <w:rPr>
                <w:rStyle w:val="NormalCharacter"/>
                <w:rFonts w:hint="eastAsia"/>
                <w:szCs w:val="21"/>
              </w:rPr>
              <w:t>26</w:t>
            </w:r>
          </w:p>
        </w:tc>
        <w:tc>
          <w:tcPr>
            <w:tcW w:w="1276" w:type="dxa"/>
            <w:vAlign w:val="center"/>
          </w:tcPr>
          <w:p w14:paraId="462E72CC" w14:textId="77777777" w:rsidR="00560B2B" w:rsidRDefault="003C3935">
            <w:pPr>
              <w:jc w:val="center"/>
              <w:rPr>
                <w:rStyle w:val="NormalCharacter"/>
                <w:kern w:val="0"/>
                <w:szCs w:val="21"/>
              </w:rPr>
            </w:pPr>
            <w:r>
              <w:rPr>
                <w:rStyle w:val="NormalCharacter"/>
                <w:rFonts w:hint="eastAsia"/>
                <w:kern w:val="0"/>
                <w:szCs w:val="21"/>
              </w:rPr>
              <w:t>5</w:t>
            </w:r>
          </w:p>
        </w:tc>
        <w:tc>
          <w:tcPr>
            <w:tcW w:w="833" w:type="dxa"/>
            <w:vAlign w:val="center"/>
          </w:tcPr>
          <w:p w14:paraId="7EF6CA2E" w14:textId="77777777" w:rsidR="00560B2B" w:rsidRDefault="003C3935">
            <w:pPr>
              <w:jc w:val="center"/>
              <w:rPr>
                <w:rStyle w:val="NormalCharacter"/>
                <w:kern w:val="0"/>
                <w:szCs w:val="21"/>
              </w:rPr>
            </w:pPr>
            <w:r>
              <w:rPr>
                <w:rStyle w:val="NormalCharacter"/>
                <w:kern w:val="0"/>
                <w:szCs w:val="21"/>
              </w:rPr>
              <w:t>120</w:t>
            </w:r>
          </w:p>
        </w:tc>
      </w:tr>
    </w:tbl>
    <w:p w14:paraId="7FB4FEE7" w14:textId="77777777" w:rsidR="00560B2B" w:rsidRDefault="003C3935">
      <w:pPr>
        <w:pStyle w:val="aff2"/>
      </w:pPr>
      <w:bookmarkStart w:id="168" w:name="_Toc28520"/>
      <w:bookmarkStart w:id="169" w:name="_Toc11258"/>
      <w:bookmarkStart w:id="170" w:name="_Toc12738"/>
      <w:bookmarkStart w:id="171" w:name="_Toc29161"/>
      <w:bookmarkStart w:id="172" w:name="_Toc20860"/>
      <w:bookmarkStart w:id="173" w:name="_Toc27445"/>
      <w:bookmarkStart w:id="174" w:name="_Toc201926309"/>
      <w:r>
        <w:rPr>
          <w:rFonts w:hint="eastAsia"/>
        </w:rPr>
        <w:t>2</w:t>
      </w:r>
      <w:r>
        <w:rPr>
          <w:rFonts w:hint="eastAsia"/>
        </w:rPr>
        <w:t>．教学进程</w:t>
      </w:r>
      <w:bookmarkEnd w:id="167"/>
      <w:bookmarkEnd w:id="168"/>
      <w:bookmarkEnd w:id="169"/>
      <w:bookmarkEnd w:id="170"/>
      <w:bookmarkEnd w:id="171"/>
      <w:bookmarkEnd w:id="172"/>
      <w:bookmarkEnd w:id="173"/>
      <w:r>
        <w:rPr>
          <w:rFonts w:hint="eastAsia"/>
        </w:rPr>
        <w:t>安排表</w:t>
      </w:r>
      <w:bookmarkEnd w:id="174"/>
    </w:p>
    <w:p w14:paraId="5DA3F162" w14:textId="77777777" w:rsidR="00560B2B" w:rsidRDefault="003C3935">
      <w:pPr>
        <w:pStyle w:val="07"/>
      </w:pPr>
      <w:r>
        <w:rPr>
          <w:rFonts w:hint="eastAsia"/>
        </w:rPr>
        <w:t>教学进程安排如表</w:t>
      </w:r>
      <w:r>
        <w:rPr>
          <w:rFonts w:hint="eastAsia"/>
        </w:rPr>
        <w:t>1</w:t>
      </w:r>
      <w:r>
        <w:rPr>
          <w:lang w:val="en-US"/>
        </w:rPr>
        <w:t>3</w:t>
      </w:r>
      <w:r>
        <w:rPr>
          <w:rFonts w:hint="eastAsia"/>
        </w:rPr>
        <w:t>所示。</w:t>
      </w:r>
    </w:p>
    <w:p w14:paraId="7570140A" w14:textId="77777777" w:rsidR="00560B2B" w:rsidRDefault="00560B2B">
      <w:pPr>
        <w:pStyle w:val="afd"/>
        <w:sectPr w:rsidR="00560B2B">
          <w:footerReference w:type="default" r:id="rId16"/>
          <w:footerReference w:type="first" r:id="rId17"/>
          <w:pgSz w:w="11906" w:h="16838"/>
          <w:pgMar w:top="1418" w:right="1418" w:bottom="1134" w:left="1418" w:header="851" w:footer="992" w:gutter="0"/>
          <w:pgNumType w:start="1"/>
          <w:cols w:space="425"/>
          <w:docGrid w:type="linesAndChars" w:linePitch="311"/>
        </w:sectPr>
      </w:pPr>
    </w:p>
    <w:p w14:paraId="67BDC2DC" w14:textId="77777777" w:rsidR="00560B2B" w:rsidRDefault="003C3935">
      <w:pPr>
        <w:pStyle w:val="afd"/>
        <w:spacing w:afterLines="50" w:after="156"/>
        <w:rPr>
          <w:sz w:val="28"/>
          <w:szCs w:val="28"/>
        </w:rPr>
      </w:pPr>
      <w:r>
        <w:rPr>
          <w:rFonts w:hint="eastAsia"/>
          <w:sz w:val="28"/>
          <w:szCs w:val="28"/>
        </w:rPr>
        <w:lastRenderedPageBreak/>
        <w:t>表</w:t>
      </w:r>
      <w:r>
        <w:rPr>
          <w:rFonts w:hint="eastAsia"/>
          <w:sz w:val="28"/>
          <w:szCs w:val="28"/>
        </w:rPr>
        <w:t>1</w:t>
      </w:r>
      <w:r>
        <w:rPr>
          <w:sz w:val="28"/>
          <w:szCs w:val="28"/>
        </w:rPr>
        <w:t xml:space="preserve">3  </w:t>
      </w:r>
      <w:r>
        <w:rPr>
          <w:rFonts w:hint="eastAsia"/>
          <w:sz w:val="28"/>
          <w:szCs w:val="28"/>
        </w:rPr>
        <w:t>2025</w:t>
      </w:r>
      <w:r>
        <w:rPr>
          <w:rFonts w:hint="eastAsia"/>
          <w:sz w:val="28"/>
          <w:szCs w:val="28"/>
        </w:rPr>
        <w:t>级铁道交通运营管理专业教学进程安排表</w:t>
      </w:r>
    </w:p>
    <w:tbl>
      <w:tblPr>
        <w:tblW w:w="13877" w:type="dxa"/>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CellMar>
          <w:left w:w="0" w:type="dxa"/>
          <w:right w:w="0" w:type="dxa"/>
        </w:tblCellMar>
        <w:tblLook w:val="04A0" w:firstRow="1" w:lastRow="0" w:firstColumn="1" w:lastColumn="0" w:noHBand="0" w:noVBand="1"/>
      </w:tblPr>
      <w:tblGrid>
        <w:gridCol w:w="551"/>
        <w:gridCol w:w="427"/>
        <w:gridCol w:w="283"/>
        <w:gridCol w:w="709"/>
        <w:gridCol w:w="2410"/>
        <w:gridCol w:w="567"/>
        <w:gridCol w:w="510"/>
        <w:gridCol w:w="484"/>
        <w:gridCol w:w="559"/>
        <w:gridCol w:w="426"/>
        <w:gridCol w:w="580"/>
        <w:gridCol w:w="587"/>
        <w:gridCol w:w="587"/>
        <w:gridCol w:w="589"/>
        <w:gridCol w:w="587"/>
        <w:gridCol w:w="587"/>
        <w:gridCol w:w="14"/>
        <w:gridCol w:w="426"/>
        <w:gridCol w:w="565"/>
        <w:gridCol w:w="2429"/>
      </w:tblGrid>
      <w:tr w:rsidR="00560B2B" w14:paraId="64B9E82A" w14:textId="77777777">
        <w:trPr>
          <w:trHeight w:val="284"/>
          <w:tblHeader/>
          <w:jc w:val="center"/>
        </w:trPr>
        <w:tc>
          <w:tcPr>
            <w:tcW w:w="551" w:type="dxa"/>
            <w:vMerge w:val="restart"/>
            <w:tcBorders>
              <w:top w:val="single" w:sz="12" w:space="0" w:color="0070C0"/>
              <w:left w:val="single" w:sz="12" w:space="0" w:color="0070C0"/>
              <w:right w:val="single" w:sz="6" w:space="0" w:color="0070C0"/>
            </w:tcBorders>
            <w:shd w:val="clear" w:color="auto" w:fill="D9E2F3" w:themeFill="accent5" w:themeFillTint="33"/>
            <w:vAlign w:val="center"/>
          </w:tcPr>
          <w:p w14:paraId="75E95C3E" w14:textId="77777777" w:rsidR="00560B2B" w:rsidRDefault="003C3935">
            <w:pPr>
              <w:jc w:val="center"/>
              <w:rPr>
                <w:rStyle w:val="NormalCharacter"/>
                <w:rFonts w:ascii="宋体" w:hAnsi="宋体" w:hint="eastAsia"/>
                <w:b/>
                <w:bCs/>
                <w:color w:val="212121"/>
                <w:kern w:val="0"/>
                <w:sz w:val="18"/>
                <w:szCs w:val="18"/>
              </w:rPr>
            </w:pPr>
            <w:r>
              <w:rPr>
                <w:rStyle w:val="NormalCharacter"/>
                <w:rFonts w:ascii="宋体" w:hAnsi="宋体"/>
                <w:b/>
                <w:bCs/>
                <w:color w:val="212121"/>
                <w:kern w:val="0"/>
                <w:sz w:val="18"/>
                <w:szCs w:val="18"/>
              </w:rPr>
              <w:t>课程类别</w:t>
            </w:r>
          </w:p>
        </w:tc>
        <w:tc>
          <w:tcPr>
            <w:tcW w:w="710" w:type="dxa"/>
            <w:gridSpan w:val="2"/>
            <w:vMerge w:val="restart"/>
            <w:tcBorders>
              <w:top w:val="single" w:sz="12" w:space="0" w:color="0070C0"/>
              <w:left w:val="single" w:sz="6" w:space="0" w:color="0070C0"/>
              <w:right w:val="single" w:sz="6" w:space="0" w:color="0070C0"/>
            </w:tcBorders>
            <w:shd w:val="clear" w:color="auto" w:fill="D9E2F3" w:themeFill="accent5" w:themeFillTint="33"/>
            <w:vAlign w:val="center"/>
          </w:tcPr>
          <w:p w14:paraId="1484AD10" w14:textId="77777777" w:rsidR="00560B2B" w:rsidRDefault="003C3935">
            <w:pPr>
              <w:jc w:val="center"/>
              <w:rPr>
                <w:rStyle w:val="NormalCharacter"/>
                <w:rFonts w:ascii="宋体" w:hAnsi="宋体" w:hint="eastAsia"/>
                <w:b/>
                <w:bCs/>
                <w:color w:val="212121"/>
                <w:kern w:val="0"/>
                <w:sz w:val="18"/>
                <w:szCs w:val="18"/>
              </w:rPr>
            </w:pPr>
            <w:r>
              <w:rPr>
                <w:rStyle w:val="NormalCharacter"/>
                <w:rFonts w:ascii="宋体" w:hAnsi="宋体"/>
                <w:b/>
                <w:bCs/>
                <w:color w:val="212121"/>
                <w:kern w:val="0"/>
                <w:sz w:val="18"/>
                <w:szCs w:val="18"/>
              </w:rPr>
              <w:t>课程</w:t>
            </w:r>
          </w:p>
          <w:p w14:paraId="40F00013" w14:textId="77777777" w:rsidR="00560B2B" w:rsidRDefault="003C3935">
            <w:pPr>
              <w:jc w:val="center"/>
              <w:rPr>
                <w:rStyle w:val="NormalCharacter"/>
                <w:rFonts w:ascii="宋体" w:hAnsi="宋体" w:hint="eastAsia"/>
                <w:b/>
                <w:bCs/>
                <w:color w:val="212121"/>
                <w:kern w:val="0"/>
                <w:sz w:val="18"/>
                <w:szCs w:val="18"/>
              </w:rPr>
            </w:pPr>
            <w:r>
              <w:rPr>
                <w:rStyle w:val="NormalCharacter"/>
                <w:rFonts w:ascii="宋体" w:hAnsi="宋体"/>
                <w:b/>
                <w:bCs/>
                <w:color w:val="212121"/>
                <w:kern w:val="0"/>
                <w:sz w:val="18"/>
                <w:szCs w:val="18"/>
              </w:rPr>
              <w:t>性质</w:t>
            </w:r>
          </w:p>
        </w:tc>
        <w:tc>
          <w:tcPr>
            <w:tcW w:w="709" w:type="dxa"/>
            <w:vMerge w:val="restart"/>
            <w:tcBorders>
              <w:top w:val="single" w:sz="12" w:space="0" w:color="0070C0"/>
              <w:left w:val="single" w:sz="6" w:space="0" w:color="0070C0"/>
              <w:right w:val="single" w:sz="6" w:space="0" w:color="0070C0"/>
            </w:tcBorders>
            <w:shd w:val="clear" w:color="auto" w:fill="D9E2F3" w:themeFill="accent5" w:themeFillTint="33"/>
            <w:vAlign w:val="center"/>
          </w:tcPr>
          <w:p w14:paraId="523FBAC2" w14:textId="77777777" w:rsidR="00560B2B" w:rsidRDefault="003C3935">
            <w:pPr>
              <w:jc w:val="center"/>
              <w:rPr>
                <w:rStyle w:val="NormalCharacter"/>
                <w:rFonts w:ascii="宋体" w:hAnsi="宋体" w:hint="eastAsia"/>
                <w:b/>
                <w:bCs/>
                <w:color w:val="212121"/>
                <w:kern w:val="0"/>
                <w:sz w:val="18"/>
                <w:szCs w:val="18"/>
              </w:rPr>
            </w:pPr>
            <w:r>
              <w:rPr>
                <w:rStyle w:val="NormalCharacter"/>
                <w:rFonts w:ascii="宋体" w:hAnsi="宋体"/>
                <w:b/>
                <w:bCs/>
                <w:color w:val="212121"/>
                <w:kern w:val="0"/>
                <w:sz w:val="18"/>
                <w:szCs w:val="18"/>
              </w:rPr>
              <w:t>课程</w:t>
            </w:r>
          </w:p>
          <w:p w14:paraId="71EC86DB" w14:textId="77777777" w:rsidR="00560B2B" w:rsidRDefault="003C3935">
            <w:pPr>
              <w:jc w:val="center"/>
              <w:rPr>
                <w:rStyle w:val="NormalCharacter"/>
                <w:rFonts w:ascii="宋体" w:hAnsi="宋体" w:hint="eastAsia"/>
                <w:b/>
                <w:bCs/>
                <w:color w:val="212121"/>
                <w:kern w:val="0"/>
                <w:sz w:val="18"/>
                <w:szCs w:val="18"/>
              </w:rPr>
            </w:pPr>
            <w:r>
              <w:rPr>
                <w:rStyle w:val="NormalCharacter"/>
                <w:rFonts w:ascii="宋体" w:hAnsi="宋体"/>
                <w:b/>
                <w:bCs/>
                <w:color w:val="212121"/>
                <w:kern w:val="0"/>
                <w:sz w:val="18"/>
                <w:szCs w:val="18"/>
              </w:rPr>
              <w:t>代码</w:t>
            </w:r>
          </w:p>
        </w:tc>
        <w:tc>
          <w:tcPr>
            <w:tcW w:w="2410" w:type="dxa"/>
            <w:vMerge w:val="restart"/>
            <w:tcBorders>
              <w:top w:val="single" w:sz="12" w:space="0" w:color="0070C0"/>
              <w:left w:val="single" w:sz="6" w:space="0" w:color="0070C0"/>
              <w:right w:val="single" w:sz="6" w:space="0" w:color="0070C0"/>
            </w:tcBorders>
            <w:shd w:val="clear" w:color="auto" w:fill="D9E2F3" w:themeFill="accent5" w:themeFillTint="33"/>
            <w:vAlign w:val="center"/>
          </w:tcPr>
          <w:p w14:paraId="19FE6C5B" w14:textId="77777777" w:rsidR="00560B2B" w:rsidRDefault="003C3935">
            <w:pPr>
              <w:jc w:val="center"/>
              <w:rPr>
                <w:rStyle w:val="NormalCharacter"/>
                <w:rFonts w:ascii="宋体" w:hAnsi="宋体" w:hint="eastAsia"/>
                <w:b/>
                <w:bCs/>
                <w:color w:val="212121"/>
                <w:kern w:val="0"/>
                <w:sz w:val="18"/>
                <w:szCs w:val="18"/>
              </w:rPr>
            </w:pPr>
            <w:r>
              <w:rPr>
                <w:rStyle w:val="NormalCharacter"/>
                <w:rFonts w:ascii="宋体" w:hAnsi="宋体"/>
                <w:b/>
                <w:bCs/>
                <w:color w:val="212121"/>
                <w:kern w:val="0"/>
                <w:sz w:val="18"/>
                <w:szCs w:val="18"/>
              </w:rPr>
              <w:t>课程名称</w:t>
            </w:r>
          </w:p>
        </w:tc>
        <w:tc>
          <w:tcPr>
            <w:tcW w:w="567" w:type="dxa"/>
            <w:vMerge w:val="restart"/>
            <w:tcBorders>
              <w:top w:val="single" w:sz="12" w:space="0" w:color="0070C0"/>
              <w:left w:val="single" w:sz="6" w:space="0" w:color="0070C0"/>
              <w:right w:val="single" w:sz="6" w:space="0" w:color="0070C0"/>
            </w:tcBorders>
            <w:shd w:val="clear" w:color="auto" w:fill="D9E2F3" w:themeFill="accent5" w:themeFillTint="33"/>
            <w:vAlign w:val="center"/>
          </w:tcPr>
          <w:p w14:paraId="508FAF02" w14:textId="77777777" w:rsidR="00560B2B" w:rsidRDefault="003C3935">
            <w:pPr>
              <w:jc w:val="center"/>
              <w:rPr>
                <w:rStyle w:val="NormalCharacter"/>
                <w:rFonts w:ascii="宋体" w:hAnsi="宋体" w:hint="eastAsia"/>
                <w:b/>
                <w:bCs/>
                <w:color w:val="212121"/>
                <w:kern w:val="0"/>
                <w:sz w:val="18"/>
                <w:szCs w:val="18"/>
              </w:rPr>
            </w:pPr>
            <w:r>
              <w:rPr>
                <w:rStyle w:val="NormalCharacter"/>
                <w:rFonts w:ascii="宋体" w:hAnsi="宋体"/>
                <w:b/>
                <w:bCs/>
                <w:color w:val="212121"/>
                <w:kern w:val="0"/>
                <w:sz w:val="18"/>
                <w:szCs w:val="18"/>
              </w:rPr>
              <w:t>学分</w:t>
            </w:r>
          </w:p>
        </w:tc>
        <w:tc>
          <w:tcPr>
            <w:tcW w:w="1979" w:type="dxa"/>
            <w:gridSpan w:val="4"/>
            <w:tcBorders>
              <w:top w:val="single" w:sz="12" w:space="0" w:color="0070C0"/>
              <w:left w:val="single" w:sz="6" w:space="0" w:color="0070C0"/>
              <w:bottom w:val="single" w:sz="6" w:space="0" w:color="0070C0"/>
              <w:right w:val="single" w:sz="6" w:space="0" w:color="0070C0"/>
            </w:tcBorders>
            <w:shd w:val="clear" w:color="auto" w:fill="D9E2F3" w:themeFill="accent5" w:themeFillTint="33"/>
            <w:vAlign w:val="center"/>
          </w:tcPr>
          <w:p w14:paraId="3339B24C" w14:textId="77777777" w:rsidR="00560B2B" w:rsidRDefault="003C3935">
            <w:pPr>
              <w:jc w:val="center"/>
              <w:rPr>
                <w:rStyle w:val="NormalCharacter"/>
                <w:rFonts w:ascii="宋体" w:hAnsi="宋体" w:hint="eastAsia"/>
                <w:b/>
                <w:bCs/>
                <w:color w:val="212121"/>
                <w:kern w:val="0"/>
                <w:sz w:val="18"/>
                <w:szCs w:val="18"/>
              </w:rPr>
            </w:pPr>
            <w:r>
              <w:rPr>
                <w:rStyle w:val="NormalCharacter"/>
                <w:rFonts w:ascii="宋体" w:hAnsi="宋体"/>
                <w:b/>
                <w:bCs/>
                <w:color w:val="212121"/>
                <w:kern w:val="0"/>
                <w:sz w:val="18"/>
                <w:szCs w:val="18"/>
              </w:rPr>
              <w:t>学时分配</w:t>
            </w:r>
          </w:p>
        </w:tc>
        <w:tc>
          <w:tcPr>
            <w:tcW w:w="3531" w:type="dxa"/>
            <w:gridSpan w:val="7"/>
            <w:tcBorders>
              <w:top w:val="single" w:sz="12" w:space="0" w:color="0070C0"/>
              <w:left w:val="single" w:sz="6" w:space="0" w:color="0070C0"/>
              <w:bottom w:val="single" w:sz="6" w:space="0" w:color="0070C0"/>
              <w:right w:val="single" w:sz="6" w:space="0" w:color="0070C0"/>
            </w:tcBorders>
            <w:shd w:val="clear" w:color="auto" w:fill="D9E2F3" w:themeFill="accent5" w:themeFillTint="33"/>
            <w:vAlign w:val="center"/>
          </w:tcPr>
          <w:p w14:paraId="4779EDE4" w14:textId="77777777" w:rsidR="00560B2B" w:rsidRDefault="003C3935">
            <w:pPr>
              <w:jc w:val="center"/>
              <w:rPr>
                <w:rStyle w:val="NormalCharacter"/>
                <w:rFonts w:ascii="宋体" w:hAnsi="宋体" w:hint="eastAsia"/>
                <w:b/>
                <w:bCs/>
                <w:color w:val="212121"/>
                <w:kern w:val="0"/>
                <w:sz w:val="18"/>
                <w:szCs w:val="18"/>
              </w:rPr>
            </w:pPr>
            <w:r>
              <w:rPr>
                <w:rStyle w:val="NormalCharacter"/>
                <w:rFonts w:ascii="宋体" w:hAnsi="宋体"/>
                <w:b/>
                <w:bCs/>
                <w:color w:val="212121"/>
                <w:kern w:val="0"/>
                <w:sz w:val="18"/>
                <w:szCs w:val="18"/>
              </w:rPr>
              <w:t>各学期</w:t>
            </w:r>
            <w:r>
              <w:rPr>
                <w:rStyle w:val="NormalCharacter"/>
                <w:rFonts w:ascii="宋体" w:hAnsi="宋体" w:hint="eastAsia"/>
                <w:b/>
                <w:bCs/>
                <w:color w:val="212121"/>
                <w:kern w:val="0"/>
                <w:sz w:val="18"/>
                <w:szCs w:val="18"/>
              </w:rPr>
              <w:t>理论教学周数及</w:t>
            </w:r>
            <w:r>
              <w:rPr>
                <w:rStyle w:val="NormalCharacter"/>
                <w:rFonts w:ascii="宋体" w:hAnsi="宋体"/>
                <w:b/>
                <w:bCs/>
                <w:color w:val="212121"/>
                <w:kern w:val="0"/>
                <w:sz w:val="18"/>
                <w:szCs w:val="18"/>
              </w:rPr>
              <w:t>周学时</w:t>
            </w:r>
          </w:p>
        </w:tc>
        <w:tc>
          <w:tcPr>
            <w:tcW w:w="426" w:type="dxa"/>
            <w:tcBorders>
              <w:top w:val="single" w:sz="12" w:space="0" w:color="0070C0"/>
              <w:left w:val="single" w:sz="6" w:space="0" w:color="0070C0"/>
              <w:bottom w:val="single" w:sz="6" w:space="0" w:color="0070C0"/>
              <w:right w:val="single" w:sz="6" w:space="0" w:color="0070C0"/>
            </w:tcBorders>
            <w:shd w:val="clear" w:color="auto" w:fill="D9E2F3" w:themeFill="accent5" w:themeFillTint="33"/>
            <w:vAlign w:val="center"/>
          </w:tcPr>
          <w:p w14:paraId="2BA82D54" w14:textId="77777777" w:rsidR="00560B2B" w:rsidRDefault="003C3935">
            <w:pPr>
              <w:jc w:val="center"/>
              <w:rPr>
                <w:rStyle w:val="NormalCharacter"/>
                <w:rFonts w:ascii="宋体" w:hAnsi="宋体" w:hint="eastAsia"/>
                <w:b/>
                <w:bCs/>
                <w:color w:val="212121"/>
                <w:kern w:val="0"/>
                <w:sz w:val="18"/>
                <w:szCs w:val="18"/>
              </w:rPr>
            </w:pPr>
            <w:r>
              <w:rPr>
                <w:rStyle w:val="NormalCharacter"/>
                <w:rFonts w:ascii="宋体" w:hAnsi="宋体"/>
                <w:b/>
                <w:bCs/>
                <w:color w:val="212121"/>
                <w:kern w:val="0"/>
                <w:sz w:val="18"/>
                <w:szCs w:val="18"/>
              </w:rPr>
              <w:t>课程类型</w:t>
            </w:r>
          </w:p>
        </w:tc>
        <w:tc>
          <w:tcPr>
            <w:tcW w:w="565" w:type="dxa"/>
            <w:tcBorders>
              <w:top w:val="single" w:sz="12" w:space="0" w:color="0070C0"/>
              <w:left w:val="single" w:sz="6" w:space="0" w:color="0070C0"/>
              <w:bottom w:val="single" w:sz="6" w:space="0" w:color="0070C0"/>
              <w:right w:val="single" w:sz="6" w:space="0" w:color="0070C0"/>
            </w:tcBorders>
            <w:shd w:val="clear" w:color="auto" w:fill="D9E2F3" w:themeFill="accent5" w:themeFillTint="33"/>
            <w:vAlign w:val="center"/>
          </w:tcPr>
          <w:p w14:paraId="6DDFBFC3" w14:textId="77777777" w:rsidR="00560B2B" w:rsidRDefault="003C3935">
            <w:pPr>
              <w:jc w:val="center"/>
              <w:rPr>
                <w:rStyle w:val="NormalCharacter"/>
                <w:rFonts w:ascii="宋体" w:hAnsi="宋体" w:hint="eastAsia"/>
                <w:b/>
                <w:bCs/>
                <w:color w:val="212121"/>
                <w:kern w:val="0"/>
                <w:sz w:val="18"/>
                <w:szCs w:val="18"/>
              </w:rPr>
            </w:pPr>
            <w:r>
              <w:rPr>
                <w:rStyle w:val="NormalCharacter"/>
                <w:rFonts w:ascii="宋体" w:hAnsi="宋体"/>
                <w:b/>
                <w:bCs/>
                <w:color w:val="212121"/>
                <w:kern w:val="0"/>
                <w:sz w:val="18"/>
                <w:szCs w:val="18"/>
              </w:rPr>
              <w:t>考核</w:t>
            </w:r>
          </w:p>
          <w:p w14:paraId="3BCC8A49" w14:textId="77777777" w:rsidR="00560B2B" w:rsidRDefault="003C3935">
            <w:pPr>
              <w:jc w:val="center"/>
              <w:rPr>
                <w:rStyle w:val="NormalCharacter"/>
                <w:rFonts w:ascii="宋体" w:hAnsi="宋体" w:hint="eastAsia"/>
                <w:b/>
                <w:bCs/>
                <w:color w:val="212121"/>
                <w:kern w:val="0"/>
                <w:sz w:val="18"/>
                <w:szCs w:val="18"/>
              </w:rPr>
            </w:pPr>
            <w:r>
              <w:rPr>
                <w:rStyle w:val="NormalCharacter"/>
                <w:rFonts w:ascii="宋体" w:hAnsi="宋体"/>
                <w:b/>
                <w:bCs/>
                <w:color w:val="212121"/>
                <w:kern w:val="0"/>
                <w:sz w:val="18"/>
                <w:szCs w:val="18"/>
              </w:rPr>
              <w:t>方式</w:t>
            </w:r>
          </w:p>
        </w:tc>
        <w:tc>
          <w:tcPr>
            <w:tcW w:w="2429" w:type="dxa"/>
            <w:tcBorders>
              <w:top w:val="single" w:sz="12" w:space="0" w:color="0070C0"/>
              <w:left w:val="single" w:sz="6" w:space="0" w:color="0070C0"/>
              <w:bottom w:val="single" w:sz="6" w:space="0" w:color="0070C0"/>
              <w:right w:val="single" w:sz="12" w:space="0" w:color="0070C0"/>
            </w:tcBorders>
            <w:shd w:val="clear" w:color="auto" w:fill="D9E2F3" w:themeFill="accent5" w:themeFillTint="33"/>
            <w:vAlign w:val="center"/>
          </w:tcPr>
          <w:p w14:paraId="30E1E278" w14:textId="77777777" w:rsidR="00560B2B" w:rsidRDefault="003C3935">
            <w:pPr>
              <w:jc w:val="center"/>
              <w:rPr>
                <w:rStyle w:val="NormalCharacter"/>
                <w:rFonts w:ascii="宋体" w:hAnsi="宋体" w:hint="eastAsia"/>
                <w:b/>
                <w:bCs/>
                <w:color w:val="212121"/>
                <w:kern w:val="0"/>
                <w:sz w:val="18"/>
                <w:szCs w:val="18"/>
              </w:rPr>
            </w:pPr>
            <w:r>
              <w:rPr>
                <w:rStyle w:val="NormalCharacter"/>
                <w:rFonts w:ascii="宋体" w:hAnsi="宋体"/>
                <w:b/>
                <w:bCs/>
                <w:color w:val="212121"/>
                <w:kern w:val="0"/>
                <w:sz w:val="18"/>
                <w:szCs w:val="18"/>
              </w:rPr>
              <w:t>备注</w:t>
            </w:r>
          </w:p>
        </w:tc>
      </w:tr>
      <w:tr w:rsidR="00560B2B" w14:paraId="7B320062" w14:textId="77777777">
        <w:trPr>
          <w:trHeight w:val="284"/>
          <w:tblHeader/>
          <w:jc w:val="center"/>
        </w:trPr>
        <w:tc>
          <w:tcPr>
            <w:tcW w:w="551" w:type="dxa"/>
            <w:vMerge/>
            <w:tcBorders>
              <w:left w:val="single" w:sz="12" w:space="0" w:color="0070C0"/>
              <w:right w:val="single" w:sz="6" w:space="0" w:color="0070C0"/>
            </w:tcBorders>
            <w:shd w:val="clear" w:color="auto" w:fill="D9E2F3" w:themeFill="accent5" w:themeFillTint="33"/>
            <w:vAlign w:val="center"/>
          </w:tcPr>
          <w:p w14:paraId="4B0C738A" w14:textId="77777777" w:rsidR="00560B2B" w:rsidRDefault="00560B2B">
            <w:pPr>
              <w:jc w:val="center"/>
              <w:rPr>
                <w:rStyle w:val="NormalCharacter"/>
                <w:b/>
                <w:bCs/>
                <w:color w:val="212121"/>
                <w:kern w:val="0"/>
                <w:sz w:val="18"/>
                <w:szCs w:val="18"/>
              </w:rPr>
            </w:pPr>
          </w:p>
        </w:tc>
        <w:tc>
          <w:tcPr>
            <w:tcW w:w="710" w:type="dxa"/>
            <w:gridSpan w:val="2"/>
            <w:vMerge/>
            <w:tcBorders>
              <w:left w:val="single" w:sz="6" w:space="0" w:color="0070C0"/>
              <w:right w:val="single" w:sz="6" w:space="0" w:color="0070C0"/>
            </w:tcBorders>
            <w:shd w:val="clear" w:color="auto" w:fill="D9E2F3" w:themeFill="accent5" w:themeFillTint="33"/>
            <w:vAlign w:val="center"/>
          </w:tcPr>
          <w:p w14:paraId="37B95EA2" w14:textId="77777777" w:rsidR="00560B2B" w:rsidRDefault="00560B2B">
            <w:pPr>
              <w:jc w:val="center"/>
              <w:rPr>
                <w:rStyle w:val="NormalCharacter"/>
                <w:b/>
                <w:bCs/>
                <w:color w:val="212121"/>
                <w:kern w:val="0"/>
                <w:sz w:val="18"/>
                <w:szCs w:val="18"/>
              </w:rPr>
            </w:pPr>
          </w:p>
        </w:tc>
        <w:tc>
          <w:tcPr>
            <w:tcW w:w="709" w:type="dxa"/>
            <w:vMerge/>
            <w:tcBorders>
              <w:left w:val="single" w:sz="6" w:space="0" w:color="0070C0"/>
              <w:right w:val="single" w:sz="6" w:space="0" w:color="0070C0"/>
            </w:tcBorders>
            <w:shd w:val="clear" w:color="auto" w:fill="D9E2F3" w:themeFill="accent5" w:themeFillTint="33"/>
            <w:vAlign w:val="center"/>
          </w:tcPr>
          <w:p w14:paraId="5D703D19" w14:textId="77777777" w:rsidR="00560B2B" w:rsidRDefault="00560B2B">
            <w:pPr>
              <w:jc w:val="center"/>
              <w:rPr>
                <w:rStyle w:val="NormalCharacter"/>
                <w:b/>
                <w:bCs/>
                <w:color w:val="212121"/>
                <w:kern w:val="0"/>
                <w:sz w:val="18"/>
                <w:szCs w:val="18"/>
              </w:rPr>
            </w:pPr>
          </w:p>
        </w:tc>
        <w:tc>
          <w:tcPr>
            <w:tcW w:w="2410" w:type="dxa"/>
            <w:vMerge/>
            <w:tcBorders>
              <w:left w:val="single" w:sz="6" w:space="0" w:color="0070C0"/>
              <w:right w:val="single" w:sz="6" w:space="0" w:color="0070C0"/>
            </w:tcBorders>
            <w:shd w:val="clear" w:color="auto" w:fill="D9E2F3" w:themeFill="accent5" w:themeFillTint="33"/>
            <w:vAlign w:val="center"/>
          </w:tcPr>
          <w:p w14:paraId="35E4D687" w14:textId="77777777" w:rsidR="00560B2B" w:rsidRDefault="00560B2B">
            <w:pPr>
              <w:jc w:val="center"/>
              <w:rPr>
                <w:rStyle w:val="NormalCharacter"/>
                <w:b/>
                <w:bCs/>
                <w:color w:val="212121"/>
                <w:kern w:val="0"/>
                <w:sz w:val="18"/>
                <w:szCs w:val="18"/>
              </w:rPr>
            </w:pPr>
          </w:p>
        </w:tc>
        <w:tc>
          <w:tcPr>
            <w:tcW w:w="567" w:type="dxa"/>
            <w:vMerge/>
            <w:tcBorders>
              <w:left w:val="single" w:sz="6" w:space="0" w:color="0070C0"/>
              <w:right w:val="single" w:sz="6" w:space="0" w:color="0070C0"/>
            </w:tcBorders>
            <w:shd w:val="clear" w:color="auto" w:fill="D9E2F3" w:themeFill="accent5" w:themeFillTint="33"/>
            <w:vAlign w:val="center"/>
          </w:tcPr>
          <w:p w14:paraId="2706C8D8" w14:textId="77777777" w:rsidR="00560B2B" w:rsidRDefault="00560B2B">
            <w:pPr>
              <w:jc w:val="center"/>
              <w:rPr>
                <w:rStyle w:val="NormalCharacter"/>
                <w:b/>
                <w:bCs/>
                <w:color w:val="212121"/>
                <w:kern w:val="0"/>
                <w:sz w:val="18"/>
                <w:szCs w:val="18"/>
              </w:rPr>
            </w:pPr>
          </w:p>
        </w:tc>
        <w:tc>
          <w:tcPr>
            <w:tcW w:w="510" w:type="dxa"/>
            <w:vMerge w:val="restart"/>
            <w:tcBorders>
              <w:left w:val="single" w:sz="6" w:space="0" w:color="0070C0"/>
            </w:tcBorders>
            <w:shd w:val="clear" w:color="auto" w:fill="D9E2F3" w:themeFill="accent5" w:themeFillTint="33"/>
            <w:vAlign w:val="center"/>
          </w:tcPr>
          <w:p w14:paraId="4A53CB1A" w14:textId="77777777" w:rsidR="00560B2B" w:rsidRDefault="003C3935">
            <w:pPr>
              <w:jc w:val="center"/>
              <w:rPr>
                <w:rStyle w:val="NormalCharacter"/>
                <w:rFonts w:ascii="宋体" w:hAnsi="宋体" w:hint="eastAsia"/>
                <w:b/>
                <w:bCs/>
                <w:color w:val="212121"/>
                <w:kern w:val="0"/>
                <w:sz w:val="18"/>
                <w:szCs w:val="18"/>
              </w:rPr>
            </w:pPr>
            <w:r>
              <w:rPr>
                <w:rStyle w:val="NormalCharacter"/>
                <w:rFonts w:ascii="宋体" w:hAnsi="宋体"/>
                <w:b/>
                <w:bCs/>
                <w:color w:val="212121"/>
                <w:kern w:val="0"/>
                <w:sz w:val="18"/>
                <w:szCs w:val="18"/>
              </w:rPr>
              <w:t>总</w:t>
            </w:r>
          </w:p>
          <w:p w14:paraId="0BA38CF9" w14:textId="77777777" w:rsidR="00560B2B" w:rsidRDefault="003C3935">
            <w:pPr>
              <w:jc w:val="center"/>
              <w:rPr>
                <w:rStyle w:val="NormalCharacter"/>
                <w:rFonts w:ascii="宋体" w:hAnsi="宋体" w:hint="eastAsia"/>
                <w:b/>
                <w:bCs/>
                <w:color w:val="212121"/>
                <w:kern w:val="0"/>
                <w:sz w:val="18"/>
                <w:szCs w:val="18"/>
              </w:rPr>
            </w:pPr>
            <w:r>
              <w:rPr>
                <w:rStyle w:val="NormalCharacter"/>
                <w:rFonts w:ascii="宋体" w:hAnsi="宋体"/>
                <w:b/>
                <w:bCs/>
                <w:color w:val="212121"/>
                <w:kern w:val="0"/>
                <w:sz w:val="18"/>
                <w:szCs w:val="18"/>
              </w:rPr>
              <w:t>学时</w:t>
            </w:r>
          </w:p>
        </w:tc>
        <w:tc>
          <w:tcPr>
            <w:tcW w:w="484" w:type="dxa"/>
            <w:vMerge w:val="restart"/>
            <w:shd w:val="clear" w:color="auto" w:fill="D9E2F3" w:themeFill="accent5" w:themeFillTint="33"/>
            <w:vAlign w:val="center"/>
          </w:tcPr>
          <w:p w14:paraId="1C63EED9" w14:textId="77777777" w:rsidR="00560B2B" w:rsidRDefault="003C3935">
            <w:pPr>
              <w:jc w:val="center"/>
              <w:rPr>
                <w:rStyle w:val="NormalCharacter"/>
                <w:rFonts w:ascii="宋体" w:hAnsi="宋体" w:hint="eastAsia"/>
                <w:b/>
                <w:bCs/>
                <w:color w:val="212121"/>
                <w:kern w:val="0"/>
                <w:sz w:val="18"/>
                <w:szCs w:val="18"/>
              </w:rPr>
            </w:pPr>
            <w:r>
              <w:rPr>
                <w:rStyle w:val="NormalCharacter"/>
                <w:rFonts w:ascii="宋体" w:hAnsi="宋体" w:hint="eastAsia"/>
                <w:b/>
                <w:bCs/>
                <w:color w:val="212121"/>
                <w:kern w:val="0"/>
                <w:sz w:val="18"/>
                <w:szCs w:val="18"/>
              </w:rPr>
              <w:t>理论面授</w:t>
            </w:r>
          </w:p>
        </w:tc>
        <w:tc>
          <w:tcPr>
            <w:tcW w:w="559" w:type="dxa"/>
            <w:vMerge w:val="restart"/>
            <w:shd w:val="clear" w:color="auto" w:fill="D9E2F3" w:themeFill="accent5" w:themeFillTint="33"/>
            <w:vAlign w:val="center"/>
          </w:tcPr>
          <w:p w14:paraId="40CEABC3" w14:textId="77777777" w:rsidR="00560B2B" w:rsidRDefault="003C3935">
            <w:pPr>
              <w:jc w:val="center"/>
              <w:rPr>
                <w:rStyle w:val="NormalCharacter"/>
                <w:rFonts w:ascii="宋体" w:hAnsi="宋体" w:hint="eastAsia"/>
                <w:b/>
                <w:bCs/>
                <w:color w:val="212121"/>
                <w:kern w:val="0"/>
                <w:sz w:val="18"/>
                <w:szCs w:val="18"/>
              </w:rPr>
            </w:pPr>
            <w:r>
              <w:rPr>
                <w:rStyle w:val="NormalCharacter"/>
                <w:rFonts w:ascii="宋体" w:hAnsi="宋体"/>
                <w:b/>
                <w:bCs/>
                <w:color w:val="212121"/>
                <w:kern w:val="0"/>
                <w:sz w:val="18"/>
                <w:szCs w:val="18"/>
              </w:rPr>
              <w:t>实践</w:t>
            </w:r>
          </w:p>
          <w:p w14:paraId="53A022C4" w14:textId="77777777" w:rsidR="00560B2B" w:rsidRDefault="003C3935">
            <w:pPr>
              <w:jc w:val="center"/>
              <w:rPr>
                <w:rStyle w:val="NormalCharacter"/>
                <w:rFonts w:ascii="宋体" w:hAnsi="宋体" w:hint="eastAsia"/>
                <w:b/>
                <w:bCs/>
                <w:color w:val="212121"/>
                <w:kern w:val="0"/>
                <w:sz w:val="18"/>
                <w:szCs w:val="18"/>
              </w:rPr>
            </w:pPr>
            <w:r>
              <w:rPr>
                <w:rStyle w:val="NormalCharacter"/>
                <w:rFonts w:ascii="宋体" w:hAnsi="宋体"/>
                <w:b/>
                <w:bCs/>
                <w:color w:val="212121"/>
                <w:kern w:val="0"/>
                <w:sz w:val="18"/>
                <w:szCs w:val="18"/>
              </w:rPr>
              <w:t>学时</w:t>
            </w:r>
          </w:p>
        </w:tc>
        <w:tc>
          <w:tcPr>
            <w:tcW w:w="426" w:type="dxa"/>
            <w:vMerge w:val="restart"/>
            <w:shd w:val="clear" w:color="auto" w:fill="D9E2F3" w:themeFill="accent5" w:themeFillTint="33"/>
            <w:vAlign w:val="center"/>
          </w:tcPr>
          <w:p w14:paraId="4162AB9E" w14:textId="77777777" w:rsidR="00560B2B" w:rsidRDefault="003C3935">
            <w:pPr>
              <w:jc w:val="center"/>
              <w:rPr>
                <w:rStyle w:val="NormalCharacter"/>
                <w:rFonts w:ascii="宋体" w:hAnsi="宋体" w:hint="eastAsia"/>
                <w:b/>
                <w:bCs/>
                <w:color w:val="212121"/>
                <w:kern w:val="0"/>
                <w:sz w:val="18"/>
                <w:szCs w:val="18"/>
              </w:rPr>
            </w:pPr>
            <w:r>
              <w:rPr>
                <w:rStyle w:val="NormalCharacter"/>
                <w:rFonts w:ascii="宋体" w:hAnsi="宋体" w:hint="eastAsia"/>
                <w:b/>
                <w:bCs/>
                <w:color w:val="212121"/>
                <w:kern w:val="0"/>
                <w:sz w:val="18"/>
                <w:szCs w:val="18"/>
              </w:rPr>
              <w:t>自主</w:t>
            </w:r>
          </w:p>
          <w:p w14:paraId="015EB441" w14:textId="77777777" w:rsidR="00560B2B" w:rsidRDefault="003C3935">
            <w:pPr>
              <w:jc w:val="center"/>
              <w:rPr>
                <w:rStyle w:val="NormalCharacter"/>
                <w:rFonts w:ascii="宋体" w:hAnsi="宋体" w:hint="eastAsia"/>
                <w:b/>
                <w:bCs/>
                <w:color w:val="212121"/>
                <w:kern w:val="0"/>
                <w:sz w:val="18"/>
                <w:szCs w:val="18"/>
              </w:rPr>
            </w:pPr>
            <w:r>
              <w:rPr>
                <w:rStyle w:val="NormalCharacter"/>
                <w:rFonts w:ascii="宋体" w:hAnsi="宋体" w:hint="eastAsia"/>
                <w:b/>
                <w:bCs/>
                <w:color w:val="212121"/>
                <w:kern w:val="0"/>
                <w:sz w:val="18"/>
                <w:szCs w:val="18"/>
              </w:rPr>
              <w:t>学习</w:t>
            </w:r>
          </w:p>
        </w:tc>
        <w:tc>
          <w:tcPr>
            <w:tcW w:w="580" w:type="dxa"/>
            <w:shd w:val="clear" w:color="auto" w:fill="D9E2F3" w:themeFill="accent5" w:themeFillTint="33"/>
            <w:vAlign w:val="center"/>
          </w:tcPr>
          <w:p w14:paraId="2935CBA6" w14:textId="77777777" w:rsidR="00560B2B" w:rsidRDefault="003C3935">
            <w:pPr>
              <w:spacing w:line="260" w:lineRule="exact"/>
              <w:jc w:val="center"/>
              <w:rPr>
                <w:rStyle w:val="NormalCharacter"/>
                <w:b/>
                <w:bCs/>
                <w:color w:val="212121"/>
                <w:kern w:val="0"/>
                <w:sz w:val="18"/>
                <w:szCs w:val="18"/>
              </w:rPr>
            </w:pPr>
            <w:r>
              <w:rPr>
                <w:rStyle w:val="NormalCharacter"/>
                <w:b/>
                <w:bCs/>
                <w:color w:val="212121"/>
                <w:kern w:val="0"/>
                <w:sz w:val="18"/>
                <w:szCs w:val="18"/>
              </w:rPr>
              <w:t>1</w:t>
            </w:r>
          </w:p>
        </w:tc>
        <w:tc>
          <w:tcPr>
            <w:tcW w:w="587" w:type="dxa"/>
            <w:shd w:val="clear" w:color="auto" w:fill="D9E2F3" w:themeFill="accent5" w:themeFillTint="33"/>
            <w:vAlign w:val="center"/>
          </w:tcPr>
          <w:p w14:paraId="0FD27554" w14:textId="77777777" w:rsidR="00560B2B" w:rsidRDefault="003C3935">
            <w:pPr>
              <w:spacing w:line="260" w:lineRule="exact"/>
              <w:jc w:val="center"/>
              <w:rPr>
                <w:rStyle w:val="NormalCharacter"/>
                <w:b/>
                <w:bCs/>
                <w:color w:val="212121"/>
                <w:kern w:val="0"/>
                <w:sz w:val="18"/>
                <w:szCs w:val="18"/>
              </w:rPr>
            </w:pPr>
            <w:r>
              <w:rPr>
                <w:rStyle w:val="NormalCharacter"/>
                <w:b/>
                <w:bCs/>
                <w:color w:val="212121"/>
                <w:kern w:val="0"/>
                <w:sz w:val="18"/>
                <w:szCs w:val="18"/>
              </w:rPr>
              <w:t>2</w:t>
            </w:r>
          </w:p>
        </w:tc>
        <w:tc>
          <w:tcPr>
            <w:tcW w:w="587" w:type="dxa"/>
            <w:shd w:val="clear" w:color="auto" w:fill="D9E2F3" w:themeFill="accent5" w:themeFillTint="33"/>
            <w:vAlign w:val="center"/>
          </w:tcPr>
          <w:p w14:paraId="17EBC437" w14:textId="77777777" w:rsidR="00560B2B" w:rsidRDefault="003C3935">
            <w:pPr>
              <w:spacing w:line="260" w:lineRule="exact"/>
              <w:jc w:val="center"/>
              <w:rPr>
                <w:rStyle w:val="NormalCharacter"/>
                <w:b/>
                <w:bCs/>
                <w:color w:val="212121"/>
                <w:kern w:val="0"/>
                <w:sz w:val="18"/>
                <w:szCs w:val="18"/>
              </w:rPr>
            </w:pPr>
            <w:r>
              <w:rPr>
                <w:rStyle w:val="NormalCharacter"/>
                <w:b/>
                <w:bCs/>
                <w:color w:val="212121"/>
                <w:kern w:val="0"/>
                <w:sz w:val="18"/>
                <w:szCs w:val="18"/>
              </w:rPr>
              <w:t>3</w:t>
            </w:r>
          </w:p>
        </w:tc>
        <w:tc>
          <w:tcPr>
            <w:tcW w:w="589" w:type="dxa"/>
            <w:shd w:val="clear" w:color="auto" w:fill="D9E2F3" w:themeFill="accent5" w:themeFillTint="33"/>
            <w:vAlign w:val="center"/>
          </w:tcPr>
          <w:p w14:paraId="4AD31FA6" w14:textId="77777777" w:rsidR="00560B2B" w:rsidRDefault="003C3935">
            <w:pPr>
              <w:spacing w:line="260" w:lineRule="exact"/>
              <w:jc w:val="center"/>
              <w:rPr>
                <w:rStyle w:val="NormalCharacter"/>
                <w:b/>
                <w:bCs/>
                <w:color w:val="212121"/>
                <w:kern w:val="0"/>
                <w:sz w:val="18"/>
                <w:szCs w:val="18"/>
              </w:rPr>
            </w:pPr>
            <w:r>
              <w:rPr>
                <w:rStyle w:val="NormalCharacter"/>
                <w:b/>
                <w:bCs/>
                <w:color w:val="212121"/>
                <w:kern w:val="0"/>
                <w:sz w:val="18"/>
                <w:szCs w:val="18"/>
              </w:rPr>
              <w:t>4</w:t>
            </w:r>
          </w:p>
        </w:tc>
        <w:tc>
          <w:tcPr>
            <w:tcW w:w="587" w:type="dxa"/>
            <w:shd w:val="clear" w:color="auto" w:fill="D9E2F3" w:themeFill="accent5" w:themeFillTint="33"/>
            <w:vAlign w:val="center"/>
          </w:tcPr>
          <w:p w14:paraId="20720533" w14:textId="77777777" w:rsidR="00560B2B" w:rsidRDefault="003C3935">
            <w:pPr>
              <w:spacing w:line="260" w:lineRule="exact"/>
              <w:jc w:val="center"/>
              <w:rPr>
                <w:rStyle w:val="NormalCharacter"/>
                <w:b/>
                <w:bCs/>
                <w:color w:val="212121"/>
                <w:kern w:val="0"/>
                <w:sz w:val="18"/>
                <w:szCs w:val="18"/>
              </w:rPr>
            </w:pPr>
            <w:r>
              <w:rPr>
                <w:rStyle w:val="NormalCharacter"/>
                <w:b/>
                <w:bCs/>
                <w:color w:val="212121"/>
                <w:kern w:val="0"/>
                <w:sz w:val="18"/>
                <w:szCs w:val="18"/>
              </w:rPr>
              <w:t>5</w:t>
            </w:r>
          </w:p>
        </w:tc>
        <w:tc>
          <w:tcPr>
            <w:tcW w:w="587" w:type="dxa"/>
            <w:shd w:val="clear" w:color="auto" w:fill="D9E2F3" w:themeFill="accent5" w:themeFillTint="33"/>
            <w:vAlign w:val="center"/>
          </w:tcPr>
          <w:p w14:paraId="513E483F" w14:textId="77777777" w:rsidR="00560B2B" w:rsidRDefault="003C3935">
            <w:pPr>
              <w:spacing w:line="260" w:lineRule="exact"/>
              <w:jc w:val="center"/>
              <w:rPr>
                <w:rStyle w:val="NormalCharacter"/>
                <w:b/>
                <w:bCs/>
                <w:color w:val="212121"/>
                <w:kern w:val="0"/>
                <w:sz w:val="18"/>
                <w:szCs w:val="18"/>
              </w:rPr>
            </w:pPr>
            <w:r>
              <w:rPr>
                <w:rStyle w:val="NormalCharacter"/>
                <w:b/>
                <w:bCs/>
                <w:color w:val="212121"/>
                <w:kern w:val="0"/>
                <w:sz w:val="18"/>
                <w:szCs w:val="18"/>
              </w:rPr>
              <w:t>6</w:t>
            </w:r>
          </w:p>
        </w:tc>
        <w:tc>
          <w:tcPr>
            <w:tcW w:w="440" w:type="dxa"/>
            <w:gridSpan w:val="2"/>
            <w:vMerge w:val="restart"/>
            <w:shd w:val="clear" w:color="auto" w:fill="D9E2F3" w:themeFill="accent5" w:themeFillTint="33"/>
            <w:vAlign w:val="center"/>
          </w:tcPr>
          <w:p w14:paraId="5D66871B" w14:textId="77777777" w:rsidR="00560B2B" w:rsidRDefault="00560B2B">
            <w:pPr>
              <w:jc w:val="center"/>
              <w:rPr>
                <w:rStyle w:val="NormalCharacter"/>
                <w:b/>
                <w:bCs/>
                <w:color w:val="212121"/>
                <w:kern w:val="0"/>
                <w:sz w:val="18"/>
                <w:szCs w:val="18"/>
              </w:rPr>
            </w:pPr>
          </w:p>
        </w:tc>
        <w:tc>
          <w:tcPr>
            <w:tcW w:w="565" w:type="dxa"/>
            <w:vMerge w:val="restart"/>
            <w:shd w:val="clear" w:color="auto" w:fill="D9E2F3" w:themeFill="accent5" w:themeFillTint="33"/>
            <w:vAlign w:val="center"/>
          </w:tcPr>
          <w:p w14:paraId="4159F811" w14:textId="77777777" w:rsidR="00560B2B" w:rsidRDefault="00560B2B">
            <w:pPr>
              <w:jc w:val="center"/>
              <w:rPr>
                <w:rStyle w:val="NormalCharacter"/>
                <w:b/>
                <w:bCs/>
                <w:color w:val="212121"/>
                <w:kern w:val="0"/>
                <w:sz w:val="18"/>
                <w:szCs w:val="18"/>
              </w:rPr>
            </w:pPr>
          </w:p>
        </w:tc>
        <w:tc>
          <w:tcPr>
            <w:tcW w:w="2429" w:type="dxa"/>
            <w:vMerge w:val="restart"/>
            <w:shd w:val="clear" w:color="auto" w:fill="D9E2F3" w:themeFill="accent5" w:themeFillTint="33"/>
            <w:vAlign w:val="center"/>
          </w:tcPr>
          <w:p w14:paraId="338E752D" w14:textId="77777777" w:rsidR="00560B2B" w:rsidRDefault="00560B2B">
            <w:pPr>
              <w:jc w:val="center"/>
              <w:rPr>
                <w:rStyle w:val="NormalCharacter"/>
                <w:rFonts w:ascii="宋体" w:hAnsi="宋体" w:hint="eastAsia"/>
                <w:color w:val="212121"/>
                <w:kern w:val="0"/>
                <w:sz w:val="18"/>
                <w:szCs w:val="18"/>
              </w:rPr>
            </w:pPr>
          </w:p>
        </w:tc>
      </w:tr>
      <w:tr w:rsidR="00560B2B" w14:paraId="795E7081" w14:textId="77777777">
        <w:trPr>
          <w:trHeight w:val="284"/>
          <w:tblHeader/>
          <w:jc w:val="center"/>
        </w:trPr>
        <w:tc>
          <w:tcPr>
            <w:tcW w:w="551" w:type="dxa"/>
            <w:vMerge/>
            <w:tcBorders>
              <w:left w:val="single" w:sz="12" w:space="0" w:color="0070C0"/>
              <w:right w:val="single" w:sz="6" w:space="0" w:color="0070C0"/>
            </w:tcBorders>
            <w:shd w:val="clear" w:color="auto" w:fill="D9E2F3" w:themeFill="accent5" w:themeFillTint="33"/>
            <w:vAlign w:val="center"/>
          </w:tcPr>
          <w:p w14:paraId="4845A2EB" w14:textId="77777777" w:rsidR="00560B2B" w:rsidRDefault="00560B2B">
            <w:pPr>
              <w:jc w:val="center"/>
              <w:rPr>
                <w:rStyle w:val="NormalCharacter"/>
                <w:b/>
                <w:bCs/>
                <w:color w:val="212121"/>
                <w:kern w:val="0"/>
                <w:sz w:val="18"/>
                <w:szCs w:val="18"/>
              </w:rPr>
            </w:pPr>
          </w:p>
        </w:tc>
        <w:tc>
          <w:tcPr>
            <w:tcW w:w="710" w:type="dxa"/>
            <w:gridSpan w:val="2"/>
            <w:vMerge/>
            <w:tcBorders>
              <w:left w:val="single" w:sz="6" w:space="0" w:color="0070C0"/>
              <w:right w:val="single" w:sz="6" w:space="0" w:color="0070C0"/>
            </w:tcBorders>
            <w:shd w:val="clear" w:color="auto" w:fill="D9E2F3" w:themeFill="accent5" w:themeFillTint="33"/>
            <w:vAlign w:val="center"/>
          </w:tcPr>
          <w:p w14:paraId="3287D9D4" w14:textId="77777777" w:rsidR="00560B2B" w:rsidRDefault="00560B2B">
            <w:pPr>
              <w:jc w:val="center"/>
              <w:rPr>
                <w:rStyle w:val="NormalCharacter"/>
                <w:b/>
                <w:bCs/>
                <w:color w:val="212121"/>
                <w:kern w:val="0"/>
                <w:sz w:val="18"/>
                <w:szCs w:val="18"/>
              </w:rPr>
            </w:pPr>
          </w:p>
        </w:tc>
        <w:tc>
          <w:tcPr>
            <w:tcW w:w="709" w:type="dxa"/>
            <w:vMerge/>
            <w:tcBorders>
              <w:left w:val="single" w:sz="6" w:space="0" w:color="0070C0"/>
              <w:right w:val="single" w:sz="6" w:space="0" w:color="0070C0"/>
            </w:tcBorders>
            <w:shd w:val="clear" w:color="auto" w:fill="D9E2F3" w:themeFill="accent5" w:themeFillTint="33"/>
            <w:vAlign w:val="center"/>
          </w:tcPr>
          <w:p w14:paraId="20BC664B" w14:textId="77777777" w:rsidR="00560B2B" w:rsidRDefault="00560B2B">
            <w:pPr>
              <w:jc w:val="center"/>
              <w:rPr>
                <w:rStyle w:val="NormalCharacter"/>
                <w:b/>
                <w:bCs/>
                <w:color w:val="212121"/>
                <w:kern w:val="0"/>
                <w:sz w:val="18"/>
                <w:szCs w:val="18"/>
              </w:rPr>
            </w:pPr>
          </w:p>
        </w:tc>
        <w:tc>
          <w:tcPr>
            <w:tcW w:w="2410" w:type="dxa"/>
            <w:vMerge/>
            <w:tcBorders>
              <w:left w:val="single" w:sz="6" w:space="0" w:color="0070C0"/>
              <w:right w:val="single" w:sz="6" w:space="0" w:color="0070C0"/>
            </w:tcBorders>
            <w:shd w:val="clear" w:color="auto" w:fill="D9E2F3" w:themeFill="accent5" w:themeFillTint="33"/>
            <w:vAlign w:val="center"/>
          </w:tcPr>
          <w:p w14:paraId="76AD21A3" w14:textId="77777777" w:rsidR="00560B2B" w:rsidRDefault="00560B2B">
            <w:pPr>
              <w:jc w:val="center"/>
              <w:rPr>
                <w:rStyle w:val="NormalCharacter"/>
                <w:b/>
                <w:bCs/>
                <w:color w:val="212121"/>
                <w:kern w:val="0"/>
                <w:sz w:val="18"/>
                <w:szCs w:val="18"/>
              </w:rPr>
            </w:pPr>
          </w:p>
        </w:tc>
        <w:tc>
          <w:tcPr>
            <w:tcW w:w="567" w:type="dxa"/>
            <w:vMerge/>
            <w:tcBorders>
              <w:left w:val="single" w:sz="6" w:space="0" w:color="0070C0"/>
              <w:right w:val="single" w:sz="6" w:space="0" w:color="0070C0"/>
            </w:tcBorders>
            <w:shd w:val="clear" w:color="auto" w:fill="D9E2F3" w:themeFill="accent5" w:themeFillTint="33"/>
            <w:vAlign w:val="center"/>
          </w:tcPr>
          <w:p w14:paraId="6AF0549C" w14:textId="77777777" w:rsidR="00560B2B" w:rsidRDefault="00560B2B">
            <w:pPr>
              <w:jc w:val="center"/>
              <w:rPr>
                <w:rStyle w:val="NormalCharacter"/>
                <w:b/>
                <w:bCs/>
                <w:color w:val="212121"/>
                <w:kern w:val="0"/>
                <w:sz w:val="18"/>
                <w:szCs w:val="18"/>
              </w:rPr>
            </w:pPr>
          </w:p>
        </w:tc>
        <w:tc>
          <w:tcPr>
            <w:tcW w:w="510" w:type="dxa"/>
            <w:vMerge/>
            <w:tcBorders>
              <w:left w:val="single" w:sz="6" w:space="0" w:color="0070C0"/>
            </w:tcBorders>
            <w:shd w:val="clear" w:color="auto" w:fill="D9E2F3" w:themeFill="accent5" w:themeFillTint="33"/>
            <w:vAlign w:val="center"/>
          </w:tcPr>
          <w:p w14:paraId="20EAE22E" w14:textId="77777777" w:rsidR="00560B2B" w:rsidRDefault="00560B2B">
            <w:pPr>
              <w:jc w:val="center"/>
              <w:rPr>
                <w:rStyle w:val="NormalCharacter"/>
                <w:rFonts w:ascii="宋体" w:hAnsi="宋体" w:hint="eastAsia"/>
                <w:b/>
                <w:bCs/>
                <w:color w:val="212121"/>
                <w:kern w:val="0"/>
                <w:sz w:val="18"/>
                <w:szCs w:val="18"/>
              </w:rPr>
            </w:pPr>
          </w:p>
        </w:tc>
        <w:tc>
          <w:tcPr>
            <w:tcW w:w="484" w:type="dxa"/>
            <w:vMerge/>
            <w:shd w:val="clear" w:color="auto" w:fill="D9E2F3" w:themeFill="accent5" w:themeFillTint="33"/>
            <w:vAlign w:val="center"/>
          </w:tcPr>
          <w:p w14:paraId="6DF3BBC6" w14:textId="77777777" w:rsidR="00560B2B" w:rsidRDefault="00560B2B">
            <w:pPr>
              <w:jc w:val="center"/>
              <w:rPr>
                <w:rStyle w:val="NormalCharacter"/>
                <w:rFonts w:ascii="宋体" w:hAnsi="宋体" w:hint="eastAsia"/>
                <w:b/>
                <w:bCs/>
                <w:color w:val="212121"/>
                <w:kern w:val="0"/>
                <w:sz w:val="18"/>
                <w:szCs w:val="18"/>
              </w:rPr>
            </w:pPr>
          </w:p>
        </w:tc>
        <w:tc>
          <w:tcPr>
            <w:tcW w:w="559" w:type="dxa"/>
            <w:vMerge/>
            <w:shd w:val="clear" w:color="auto" w:fill="D9E2F3" w:themeFill="accent5" w:themeFillTint="33"/>
            <w:vAlign w:val="center"/>
          </w:tcPr>
          <w:p w14:paraId="3A779C8E" w14:textId="77777777" w:rsidR="00560B2B" w:rsidRDefault="00560B2B">
            <w:pPr>
              <w:jc w:val="center"/>
              <w:rPr>
                <w:rStyle w:val="NormalCharacter"/>
                <w:rFonts w:ascii="宋体" w:hAnsi="宋体" w:hint="eastAsia"/>
                <w:b/>
                <w:bCs/>
                <w:color w:val="212121"/>
                <w:kern w:val="0"/>
                <w:sz w:val="18"/>
                <w:szCs w:val="18"/>
              </w:rPr>
            </w:pPr>
          </w:p>
        </w:tc>
        <w:tc>
          <w:tcPr>
            <w:tcW w:w="426" w:type="dxa"/>
            <w:vMerge/>
            <w:shd w:val="clear" w:color="auto" w:fill="D9E2F3" w:themeFill="accent5" w:themeFillTint="33"/>
            <w:vAlign w:val="center"/>
          </w:tcPr>
          <w:p w14:paraId="19BDD6B8" w14:textId="77777777" w:rsidR="00560B2B" w:rsidRDefault="00560B2B">
            <w:pPr>
              <w:jc w:val="center"/>
              <w:rPr>
                <w:rStyle w:val="NormalCharacter"/>
                <w:rFonts w:ascii="宋体" w:hAnsi="宋体" w:hint="eastAsia"/>
                <w:b/>
                <w:bCs/>
                <w:color w:val="212121"/>
                <w:kern w:val="0"/>
                <w:sz w:val="18"/>
                <w:szCs w:val="18"/>
              </w:rPr>
            </w:pPr>
          </w:p>
        </w:tc>
        <w:tc>
          <w:tcPr>
            <w:tcW w:w="580" w:type="dxa"/>
            <w:shd w:val="clear" w:color="auto" w:fill="D9E2F3" w:themeFill="accent5" w:themeFillTint="33"/>
            <w:vAlign w:val="center"/>
          </w:tcPr>
          <w:p w14:paraId="22E3103C" w14:textId="77777777" w:rsidR="00560B2B" w:rsidRDefault="003C3935">
            <w:pPr>
              <w:spacing w:line="260" w:lineRule="exact"/>
              <w:jc w:val="center"/>
              <w:rPr>
                <w:rStyle w:val="NormalCharacter"/>
                <w:b/>
                <w:bCs/>
                <w:color w:val="212121"/>
                <w:kern w:val="0"/>
                <w:sz w:val="18"/>
                <w:szCs w:val="18"/>
              </w:rPr>
            </w:pPr>
            <w:r>
              <w:rPr>
                <w:rStyle w:val="NormalCharacter"/>
                <w:rFonts w:hint="eastAsia"/>
                <w:b/>
                <w:bCs/>
                <w:color w:val="212121"/>
                <w:kern w:val="0"/>
                <w:sz w:val="18"/>
                <w:szCs w:val="18"/>
              </w:rPr>
              <w:t>15</w:t>
            </w:r>
            <w:r>
              <w:rPr>
                <w:rStyle w:val="NormalCharacter"/>
                <w:rFonts w:hint="eastAsia"/>
                <w:b/>
                <w:bCs/>
                <w:color w:val="212121"/>
                <w:kern w:val="0"/>
                <w:sz w:val="18"/>
                <w:szCs w:val="18"/>
              </w:rPr>
              <w:t>周</w:t>
            </w:r>
          </w:p>
        </w:tc>
        <w:tc>
          <w:tcPr>
            <w:tcW w:w="587" w:type="dxa"/>
            <w:shd w:val="clear" w:color="auto" w:fill="D9E2F3" w:themeFill="accent5" w:themeFillTint="33"/>
            <w:vAlign w:val="center"/>
          </w:tcPr>
          <w:p w14:paraId="7BF29AE5" w14:textId="77777777" w:rsidR="00560B2B" w:rsidRDefault="003C3935">
            <w:pPr>
              <w:spacing w:line="260" w:lineRule="exact"/>
              <w:jc w:val="center"/>
              <w:rPr>
                <w:rStyle w:val="NormalCharacter"/>
                <w:b/>
                <w:bCs/>
                <w:color w:val="212121"/>
                <w:kern w:val="0"/>
                <w:sz w:val="18"/>
                <w:szCs w:val="18"/>
              </w:rPr>
            </w:pPr>
            <w:r>
              <w:rPr>
                <w:rStyle w:val="NormalCharacter"/>
                <w:rFonts w:hint="eastAsia"/>
                <w:b/>
                <w:bCs/>
                <w:color w:val="212121"/>
                <w:kern w:val="0"/>
                <w:sz w:val="18"/>
                <w:szCs w:val="18"/>
              </w:rPr>
              <w:t>14</w:t>
            </w:r>
            <w:r>
              <w:rPr>
                <w:rStyle w:val="NormalCharacter"/>
                <w:rFonts w:hint="eastAsia"/>
                <w:b/>
                <w:bCs/>
                <w:color w:val="212121"/>
                <w:kern w:val="0"/>
                <w:sz w:val="18"/>
                <w:szCs w:val="18"/>
              </w:rPr>
              <w:t>周</w:t>
            </w:r>
          </w:p>
        </w:tc>
        <w:tc>
          <w:tcPr>
            <w:tcW w:w="587" w:type="dxa"/>
            <w:shd w:val="clear" w:color="auto" w:fill="D9E2F3" w:themeFill="accent5" w:themeFillTint="33"/>
            <w:vAlign w:val="center"/>
          </w:tcPr>
          <w:p w14:paraId="252D3FE0" w14:textId="77777777" w:rsidR="00560B2B" w:rsidRDefault="003C3935">
            <w:pPr>
              <w:spacing w:line="260" w:lineRule="exact"/>
              <w:jc w:val="center"/>
              <w:rPr>
                <w:rStyle w:val="NormalCharacter"/>
                <w:b/>
                <w:bCs/>
                <w:color w:val="212121"/>
                <w:kern w:val="0"/>
                <w:sz w:val="18"/>
                <w:szCs w:val="18"/>
              </w:rPr>
            </w:pPr>
            <w:r>
              <w:rPr>
                <w:rStyle w:val="NormalCharacter"/>
                <w:rFonts w:hint="eastAsia"/>
                <w:b/>
                <w:bCs/>
                <w:color w:val="212121"/>
                <w:kern w:val="0"/>
                <w:sz w:val="18"/>
                <w:szCs w:val="18"/>
              </w:rPr>
              <w:t>18</w:t>
            </w:r>
            <w:r>
              <w:rPr>
                <w:rStyle w:val="NormalCharacter"/>
                <w:rFonts w:hint="eastAsia"/>
                <w:b/>
                <w:bCs/>
                <w:color w:val="212121"/>
                <w:kern w:val="0"/>
                <w:sz w:val="18"/>
                <w:szCs w:val="18"/>
              </w:rPr>
              <w:t>周</w:t>
            </w:r>
          </w:p>
        </w:tc>
        <w:tc>
          <w:tcPr>
            <w:tcW w:w="589" w:type="dxa"/>
            <w:shd w:val="clear" w:color="auto" w:fill="D9E2F3" w:themeFill="accent5" w:themeFillTint="33"/>
            <w:vAlign w:val="center"/>
          </w:tcPr>
          <w:p w14:paraId="53F83171" w14:textId="77777777" w:rsidR="00560B2B" w:rsidRDefault="003C3935">
            <w:pPr>
              <w:spacing w:line="260" w:lineRule="exact"/>
              <w:jc w:val="center"/>
              <w:rPr>
                <w:rStyle w:val="NormalCharacter"/>
                <w:b/>
                <w:bCs/>
                <w:color w:val="212121"/>
                <w:kern w:val="0"/>
                <w:sz w:val="18"/>
                <w:szCs w:val="18"/>
              </w:rPr>
            </w:pPr>
            <w:r>
              <w:rPr>
                <w:rStyle w:val="NormalCharacter"/>
                <w:rFonts w:hint="eastAsia"/>
                <w:b/>
                <w:bCs/>
                <w:color w:val="212121"/>
                <w:kern w:val="0"/>
                <w:sz w:val="18"/>
                <w:szCs w:val="18"/>
              </w:rPr>
              <w:t>14</w:t>
            </w:r>
            <w:r>
              <w:rPr>
                <w:rStyle w:val="NormalCharacter"/>
                <w:rFonts w:hint="eastAsia"/>
                <w:b/>
                <w:bCs/>
                <w:color w:val="212121"/>
                <w:kern w:val="0"/>
                <w:sz w:val="18"/>
                <w:szCs w:val="18"/>
              </w:rPr>
              <w:t>周</w:t>
            </w:r>
          </w:p>
        </w:tc>
        <w:tc>
          <w:tcPr>
            <w:tcW w:w="587" w:type="dxa"/>
            <w:shd w:val="clear" w:color="auto" w:fill="D9E2F3" w:themeFill="accent5" w:themeFillTint="33"/>
            <w:vAlign w:val="center"/>
          </w:tcPr>
          <w:p w14:paraId="738D9750" w14:textId="77777777" w:rsidR="00560B2B" w:rsidRDefault="003C3935">
            <w:pPr>
              <w:spacing w:line="260" w:lineRule="exact"/>
              <w:jc w:val="center"/>
              <w:rPr>
                <w:rStyle w:val="NormalCharacter"/>
                <w:b/>
                <w:bCs/>
                <w:color w:val="212121"/>
                <w:kern w:val="0"/>
                <w:sz w:val="18"/>
                <w:szCs w:val="18"/>
              </w:rPr>
            </w:pPr>
            <w:r>
              <w:rPr>
                <w:rStyle w:val="NormalCharacter"/>
                <w:rFonts w:hint="eastAsia"/>
                <w:b/>
                <w:bCs/>
                <w:color w:val="212121"/>
                <w:kern w:val="0"/>
                <w:sz w:val="18"/>
                <w:szCs w:val="18"/>
              </w:rPr>
              <w:t>10</w:t>
            </w:r>
            <w:r>
              <w:rPr>
                <w:rStyle w:val="NormalCharacter"/>
                <w:rFonts w:hint="eastAsia"/>
                <w:b/>
                <w:bCs/>
                <w:color w:val="212121"/>
                <w:kern w:val="0"/>
                <w:sz w:val="18"/>
                <w:szCs w:val="18"/>
              </w:rPr>
              <w:t>周</w:t>
            </w:r>
          </w:p>
        </w:tc>
        <w:tc>
          <w:tcPr>
            <w:tcW w:w="587" w:type="dxa"/>
            <w:shd w:val="clear" w:color="auto" w:fill="D9E2F3" w:themeFill="accent5" w:themeFillTint="33"/>
            <w:vAlign w:val="center"/>
          </w:tcPr>
          <w:p w14:paraId="19F2BB0C" w14:textId="77777777" w:rsidR="00560B2B" w:rsidRDefault="003C3935">
            <w:pPr>
              <w:spacing w:line="260" w:lineRule="exact"/>
              <w:jc w:val="center"/>
              <w:rPr>
                <w:rStyle w:val="NormalCharacter"/>
                <w:b/>
                <w:bCs/>
                <w:color w:val="212121"/>
                <w:kern w:val="0"/>
                <w:sz w:val="18"/>
                <w:szCs w:val="18"/>
              </w:rPr>
            </w:pPr>
            <w:r>
              <w:rPr>
                <w:rStyle w:val="NormalCharacter"/>
                <w:rFonts w:hint="eastAsia"/>
                <w:b/>
                <w:bCs/>
                <w:color w:val="212121"/>
                <w:kern w:val="0"/>
                <w:sz w:val="18"/>
                <w:szCs w:val="18"/>
              </w:rPr>
              <w:t>0</w:t>
            </w:r>
            <w:r>
              <w:rPr>
                <w:rStyle w:val="NormalCharacter"/>
                <w:rFonts w:hint="eastAsia"/>
                <w:b/>
                <w:bCs/>
                <w:color w:val="212121"/>
                <w:kern w:val="0"/>
                <w:sz w:val="18"/>
                <w:szCs w:val="18"/>
              </w:rPr>
              <w:t>周</w:t>
            </w:r>
          </w:p>
        </w:tc>
        <w:tc>
          <w:tcPr>
            <w:tcW w:w="440" w:type="dxa"/>
            <w:gridSpan w:val="2"/>
            <w:vMerge/>
            <w:shd w:val="clear" w:color="auto" w:fill="D9E2F3" w:themeFill="accent5" w:themeFillTint="33"/>
            <w:vAlign w:val="center"/>
          </w:tcPr>
          <w:p w14:paraId="0FFE6CE4" w14:textId="77777777" w:rsidR="00560B2B" w:rsidRDefault="00560B2B">
            <w:pPr>
              <w:jc w:val="center"/>
              <w:rPr>
                <w:rStyle w:val="NormalCharacter"/>
                <w:b/>
                <w:bCs/>
                <w:color w:val="212121"/>
                <w:kern w:val="0"/>
                <w:sz w:val="18"/>
                <w:szCs w:val="18"/>
              </w:rPr>
            </w:pPr>
          </w:p>
        </w:tc>
        <w:tc>
          <w:tcPr>
            <w:tcW w:w="565" w:type="dxa"/>
            <w:vMerge/>
            <w:shd w:val="clear" w:color="auto" w:fill="D9E2F3" w:themeFill="accent5" w:themeFillTint="33"/>
            <w:vAlign w:val="center"/>
          </w:tcPr>
          <w:p w14:paraId="2EA41CC7" w14:textId="77777777" w:rsidR="00560B2B" w:rsidRDefault="00560B2B">
            <w:pPr>
              <w:jc w:val="center"/>
              <w:rPr>
                <w:rStyle w:val="NormalCharacter"/>
                <w:b/>
                <w:bCs/>
                <w:color w:val="212121"/>
                <w:kern w:val="0"/>
                <w:sz w:val="18"/>
                <w:szCs w:val="18"/>
              </w:rPr>
            </w:pPr>
          </w:p>
        </w:tc>
        <w:tc>
          <w:tcPr>
            <w:tcW w:w="2429" w:type="dxa"/>
            <w:vMerge/>
            <w:shd w:val="clear" w:color="auto" w:fill="D9E2F3" w:themeFill="accent5" w:themeFillTint="33"/>
            <w:vAlign w:val="center"/>
          </w:tcPr>
          <w:p w14:paraId="68F0CFBD" w14:textId="77777777" w:rsidR="00560B2B" w:rsidRDefault="00560B2B">
            <w:pPr>
              <w:jc w:val="center"/>
              <w:rPr>
                <w:rStyle w:val="NormalCharacter"/>
                <w:rFonts w:ascii="宋体" w:hAnsi="宋体" w:hint="eastAsia"/>
                <w:color w:val="212121"/>
                <w:kern w:val="0"/>
                <w:sz w:val="18"/>
                <w:szCs w:val="18"/>
              </w:rPr>
            </w:pPr>
          </w:p>
        </w:tc>
      </w:tr>
      <w:tr w:rsidR="00560B2B" w14:paraId="48E276B1" w14:textId="77777777">
        <w:trPr>
          <w:trHeight w:val="340"/>
          <w:jc w:val="center"/>
        </w:trPr>
        <w:tc>
          <w:tcPr>
            <w:tcW w:w="551" w:type="dxa"/>
            <w:vMerge w:val="restart"/>
            <w:vAlign w:val="center"/>
          </w:tcPr>
          <w:p w14:paraId="370F05D1" w14:textId="77777777" w:rsidR="00560B2B" w:rsidRDefault="00560B2B">
            <w:pPr>
              <w:jc w:val="center"/>
              <w:rPr>
                <w:b/>
                <w:bCs/>
                <w:color w:val="212121"/>
                <w:sz w:val="18"/>
                <w:szCs w:val="18"/>
              </w:rPr>
            </w:pPr>
          </w:p>
          <w:p w14:paraId="565EEDA1" w14:textId="77777777" w:rsidR="00560B2B" w:rsidRDefault="00560B2B">
            <w:pPr>
              <w:jc w:val="center"/>
              <w:rPr>
                <w:b/>
                <w:bCs/>
                <w:color w:val="212121"/>
                <w:sz w:val="18"/>
                <w:szCs w:val="18"/>
              </w:rPr>
            </w:pPr>
          </w:p>
          <w:p w14:paraId="12CF1700" w14:textId="77777777" w:rsidR="00560B2B" w:rsidRDefault="00560B2B">
            <w:pPr>
              <w:jc w:val="center"/>
              <w:rPr>
                <w:b/>
                <w:bCs/>
                <w:color w:val="212121"/>
                <w:sz w:val="18"/>
                <w:szCs w:val="18"/>
              </w:rPr>
            </w:pPr>
          </w:p>
          <w:p w14:paraId="2DB228DA" w14:textId="77777777" w:rsidR="00560B2B" w:rsidRDefault="00560B2B">
            <w:pPr>
              <w:jc w:val="center"/>
              <w:rPr>
                <w:b/>
                <w:bCs/>
                <w:color w:val="212121"/>
                <w:sz w:val="18"/>
                <w:szCs w:val="18"/>
              </w:rPr>
            </w:pPr>
          </w:p>
          <w:p w14:paraId="26D60279" w14:textId="77777777" w:rsidR="00560B2B" w:rsidRDefault="00560B2B">
            <w:pPr>
              <w:jc w:val="center"/>
              <w:rPr>
                <w:b/>
                <w:bCs/>
                <w:color w:val="212121"/>
                <w:sz w:val="18"/>
                <w:szCs w:val="18"/>
              </w:rPr>
            </w:pPr>
          </w:p>
          <w:p w14:paraId="7B29962C" w14:textId="77777777" w:rsidR="00560B2B" w:rsidRDefault="00560B2B">
            <w:pPr>
              <w:jc w:val="center"/>
              <w:rPr>
                <w:b/>
                <w:bCs/>
                <w:color w:val="212121"/>
                <w:sz w:val="18"/>
                <w:szCs w:val="18"/>
              </w:rPr>
            </w:pPr>
          </w:p>
          <w:p w14:paraId="05731B5C" w14:textId="77777777" w:rsidR="00560B2B" w:rsidRDefault="00560B2B">
            <w:pPr>
              <w:jc w:val="center"/>
              <w:rPr>
                <w:b/>
                <w:bCs/>
                <w:color w:val="212121"/>
                <w:sz w:val="18"/>
                <w:szCs w:val="18"/>
              </w:rPr>
            </w:pPr>
          </w:p>
          <w:p w14:paraId="2BED5830" w14:textId="77777777" w:rsidR="00560B2B" w:rsidRDefault="00560B2B">
            <w:pPr>
              <w:jc w:val="center"/>
              <w:rPr>
                <w:b/>
                <w:bCs/>
                <w:color w:val="212121"/>
                <w:sz w:val="18"/>
                <w:szCs w:val="18"/>
              </w:rPr>
            </w:pPr>
          </w:p>
          <w:p w14:paraId="4B5CF304" w14:textId="77777777" w:rsidR="00560B2B" w:rsidRDefault="00560B2B">
            <w:pPr>
              <w:jc w:val="center"/>
              <w:rPr>
                <w:b/>
                <w:bCs/>
                <w:color w:val="212121"/>
                <w:sz w:val="18"/>
                <w:szCs w:val="18"/>
              </w:rPr>
            </w:pPr>
          </w:p>
          <w:p w14:paraId="47E3C887" w14:textId="77777777" w:rsidR="00560B2B" w:rsidRDefault="00560B2B">
            <w:pPr>
              <w:jc w:val="center"/>
              <w:rPr>
                <w:b/>
                <w:bCs/>
                <w:color w:val="212121"/>
                <w:sz w:val="18"/>
                <w:szCs w:val="18"/>
              </w:rPr>
            </w:pPr>
          </w:p>
          <w:p w14:paraId="0890C85A" w14:textId="77777777" w:rsidR="00560B2B" w:rsidRDefault="00560B2B">
            <w:pPr>
              <w:jc w:val="center"/>
              <w:rPr>
                <w:b/>
                <w:bCs/>
                <w:color w:val="212121"/>
                <w:sz w:val="18"/>
                <w:szCs w:val="18"/>
              </w:rPr>
            </w:pPr>
          </w:p>
          <w:p w14:paraId="3562C7FD" w14:textId="77777777" w:rsidR="00560B2B" w:rsidRDefault="00560B2B">
            <w:pPr>
              <w:jc w:val="center"/>
              <w:rPr>
                <w:b/>
                <w:bCs/>
                <w:color w:val="212121"/>
                <w:sz w:val="18"/>
                <w:szCs w:val="18"/>
              </w:rPr>
            </w:pPr>
          </w:p>
          <w:p w14:paraId="299EFD98" w14:textId="77777777" w:rsidR="00560B2B" w:rsidRDefault="00560B2B">
            <w:pPr>
              <w:jc w:val="center"/>
              <w:rPr>
                <w:b/>
                <w:bCs/>
                <w:color w:val="212121"/>
                <w:sz w:val="18"/>
                <w:szCs w:val="18"/>
              </w:rPr>
            </w:pPr>
          </w:p>
          <w:p w14:paraId="53736B09" w14:textId="77777777" w:rsidR="00560B2B" w:rsidRDefault="003C3935">
            <w:pPr>
              <w:jc w:val="center"/>
              <w:rPr>
                <w:b/>
                <w:bCs/>
                <w:color w:val="212121"/>
                <w:sz w:val="18"/>
                <w:szCs w:val="18"/>
              </w:rPr>
            </w:pPr>
            <w:r>
              <w:rPr>
                <w:b/>
                <w:bCs/>
                <w:color w:val="212121"/>
                <w:sz w:val="18"/>
                <w:szCs w:val="18"/>
              </w:rPr>
              <w:t>公共</w:t>
            </w:r>
          </w:p>
          <w:p w14:paraId="0DDE28AA" w14:textId="77777777" w:rsidR="00560B2B" w:rsidRDefault="003C3935">
            <w:pPr>
              <w:jc w:val="center"/>
              <w:rPr>
                <w:b/>
                <w:bCs/>
                <w:color w:val="212121"/>
                <w:sz w:val="18"/>
                <w:szCs w:val="18"/>
              </w:rPr>
            </w:pPr>
            <w:r>
              <w:rPr>
                <w:b/>
                <w:bCs/>
                <w:color w:val="212121"/>
                <w:sz w:val="18"/>
                <w:szCs w:val="18"/>
              </w:rPr>
              <w:t>基础</w:t>
            </w:r>
          </w:p>
          <w:p w14:paraId="1ECAC6EB" w14:textId="77777777" w:rsidR="00560B2B" w:rsidRDefault="003C3935">
            <w:pPr>
              <w:jc w:val="center"/>
              <w:rPr>
                <w:b/>
                <w:bCs/>
                <w:color w:val="212121"/>
                <w:sz w:val="18"/>
                <w:szCs w:val="18"/>
              </w:rPr>
            </w:pPr>
            <w:r>
              <w:rPr>
                <w:b/>
                <w:bCs/>
                <w:color w:val="212121"/>
                <w:sz w:val="18"/>
                <w:szCs w:val="18"/>
              </w:rPr>
              <w:t>课程</w:t>
            </w:r>
          </w:p>
          <w:p w14:paraId="643DF1F2" w14:textId="77777777" w:rsidR="00560B2B" w:rsidRDefault="00560B2B">
            <w:pPr>
              <w:jc w:val="center"/>
              <w:rPr>
                <w:rStyle w:val="NormalCharacter"/>
                <w:rFonts w:ascii="宋体" w:hAnsi="宋体" w:hint="eastAsia"/>
                <w:b/>
                <w:bCs/>
                <w:color w:val="212121"/>
                <w:kern w:val="0"/>
                <w:sz w:val="18"/>
                <w:szCs w:val="18"/>
              </w:rPr>
            </w:pPr>
          </w:p>
          <w:p w14:paraId="3777C32E" w14:textId="77777777" w:rsidR="00560B2B" w:rsidRDefault="00560B2B">
            <w:pPr>
              <w:pStyle w:val="Default"/>
              <w:rPr>
                <w:rStyle w:val="NormalCharacter"/>
                <w:rFonts w:ascii="宋体" w:hAnsi="宋体" w:hint="eastAsia"/>
                <w:b/>
                <w:bCs/>
                <w:color w:val="212121"/>
                <w:sz w:val="18"/>
                <w:szCs w:val="18"/>
              </w:rPr>
            </w:pPr>
          </w:p>
          <w:p w14:paraId="088795A1" w14:textId="77777777" w:rsidR="00560B2B" w:rsidRDefault="00560B2B">
            <w:pPr>
              <w:pStyle w:val="Default"/>
              <w:rPr>
                <w:rStyle w:val="NormalCharacter"/>
                <w:rFonts w:ascii="宋体" w:hAnsi="宋体" w:hint="eastAsia"/>
                <w:b/>
                <w:bCs/>
                <w:color w:val="212121"/>
                <w:sz w:val="18"/>
                <w:szCs w:val="18"/>
              </w:rPr>
            </w:pPr>
          </w:p>
          <w:p w14:paraId="5483F3C4" w14:textId="77777777" w:rsidR="00560B2B" w:rsidRDefault="00560B2B">
            <w:pPr>
              <w:pStyle w:val="Default"/>
              <w:rPr>
                <w:rStyle w:val="NormalCharacter"/>
                <w:rFonts w:ascii="宋体" w:hAnsi="宋体" w:hint="eastAsia"/>
                <w:b/>
                <w:bCs/>
                <w:color w:val="212121"/>
                <w:sz w:val="18"/>
                <w:szCs w:val="18"/>
              </w:rPr>
            </w:pPr>
          </w:p>
          <w:p w14:paraId="652B7B78" w14:textId="77777777" w:rsidR="00560B2B" w:rsidRDefault="00560B2B">
            <w:pPr>
              <w:pStyle w:val="Default"/>
              <w:rPr>
                <w:rStyle w:val="NormalCharacter"/>
                <w:rFonts w:ascii="宋体" w:hAnsi="宋体" w:hint="eastAsia"/>
                <w:b/>
                <w:bCs/>
                <w:color w:val="212121"/>
                <w:sz w:val="18"/>
                <w:szCs w:val="18"/>
              </w:rPr>
            </w:pPr>
          </w:p>
          <w:p w14:paraId="502C9F8E" w14:textId="77777777" w:rsidR="00560B2B" w:rsidRDefault="00560B2B">
            <w:pPr>
              <w:pStyle w:val="Default"/>
              <w:rPr>
                <w:rStyle w:val="NormalCharacter"/>
                <w:rFonts w:ascii="宋体" w:hAnsi="宋体" w:hint="eastAsia"/>
                <w:b/>
                <w:bCs/>
                <w:color w:val="212121"/>
                <w:sz w:val="18"/>
                <w:szCs w:val="18"/>
              </w:rPr>
            </w:pPr>
          </w:p>
          <w:p w14:paraId="5AF1F92E" w14:textId="77777777" w:rsidR="00560B2B" w:rsidRDefault="00560B2B">
            <w:pPr>
              <w:pStyle w:val="Default"/>
              <w:rPr>
                <w:rStyle w:val="NormalCharacter"/>
                <w:rFonts w:ascii="宋体" w:hAnsi="宋体" w:hint="eastAsia"/>
                <w:b/>
                <w:bCs/>
                <w:color w:val="212121"/>
                <w:sz w:val="18"/>
                <w:szCs w:val="18"/>
              </w:rPr>
            </w:pPr>
          </w:p>
          <w:p w14:paraId="0FF13773" w14:textId="77777777" w:rsidR="00560B2B" w:rsidRDefault="00560B2B">
            <w:pPr>
              <w:pStyle w:val="Default"/>
              <w:rPr>
                <w:rStyle w:val="NormalCharacter"/>
                <w:rFonts w:ascii="宋体" w:hAnsi="宋体" w:hint="eastAsia"/>
                <w:b/>
                <w:bCs/>
                <w:color w:val="212121"/>
                <w:sz w:val="18"/>
                <w:szCs w:val="18"/>
              </w:rPr>
            </w:pPr>
          </w:p>
          <w:p w14:paraId="33E8F32C" w14:textId="77777777" w:rsidR="00560B2B" w:rsidRDefault="00560B2B">
            <w:pPr>
              <w:pStyle w:val="Default"/>
              <w:rPr>
                <w:rStyle w:val="NormalCharacter"/>
                <w:rFonts w:ascii="宋体" w:hAnsi="宋体" w:hint="eastAsia"/>
                <w:b/>
                <w:bCs/>
                <w:color w:val="212121"/>
                <w:sz w:val="18"/>
                <w:szCs w:val="18"/>
              </w:rPr>
            </w:pPr>
          </w:p>
          <w:p w14:paraId="0AC5A1E6" w14:textId="77777777" w:rsidR="00560B2B" w:rsidRDefault="00560B2B">
            <w:pPr>
              <w:pStyle w:val="Default"/>
              <w:rPr>
                <w:rStyle w:val="NormalCharacter"/>
                <w:rFonts w:ascii="宋体" w:hAnsi="宋体" w:hint="eastAsia"/>
                <w:b/>
                <w:bCs/>
                <w:color w:val="212121"/>
                <w:sz w:val="18"/>
                <w:szCs w:val="18"/>
              </w:rPr>
            </w:pPr>
          </w:p>
          <w:p w14:paraId="5AE0AFE6" w14:textId="77777777" w:rsidR="00560B2B" w:rsidRDefault="00560B2B">
            <w:pPr>
              <w:pStyle w:val="Default"/>
              <w:rPr>
                <w:rStyle w:val="NormalCharacter"/>
                <w:rFonts w:ascii="宋体" w:hAnsi="宋体" w:hint="eastAsia"/>
                <w:b/>
                <w:bCs/>
                <w:color w:val="212121"/>
                <w:sz w:val="18"/>
                <w:szCs w:val="18"/>
              </w:rPr>
            </w:pPr>
          </w:p>
          <w:p w14:paraId="78C8DEFF" w14:textId="77777777" w:rsidR="00560B2B" w:rsidRDefault="00560B2B">
            <w:pPr>
              <w:pStyle w:val="Default"/>
              <w:rPr>
                <w:rStyle w:val="NormalCharacter"/>
                <w:rFonts w:ascii="宋体" w:hAnsi="宋体" w:hint="eastAsia"/>
                <w:b/>
                <w:bCs/>
                <w:color w:val="212121"/>
                <w:sz w:val="18"/>
                <w:szCs w:val="18"/>
              </w:rPr>
            </w:pPr>
          </w:p>
          <w:p w14:paraId="4D1FD1AD" w14:textId="77777777" w:rsidR="00560B2B" w:rsidRDefault="00560B2B">
            <w:pPr>
              <w:pStyle w:val="Default"/>
              <w:rPr>
                <w:rStyle w:val="NormalCharacter"/>
                <w:rFonts w:ascii="宋体" w:hAnsi="宋体" w:hint="eastAsia"/>
                <w:b/>
                <w:bCs/>
                <w:color w:val="212121"/>
                <w:sz w:val="18"/>
                <w:szCs w:val="18"/>
              </w:rPr>
            </w:pPr>
          </w:p>
          <w:p w14:paraId="58BBA932" w14:textId="77777777" w:rsidR="00560B2B" w:rsidRDefault="00560B2B">
            <w:pPr>
              <w:pStyle w:val="Default"/>
              <w:rPr>
                <w:rStyle w:val="NormalCharacter"/>
                <w:rFonts w:ascii="宋体" w:hAnsi="宋体" w:hint="eastAsia"/>
                <w:b/>
                <w:bCs/>
                <w:color w:val="212121"/>
                <w:sz w:val="18"/>
                <w:szCs w:val="18"/>
              </w:rPr>
            </w:pPr>
          </w:p>
          <w:p w14:paraId="3256CAB7" w14:textId="77777777" w:rsidR="00560B2B" w:rsidRDefault="00560B2B">
            <w:pPr>
              <w:pStyle w:val="Default"/>
              <w:rPr>
                <w:rStyle w:val="NormalCharacter"/>
                <w:rFonts w:ascii="宋体" w:hAnsi="宋体" w:hint="eastAsia"/>
                <w:b/>
                <w:bCs/>
                <w:color w:val="212121"/>
                <w:sz w:val="18"/>
                <w:szCs w:val="18"/>
              </w:rPr>
            </w:pPr>
          </w:p>
          <w:p w14:paraId="46ABA95E" w14:textId="77777777" w:rsidR="00560B2B" w:rsidRDefault="00560B2B">
            <w:pPr>
              <w:pStyle w:val="Default"/>
              <w:rPr>
                <w:rStyle w:val="NormalCharacter"/>
                <w:rFonts w:ascii="宋体" w:hAnsi="宋体" w:hint="eastAsia"/>
                <w:b/>
                <w:bCs/>
                <w:color w:val="212121"/>
                <w:sz w:val="18"/>
                <w:szCs w:val="18"/>
              </w:rPr>
            </w:pPr>
          </w:p>
          <w:p w14:paraId="428D61A7" w14:textId="77777777" w:rsidR="00560B2B" w:rsidRDefault="00560B2B">
            <w:pPr>
              <w:pStyle w:val="Default"/>
              <w:rPr>
                <w:rStyle w:val="NormalCharacter"/>
                <w:rFonts w:ascii="宋体" w:hAnsi="宋体" w:hint="eastAsia"/>
                <w:b/>
                <w:bCs/>
                <w:color w:val="212121"/>
                <w:sz w:val="18"/>
                <w:szCs w:val="18"/>
              </w:rPr>
            </w:pPr>
          </w:p>
          <w:p w14:paraId="44E809BA" w14:textId="77777777" w:rsidR="00560B2B" w:rsidRDefault="00560B2B">
            <w:pPr>
              <w:pStyle w:val="Default"/>
              <w:rPr>
                <w:rStyle w:val="NormalCharacter"/>
                <w:rFonts w:ascii="宋体" w:hAnsi="宋体" w:hint="eastAsia"/>
                <w:b/>
                <w:bCs/>
                <w:color w:val="212121"/>
                <w:sz w:val="18"/>
                <w:szCs w:val="18"/>
              </w:rPr>
            </w:pPr>
          </w:p>
          <w:p w14:paraId="14C9F80B" w14:textId="77777777" w:rsidR="00560B2B" w:rsidRDefault="00560B2B">
            <w:pPr>
              <w:pStyle w:val="Default"/>
              <w:rPr>
                <w:rStyle w:val="NormalCharacter"/>
                <w:rFonts w:ascii="宋体" w:hAnsi="宋体" w:hint="eastAsia"/>
                <w:b/>
                <w:bCs/>
                <w:color w:val="212121"/>
                <w:sz w:val="18"/>
                <w:szCs w:val="18"/>
              </w:rPr>
            </w:pPr>
          </w:p>
          <w:p w14:paraId="233D7ED0" w14:textId="77777777" w:rsidR="00560B2B" w:rsidRDefault="00560B2B">
            <w:pPr>
              <w:pStyle w:val="Default"/>
              <w:rPr>
                <w:rStyle w:val="NormalCharacter"/>
                <w:rFonts w:ascii="宋体" w:hAnsi="宋体" w:hint="eastAsia"/>
                <w:b/>
                <w:bCs/>
                <w:color w:val="212121"/>
                <w:sz w:val="18"/>
                <w:szCs w:val="18"/>
              </w:rPr>
            </w:pPr>
          </w:p>
          <w:p w14:paraId="0936A99D" w14:textId="77777777" w:rsidR="00560B2B" w:rsidRDefault="00560B2B">
            <w:pPr>
              <w:pStyle w:val="Default"/>
              <w:rPr>
                <w:rStyle w:val="NormalCharacter"/>
                <w:rFonts w:ascii="宋体" w:hAnsi="宋体" w:hint="eastAsia"/>
                <w:b/>
                <w:bCs/>
                <w:color w:val="212121"/>
                <w:sz w:val="18"/>
                <w:szCs w:val="18"/>
              </w:rPr>
            </w:pPr>
          </w:p>
          <w:p w14:paraId="11159A6B" w14:textId="77777777" w:rsidR="00560B2B" w:rsidRDefault="00560B2B">
            <w:pPr>
              <w:pStyle w:val="Default"/>
              <w:rPr>
                <w:rStyle w:val="NormalCharacter"/>
                <w:rFonts w:ascii="宋体" w:hAnsi="宋体" w:hint="eastAsia"/>
                <w:b/>
                <w:bCs/>
                <w:color w:val="212121"/>
                <w:sz w:val="18"/>
                <w:szCs w:val="18"/>
              </w:rPr>
            </w:pPr>
          </w:p>
          <w:p w14:paraId="04D1BF0F" w14:textId="77777777" w:rsidR="00560B2B" w:rsidRDefault="00560B2B">
            <w:pPr>
              <w:pStyle w:val="Default"/>
              <w:rPr>
                <w:rStyle w:val="NormalCharacter"/>
                <w:rFonts w:ascii="宋体" w:hAnsi="宋体" w:hint="eastAsia"/>
                <w:b/>
                <w:bCs/>
                <w:color w:val="212121"/>
                <w:sz w:val="18"/>
                <w:szCs w:val="18"/>
              </w:rPr>
            </w:pPr>
          </w:p>
          <w:p w14:paraId="7D9B6129" w14:textId="77777777" w:rsidR="00560B2B" w:rsidRDefault="00560B2B">
            <w:pPr>
              <w:pStyle w:val="Default"/>
              <w:rPr>
                <w:rStyle w:val="NormalCharacter"/>
                <w:rFonts w:ascii="宋体" w:hAnsi="宋体" w:hint="eastAsia"/>
                <w:b/>
                <w:bCs/>
                <w:color w:val="212121"/>
                <w:sz w:val="18"/>
                <w:szCs w:val="18"/>
              </w:rPr>
            </w:pPr>
          </w:p>
          <w:p w14:paraId="4CEB635F" w14:textId="77777777" w:rsidR="00560B2B" w:rsidRDefault="00560B2B">
            <w:pPr>
              <w:pStyle w:val="Default"/>
              <w:rPr>
                <w:rStyle w:val="NormalCharacter"/>
                <w:rFonts w:ascii="宋体" w:hAnsi="宋体" w:hint="eastAsia"/>
                <w:b/>
                <w:bCs/>
                <w:color w:val="212121"/>
                <w:sz w:val="18"/>
                <w:szCs w:val="18"/>
              </w:rPr>
            </w:pPr>
          </w:p>
          <w:p w14:paraId="7D50088D" w14:textId="77777777" w:rsidR="00560B2B" w:rsidRDefault="00560B2B">
            <w:pPr>
              <w:pStyle w:val="Default"/>
              <w:rPr>
                <w:rStyle w:val="NormalCharacter"/>
                <w:rFonts w:ascii="宋体" w:hAnsi="宋体" w:hint="eastAsia"/>
                <w:b/>
                <w:bCs/>
                <w:color w:val="212121"/>
                <w:sz w:val="18"/>
                <w:szCs w:val="18"/>
              </w:rPr>
            </w:pPr>
          </w:p>
          <w:p w14:paraId="02650FA6" w14:textId="77777777" w:rsidR="00560B2B" w:rsidRDefault="00560B2B">
            <w:pPr>
              <w:pStyle w:val="Default"/>
              <w:rPr>
                <w:rStyle w:val="NormalCharacter"/>
                <w:rFonts w:ascii="宋体" w:hAnsi="宋体" w:hint="eastAsia"/>
                <w:b/>
                <w:bCs/>
                <w:color w:val="212121"/>
                <w:sz w:val="18"/>
                <w:szCs w:val="18"/>
              </w:rPr>
            </w:pPr>
          </w:p>
          <w:p w14:paraId="7A1601AF" w14:textId="77777777" w:rsidR="00560B2B" w:rsidRDefault="00560B2B">
            <w:pPr>
              <w:pStyle w:val="Default"/>
              <w:rPr>
                <w:rStyle w:val="NormalCharacter"/>
                <w:rFonts w:ascii="宋体" w:hAnsi="宋体" w:hint="eastAsia"/>
                <w:b/>
                <w:bCs/>
                <w:color w:val="212121"/>
                <w:sz w:val="18"/>
                <w:szCs w:val="18"/>
              </w:rPr>
            </w:pPr>
          </w:p>
          <w:p w14:paraId="394B8120" w14:textId="77777777" w:rsidR="00560B2B" w:rsidRDefault="00560B2B">
            <w:pPr>
              <w:pStyle w:val="Default"/>
              <w:rPr>
                <w:rStyle w:val="NormalCharacter"/>
                <w:rFonts w:ascii="宋体" w:hAnsi="宋体" w:hint="eastAsia"/>
                <w:b/>
                <w:bCs/>
                <w:color w:val="212121"/>
                <w:sz w:val="18"/>
                <w:szCs w:val="18"/>
              </w:rPr>
            </w:pPr>
          </w:p>
          <w:p w14:paraId="20A57E6C" w14:textId="77777777" w:rsidR="00560B2B" w:rsidRDefault="00560B2B">
            <w:pPr>
              <w:pStyle w:val="Default"/>
              <w:rPr>
                <w:rStyle w:val="NormalCharacter"/>
                <w:rFonts w:ascii="宋体" w:hAnsi="宋体" w:hint="eastAsia"/>
                <w:b/>
                <w:bCs/>
                <w:color w:val="212121"/>
                <w:sz w:val="18"/>
                <w:szCs w:val="18"/>
              </w:rPr>
            </w:pPr>
          </w:p>
          <w:p w14:paraId="07EFA7E4" w14:textId="77777777" w:rsidR="00560B2B" w:rsidRDefault="00560B2B">
            <w:pPr>
              <w:pStyle w:val="Default"/>
              <w:rPr>
                <w:rStyle w:val="NormalCharacter"/>
                <w:rFonts w:ascii="宋体" w:hAnsi="宋体" w:hint="eastAsia"/>
                <w:b/>
                <w:bCs/>
                <w:color w:val="212121"/>
                <w:sz w:val="18"/>
                <w:szCs w:val="18"/>
              </w:rPr>
            </w:pPr>
          </w:p>
          <w:p w14:paraId="10088137" w14:textId="77777777" w:rsidR="00560B2B" w:rsidRDefault="00560B2B">
            <w:pPr>
              <w:pStyle w:val="Default"/>
              <w:rPr>
                <w:rStyle w:val="NormalCharacter"/>
                <w:rFonts w:ascii="宋体" w:hAnsi="宋体" w:hint="eastAsia"/>
                <w:b/>
                <w:bCs/>
                <w:color w:val="212121"/>
                <w:sz w:val="18"/>
                <w:szCs w:val="18"/>
              </w:rPr>
            </w:pPr>
          </w:p>
          <w:p w14:paraId="3151D4FA" w14:textId="77777777" w:rsidR="00560B2B" w:rsidRDefault="003C3935">
            <w:pPr>
              <w:jc w:val="center"/>
              <w:rPr>
                <w:b/>
                <w:bCs/>
                <w:color w:val="212121"/>
                <w:sz w:val="18"/>
                <w:szCs w:val="18"/>
              </w:rPr>
            </w:pPr>
            <w:r>
              <w:rPr>
                <w:b/>
                <w:bCs/>
                <w:color w:val="212121"/>
                <w:sz w:val="18"/>
                <w:szCs w:val="18"/>
              </w:rPr>
              <w:t>公共</w:t>
            </w:r>
          </w:p>
          <w:p w14:paraId="2B6444ED" w14:textId="77777777" w:rsidR="00560B2B" w:rsidRDefault="003C3935">
            <w:pPr>
              <w:jc w:val="center"/>
              <w:rPr>
                <w:b/>
                <w:bCs/>
                <w:color w:val="212121"/>
                <w:sz w:val="18"/>
                <w:szCs w:val="18"/>
              </w:rPr>
            </w:pPr>
            <w:r>
              <w:rPr>
                <w:b/>
                <w:bCs/>
                <w:color w:val="212121"/>
                <w:sz w:val="18"/>
                <w:szCs w:val="18"/>
              </w:rPr>
              <w:t>基础</w:t>
            </w:r>
          </w:p>
          <w:p w14:paraId="40B5043A" w14:textId="77777777" w:rsidR="00560B2B" w:rsidRDefault="003C3935">
            <w:pPr>
              <w:jc w:val="center"/>
              <w:rPr>
                <w:b/>
                <w:bCs/>
                <w:color w:val="212121"/>
                <w:sz w:val="18"/>
                <w:szCs w:val="18"/>
              </w:rPr>
            </w:pPr>
            <w:r>
              <w:rPr>
                <w:b/>
                <w:bCs/>
                <w:color w:val="212121"/>
                <w:sz w:val="18"/>
                <w:szCs w:val="18"/>
              </w:rPr>
              <w:t>课程</w:t>
            </w:r>
          </w:p>
          <w:p w14:paraId="7B6FED86" w14:textId="77777777" w:rsidR="00560B2B" w:rsidRDefault="00560B2B">
            <w:pPr>
              <w:pStyle w:val="Default"/>
              <w:rPr>
                <w:rStyle w:val="NormalCharacter"/>
                <w:rFonts w:ascii="宋体" w:hAnsi="宋体" w:hint="eastAsia"/>
                <w:b/>
                <w:bCs/>
                <w:color w:val="212121"/>
                <w:sz w:val="18"/>
                <w:szCs w:val="18"/>
              </w:rPr>
            </w:pPr>
          </w:p>
        </w:tc>
        <w:tc>
          <w:tcPr>
            <w:tcW w:w="710" w:type="dxa"/>
            <w:gridSpan w:val="2"/>
            <w:vMerge w:val="restart"/>
            <w:vAlign w:val="center"/>
          </w:tcPr>
          <w:p w14:paraId="0FF82053" w14:textId="77777777" w:rsidR="00560B2B" w:rsidRDefault="003C3935">
            <w:pPr>
              <w:jc w:val="center"/>
              <w:rPr>
                <w:rStyle w:val="NormalCharacter"/>
                <w:rFonts w:ascii="宋体" w:hAnsi="宋体" w:hint="eastAsia"/>
                <w:b/>
                <w:bCs/>
                <w:color w:val="212121"/>
                <w:kern w:val="0"/>
                <w:sz w:val="18"/>
                <w:szCs w:val="18"/>
              </w:rPr>
            </w:pPr>
            <w:r>
              <w:rPr>
                <w:rStyle w:val="NormalCharacter"/>
                <w:rFonts w:ascii="宋体" w:hAnsi="宋体" w:hint="eastAsia"/>
                <w:b/>
                <w:bCs/>
                <w:color w:val="212121"/>
                <w:kern w:val="0"/>
                <w:sz w:val="18"/>
                <w:szCs w:val="18"/>
              </w:rPr>
              <w:lastRenderedPageBreak/>
              <w:t>必修</w:t>
            </w:r>
          </w:p>
        </w:tc>
        <w:tc>
          <w:tcPr>
            <w:tcW w:w="709" w:type="dxa"/>
            <w:vAlign w:val="center"/>
          </w:tcPr>
          <w:p w14:paraId="3CFCC055" w14:textId="77777777" w:rsidR="00560B2B" w:rsidRDefault="003C3935">
            <w:pPr>
              <w:widowControl/>
              <w:jc w:val="center"/>
              <w:textAlignment w:val="center"/>
              <w:rPr>
                <w:rStyle w:val="NormalCharacter"/>
                <w:color w:val="212121"/>
                <w:kern w:val="0"/>
                <w:sz w:val="18"/>
                <w:szCs w:val="18"/>
              </w:rPr>
            </w:pPr>
            <w:r>
              <w:rPr>
                <w:rStyle w:val="NormalCharacter"/>
                <w:rFonts w:hint="eastAsia"/>
                <w:color w:val="212121"/>
                <w:kern w:val="0"/>
                <w:sz w:val="18"/>
                <w:szCs w:val="18"/>
              </w:rPr>
              <w:t>G101</w:t>
            </w:r>
          </w:p>
        </w:tc>
        <w:tc>
          <w:tcPr>
            <w:tcW w:w="2410" w:type="dxa"/>
            <w:vAlign w:val="center"/>
          </w:tcPr>
          <w:p w14:paraId="476B4EDA" w14:textId="77777777" w:rsidR="00560B2B" w:rsidRDefault="003C3935">
            <w:pPr>
              <w:widowControl/>
              <w:jc w:val="center"/>
              <w:textAlignment w:val="center"/>
            </w:pPr>
            <w:r>
              <w:rPr>
                <w:rFonts w:hint="eastAsia"/>
                <w:color w:val="212121"/>
                <w:sz w:val="18"/>
                <w:szCs w:val="18"/>
              </w:rPr>
              <w:t>思想道德与法治（一）</w:t>
            </w:r>
          </w:p>
        </w:tc>
        <w:tc>
          <w:tcPr>
            <w:tcW w:w="567" w:type="dxa"/>
            <w:vAlign w:val="center"/>
          </w:tcPr>
          <w:p w14:paraId="7ABCD017" w14:textId="77777777" w:rsidR="00560B2B" w:rsidRDefault="003C3935">
            <w:pPr>
              <w:widowControl/>
              <w:jc w:val="center"/>
              <w:textAlignment w:val="center"/>
            </w:pPr>
            <w:r>
              <w:rPr>
                <w:rFonts w:hint="eastAsia"/>
                <w:color w:val="212121"/>
                <w:sz w:val="18"/>
                <w:szCs w:val="18"/>
              </w:rPr>
              <w:t>1.5</w:t>
            </w:r>
          </w:p>
        </w:tc>
        <w:tc>
          <w:tcPr>
            <w:tcW w:w="510" w:type="dxa"/>
            <w:vAlign w:val="center"/>
          </w:tcPr>
          <w:p w14:paraId="38880CD3" w14:textId="77777777" w:rsidR="00560B2B" w:rsidRDefault="003C3935">
            <w:pPr>
              <w:snapToGrid w:val="0"/>
              <w:jc w:val="center"/>
            </w:pPr>
            <w:r>
              <w:rPr>
                <w:rFonts w:hint="eastAsia"/>
                <w:color w:val="212121"/>
                <w:sz w:val="18"/>
                <w:szCs w:val="18"/>
              </w:rPr>
              <w:t>24</w:t>
            </w:r>
          </w:p>
        </w:tc>
        <w:tc>
          <w:tcPr>
            <w:tcW w:w="484" w:type="dxa"/>
            <w:vAlign w:val="center"/>
          </w:tcPr>
          <w:p w14:paraId="5660C7E7" w14:textId="77777777" w:rsidR="00560B2B" w:rsidRDefault="003C3935">
            <w:pPr>
              <w:snapToGrid w:val="0"/>
              <w:jc w:val="center"/>
              <w:rPr>
                <w:color w:val="212121"/>
                <w:sz w:val="18"/>
                <w:szCs w:val="18"/>
              </w:rPr>
            </w:pPr>
            <w:r>
              <w:rPr>
                <w:rFonts w:hint="eastAsia"/>
                <w:color w:val="212121"/>
                <w:sz w:val="18"/>
                <w:szCs w:val="18"/>
              </w:rPr>
              <w:t>22</w:t>
            </w:r>
          </w:p>
        </w:tc>
        <w:tc>
          <w:tcPr>
            <w:tcW w:w="559" w:type="dxa"/>
            <w:vAlign w:val="center"/>
          </w:tcPr>
          <w:p w14:paraId="59E1CD2C" w14:textId="77777777" w:rsidR="00560B2B" w:rsidRDefault="003C3935">
            <w:pPr>
              <w:snapToGrid w:val="0"/>
              <w:jc w:val="center"/>
            </w:pPr>
            <w:r>
              <w:rPr>
                <w:rFonts w:hint="eastAsia"/>
                <w:color w:val="212121"/>
                <w:sz w:val="18"/>
                <w:szCs w:val="18"/>
              </w:rPr>
              <w:t>2</w:t>
            </w:r>
          </w:p>
        </w:tc>
        <w:tc>
          <w:tcPr>
            <w:tcW w:w="426" w:type="dxa"/>
            <w:vAlign w:val="center"/>
          </w:tcPr>
          <w:p w14:paraId="4688EC2C" w14:textId="77777777" w:rsidR="00560B2B" w:rsidRDefault="003C3935">
            <w:pPr>
              <w:snapToGrid w:val="0"/>
              <w:jc w:val="center"/>
            </w:pPr>
            <w:r>
              <w:rPr>
                <w:rFonts w:hint="eastAsia"/>
                <w:color w:val="212121"/>
                <w:sz w:val="18"/>
                <w:szCs w:val="18"/>
              </w:rPr>
              <w:t>0</w:t>
            </w:r>
          </w:p>
        </w:tc>
        <w:tc>
          <w:tcPr>
            <w:tcW w:w="580" w:type="dxa"/>
            <w:vAlign w:val="center"/>
          </w:tcPr>
          <w:p w14:paraId="0DD93000" w14:textId="77777777" w:rsidR="00560B2B" w:rsidRDefault="003C3935">
            <w:pPr>
              <w:widowControl/>
              <w:jc w:val="center"/>
              <w:textAlignment w:val="center"/>
            </w:pPr>
            <w:r>
              <w:rPr>
                <w:rFonts w:hint="eastAsia"/>
                <w:color w:val="212121"/>
                <w:sz w:val="18"/>
                <w:szCs w:val="18"/>
              </w:rPr>
              <w:t>2*12W</w:t>
            </w:r>
          </w:p>
        </w:tc>
        <w:tc>
          <w:tcPr>
            <w:tcW w:w="587" w:type="dxa"/>
            <w:vAlign w:val="center"/>
          </w:tcPr>
          <w:p w14:paraId="60132592" w14:textId="77777777" w:rsidR="00560B2B" w:rsidRDefault="00560B2B">
            <w:pPr>
              <w:jc w:val="center"/>
            </w:pPr>
          </w:p>
        </w:tc>
        <w:tc>
          <w:tcPr>
            <w:tcW w:w="587" w:type="dxa"/>
            <w:vAlign w:val="center"/>
          </w:tcPr>
          <w:p w14:paraId="59954D5F" w14:textId="77777777" w:rsidR="00560B2B" w:rsidRDefault="00560B2B">
            <w:pPr>
              <w:jc w:val="center"/>
            </w:pPr>
          </w:p>
        </w:tc>
        <w:tc>
          <w:tcPr>
            <w:tcW w:w="589" w:type="dxa"/>
            <w:vAlign w:val="center"/>
          </w:tcPr>
          <w:p w14:paraId="4FC60E9A" w14:textId="77777777" w:rsidR="00560B2B" w:rsidRDefault="00560B2B">
            <w:pPr>
              <w:jc w:val="center"/>
            </w:pPr>
          </w:p>
        </w:tc>
        <w:tc>
          <w:tcPr>
            <w:tcW w:w="587" w:type="dxa"/>
            <w:vAlign w:val="center"/>
          </w:tcPr>
          <w:p w14:paraId="7C2B02A8" w14:textId="77777777" w:rsidR="00560B2B" w:rsidRDefault="00560B2B">
            <w:pPr>
              <w:jc w:val="center"/>
            </w:pPr>
          </w:p>
        </w:tc>
        <w:tc>
          <w:tcPr>
            <w:tcW w:w="587" w:type="dxa"/>
            <w:vAlign w:val="center"/>
          </w:tcPr>
          <w:p w14:paraId="1911E9A2" w14:textId="77777777" w:rsidR="00560B2B" w:rsidRDefault="00560B2B">
            <w:pPr>
              <w:jc w:val="center"/>
            </w:pPr>
          </w:p>
        </w:tc>
        <w:tc>
          <w:tcPr>
            <w:tcW w:w="440" w:type="dxa"/>
            <w:gridSpan w:val="2"/>
            <w:vAlign w:val="center"/>
          </w:tcPr>
          <w:p w14:paraId="5F3CB667" w14:textId="77777777" w:rsidR="00560B2B" w:rsidRDefault="003C3935">
            <w:pPr>
              <w:widowControl/>
              <w:jc w:val="center"/>
              <w:textAlignment w:val="center"/>
            </w:pPr>
            <w:r>
              <w:rPr>
                <w:rFonts w:hint="eastAsia"/>
                <w:color w:val="212121"/>
                <w:sz w:val="18"/>
                <w:szCs w:val="18"/>
              </w:rPr>
              <w:t>B</w:t>
            </w:r>
          </w:p>
        </w:tc>
        <w:tc>
          <w:tcPr>
            <w:tcW w:w="565" w:type="dxa"/>
            <w:vAlign w:val="center"/>
          </w:tcPr>
          <w:p w14:paraId="372E835B" w14:textId="77777777" w:rsidR="00560B2B" w:rsidRDefault="003C3935">
            <w:pPr>
              <w:jc w:val="center"/>
            </w:pPr>
            <w:r>
              <w:rPr>
                <w:rFonts w:hint="eastAsia"/>
                <w:color w:val="212121"/>
                <w:sz w:val="18"/>
                <w:szCs w:val="18"/>
              </w:rPr>
              <w:t>考查</w:t>
            </w:r>
          </w:p>
        </w:tc>
        <w:tc>
          <w:tcPr>
            <w:tcW w:w="2429" w:type="dxa"/>
            <w:vAlign w:val="center"/>
          </w:tcPr>
          <w:p w14:paraId="0E721028" w14:textId="77777777" w:rsidR="00560B2B" w:rsidRDefault="00560B2B">
            <w:pPr>
              <w:jc w:val="center"/>
            </w:pPr>
          </w:p>
        </w:tc>
      </w:tr>
      <w:tr w:rsidR="00560B2B" w14:paraId="075E8A85" w14:textId="77777777">
        <w:trPr>
          <w:trHeight w:val="340"/>
          <w:jc w:val="center"/>
        </w:trPr>
        <w:tc>
          <w:tcPr>
            <w:tcW w:w="551" w:type="dxa"/>
            <w:vMerge/>
            <w:vAlign w:val="center"/>
          </w:tcPr>
          <w:p w14:paraId="32F04BED" w14:textId="77777777" w:rsidR="00560B2B" w:rsidRDefault="00560B2B">
            <w:pPr>
              <w:jc w:val="center"/>
              <w:rPr>
                <w:rStyle w:val="NormalCharacter"/>
                <w:rFonts w:ascii="宋体" w:hAnsi="宋体" w:hint="eastAsia"/>
                <w:b/>
                <w:bCs/>
                <w:color w:val="212121"/>
                <w:kern w:val="0"/>
                <w:sz w:val="18"/>
                <w:szCs w:val="18"/>
              </w:rPr>
            </w:pPr>
          </w:p>
        </w:tc>
        <w:tc>
          <w:tcPr>
            <w:tcW w:w="710" w:type="dxa"/>
            <w:gridSpan w:val="2"/>
            <w:vMerge/>
            <w:vAlign w:val="center"/>
          </w:tcPr>
          <w:p w14:paraId="479DA4F4" w14:textId="77777777" w:rsidR="00560B2B" w:rsidRDefault="00560B2B">
            <w:pPr>
              <w:jc w:val="center"/>
              <w:rPr>
                <w:rStyle w:val="NormalCharacter"/>
                <w:rFonts w:ascii="宋体" w:hAnsi="宋体" w:hint="eastAsia"/>
                <w:b/>
                <w:bCs/>
                <w:color w:val="212121"/>
                <w:kern w:val="0"/>
                <w:sz w:val="18"/>
                <w:szCs w:val="18"/>
              </w:rPr>
            </w:pPr>
          </w:p>
        </w:tc>
        <w:tc>
          <w:tcPr>
            <w:tcW w:w="709" w:type="dxa"/>
            <w:vAlign w:val="center"/>
          </w:tcPr>
          <w:p w14:paraId="05CE0706" w14:textId="77777777" w:rsidR="00560B2B" w:rsidRDefault="003C3935">
            <w:pPr>
              <w:widowControl/>
              <w:jc w:val="center"/>
              <w:textAlignment w:val="center"/>
              <w:rPr>
                <w:rStyle w:val="NormalCharacter"/>
                <w:color w:val="212121"/>
                <w:kern w:val="0"/>
                <w:sz w:val="18"/>
                <w:szCs w:val="18"/>
              </w:rPr>
            </w:pPr>
            <w:r>
              <w:rPr>
                <w:rStyle w:val="NormalCharacter"/>
                <w:rFonts w:hint="eastAsia"/>
                <w:color w:val="212121"/>
                <w:kern w:val="0"/>
                <w:sz w:val="18"/>
                <w:szCs w:val="18"/>
              </w:rPr>
              <w:t>G102</w:t>
            </w:r>
          </w:p>
        </w:tc>
        <w:tc>
          <w:tcPr>
            <w:tcW w:w="2410" w:type="dxa"/>
            <w:vAlign w:val="center"/>
          </w:tcPr>
          <w:p w14:paraId="4BF0379D" w14:textId="77777777" w:rsidR="00560B2B" w:rsidRDefault="003C3935">
            <w:pPr>
              <w:widowControl/>
              <w:jc w:val="center"/>
              <w:textAlignment w:val="center"/>
            </w:pPr>
            <w:r>
              <w:rPr>
                <w:rFonts w:hint="eastAsia"/>
                <w:color w:val="212121"/>
                <w:sz w:val="18"/>
                <w:szCs w:val="18"/>
              </w:rPr>
              <w:t>思想道德与法治（二）</w:t>
            </w:r>
          </w:p>
        </w:tc>
        <w:tc>
          <w:tcPr>
            <w:tcW w:w="567" w:type="dxa"/>
            <w:vAlign w:val="center"/>
          </w:tcPr>
          <w:p w14:paraId="599251FB" w14:textId="77777777" w:rsidR="00560B2B" w:rsidRDefault="003C3935">
            <w:pPr>
              <w:widowControl/>
              <w:jc w:val="center"/>
              <w:textAlignment w:val="center"/>
            </w:pPr>
            <w:r>
              <w:rPr>
                <w:rFonts w:hint="eastAsia"/>
                <w:color w:val="212121"/>
                <w:sz w:val="18"/>
                <w:szCs w:val="18"/>
              </w:rPr>
              <w:t>1.5</w:t>
            </w:r>
          </w:p>
        </w:tc>
        <w:tc>
          <w:tcPr>
            <w:tcW w:w="510" w:type="dxa"/>
            <w:vAlign w:val="center"/>
          </w:tcPr>
          <w:p w14:paraId="5D60031E" w14:textId="77777777" w:rsidR="00560B2B" w:rsidRDefault="003C3935">
            <w:pPr>
              <w:snapToGrid w:val="0"/>
              <w:jc w:val="center"/>
            </w:pPr>
            <w:r>
              <w:rPr>
                <w:rFonts w:hint="eastAsia"/>
                <w:color w:val="212121"/>
                <w:sz w:val="18"/>
                <w:szCs w:val="18"/>
              </w:rPr>
              <w:t>24</w:t>
            </w:r>
          </w:p>
        </w:tc>
        <w:tc>
          <w:tcPr>
            <w:tcW w:w="484" w:type="dxa"/>
            <w:vAlign w:val="center"/>
          </w:tcPr>
          <w:p w14:paraId="4764762E" w14:textId="77777777" w:rsidR="00560B2B" w:rsidRDefault="003C3935">
            <w:pPr>
              <w:snapToGrid w:val="0"/>
              <w:jc w:val="center"/>
              <w:rPr>
                <w:color w:val="212121"/>
                <w:sz w:val="18"/>
                <w:szCs w:val="18"/>
              </w:rPr>
            </w:pPr>
            <w:r>
              <w:rPr>
                <w:rFonts w:hint="eastAsia"/>
                <w:color w:val="212121"/>
                <w:sz w:val="18"/>
                <w:szCs w:val="18"/>
              </w:rPr>
              <w:t>22</w:t>
            </w:r>
          </w:p>
        </w:tc>
        <w:tc>
          <w:tcPr>
            <w:tcW w:w="559" w:type="dxa"/>
            <w:vAlign w:val="center"/>
          </w:tcPr>
          <w:p w14:paraId="7416AC35" w14:textId="77777777" w:rsidR="00560B2B" w:rsidRDefault="003C3935">
            <w:pPr>
              <w:snapToGrid w:val="0"/>
              <w:jc w:val="center"/>
            </w:pPr>
            <w:r>
              <w:rPr>
                <w:rFonts w:hint="eastAsia"/>
                <w:color w:val="212121"/>
                <w:sz w:val="18"/>
                <w:szCs w:val="18"/>
              </w:rPr>
              <w:t>2</w:t>
            </w:r>
          </w:p>
        </w:tc>
        <w:tc>
          <w:tcPr>
            <w:tcW w:w="426" w:type="dxa"/>
            <w:vAlign w:val="center"/>
          </w:tcPr>
          <w:p w14:paraId="24D963DE" w14:textId="77777777" w:rsidR="00560B2B" w:rsidRDefault="003C3935">
            <w:pPr>
              <w:snapToGrid w:val="0"/>
              <w:jc w:val="center"/>
            </w:pPr>
            <w:r>
              <w:rPr>
                <w:rFonts w:hint="eastAsia"/>
                <w:color w:val="212121"/>
                <w:sz w:val="18"/>
                <w:szCs w:val="18"/>
              </w:rPr>
              <w:t>0</w:t>
            </w:r>
          </w:p>
        </w:tc>
        <w:tc>
          <w:tcPr>
            <w:tcW w:w="580" w:type="dxa"/>
            <w:vAlign w:val="center"/>
          </w:tcPr>
          <w:p w14:paraId="42D903CE" w14:textId="77777777" w:rsidR="00560B2B" w:rsidRDefault="00560B2B">
            <w:pPr>
              <w:jc w:val="center"/>
            </w:pPr>
          </w:p>
        </w:tc>
        <w:tc>
          <w:tcPr>
            <w:tcW w:w="587" w:type="dxa"/>
            <w:vAlign w:val="center"/>
          </w:tcPr>
          <w:p w14:paraId="1A73CC9B" w14:textId="77777777" w:rsidR="00560B2B" w:rsidRDefault="003C3935">
            <w:pPr>
              <w:widowControl/>
              <w:jc w:val="center"/>
              <w:textAlignment w:val="center"/>
            </w:pPr>
            <w:r>
              <w:rPr>
                <w:rFonts w:hint="eastAsia"/>
                <w:color w:val="212121"/>
                <w:sz w:val="18"/>
                <w:szCs w:val="18"/>
              </w:rPr>
              <w:t>2*12W</w:t>
            </w:r>
          </w:p>
        </w:tc>
        <w:tc>
          <w:tcPr>
            <w:tcW w:w="587" w:type="dxa"/>
            <w:vAlign w:val="center"/>
          </w:tcPr>
          <w:p w14:paraId="677D16D2" w14:textId="77777777" w:rsidR="00560B2B" w:rsidRDefault="00560B2B">
            <w:pPr>
              <w:jc w:val="center"/>
            </w:pPr>
          </w:p>
        </w:tc>
        <w:tc>
          <w:tcPr>
            <w:tcW w:w="589" w:type="dxa"/>
            <w:vAlign w:val="center"/>
          </w:tcPr>
          <w:p w14:paraId="44E15F30" w14:textId="77777777" w:rsidR="00560B2B" w:rsidRDefault="00560B2B">
            <w:pPr>
              <w:jc w:val="center"/>
            </w:pPr>
          </w:p>
        </w:tc>
        <w:tc>
          <w:tcPr>
            <w:tcW w:w="587" w:type="dxa"/>
            <w:vAlign w:val="center"/>
          </w:tcPr>
          <w:p w14:paraId="150D99AB" w14:textId="77777777" w:rsidR="00560B2B" w:rsidRDefault="00560B2B">
            <w:pPr>
              <w:jc w:val="center"/>
            </w:pPr>
          </w:p>
        </w:tc>
        <w:tc>
          <w:tcPr>
            <w:tcW w:w="587" w:type="dxa"/>
            <w:vAlign w:val="center"/>
          </w:tcPr>
          <w:p w14:paraId="45CCF7CF" w14:textId="77777777" w:rsidR="00560B2B" w:rsidRDefault="00560B2B">
            <w:pPr>
              <w:jc w:val="center"/>
            </w:pPr>
          </w:p>
        </w:tc>
        <w:tc>
          <w:tcPr>
            <w:tcW w:w="440" w:type="dxa"/>
            <w:gridSpan w:val="2"/>
            <w:vAlign w:val="center"/>
          </w:tcPr>
          <w:p w14:paraId="634B8D00" w14:textId="77777777" w:rsidR="00560B2B" w:rsidRDefault="003C3935">
            <w:pPr>
              <w:widowControl/>
              <w:jc w:val="center"/>
              <w:textAlignment w:val="center"/>
            </w:pPr>
            <w:r>
              <w:rPr>
                <w:rFonts w:hint="eastAsia"/>
                <w:color w:val="212121"/>
                <w:sz w:val="18"/>
                <w:szCs w:val="18"/>
              </w:rPr>
              <w:t>B</w:t>
            </w:r>
          </w:p>
        </w:tc>
        <w:tc>
          <w:tcPr>
            <w:tcW w:w="565" w:type="dxa"/>
            <w:vAlign w:val="center"/>
          </w:tcPr>
          <w:p w14:paraId="646D19CE" w14:textId="77777777" w:rsidR="00560B2B" w:rsidRDefault="003C3935">
            <w:pPr>
              <w:jc w:val="center"/>
              <w:rPr>
                <w:color w:val="212121"/>
                <w:sz w:val="18"/>
                <w:szCs w:val="18"/>
              </w:rPr>
            </w:pPr>
            <w:r>
              <w:rPr>
                <w:rFonts w:hint="eastAsia"/>
                <w:color w:val="212121"/>
                <w:sz w:val="18"/>
                <w:szCs w:val="18"/>
              </w:rPr>
              <w:t>考查</w:t>
            </w:r>
          </w:p>
        </w:tc>
        <w:tc>
          <w:tcPr>
            <w:tcW w:w="2429" w:type="dxa"/>
            <w:vAlign w:val="center"/>
          </w:tcPr>
          <w:p w14:paraId="4883E7C0" w14:textId="77777777" w:rsidR="00560B2B" w:rsidRDefault="00560B2B">
            <w:pPr>
              <w:jc w:val="center"/>
              <w:rPr>
                <w:color w:val="212121"/>
                <w:sz w:val="18"/>
                <w:szCs w:val="18"/>
              </w:rPr>
            </w:pPr>
          </w:p>
        </w:tc>
      </w:tr>
      <w:tr w:rsidR="00560B2B" w14:paraId="44FFCEE3" w14:textId="77777777">
        <w:trPr>
          <w:trHeight w:val="340"/>
          <w:jc w:val="center"/>
        </w:trPr>
        <w:tc>
          <w:tcPr>
            <w:tcW w:w="551" w:type="dxa"/>
            <w:vMerge/>
            <w:vAlign w:val="center"/>
          </w:tcPr>
          <w:p w14:paraId="50F4B4A8" w14:textId="77777777" w:rsidR="00560B2B" w:rsidRDefault="00560B2B">
            <w:pPr>
              <w:jc w:val="center"/>
              <w:rPr>
                <w:rStyle w:val="NormalCharacter"/>
                <w:rFonts w:ascii="宋体" w:hAnsi="宋体" w:hint="eastAsia"/>
                <w:b/>
                <w:bCs/>
                <w:color w:val="212121"/>
                <w:kern w:val="0"/>
                <w:sz w:val="18"/>
                <w:szCs w:val="18"/>
              </w:rPr>
            </w:pPr>
          </w:p>
        </w:tc>
        <w:tc>
          <w:tcPr>
            <w:tcW w:w="710" w:type="dxa"/>
            <w:gridSpan w:val="2"/>
            <w:vMerge/>
            <w:vAlign w:val="center"/>
          </w:tcPr>
          <w:p w14:paraId="56C36E8A" w14:textId="77777777" w:rsidR="00560B2B" w:rsidRDefault="00560B2B">
            <w:pPr>
              <w:jc w:val="center"/>
              <w:rPr>
                <w:rStyle w:val="NormalCharacter"/>
                <w:rFonts w:ascii="宋体" w:hAnsi="宋体" w:hint="eastAsia"/>
                <w:b/>
                <w:bCs/>
                <w:color w:val="212121"/>
                <w:kern w:val="0"/>
                <w:sz w:val="18"/>
                <w:szCs w:val="18"/>
              </w:rPr>
            </w:pPr>
          </w:p>
        </w:tc>
        <w:tc>
          <w:tcPr>
            <w:tcW w:w="709" w:type="dxa"/>
            <w:vAlign w:val="center"/>
          </w:tcPr>
          <w:p w14:paraId="22749859" w14:textId="77777777" w:rsidR="00560B2B" w:rsidRDefault="003C3935">
            <w:pPr>
              <w:widowControl/>
              <w:jc w:val="center"/>
              <w:textAlignment w:val="center"/>
              <w:rPr>
                <w:color w:val="212121"/>
                <w:sz w:val="18"/>
                <w:szCs w:val="18"/>
              </w:rPr>
            </w:pPr>
            <w:r>
              <w:rPr>
                <w:rStyle w:val="NormalCharacter"/>
                <w:rFonts w:hint="eastAsia"/>
                <w:color w:val="212121"/>
                <w:kern w:val="0"/>
                <w:sz w:val="18"/>
                <w:szCs w:val="18"/>
              </w:rPr>
              <w:t>G103</w:t>
            </w:r>
          </w:p>
        </w:tc>
        <w:tc>
          <w:tcPr>
            <w:tcW w:w="2410" w:type="dxa"/>
            <w:vAlign w:val="center"/>
          </w:tcPr>
          <w:p w14:paraId="6E055D9B" w14:textId="77777777" w:rsidR="00560B2B" w:rsidRDefault="003C3935">
            <w:pPr>
              <w:widowControl/>
              <w:jc w:val="center"/>
              <w:textAlignment w:val="center"/>
              <w:rPr>
                <w:color w:val="212121"/>
                <w:sz w:val="18"/>
                <w:szCs w:val="18"/>
              </w:rPr>
            </w:pPr>
            <w:r>
              <w:rPr>
                <w:rFonts w:hint="eastAsia"/>
                <w:color w:val="212121"/>
                <w:sz w:val="18"/>
                <w:szCs w:val="18"/>
              </w:rPr>
              <w:t>毛泽东思想和中国特色社会主义理论体系概论（一）</w:t>
            </w:r>
          </w:p>
        </w:tc>
        <w:tc>
          <w:tcPr>
            <w:tcW w:w="567" w:type="dxa"/>
            <w:vAlign w:val="center"/>
          </w:tcPr>
          <w:p w14:paraId="5EE4E3E4" w14:textId="77777777" w:rsidR="00560B2B" w:rsidRDefault="003C3935">
            <w:pPr>
              <w:widowControl/>
              <w:jc w:val="center"/>
              <w:textAlignment w:val="center"/>
              <w:rPr>
                <w:color w:val="212121"/>
                <w:sz w:val="18"/>
                <w:szCs w:val="18"/>
              </w:rPr>
            </w:pPr>
            <w:r>
              <w:rPr>
                <w:rFonts w:hint="eastAsia"/>
                <w:color w:val="212121"/>
                <w:sz w:val="18"/>
                <w:szCs w:val="18"/>
              </w:rPr>
              <w:t>1</w:t>
            </w:r>
          </w:p>
        </w:tc>
        <w:tc>
          <w:tcPr>
            <w:tcW w:w="510" w:type="dxa"/>
            <w:vAlign w:val="center"/>
          </w:tcPr>
          <w:p w14:paraId="0E0780EA" w14:textId="77777777" w:rsidR="00560B2B" w:rsidRDefault="003C3935">
            <w:pPr>
              <w:widowControl/>
              <w:jc w:val="center"/>
              <w:textAlignment w:val="center"/>
              <w:rPr>
                <w:color w:val="212121"/>
                <w:sz w:val="18"/>
                <w:szCs w:val="18"/>
              </w:rPr>
            </w:pPr>
            <w:r>
              <w:rPr>
                <w:rFonts w:hint="eastAsia"/>
                <w:color w:val="212121"/>
                <w:sz w:val="18"/>
                <w:szCs w:val="18"/>
              </w:rPr>
              <w:t>16</w:t>
            </w:r>
          </w:p>
        </w:tc>
        <w:tc>
          <w:tcPr>
            <w:tcW w:w="484" w:type="dxa"/>
            <w:vAlign w:val="center"/>
          </w:tcPr>
          <w:p w14:paraId="50E957BD" w14:textId="77777777" w:rsidR="00560B2B" w:rsidRDefault="003C3935">
            <w:pPr>
              <w:widowControl/>
              <w:jc w:val="center"/>
              <w:textAlignment w:val="center"/>
              <w:rPr>
                <w:color w:val="212121"/>
                <w:sz w:val="18"/>
                <w:szCs w:val="18"/>
              </w:rPr>
            </w:pPr>
            <w:r>
              <w:rPr>
                <w:rFonts w:hint="eastAsia"/>
                <w:color w:val="212121"/>
                <w:sz w:val="18"/>
                <w:szCs w:val="18"/>
              </w:rPr>
              <w:t>14</w:t>
            </w:r>
          </w:p>
        </w:tc>
        <w:tc>
          <w:tcPr>
            <w:tcW w:w="559" w:type="dxa"/>
            <w:vAlign w:val="center"/>
          </w:tcPr>
          <w:p w14:paraId="22D7D97C" w14:textId="77777777" w:rsidR="00560B2B" w:rsidRDefault="003C3935">
            <w:pPr>
              <w:widowControl/>
              <w:jc w:val="center"/>
              <w:textAlignment w:val="center"/>
              <w:rPr>
                <w:color w:val="212121"/>
                <w:sz w:val="18"/>
                <w:szCs w:val="18"/>
              </w:rPr>
            </w:pPr>
            <w:r>
              <w:rPr>
                <w:rFonts w:hint="eastAsia"/>
                <w:color w:val="212121"/>
                <w:sz w:val="18"/>
                <w:szCs w:val="18"/>
              </w:rPr>
              <w:t>2</w:t>
            </w:r>
          </w:p>
        </w:tc>
        <w:tc>
          <w:tcPr>
            <w:tcW w:w="426" w:type="dxa"/>
            <w:vAlign w:val="center"/>
          </w:tcPr>
          <w:p w14:paraId="4DBF2C22"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80" w:type="dxa"/>
            <w:vAlign w:val="center"/>
          </w:tcPr>
          <w:p w14:paraId="3A0CF622" w14:textId="77777777" w:rsidR="00560B2B" w:rsidRDefault="00560B2B">
            <w:pPr>
              <w:widowControl/>
              <w:jc w:val="center"/>
              <w:textAlignment w:val="center"/>
            </w:pPr>
          </w:p>
        </w:tc>
        <w:tc>
          <w:tcPr>
            <w:tcW w:w="587" w:type="dxa"/>
            <w:vAlign w:val="center"/>
          </w:tcPr>
          <w:p w14:paraId="1E4B51C4" w14:textId="77777777" w:rsidR="00560B2B" w:rsidRDefault="00560B2B">
            <w:pPr>
              <w:widowControl/>
              <w:jc w:val="center"/>
              <w:textAlignment w:val="center"/>
            </w:pPr>
          </w:p>
        </w:tc>
        <w:tc>
          <w:tcPr>
            <w:tcW w:w="587" w:type="dxa"/>
            <w:vAlign w:val="center"/>
          </w:tcPr>
          <w:p w14:paraId="4A8C96C2" w14:textId="77777777" w:rsidR="00560B2B" w:rsidRDefault="003C3935">
            <w:pPr>
              <w:widowControl/>
              <w:jc w:val="center"/>
              <w:textAlignment w:val="center"/>
              <w:rPr>
                <w:color w:val="212121"/>
                <w:sz w:val="18"/>
                <w:szCs w:val="18"/>
              </w:rPr>
            </w:pPr>
            <w:r>
              <w:rPr>
                <w:rFonts w:hint="eastAsia"/>
                <w:color w:val="212121"/>
                <w:sz w:val="18"/>
                <w:szCs w:val="18"/>
              </w:rPr>
              <w:t>2*8W</w:t>
            </w:r>
          </w:p>
        </w:tc>
        <w:tc>
          <w:tcPr>
            <w:tcW w:w="589" w:type="dxa"/>
            <w:vAlign w:val="center"/>
          </w:tcPr>
          <w:p w14:paraId="0E80600E" w14:textId="77777777" w:rsidR="00560B2B" w:rsidRDefault="00560B2B">
            <w:pPr>
              <w:widowControl/>
              <w:jc w:val="center"/>
              <w:textAlignment w:val="center"/>
              <w:rPr>
                <w:color w:val="212121"/>
                <w:sz w:val="18"/>
                <w:szCs w:val="18"/>
              </w:rPr>
            </w:pPr>
          </w:p>
        </w:tc>
        <w:tc>
          <w:tcPr>
            <w:tcW w:w="587" w:type="dxa"/>
            <w:vAlign w:val="center"/>
          </w:tcPr>
          <w:p w14:paraId="6DF1A8D0" w14:textId="77777777" w:rsidR="00560B2B" w:rsidRDefault="00560B2B">
            <w:pPr>
              <w:widowControl/>
              <w:jc w:val="center"/>
              <w:textAlignment w:val="center"/>
            </w:pPr>
          </w:p>
        </w:tc>
        <w:tc>
          <w:tcPr>
            <w:tcW w:w="587" w:type="dxa"/>
            <w:vAlign w:val="center"/>
          </w:tcPr>
          <w:p w14:paraId="6AE62873" w14:textId="77777777" w:rsidR="00560B2B" w:rsidRDefault="00560B2B">
            <w:pPr>
              <w:widowControl/>
              <w:jc w:val="center"/>
              <w:textAlignment w:val="center"/>
            </w:pPr>
          </w:p>
        </w:tc>
        <w:tc>
          <w:tcPr>
            <w:tcW w:w="440" w:type="dxa"/>
            <w:gridSpan w:val="2"/>
            <w:vAlign w:val="center"/>
          </w:tcPr>
          <w:p w14:paraId="1AAAAB68" w14:textId="77777777" w:rsidR="00560B2B" w:rsidRDefault="003C3935">
            <w:pPr>
              <w:widowControl/>
              <w:jc w:val="center"/>
              <w:textAlignment w:val="center"/>
              <w:rPr>
                <w:color w:val="212121"/>
                <w:sz w:val="18"/>
                <w:szCs w:val="18"/>
              </w:rPr>
            </w:pPr>
            <w:r>
              <w:rPr>
                <w:rFonts w:hint="eastAsia"/>
                <w:color w:val="212121"/>
                <w:sz w:val="18"/>
                <w:szCs w:val="18"/>
              </w:rPr>
              <w:t>B</w:t>
            </w:r>
          </w:p>
        </w:tc>
        <w:tc>
          <w:tcPr>
            <w:tcW w:w="565" w:type="dxa"/>
            <w:vAlign w:val="center"/>
          </w:tcPr>
          <w:p w14:paraId="207E705A" w14:textId="77777777" w:rsidR="00560B2B" w:rsidRDefault="003C3935">
            <w:pPr>
              <w:widowControl/>
              <w:jc w:val="center"/>
              <w:textAlignment w:val="center"/>
            </w:pPr>
            <w:r>
              <w:rPr>
                <w:rFonts w:hint="eastAsia"/>
                <w:color w:val="212121"/>
                <w:sz w:val="18"/>
                <w:szCs w:val="18"/>
              </w:rPr>
              <w:t>考查</w:t>
            </w:r>
          </w:p>
        </w:tc>
        <w:tc>
          <w:tcPr>
            <w:tcW w:w="2429" w:type="dxa"/>
            <w:vAlign w:val="center"/>
          </w:tcPr>
          <w:p w14:paraId="2DA8EFAF" w14:textId="77777777" w:rsidR="00560B2B" w:rsidRDefault="00560B2B">
            <w:pPr>
              <w:widowControl/>
              <w:jc w:val="center"/>
              <w:textAlignment w:val="center"/>
            </w:pPr>
          </w:p>
        </w:tc>
      </w:tr>
      <w:tr w:rsidR="00560B2B" w14:paraId="4A2E71B8" w14:textId="77777777">
        <w:trPr>
          <w:trHeight w:val="340"/>
          <w:jc w:val="center"/>
        </w:trPr>
        <w:tc>
          <w:tcPr>
            <w:tcW w:w="551" w:type="dxa"/>
            <w:vMerge/>
            <w:vAlign w:val="center"/>
          </w:tcPr>
          <w:p w14:paraId="24B0AACA" w14:textId="77777777" w:rsidR="00560B2B" w:rsidRDefault="00560B2B">
            <w:pPr>
              <w:jc w:val="center"/>
              <w:rPr>
                <w:rStyle w:val="NormalCharacter"/>
                <w:b/>
                <w:bCs/>
                <w:color w:val="212121"/>
                <w:kern w:val="0"/>
                <w:sz w:val="18"/>
                <w:szCs w:val="18"/>
              </w:rPr>
            </w:pPr>
          </w:p>
        </w:tc>
        <w:tc>
          <w:tcPr>
            <w:tcW w:w="710" w:type="dxa"/>
            <w:gridSpan w:val="2"/>
            <w:vMerge/>
            <w:vAlign w:val="center"/>
          </w:tcPr>
          <w:p w14:paraId="2894D66F" w14:textId="77777777" w:rsidR="00560B2B" w:rsidRDefault="00560B2B">
            <w:pPr>
              <w:jc w:val="center"/>
              <w:rPr>
                <w:rStyle w:val="NormalCharacter"/>
                <w:b/>
                <w:bCs/>
                <w:color w:val="212121"/>
                <w:kern w:val="0"/>
                <w:sz w:val="18"/>
                <w:szCs w:val="18"/>
              </w:rPr>
            </w:pPr>
          </w:p>
        </w:tc>
        <w:tc>
          <w:tcPr>
            <w:tcW w:w="709" w:type="dxa"/>
            <w:vAlign w:val="center"/>
          </w:tcPr>
          <w:p w14:paraId="70F32C00" w14:textId="77777777" w:rsidR="00560B2B" w:rsidRDefault="003C3935">
            <w:pPr>
              <w:widowControl/>
              <w:jc w:val="center"/>
              <w:textAlignment w:val="center"/>
              <w:rPr>
                <w:rFonts w:eastAsia="等线"/>
                <w:color w:val="212121"/>
                <w:kern w:val="0"/>
                <w:sz w:val="18"/>
                <w:szCs w:val="18"/>
                <w:lang w:bidi="ar"/>
              </w:rPr>
            </w:pPr>
            <w:r>
              <w:rPr>
                <w:rStyle w:val="NormalCharacter"/>
                <w:rFonts w:hint="eastAsia"/>
                <w:color w:val="212121"/>
                <w:kern w:val="0"/>
                <w:sz w:val="18"/>
                <w:szCs w:val="18"/>
              </w:rPr>
              <w:t>G104</w:t>
            </w:r>
          </w:p>
        </w:tc>
        <w:tc>
          <w:tcPr>
            <w:tcW w:w="2410" w:type="dxa"/>
            <w:vAlign w:val="center"/>
          </w:tcPr>
          <w:p w14:paraId="3BEBE75F" w14:textId="77777777" w:rsidR="00560B2B" w:rsidRDefault="003C3935">
            <w:pPr>
              <w:widowControl/>
              <w:jc w:val="center"/>
              <w:textAlignment w:val="center"/>
              <w:rPr>
                <w:color w:val="212121"/>
                <w:sz w:val="18"/>
                <w:szCs w:val="18"/>
              </w:rPr>
            </w:pPr>
            <w:r>
              <w:rPr>
                <w:rFonts w:hint="eastAsia"/>
                <w:color w:val="212121"/>
                <w:sz w:val="18"/>
                <w:szCs w:val="18"/>
              </w:rPr>
              <w:t>毛泽东思想和中国特色社会主义理论体系概论（二）</w:t>
            </w:r>
          </w:p>
        </w:tc>
        <w:tc>
          <w:tcPr>
            <w:tcW w:w="567" w:type="dxa"/>
            <w:vAlign w:val="center"/>
          </w:tcPr>
          <w:p w14:paraId="64180C97" w14:textId="77777777" w:rsidR="00560B2B" w:rsidRDefault="003C3935">
            <w:pPr>
              <w:widowControl/>
              <w:jc w:val="center"/>
              <w:textAlignment w:val="center"/>
              <w:rPr>
                <w:color w:val="212121"/>
                <w:sz w:val="18"/>
                <w:szCs w:val="18"/>
              </w:rPr>
            </w:pPr>
            <w:r>
              <w:rPr>
                <w:rFonts w:hint="eastAsia"/>
                <w:color w:val="212121"/>
                <w:sz w:val="18"/>
                <w:szCs w:val="18"/>
              </w:rPr>
              <w:t>1</w:t>
            </w:r>
          </w:p>
        </w:tc>
        <w:tc>
          <w:tcPr>
            <w:tcW w:w="510" w:type="dxa"/>
            <w:vAlign w:val="center"/>
          </w:tcPr>
          <w:p w14:paraId="09A7D7F9" w14:textId="77777777" w:rsidR="00560B2B" w:rsidRDefault="003C3935">
            <w:pPr>
              <w:widowControl/>
              <w:jc w:val="center"/>
              <w:textAlignment w:val="center"/>
              <w:rPr>
                <w:color w:val="212121"/>
                <w:sz w:val="18"/>
                <w:szCs w:val="18"/>
              </w:rPr>
            </w:pPr>
            <w:r>
              <w:rPr>
                <w:rFonts w:hint="eastAsia"/>
                <w:color w:val="212121"/>
                <w:sz w:val="18"/>
                <w:szCs w:val="18"/>
              </w:rPr>
              <w:t>16</w:t>
            </w:r>
          </w:p>
        </w:tc>
        <w:tc>
          <w:tcPr>
            <w:tcW w:w="484" w:type="dxa"/>
            <w:vAlign w:val="center"/>
          </w:tcPr>
          <w:p w14:paraId="07151A24" w14:textId="77777777" w:rsidR="00560B2B" w:rsidRDefault="003C3935">
            <w:pPr>
              <w:widowControl/>
              <w:jc w:val="center"/>
              <w:textAlignment w:val="center"/>
              <w:rPr>
                <w:color w:val="212121"/>
                <w:sz w:val="18"/>
                <w:szCs w:val="18"/>
              </w:rPr>
            </w:pPr>
            <w:r>
              <w:rPr>
                <w:rFonts w:hint="eastAsia"/>
                <w:color w:val="212121"/>
                <w:sz w:val="18"/>
                <w:szCs w:val="18"/>
              </w:rPr>
              <w:t>14</w:t>
            </w:r>
          </w:p>
        </w:tc>
        <w:tc>
          <w:tcPr>
            <w:tcW w:w="559" w:type="dxa"/>
            <w:vAlign w:val="center"/>
          </w:tcPr>
          <w:p w14:paraId="4F9890C6" w14:textId="77777777" w:rsidR="00560B2B" w:rsidRDefault="003C3935">
            <w:pPr>
              <w:widowControl/>
              <w:jc w:val="center"/>
              <w:textAlignment w:val="center"/>
              <w:rPr>
                <w:color w:val="212121"/>
                <w:sz w:val="18"/>
                <w:szCs w:val="18"/>
              </w:rPr>
            </w:pPr>
            <w:r>
              <w:rPr>
                <w:rFonts w:hint="eastAsia"/>
                <w:color w:val="212121"/>
                <w:sz w:val="18"/>
                <w:szCs w:val="18"/>
              </w:rPr>
              <w:t>2</w:t>
            </w:r>
          </w:p>
        </w:tc>
        <w:tc>
          <w:tcPr>
            <w:tcW w:w="426" w:type="dxa"/>
            <w:vAlign w:val="center"/>
          </w:tcPr>
          <w:p w14:paraId="2AF6D086"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80" w:type="dxa"/>
            <w:vAlign w:val="center"/>
          </w:tcPr>
          <w:p w14:paraId="59AA814A" w14:textId="77777777" w:rsidR="00560B2B" w:rsidRDefault="00560B2B">
            <w:pPr>
              <w:widowControl/>
              <w:jc w:val="center"/>
              <w:textAlignment w:val="center"/>
            </w:pPr>
          </w:p>
        </w:tc>
        <w:tc>
          <w:tcPr>
            <w:tcW w:w="587" w:type="dxa"/>
            <w:vAlign w:val="center"/>
          </w:tcPr>
          <w:p w14:paraId="7D2EE133" w14:textId="77777777" w:rsidR="00560B2B" w:rsidRDefault="00560B2B">
            <w:pPr>
              <w:widowControl/>
              <w:jc w:val="center"/>
              <w:textAlignment w:val="center"/>
            </w:pPr>
          </w:p>
        </w:tc>
        <w:tc>
          <w:tcPr>
            <w:tcW w:w="587" w:type="dxa"/>
            <w:vAlign w:val="center"/>
          </w:tcPr>
          <w:p w14:paraId="0A826242" w14:textId="77777777" w:rsidR="00560B2B" w:rsidRDefault="00560B2B">
            <w:pPr>
              <w:widowControl/>
              <w:jc w:val="center"/>
              <w:textAlignment w:val="center"/>
            </w:pPr>
          </w:p>
        </w:tc>
        <w:tc>
          <w:tcPr>
            <w:tcW w:w="589" w:type="dxa"/>
            <w:vAlign w:val="center"/>
          </w:tcPr>
          <w:p w14:paraId="470033DA" w14:textId="77777777" w:rsidR="00560B2B" w:rsidRDefault="003C3935">
            <w:pPr>
              <w:widowControl/>
              <w:jc w:val="center"/>
              <w:textAlignment w:val="center"/>
              <w:rPr>
                <w:color w:val="212121"/>
                <w:sz w:val="18"/>
                <w:szCs w:val="18"/>
              </w:rPr>
            </w:pPr>
            <w:r>
              <w:rPr>
                <w:rFonts w:hint="eastAsia"/>
                <w:color w:val="212121"/>
                <w:sz w:val="18"/>
                <w:szCs w:val="18"/>
              </w:rPr>
              <w:t>2*8W</w:t>
            </w:r>
          </w:p>
        </w:tc>
        <w:tc>
          <w:tcPr>
            <w:tcW w:w="587" w:type="dxa"/>
            <w:vAlign w:val="center"/>
          </w:tcPr>
          <w:p w14:paraId="6DD1FCAC" w14:textId="77777777" w:rsidR="00560B2B" w:rsidRDefault="00560B2B">
            <w:pPr>
              <w:widowControl/>
              <w:jc w:val="center"/>
              <w:textAlignment w:val="center"/>
            </w:pPr>
          </w:p>
        </w:tc>
        <w:tc>
          <w:tcPr>
            <w:tcW w:w="587" w:type="dxa"/>
            <w:vAlign w:val="center"/>
          </w:tcPr>
          <w:p w14:paraId="2BD74174" w14:textId="77777777" w:rsidR="00560B2B" w:rsidRDefault="00560B2B">
            <w:pPr>
              <w:widowControl/>
              <w:jc w:val="center"/>
              <w:textAlignment w:val="center"/>
            </w:pPr>
          </w:p>
        </w:tc>
        <w:tc>
          <w:tcPr>
            <w:tcW w:w="440" w:type="dxa"/>
            <w:gridSpan w:val="2"/>
            <w:vAlign w:val="center"/>
          </w:tcPr>
          <w:p w14:paraId="7BF6D96D" w14:textId="77777777" w:rsidR="00560B2B" w:rsidRDefault="003C3935">
            <w:pPr>
              <w:widowControl/>
              <w:jc w:val="center"/>
              <w:textAlignment w:val="center"/>
              <w:rPr>
                <w:color w:val="212121"/>
                <w:sz w:val="18"/>
                <w:szCs w:val="18"/>
              </w:rPr>
            </w:pPr>
            <w:r>
              <w:rPr>
                <w:rFonts w:hint="eastAsia"/>
                <w:color w:val="212121"/>
                <w:sz w:val="18"/>
                <w:szCs w:val="18"/>
              </w:rPr>
              <w:t>B</w:t>
            </w:r>
          </w:p>
        </w:tc>
        <w:tc>
          <w:tcPr>
            <w:tcW w:w="565" w:type="dxa"/>
            <w:vAlign w:val="center"/>
          </w:tcPr>
          <w:p w14:paraId="48002614" w14:textId="77777777" w:rsidR="00560B2B" w:rsidRDefault="003C3935">
            <w:pPr>
              <w:widowControl/>
              <w:jc w:val="center"/>
              <w:textAlignment w:val="center"/>
            </w:pPr>
            <w:r>
              <w:rPr>
                <w:rFonts w:hint="eastAsia"/>
                <w:color w:val="212121"/>
                <w:sz w:val="18"/>
                <w:szCs w:val="18"/>
              </w:rPr>
              <w:t>考查</w:t>
            </w:r>
          </w:p>
        </w:tc>
        <w:tc>
          <w:tcPr>
            <w:tcW w:w="2429" w:type="dxa"/>
            <w:vAlign w:val="center"/>
          </w:tcPr>
          <w:p w14:paraId="48C1B44B" w14:textId="77777777" w:rsidR="00560B2B" w:rsidRDefault="00560B2B">
            <w:pPr>
              <w:widowControl/>
              <w:jc w:val="center"/>
              <w:textAlignment w:val="center"/>
            </w:pPr>
          </w:p>
        </w:tc>
      </w:tr>
      <w:tr w:rsidR="00560B2B" w14:paraId="63542796" w14:textId="77777777">
        <w:trPr>
          <w:trHeight w:val="340"/>
          <w:jc w:val="center"/>
        </w:trPr>
        <w:tc>
          <w:tcPr>
            <w:tcW w:w="551" w:type="dxa"/>
            <w:vMerge/>
            <w:vAlign w:val="center"/>
          </w:tcPr>
          <w:p w14:paraId="72CD7CD4" w14:textId="77777777" w:rsidR="00560B2B" w:rsidRDefault="00560B2B">
            <w:pPr>
              <w:jc w:val="center"/>
              <w:rPr>
                <w:rStyle w:val="NormalCharacter"/>
                <w:b/>
                <w:bCs/>
                <w:color w:val="212121"/>
                <w:kern w:val="0"/>
                <w:sz w:val="18"/>
                <w:szCs w:val="18"/>
              </w:rPr>
            </w:pPr>
          </w:p>
        </w:tc>
        <w:tc>
          <w:tcPr>
            <w:tcW w:w="710" w:type="dxa"/>
            <w:gridSpan w:val="2"/>
            <w:vMerge/>
            <w:vAlign w:val="center"/>
          </w:tcPr>
          <w:p w14:paraId="503ABAD0" w14:textId="77777777" w:rsidR="00560B2B" w:rsidRDefault="00560B2B">
            <w:pPr>
              <w:jc w:val="center"/>
              <w:rPr>
                <w:rStyle w:val="NormalCharacter"/>
                <w:b/>
                <w:bCs/>
                <w:color w:val="212121"/>
                <w:kern w:val="0"/>
                <w:sz w:val="18"/>
                <w:szCs w:val="18"/>
              </w:rPr>
            </w:pPr>
          </w:p>
        </w:tc>
        <w:tc>
          <w:tcPr>
            <w:tcW w:w="709" w:type="dxa"/>
            <w:vAlign w:val="center"/>
          </w:tcPr>
          <w:p w14:paraId="781DA9AE" w14:textId="77777777" w:rsidR="00560B2B" w:rsidRDefault="003C3935">
            <w:pPr>
              <w:widowControl/>
              <w:jc w:val="center"/>
              <w:textAlignment w:val="center"/>
              <w:rPr>
                <w:rStyle w:val="NormalCharacter"/>
                <w:color w:val="212121"/>
                <w:kern w:val="0"/>
                <w:sz w:val="18"/>
                <w:szCs w:val="18"/>
              </w:rPr>
            </w:pPr>
            <w:r>
              <w:rPr>
                <w:rStyle w:val="NormalCharacter"/>
                <w:rFonts w:hint="eastAsia"/>
                <w:color w:val="212121"/>
                <w:kern w:val="0"/>
                <w:sz w:val="18"/>
                <w:szCs w:val="18"/>
              </w:rPr>
              <w:t>G105</w:t>
            </w:r>
          </w:p>
        </w:tc>
        <w:tc>
          <w:tcPr>
            <w:tcW w:w="2410" w:type="dxa"/>
            <w:vAlign w:val="center"/>
          </w:tcPr>
          <w:p w14:paraId="25037C89" w14:textId="77777777" w:rsidR="00560B2B" w:rsidRDefault="003C3935">
            <w:pPr>
              <w:widowControl/>
              <w:jc w:val="center"/>
              <w:textAlignment w:val="center"/>
            </w:pPr>
            <w:r>
              <w:rPr>
                <w:rFonts w:hint="eastAsia"/>
                <w:color w:val="212121"/>
                <w:sz w:val="18"/>
                <w:szCs w:val="18"/>
              </w:rPr>
              <w:t>习近平新时代中国特色社会主义思想概论（一）</w:t>
            </w:r>
          </w:p>
        </w:tc>
        <w:tc>
          <w:tcPr>
            <w:tcW w:w="567" w:type="dxa"/>
            <w:vAlign w:val="center"/>
          </w:tcPr>
          <w:p w14:paraId="11CD6538" w14:textId="77777777" w:rsidR="00560B2B" w:rsidRDefault="003C3935">
            <w:pPr>
              <w:widowControl/>
              <w:jc w:val="center"/>
              <w:textAlignment w:val="center"/>
            </w:pPr>
            <w:r>
              <w:rPr>
                <w:rFonts w:hint="eastAsia"/>
                <w:color w:val="212121"/>
                <w:sz w:val="18"/>
                <w:szCs w:val="18"/>
              </w:rPr>
              <w:t>1.5</w:t>
            </w:r>
          </w:p>
        </w:tc>
        <w:tc>
          <w:tcPr>
            <w:tcW w:w="510" w:type="dxa"/>
            <w:vAlign w:val="center"/>
          </w:tcPr>
          <w:p w14:paraId="0FB0D9D5" w14:textId="77777777" w:rsidR="00560B2B" w:rsidRDefault="003C3935">
            <w:pPr>
              <w:widowControl/>
              <w:jc w:val="center"/>
              <w:textAlignment w:val="center"/>
            </w:pPr>
            <w:r>
              <w:rPr>
                <w:rFonts w:hint="eastAsia"/>
                <w:color w:val="212121"/>
                <w:sz w:val="18"/>
                <w:szCs w:val="18"/>
              </w:rPr>
              <w:t>24</w:t>
            </w:r>
          </w:p>
        </w:tc>
        <w:tc>
          <w:tcPr>
            <w:tcW w:w="484" w:type="dxa"/>
            <w:vAlign w:val="center"/>
          </w:tcPr>
          <w:p w14:paraId="0EA1749B" w14:textId="77777777" w:rsidR="00560B2B" w:rsidRDefault="003C3935">
            <w:pPr>
              <w:widowControl/>
              <w:jc w:val="center"/>
              <w:textAlignment w:val="center"/>
              <w:rPr>
                <w:color w:val="212121"/>
                <w:sz w:val="18"/>
                <w:szCs w:val="18"/>
              </w:rPr>
            </w:pPr>
            <w:r>
              <w:rPr>
                <w:rFonts w:hint="eastAsia"/>
                <w:color w:val="212121"/>
                <w:sz w:val="18"/>
                <w:szCs w:val="18"/>
              </w:rPr>
              <w:t>22</w:t>
            </w:r>
          </w:p>
        </w:tc>
        <w:tc>
          <w:tcPr>
            <w:tcW w:w="559" w:type="dxa"/>
            <w:vAlign w:val="center"/>
          </w:tcPr>
          <w:p w14:paraId="630328EF" w14:textId="77777777" w:rsidR="00560B2B" w:rsidRDefault="003C3935">
            <w:pPr>
              <w:widowControl/>
              <w:jc w:val="center"/>
              <w:textAlignment w:val="center"/>
            </w:pPr>
            <w:r>
              <w:rPr>
                <w:rFonts w:hint="eastAsia"/>
                <w:color w:val="212121"/>
                <w:sz w:val="18"/>
                <w:szCs w:val="18"/>
              </w:rPr>
              <w:t>2</w:t>
            </w:r>
          </w:p>
        </w:tc>
        <w:tc>
          <w:tcPr>
            <w:tcW w:w="426" w:type="dxa"/>
            <w:vAlign w:val="center"/>
          </w:tcPr>
          <w:p w14:paraId="0B4655BC" w14:textId="77777777" w:rsidR="00560B2B" w:rsidRDefault="003C3935">
            <w:pPr>
              <w:widowControl/>
              <w:jc w:val="center"/>
              <w:textAlignment w:val="center"/>
            </w:pPr>
            <w:r>
              <w:rPr>
                <w:rFonts w:hint="eastAsia"/>
                <w:color w:val="212121"/>
                <w:sz w:val="18"/>
                <w:szCs w:val="18"/>
              </w:rPr>
              <w:t>0</w:t>
            </w:r>
          </w:p>
        </w:tc>
        <w:tc>
          <w:tcPr>
            <w:tcW w:w="580" w:type="dxa"/>
            <w:vAlign w:val="center"/>
          </w:tcPr>
          <w:p w14:paraId="2453B8E8" w14:textId="77777777" w:rsidR="00560B2B" w:rsidRDefault="00560B2B">
            <w:pPr>
              <w:widowControl/>
              <w:jc w:val="center"/>
              <w:textAlignment w:val="center"/>
            </w:pPr>
          </w:p>
        </w:tc>
        <w:tc>
          <w:tcPr>
            <w:tcW w:w="587" w:type="dxa"/>
            <w:vAlign w:val="center"/>
          </w:tcPr>
          <w:p w14:paraId="3AE96B2E" w14:textId="77777777" w:rsidR="00560B2B" w:rsidRDefault="00560B2B">
            <w:pPr>
              <w:widowControl/>
              <w:jc w:val="center"/>
              <w:textAlignment w:val="center"/>
            </w:pPr>
          </w:p>
        </w:tc>
        <w:tc>
          <w:tcPr>
            <w:tcW w:w="587" w:type="dxa"/>
            <w:vAlign w:val="center"/>
          </w:tcPr>
          <w:p w14:paraId="27C1A7D1" w14:textId="77777777" w:rsidR="00560B2B" w:rsidRDefault="003C3935">
            <w:pPr>
              <w:widowControl/>
              <w:jc w:val="center"/>
              <w:textAlignment w:val="center"/>
            </w:pPr>
            <w:r>
              <w:rPr>
                <w:rFonts w:hint="eastAsia"/>
                <w:color w:val="212121"/>
                <w:sz w:val="18"/>
                <w:szCs w:val="18"/>
              </w:rPr>
              <w:t>2*12W</w:t>
            </w:r>
          </w:p>
        </w:tc>
        <w:tc>
          <w:tcPr>
            <w:tcW w:w="589" w:type="dxa"/>
            <w:vAlign w:val="center"/>
          </w:tcPr>
          <w:p w14:paraId="4B4FCA2D" w14:textId="77777777" w:rsidR="00560B2B" w:rsidRDefault="00560B2B">
            <w:pPr>
              <w:widowControl/>
              <w:jc w:val="center"/>
              <w:textAlignment w:val="center"/>
            </w:pPr>
          </w:p>
        </w:tc>
        <w:tc>
          <w:tcPr>
            <w:tcW w:w="587" w:type="dxa"/>
            <w:vAlign w:val="center"/>
          </w:tcPr>
          <w:p w14:paraId="4F0C049A" w14:textId="77777777" w:rsidR="00560B2B" w:rsidRDefault="00560B2B">
            <w:pPr>
              <w:widowControl/>
              <w:jc w:val="center"/>
              <w:textAlignment w:val="center"/>
            </w:pPr>
          </w:p>
        </w:tc>
        <w:tc>
          <w:tcPr>
            <w:tcW w:w="587" w:type="dxa"/>
            <w:vAlign w:val="center"/>
          </w:tcPr>
          <w:p w14:paraId="1B196323" w14:textId="77777777" w:rsidR="00560B2B" w:rsidRDefault="00560B2B">
            <w:pPr>
              <w:widowControl/>
              <w:jc w:val="center"/>
              <w:textAlignment w:val="center"/>
            </w:pPr>
          </w:p>
        </w:tc>
        <w:tc>
          <w:tcPr>
            <w:tcW w:w="440" w:type="dxa"/>
            <w:gridSpan w:val="2"/>
            <w:vAlign w:val="center"/>
          </w:tcPr>
          <w:p w14:paraId="37FCEB5D" w14:textId="77777777" w:rsidR="00560B2B" w:rsidRDefault="003C3935">
            <w:pPr>
              <w:widowControl/>
              <w:jc w:val="center"/>
              <w:textAlignment w:val="center"/>
            </w:pPr>
            <w:r>
              <w:rPr>
                <w:rFonts w:hint="eastAsia"/>
                <w:color w:val="212121"/>
                <w:sz w:val="18"/>
                <w:szCs w:val="18"/>
              </w:rPr>
              <w:t>B</w:t>
            </w:r>
          </w:p>
        </w:tc>
        <w:tc>
          <w:tcPr>
            <w:tcW w:w="565" w:type="dxa"/>
            <w:vAlign w:val="center"/>
          </w:tcPr>
          <w:p w14:paraId="7CDE2AB8" w14:textId="77777777" w:rsidR="00560B2B" w:rsidRDefault="003C3935">
            <w:pPr>
              <w:widowControl/>
              <w:jc w:val="center"/>
              <w:textAlignment w:val="center"/>
            </w:pPr>
            <w:r>
              <w:rPr>
                <w:rFonts w:hint="eastAsia"/>
                <w:color w:val="212121"/>
                <w:sz w:val="18"/>
                <w:szCs w:val="18"/>
              </w:rPr>
              <w:t>考查</w:t>
            </w:r>
          </w:p>
        </w:tc>
        <w:tc>
          <w:tcPr>
            <w:tcW w:w="2429" w:type="dxa"/>
            <w:vAlign w:val="center"/>
          </w:tcPr>
          <w:p w14:paraId="7219D02C" w14:textId="77777777" w:rsidR="00560B2B" w:rsidRDefault="00560B2B">
            <w:pPr>
              <w:widowControl/>
              <w:jc w:val="center"/>
              <w:textAlignment w:val="center"/>
            </w:pPr>
          </w:p>
        </w:tc>
      </w:tr>
      <w:tr w:rsidR="00560B2B" w14:paraId="7A9769FB" w14:textId="77777777">
        <w:trPr>
          <w:trHeight w:val="340"/>
          <w:jc w:val="center"/>
        </w:trPr>
        <w:tc>
          <w:tcPr>
            <w:tcW w:w="551" w:type="dxa"/>
            <w:vMerge/>
            <w:vAlign w:val="center"/>
          </w:tcPr>
          <w:p w14:paraId="2E7F8C38" w14:textId="77777777" w:rsidR="00560B2B" w:rsidRDefault="00560B2B">
            <w:pPr>
              <w:jc w:val="center"/>
              <w:rPr>
                <w:rStyle w:val="NormalCharacter"/>
                <w:b/>
                <w:bCs/>
                <w:color w:val="212121"/>
                <w:kern w:val="0"/>
                <w:sz w:val="18"/>
                <w:szCs w:val="18"/>
              </w:rPr>
            </w:pPr>
          </w:p>
        </w:tc>
        <w:tc>
          <w:tcPr>
            <w:tcW w:w="710" w:type="dxa"/>
            <w:gridSpan w:val="2"/>
            <w:vMerge/>
            <w:vAlign w:val="center"/>
          </w:tcPr>
          <w:p w14:paraId="6E331B4E" w14:textId="77777777" w:rsidR="00560B2B" w:rsidRDefault="00560B2B">
            <w:pPr>
              <w:jc w:val="center"/>
              <w:rPr>
                <w:rStyle w:val="NormalCharacter"/>
                <w:b/>
                <w:bCs/>
                <w:color w:val="212121"/>
                <w:kern w:val="0"/>
                <w:sz w:val="18"/>
                <w:szCs w:val="18"/>
              </w:rPr>
            </w:pPr>
          </w:p>
        </w:tc>
        <w:tc>
          <w:tcPr>
            <w:tcW w:w="709" w:type="dxa"/>
            <w:vAlign w:val="center"/>
          </w:tcPr>
          <w:p w14:paraId="39AB6CCF" w14:textId="77777777" w:rsidR="00560B2B" w:rsidRDefault="003C3935">
            <w:pPr>
              <w:widowControl/>
              <w:jc w:val="center"/>
              <w:textAlignment w:val="center"/>
              <w:rPr>
                <w:rFonts w:eastAsia="等线"/>
                <w:color w:val="212121"/>
                <w:kern w:val="0"/>
                <w:sz w:val="18"/>
                <w:szCs w:val="18"/>
                <w:lang w:bidi="ar"/>
              </w:rPr>
            </w:pPr>
            <w:r>
              <w:rPr>
                <w:rStyle w:val="NormalCharacter"/>
                <w:rFonts w:hint="eastAsia"/>
                <w:color w:val="212121"/>
                <w:kern w:val="0"/>
                <w:sz w:val="18"/>
                <w:szCs w:val="18"/>
              </w:rPr>
              <w:t>G106</w:t>
            </w:r>
          </w:p>
        </w:tc>
        <w:tc>
          <w:tcPr>
            <w:tcW w:w="2410" w:type="dxa"/>
            <w:vAlign w:val="center"/>
          </w:tcPr>
          <w:p w14:paraId="007A0337" w14:textId="77777777" w:rsidR="00560B2B" w:rsidRDefault="003C3935">
            <w:pPr>
              <w:widowControl/>
              <w:jc w:val="center"/>
              <w:textAlignment w:val="center"/>
              <w:rPr>
                <w:color w:val="212121"/>
                <w:sz w:val="18"/>
                <w:szCs w:val="18"/>
              </w:rPr>
            </w:pPr>
            <w:r>
              <w:rPr>
                <w:rFonts w:hint="eastAsia"/>
                <w:color w:val="212121"/>
                <w:sz w:val="18"/>
                <w:szCs w:val="18"/>
              </w:rPr>
              <w:t>习近平新时代中国特色社会主义思想概论（二）</w:t>
            </w:r>
          </w:p>
        </w:tc>
        <w:tc>
          <w:tcPr>
            <w:tcW w:w="567" w:type="dxa"/>
            <w:vAlign w:val="center"/>
          </w:tcPr>
          <w:p w14:paraId="63DA096E" w14:textId="77777777" w:rsidR="00560B2B" w:rsidRDefault="003C3935">
            <w:pPr>
              <w:widowControl/>
              <w:jc w:val="center"/>
              <w:textAlignment w:val="center"/>
              <w:rPr>
                <w:color w:val="212121"/>
                <w:sz w:val="18"/>
                <w:szCs w:val="18"/>
              </w:rPr>
            </w:pPr>
            <w:r>
              <w:rPr>
                <w:rFonts w:hint="eastAsia"/>
                <w:color w:val="212121"/>
                <w:sz w:val="18"/>
                <w:szCs w:val="18"/>
              </w:rPr>
              <w:t>1.5</w:t>
            </w:r>
          </w:p>
        </w:tc>
        <w:tc>
          <w:tcPr>
            <w:tcW w:w="510" w:type="dxa"/>
            <w:vAlign w:val="center"/>
          </w:tcPr>
          <w:p w14:paraId="3EA8A07F" w14:textId="77777777" w:rsidR="00560B2B" w:rsidRDefault="003C3935">
            <w:pPr>
              <w:widowControl/>
              <w:jc w:val="center"/>
              <w:textAlignment w:val="center"/>
              <w:rPr>
                <w:color w:val="212121"/>
                <w:sz w:val="18"/>
                <w:szCs w:val="18"/>
              </w:rPr>
            </w:pPr>
            <w:r>
              <w:rPr>
                <w:rFonts w:hint="eastAsia"/>
                <w:color w:val="212121"/>
                <w:sz w:val="18"/>
                <w:szCs w:val="18"/>
              </w:rPr>
              <w:t>24</w:t>
            </w:r>
          </w:p>
        </w:tc>
        <w:tc>
          <w:tcPr>
            <w:tcW w:w="484" w:type="dxa"/>
            <w:vAlign w:val="center"/>
          </w:tcPr>
          <w:p w14:paraId="6621FDC7" w14:textId="77777777" w:rsidR="00560B2B" w:rsidRDefault="003C3935">
            <w:pPr>
              <w:widowControl/>
              <w:jc w:val="center"/>
              <w:textAlignment w:val="center"/>
              <w:rPr>
                <w:color w:val="212121"/>
                <w:sz w:val="18"/>
                <w:szCs w:val="18"/>
              </w:rPr>
            </w:pPr>
            <w:r>
              <w:rPr>
                <w:rFonts w:hint="eastAsia"/>
                <w:color w:val="212121"/>
                <w:sz w:val="18"/>
                <w:szCs w:val="18"/>
              </w:rPr>
              <w:t>22</w:t>
            </w:r>
          </w:p>
        </w:tc>
        <w:tc>
          <w:tcPr>
            <w:tcW w:w="559" w:type="dxa"/>
            <w:vAlign w:val="center"/>
          </w:tcPr>
          <w:p w14:paraId="4111ACBC" w14:textId="77777777" w:rsidR="00560B2B" w:rsidRDefault="003C3935">
            <w:pPr>
              <w:widowControl/>
              <w:jc w:val="center"/>
              <w:textAlignment w:val="center"/>
              <w:rPr>
                <w:color w:val="212121"/>
                <w:sz w:val="18"/>
                <w:szCs w:val="18"/>
              </w:rPr>
            </w:pPr>
            <w:r>
              <w:rPr>
                <w:rFonts w:hint="eastAsia"/>
                <w:color w:val="212121"/>
                <w:sz w:val="18"/>
                <w:szCs w:val="18"/>
              </w:rPr>
              <w:t>2</w:t>
            </w:r>
          </w:p>
        </w:tc>
        <w:tc>
          <w:tcPr>
            <w:tcW w:w="426" w:type="dxa"/>
            <w:vAlign w:val="center"/>
          </w:tcPr>
          <w:p w14:paraId="5E1C8249"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80" w:type="dxa"/>
            <w:vAlign w:val="center"/>
          </w:tcPr>
          <w:p w14:paraId="06BF0A22" w14:textId="77777777" w:rsidR="00560B2B" w:rsidRDefault="00560B2B">
            <w:pPr>
              <w:widowControl/>
              <w:jc w:val="center"/>
              <w:textAlignment w:val="center"/>
              <w:rPr>
                <w:color w:val="212121"/>
                <w:sz w:val="18"/>
                <w:szCs w:val="18"/>
              </w:rPr>
            </w:pPr>
          </w:p>
        </w:tc>
        <w:tc>
          <w:tcPr>
            <w:tcW w:w="587" w:type="dxa"/>
            <w:vAlign w:val="center"/>
          </w:tcPr>
          <w:p w14:paraId="69F46522" w14:textId="77777777" w:rsidR="00560B2B" w:rsidRDefault="00560B2B">
            <w:pPr>
              <w:widowControl/>
              <w:jc w:val="center"/>
              <w:textAlignment w:val="center"/>
              <w:rPr>
                <w:color w:val="212121"/>
                <w:sz w:val="18"/>
                <w:szCs w:val="18"/>
              </w:rPr>
            </w:pPr>
          </w:p>
        </w:tc>
        <w:tc>
          <w:tcPr>
            <w:tcW w:w="587" w:type="dxa"/>
            <w:vAlign w:val="center"/>
          </w:tcPr>
          <w:p w14:paraId="5FD8BEB0" w14:textId="77777777" w:rsidR="00560B2B" w:rsidRDefault="00560B2B">
            <w:pPr>
              <w:widowControl/>
              <w:jc w:val="center"/>
              <w:textAlignment w:val="center"/>
              <w:rPr>
                <w:color w:val="212121"/>
                <w:sz w:val="18"/>
                <w:szCs w:val="18"/>
              </w:rPr>
            </w:pPr>
          </w:p>
        </w:tc>
        <w:tc>
          <w:tcPr>
            <w:tcW w:w="589" w:type="dxa"/>
            <w:vAlign w:val="center"/>
          </w:tcPr>
          <w:p w14:paraId="19185103" w14:textId="77777777" w:rsidR="00560B2B" w:rsidRDefault="003C3935">
            <w:pPr>
              <w:widowControl/>
              <w:jc w:val="center"/>
              <w:textAlignment w:val="center"/>
              <w:rPr>
                <w:color w:val="212121"/>
                <w:sz w:val="18"/>
                <w:szCs w:val="18"/>
              </w:rPr>
            </w:pPr>
            <w:r>
              <w:rPr>
                <w:rFonts w:hint="eastAsia"/>
                <w:color w:val="212121"/>
                <w:sz w:val="18"/>
                <w:szCs w:val="18"/>
              </w:rPr>
              <w:t>2*12W</w:t>
            </w:r>
          </w:p>
        </w:tc>
        <w:tc>
          <w:tcPr>
            <w:tcW w:w="587" w:type="dxa"/>
            <w:vAlign w:val="center"/>
          </w:tcPr>
          <w:p w14:paraId="54E8A938" w14:textId="77777777" w:rsidR="00560B2B" w:rsidRDefault="00560B2B">
            <w:pPr>
              <w:widowControl/>
              <w:jc w:val="center"/>
              <w:textAlignment w:val="center"/>
              <w:rPr>
                <w:color w:val="212121"/>
                <w:sz w:val="18"/>
                <w:szCs w:val="18"/>
              </w:rPr>
            </w:pPr>
          </w:p>
        </w:tc>
        <w:tc>
          <w:tcPr>
            <w:tcW w:w="587" w:type="dxa"/>
            <w:vAlign w:val="center"/>
          </w:tcPr>
          <w:p w14:paraId="7CB0ADF8" w14:textId="77777777" w:rsidR="00560B2B" w:rsidRDefault="00560B2B">
            <w:pPr>
              <w:widowControl/>
              <w:jc w:val="center"/>
              <w:textAlignment w:val="center"/>
            </w:pPr>
          </w:p>
        </w:tc>
        <w:tc>
          <w:tcPr>
            <w:tcW w:w="440" w:type="dxa"/>
            <w:gridSpan w:val="2"/>
            <w:vAlign w:val="center"/>
          </w:tcPr>
          <w:p w14:paraId="210F0120" w14:textId="77777777" w:rsidR="00560B2B" w:rsidRDefault="003C3935">
            <w:pPr>
              <w:widowControl/>
              <w:jc w:val="center"/>
              <w:textAlignment w:val="center"/>
              <w:rPr>
                <w:color w:val="212121"/>
                <w:sz w:val="18"/>
                <w:szCs w:val="18"/>
              </w:rPr>
            </w:pPr>
            <w:r>
              <w:rPr>
                <w:rFonts w:hint="eastAsia"/>
                <w:color w:val="212121"/>
                <w:sz w:val="18"/>
                <w:szCs w:val="18"/>
              </w:rPr>
              <w:t>B</w:t>
            </w:r>
          </w:p>
        </w:tc>
        <w:tc>
          <w:tcPr>
            <w:tcW w:w="565" w:type="dxa"/>
            <w:vAlign w:val="center"/>
          </w:tcPr>
          <w:p w14:paraId="57AAF02E" w14:textId="77777777" w:rsidR="00560B2B" w:rsidRDefault="003C3935">
            <w:pPr>
              <w:widowControl/>
              <w:jc w:val="center"/>
              <w:textAlignment w:val="center"/>
            </w:pPr>
            <w:r>
              <w:rPr>
                <w:rFonts w:hint="eastAsia"/>
                <w:color w:val="212121"/>
                <w:sz w:val="18"/>
                <w:szCs w:val="18"/>
              </w:rPr>
              <w:t>考查</w:t>
            </w:r>
          </w:p>
        </w:tc>
        <w:tc>
          <w:tcPr>
            <w:tcW w:w="2429" w:type="dxa"/>
            <w:vAlign w:val="center"/>
          </w:tcPr>
          <w:p w14:paraId="53CD0075" w14:textId="77777777" w:rsidR="00560B2B" w:rsidRDefault="00560B2B">
            <w:pPr>
              <w:widowControl/>
              <w:jc w:val="center"/>
              <w:textAlignment w:val="center"/>
            </w:pPr>
          </w:p>
        </w:tc>
      </w:tr>
      <w:tr w:rsidR="00560B2B" w14:paraId="29CC2A05" w14:textId="77777777">
        <w:trPr>
          <w:trHeight w:val="340"/>
          <w:jc w:val="center"/>
        </w:trPr>
        <w:tc>
          <w:tcPr>
            <w:tcW w:w="551" w:type="dxa"/>
            <w:vMerge/>
            <w:vAlign w:val="center"/>
          </w:tcPr>
          <w:p w14:paraId="1DC9CE74" w14:textId="77777777" w:rsidR="00560B2B" w:rsidRDefault="00560B2B">
            <w:pPr>
              <w:jc w:val="center"/>
              <w:rPr>
                <w:rStyle w:val="NormalCharacter"/>
                <w:b/>
                <w:bCs/>
                <w:color w:val="212121"/>
                <w:kern w:val="0"/>
                <w:sz w:val="18"/>
                <w:szCs w:val="18"/>
              </w:rPr>
            </w:pPr>
          </w:p>
        </w:tc>
        <w:tc>
          <w:tcPr>
            <w:tcW w:w="710" w:type="dxa"/>
            <w:gridSpan w:val="2"/>
            <w:vMerge/>
            <w:vAlign w:val="center"/>
          </w:tcPr>
          <w:p w14:paraId="6201ECD0" w14:textId="77777777" w:rsidR="00560B2B" w:rsidRDefault="00560B2B">
            <w:pPr>
              <w:jc w:val="center"/>
              <w:rPr>
                <w:rStyle w:val="NormalCharacter"/>
                <w:b/>
                <w:bCs/>
                <w:color w:val="212121"/>
                <w:kern w:val="0"/>
                <w:sz w:val="18"/>
                <w:szCs w:val="18"/>
              </w:rPr>
            </w:pPr>
          </w:p>
        </w:tc>
        <w:tc>
          <w:tcPr>
            <w:tcW w:w="709" w:type="dxa"/>
            <w:vAlign w:val="center"/>
          </w:tcPr>
          <w:p w14:paraId="7EE6DBFF" w14:textId="77777777" w:rsidR="00560B2B" w:rsidRDefault="003C3935">
            <w:pPr>
              <w:widowControl/>
              <w:jc w:val="center"/>
              <w:textAlignment w:val="center"/>
              <w:rPr>
                <w:rStyle w:val="NormalCharacter"/>
                <w:color w:val="212121"/>
                <w:kern w:val="0"/>
                <w:sz w:val="18"/>
                <w:szCs w:val="18"/>
              </w:rPr>
            </w:pPr>
            <w:r>
              <w:rPr>
                <w:rStyle w:val="NormalCharacter"/>
                <w:rFonts w:hint="eastAsia"/>
                <w:color w:val="212121"/>
                <w:kern w:val="0"/>
                <w:sz w:val="18"/>
                <w:szCs w:val="18"/>
              </w:rPr>
              <w:t>G107</w:t>
            </w:r>
          </w:p>
        </w:tc>
        <w:tc>
          <w:tcPr>
            <w:tcW w:w="2410" w:type="dxa"/>
            <w:vAlign w:val="center"/>
          </w:tcPr>
          <w:p w14:paraId="7992D02D" w14:textId="77777777" w:rsidR="00560B2B" w:rsidRDefault="003C3935">
            <w:pPr>
              <w:widowControl/>
              <w:jc w:val="center"/>
              <w:textAlignment w:val="center"/>
            </w:pPr>
            <w:r>
              <w:rPr>
                <w:rFonts w:hint="eastAsia"/>
                <w:color w:val="212121"/>
                <w:sz w:val="18"/>
                <w:szCs w:val="18"/>
              </w:rPr>
              <w:t>形势与政策</w:t>
            </w:r>
          </w:p>
        </w:tc>
        <w:tc>
          <w:tcPr>
            <w:tcW w:w="567" w:type="dxa"/>
            <w:vAlign w:val="center"/>
          </w:tcPr>
          <w:p w14:paraId="10494902" w14:textId="77777777" w:rsidR="00560B2B" w:rsidRDefault="003C3935">
            <w:pPr>
              <w:widowControl/>
              <w:jc w:val="center"/>
              <w:textAlignment w:val="center"/>
            </w:pPr>
            <w:r>
              <w:rPr>
                <w:rFonts w:hint="eastAsia"/>
                <w:color w:val="212121"/>
                <w:sz w:val="18"/>
                <w:szCs w:val="18"/>
              </w:rPr>
              <w:t>2.5</w:t>
            </w:r>
          </w:p>
        </w:tc>
        <w:tc>
          <w:tcPr>
            <w:tcW w:w="510" w:type="dxa"/>
            <w:vAlign w:val="center"/>
          </w:tcPr>
          <w:p w14:paraId="6682928A" w14:textId="77777777" w:rsidR="00560B2B" w:rsidRDefault="003C3935">
            <w:pPr>
              <w:widowControl/>
              <w:jc w:val="center"/>
              <w:textAlignment w:val="center"/>
            </w:pPr>
            <w:r>
              <w:rPr>
                <w:rFonts w:hint="eastAsia"/>
                <w:color w:val="212121"/>
                <w:sz w:val="18"/>
                <w:szCs w:val="18"/>
              </w:rPr>
              <w:t>40</w:t>
            </w:r>
          </w:p>
        </w:tc>
        <w:tc>
          <w:tcPr>
            <w:tcW w:w="484" w:type="dxa"/>
            <w:vAlign w:val="center"/>
          </w:tcPr>
          <w:p w14:paraId="3A3C968B" w14:textId="77777777" w:rsidR="00560B2B" w:rsidRDefault="003C3935">
            <w:pPr>
              <w:widowControl/>
              <w:jc w:val="center"/>
              <w:textAlignment w:val="center"/>
              <w:rPr>
                <w:color w:val="212121"/>
                <w:sz w:val="18"/>
                <w:szCs w:val="18"/>
              </w:rPr>
            </w:pPr>
            <w:r>
              <w:rPr>
                <w:rFonts w:hint="eastAsia"/>
                <w:color w:val="212121"/>
                <w:sz w:val="18"/>
                <w:szCs w:val="18"/>
              </w:rPr>
              <w:t>36</w:t>
            </w:r>
          </w:p>
        </w:tc>
        <w:tc>
          <w:tcPr>
            <w:tcW w:w="559" w:type="dxa"/>
            <w:vAlign w:val="center"/>
          </w:tcPr>
          <w:p w14:paraId="4168273D" w14:textId="77777777" w:rsidR="00560B2B" w:rsidRDefault="003C3935">
            <w:pPr>
              <w:widowControl/>
              <w:jc w:val="center"/>
              <w:textAlignment w:val="center"/>
            </w:pPr>
            <w:r>
              <w:rPr>
                <w:rFonts w:hint="eastAsia"/>
                <w:color w:val="212121"/>
                <w:sz w:val="18"/>
                <w:szCs w:val="18"/>
              </w:rPr>
              <w:t>4</w:t>
            </w:r>
          </w:p>
        </w:tc>
        <w:tc>
          <w:tcPr>
            <w:tcW w:w="426" w:type="dxa"/>
            <w:vAlign w:val="center"/>
          </w:tcPr>
          <w:p w14:paraId="53B639B5" w14:textId="77777777" w:rsidR="00560B2B" w:rsidRDefault="003C3935">
            <w:pPr>
              <w:widowControl/>
              <w:jc w:val="center"/>
              <w:textAlignment w:val="center"/>
            </w:pPr>
            <w:r>
              <w:rPr>
                <w:rFonts w:hint="eastAsia"/>
                <w:color w:val="212121"/>
                <w:sz w:val="18"/>
                <w:szCs w:val="18"/>
              </w:rPr>
              <w:t>0</w:t>
            </w:r>
          </w:p>
        </w:tc>
        <w:tc>
          <w:tcPr>
            <w:tcW w:w="580" w:type="dxa"/>
            <w:vAlign w:val="center"/>
          </w:tcPr>
          <w:p w14:paraId="10D0B9D6" w14:textId="77777777" w:rsidR="00560B2B" w:rsidRDefault="003C3935">
            <w:pPr>
              <w:widowControl/>
              <w:jc w:val="center"/>
              <w:textAlignment w:val="center"/>
            </w:pPr>
            <w:r>
              <w:rPr>
                <w:rFonts w:hint="eastAsia"/>
                <w:color w:val="212121"/>
                <w:sz w:val="18"/>
                <w:szCs w:val="18"/>
              </w:rPr>
              <w:t>√</w:t>
            </w:r>
          </w:p>
        </w:tc>
        <w:tc>
          <w:tcPr>
            <w:tcW w:w="587" w:type="dxa"/>
            <w:vAlign w:val="center"/>
          </w:tcPr>
          <w:p w14:paraId="3275FB7E" w14:textId="77777777" w:rsidR="00560B2B" w:rsidRDefault="003C3935">
            <w:pPr>
              <w:widowControl/>
              <w:jc w:val="center"/>
              <w:textAlignment w:val="center"/>
            </w:pPr>
            <w:r>
              <w:rPr>
                <w:rFonts w:hint="eastAsia"/>
                <w:color w:val="212121"/>
                <w:sz w:val="18"/>
                <w:szCs w:val="18"/>
              </w:rPr>
              <w:t>√</w:t>
            </w:r>
          </w:p>
        </w:tc>
        <w:tc>
          <w:tcPr>
            <w:tcW w:w="587" w:type="dxa"/>
            <w:vAlign w:val="center"/>
          </w:tcPr>
          <w:p w14:paraId="733DE5D0" w14:textId="77777777" w:rsidR="00560B2B" w:rsidRDefault="003C3935">
            <w:pPr>
              <w:widowControl/>
              <w:jc w:val="center"/>
              <w:textAlignment w:val="center"/>
            </w:pPr>
            <w:r>
              <w:rPr>
                <w:rFonts w:hint="eastAsia"/>
                <w:color w:val="212121"/>
                <w:sz w:val="18"/>
                <w:szCs w:val="18"/>
              </w:rPr>
              <w:t>√</w:t>
            </w:r>
          </w:p>
        </w:tc>
        <w:tc>
          <w:tcPr>
            <w:tcW w:w="589" w:type="dxa"/>
            <w:vAlign w:val="center"/>
          </w:tcPr>
          <w:p w14:paraId="28A662FC" w14:textId="77777777" w:rsidR="00560B2B" w:rsidRDefault="003C3935">
            <w:pPr>
              <w:widowControl/>
              <w:jc w:val="center"/>
              <w:textAlignment w:val="center"/>
            </w:pPr>
            <w:r>
              <w:rPr>
                <w:rFonts w:hint="eastAsia"/>
                <w:color w:val="212121"/>
                <w:sz w:val="18"/>
                <w:szCs w:val="18"/>
              </w:rPr>
              <w:t>√</w:t>
            </w:r>
          </w:p>
        </w:tc>
        <w:tc>
          <w:tcPr>
            <w:tcW w:w="587" w:type="dxa"/>
            <w:vAlign w:val="center"/>
          </w:tcPr>
          <w:p w14:paraId="1230324B" w14:textId="77777777" w:rsidR="00560B2B" w:rsidRDefault="003C3935">
            <w:pPr>
              <w:widowControl/>
              <w:jc w:val="center"/>
              <w:textAlignment w:val="center"/>
            </w:pPr>
            <w:r>
              <w:rPr>
                <w:rFonts w:hint="eastAsia"/>
                <w:color w:val="212121"/>
                <w:sz w:val="18"/>
                <w:szCs w:val="18"/>
              </w:rPr>
              <w:t>√</w:t>
            </w:r>
          </w:p>
        </w:tc>
        <w:tc>
          <w:tcPr>
            <w:tcW w:w="587" w:type="dxa"/>
            <w:vAlign w:val="center"/>
          </w:tcPr>
          <w:p w14:paraId="5E062B6E" w14:textId="77777777" w:rsidR="00560B2B" w:rsidRDefault="00560B2B">
            <w:pPr>
              <w:widowControl/>
              <w:jc w:val="center"/>
              <w:textAlignment w:val="center"/>
            </w:pPr>
          </w:p>
        </w:tc>
        <w:tc>
          <w:tcPr>
            <w:tcW w:w="440" w:type="dxa"/>
            <w:gridSpan w:val="2"/>
            <w:vAlign w:val="center"/>
          </w:tcPr>
          <w:p w14:paraId="2DBD000A" w14:textId="77777777" w:rsidR="00560B2B" w:rsidRDefault="003C3935">
            <w:pPr>
              <w:widowControl/>
              <w:jc w:val="center"/>
              <w:textAlignment w:val="center"/>
            </w:pPr>
            <w:r>
              <w:rPr>
                <w:rFonts w:hint="eastAsia"/>
                <w:color w:val="212121"/>
                <w:sz w:val="18"/>
                <w:szCs w:val="18"/>
              </w:rPr>
              <w:t>A</w:t>
            </w:r>
          </w:p>
        </w:tc>
        <w:tc>
          <w:tcPr>
            <w:tcW w:w="565" w:type="dxa"/>
            <w:vAlign w:val="center"/>
          </w:tcPr>
          <w:p w14:paraId="46B75ABF" w14:textId="77777777" w:rsidR="00560B2B" w:rsidRDefault="003C3935">
            <w:pPr>
              <w:jc w:val="center"/>
            </w:pPr>
            <w:r>
              <w:rPr>
                <w:rFonts w:hint="eastAsia"/>
                <w:color w:val="212121"/>
                <w:sz w:val="18"/>
                <w:szCs w:val="18"/>
              </w:rPr>
              <w:t>考查</w:t>
            </w:r>
          </w:p>
        </w:tc>
        <w:tc>
          <w:tcPr>
            <w:tcW w:w="2429" w:type="dxa"/>
            <w:vAlign w:val="center"/>
          </w:tcPr>
          <w:p w14:paraId="0321266F" w14:textId="77777777" w:rsidR="00560B2B" w:rsidRDefault="003C3935">
            <w:pPr>
              <w:widowControl/>
              <w:jc w:val="center"/>
              <w:textAlignment w:val="center"/>
            </w:pPr>
            <w:r>
              <w:rPr>
                <w:rFonts w:hint="eastAsia"/>
                <w:color w:val="212121"/>
                <w:sz w:val="18"/>
                <w:szCs w:val="18"/>
              </w:rPr>
              <w:t>按讲座形式开设统一安排，每学期</w:t>
            </w:r>
            <w:r>
              <w:rPr>
                <w:rFonts w:hint="eastAsia"/>
                <w:color w:val="212121"/>
                <w:sz w:val="18"/>
                <w:szCs w:val="18"/>
              </w:rPr>
              <w:t>8</w:t>
            </w:r>
            <w:r>
              <w:rPr>
                <w:rFonts w:hint="eastAsia"/>
                <w:color w:val="212121"/>
                <w:sz w:val="18"/>
                <w:szCs w:val="18"/>
              </w:rPr>
              <w:t>学时</w:t>
            </w:r>
          </w:p>
        </w:tc>
      </w:tr>
      <w:tr w:rsidR="00560B2B" w14:paraId="507995ED" w14:textId="77777777">
        <w:trPr>
          <w:trHeight w:val="340"/>
          <w:jc w:val="center"/>
        </w:trPr>
        <w:tc>
          <w:tcPr>
            <w:tcW w:w="551" w:type="dxa"/>
            <w:vMerge/>
            <w:vAlign w:val="center"/>
          </w:tcPr>
          <w:p w14:paraId="1874D66A" w14:textId="77777777" w:rsidR="00560B2B" w:rsidRDefault="00560B2B">
            <w:pPr>
              <w:jc w:val="center"/>
              <w:rPr>
                <w:rStyle w:val="NormalCharacter"/>
                <w:b/>
                <w:bCs/>
                <w:color w:val="212121"/>
                <w:kern w:val="0"/>
                <w:sz w:val="18"/>
                <w:szCs w:val="18"/>
              </w:rPr>
            </w:pPr>
          </w:p>
        </w:tc>
        <w:tc>
          <w:tcPr>
            <w:tcW w:w="710" w:type="dxa"/>
            <w:gridSpan w:val="2"/>
            <w:vMerge/>
            <w:vAlign w:val="center"/>
          </w:tcPr>
          <w:p w14:paraId="55526DC2" w14:textId="77777777" w:rsidR="00560B2B" w:rsidRDefault="00560B2B">
            <w:pPr>
              <w:jc w:val="center"/>
              <w:rPr>
                <w:rStyle w:val="NormalCharacter"/>
                <w:b/>
                <w:bCs/>
                <w:color w:val="212121"/>
                <w:kern w:val="0"/>
                <w:sz w:val="18"/>
                <w:szCs w:val="18"/>
              </w:rPr>
            </w:pPr>
          </w:p>
        </w:tc>
        <w:tc>
          <w:tcPr>
            <w:tcW w:w="709" w:type="dxa"/>
            <w:vAlign w:val="center"/>
          </w:tcPr>
          <w:p w14:paraId="56498FBB" w14:textId="77777777" w:rsidR="00560B2B" w:rsidRDefault="003C3935">
            <w:pPr>
              <w:widowControl/>
              <w:jc w:val="center"/>
              <w:textAlignment w:val="center"/>
              <w:rPr>
                <w:rStyle w:val="NormalCharacter"/>
                <w:b/>
                <w:color w:val="212121"/>
                <w:kern w:val="0"/>
                <w:sz w:val="18"/>
                <w:szCs w:val="18"/>
              </w:rPr>
            </w:pPr>
            <w:r>
              <w:rPr>
                <w:rStyle w:val="NormalCharacter"/>
                <w:rFonts w:hint="eastAsia"/>
                <w:color w:val="212121"/>
                <w:kern w:val="0"/>
                <w:sz w:val="18"/>
                <w:szCs w:val="18"/>
              </w:rPr>
              <w:t>G108</w:t>
            </w:r>
          </w:p>
        </w:tc>
        <w:tc>
          <w:tcPr>
            <w:tcW w:w="2410" w:type="dxa"/>
            <w:vAlign w:val="center"/>
          </w:tcPr>
          <w:p w14:paraId="5F1BD41F" w14:textId="77777777" w:rsidR="00560B2B" w:rsidRDefault="003C3935">
            <w:pPr>
              <w:widowControl/>
              <w:jc w:val="center"/>
              <w:textAlignment w:val="center"/>
            </w:pPr>
            <w:r>
              <w:rPr>
                <w:rFonts w:hint="eastAsia"/>
                <w:color w:val="212121"/>
                <w:sz w:val="18"/>
                <w:szCs w:val="18"/>
              </w:rPr>
              <w:t>体育（一）</w:t>
            </w:r>
          </w:p>
        </w:tc>
        <w:tc>
          <w:tcPr>
            <w:tcW w:w="567" w:type="dxa"/>
            <w:vAlign w:val="center"/>
          </w:tcPr>
          <w:p w14:paraId="49A58546" w14:textId="77777777" w:rsidR="00560B2B" w:rsidRDefault="003C3935">
            <w:pPr>
              <w:widowControl/>
              <w:jc w:val="center"/>
              <w:textAlignment w:val="center"/>
            </w:pPr>
            <w:r>
              <w:rPr>
                <w:rFonts w:hint="eastAsia"/>
                <w:color w:val="212121"/>
                <w:sz w:val="18"/>
                <w:szCs w:val="18"/>
              </w:rPr>
              <w:t>2</w:t>
            </w:r>
          </w:p>
        </w:tc>
        <w:tc>
          <w:tcPr>
            <w:tcW w:w="510" w:type="dxa"/>
            <w:vAlign w:val="center"/>
          </w:tcPr>
          <w:p w14:paraId="6DF6AA5D" w14:textId="77777777" w:rsidR="00560B2B" w:rsidRDefault="003C3935">
            <w:pPr>
              <w:widowControl/>
              <w:jc w:val="center"/>
              <w:textAlignment w:val="center"/>
            </w:pPr>
            <w:r>
              <w:rPr>
                <w:rFonts w:hint="eastAsia"/>
                <w:color w:val="212121"/>
                <w:sz w:val="18"/>
                <w:szCs w:val="18"/>
              </w:rPr>
              <w:t>32</w:t>
            </w:r>
          </w:p>
        </w:tc>
        <w:tc>
          <w:tcPr>
            <w:tcW w:w="484" w:type="dxa"/>
            <w:vAlign w:val="center"/>
          </w:tcPr>
          <w:p w14:paraId="2AF2AD1E" w14:textId="77777777" w:rsidR="00560B2B" w:rsidRDefault="003C3935">
            <w:pPr>
              <w:widowControl/>
              <w:jc w:val="center"/>
              <w:textAlignment w:val="center"/>
              <w:rPr>
                <w:color w:val="212121"/>
                <w:sz w:val="18"/>
                <w:szCs w:val="18"/>
              </w:rPr>
            </w:pPr>
            <w:r>
              <w:rPr>
                <w:rFonts w:hint="eastAsia"/>
                <w:color w:val="212121"/>
                <w:sz w:val="18"/>
                <w:szCs w:val="18"/>
              </w:rPr>
              <w:t>2</w:t>
            </w:r>
          </w:p>
        </w:tc>
        <w:tc>
          <w:tcPr>
            <w:tcW w:w="559" w:type="dxa"/>
            <w:vAlign w:val="center"/>
          </w:tcPr>
          <w:p w14:paraId="3AE83123" w14:textId="77777777" w:rsidR="00560B2B" w:rsidRDefault="003C3935">
            <w:pPr>
              <w:widowControl/>
              <w:jc w:val="center"/>
              <w:textAlignment w:val="center"/>
            </w:pPr>
            <w:r>
              <w:rPr>
                <w:rFonts w:hint="eastAsia"/>
                <w:color w:val="212121"/>
                <w:sz w:val="18"/>
                <w:szCs w:val="18"/>
              </w:rPr>
              <w:t>26</w:t>
            </w:r>
          </w:p>
        </w:tc>
        <w:tc>
          <w:tcPr>
            <w:tcW w:w="426" w:type="dxa"/>
            <w:vAlign w:val="center"/>
          </w:tcPr>
          <w:p w14:paraId="78B1F25D" w14:textId="77777777" w:rsidR="00560B2B" w:rsidRDefault="003C3935">
            <w:pPr>
              <w:widowControl/>
              <w:jc w:val="center"/>
              <w:textAlignment w:val="center"/>
            </w:pPr>
            <w:r>
              <w:rPr>
                <w:rFonts w:hint="eastAsia"/>
                <w:color w:val="212121"/>
                <w:sz w:val="18"/>
                <w:szCs w:val="18"/>
              </w:rPr>
              <w:t>4</w:t>
            </w:r>
          </w:p>
        </w:tc>
        <w:tc>
          <w:tcPr>
            <w:tcW w:w="580" w:type="dxa"/>
            <w:vAlign w:val="center"/>
          </w:tcPr>
          <w:p w14:paraId="5DABD424" w14:textId="77777777" w:rsidR="00560B2B" w:rsidRDefault="003C3935">
            <w:pPr>
              <w:widowControl/>
              <w:jc w:val="center"/>
              <w:textAlignment w:val="center"/>
            </w:pPr>
            <w:r>
              <w:rPr>
                <w:rFonts w:hint="eastAsia"/>
                <w:color w:val="212121"/>
                <w:sz w:val="18"/>
                <w:szCs w:val="18"/>
              </w:rPr>
              <w:t>2*14W</w:t>
            </w:r>
          </w:p>
        </w:tc>
        <w:tc>
          <w:tcPr>
            <w:tcW w:w="587" w:type="dxa"/>
            <w:vAlign w:val="center"/>
          </w:tcPr>
          <w:p w14:paraId="23F65ABF" w14:textId="77777777" w:rsidR="00560B2B" w:rsidRDefault="00560B2B">
            <w:pPr>
              <w:widowControl/>
              <w:jc w:val="center"/>
              <w:textAlignment w:val="center"/>
            </w:pPr>
          </w:p>
        </w:tc>
        <w:tc>
          <w:tcPr>
            <w:tcW w:w="587" w:type="dxa"/>
            <w:vAlign w:val="center"/>
          </w:tcPr>
          <w:p w14:paraId="3D0419EB" w14:textId="77777777" w:rsidR="00560B2B" w:rsidRDefault="00560B2B">
            <w:pPr>
              <w:widowControl/>
              <w:jc w:val="center"/>
              <w:textAlignment w:val="center"/>
            </w:pPr>
          </w:p>
        </w:tc>
        <w:tc>
          <w:tcPr>
            <w:tcW w:w="589" w:type="dxa"/>
            <w:vAlign w:val="center"/>
          </w:tcPr>
          <w:p w14:paraId="61631F9D" w14:textId="77777777" w:rsidR="00560B2B" w:rsidRDefault="00560B2B">
            <w:pPr>
              <w:widowControl/>
              <w:jc w:val="center"/>
              <w:textAlignment w:val="center"/>
            </w:pPr>
          </w:p>
        </w:tc>
        <w:tc>
          <w:tcPr>
            <w:tcW w:w="587" w:type="dxa"/>
            <w:vAlign w:val="center"/>
          </w:tcPr>
          <w:p w14:paraId="32C0C2AC" w14:textId="77777777" w:rsidR="00560B2B" w:rsidRDefault="00560B2B">
            <w:pPr>
              <w:widowControl/>
              <w:jc w:val="center"/>
              <w:textAlignment w:val="center"/>
            </w:pPr>
          </w:p>
        </w:tc>
        <w:tc>
          <w:tcPr>
            <w:tcW w:w="587" w:type="dxa"/>
            <w:vAlign w:val="center"/>
          </w:tcPr>
          <w:p w14:paraId="27F904E5" w14:textId="77777777" w:rsidR="00560B2B" w:rsidRDefault="00560B2B">
            <w:pPr>
              <w:widowControl/>
              <w:jc w:val="center"/>
              <w:textAlignment w:val="center"/>
            </w:pPr>
          </w:p>
        </w:tc>
        <w:tc>
          <w:tcPr>
            <w:tcW w:w="440" w:type="dxa"/>
            <w:gridSpan w:val="2"/>
            <w:vAlign w:val="center"/>
          </w:tcPr>
          <w:p w14:paraId="173D98D0" w14:textId="77777777" w:rsidR="00560B2B" w:rsidRDefault="003C3935">
            <w:pPr>
              <w:widowControl/>
              <w:jc w:val="center"/>
              <w:textAlignment w:val="center"/>
            </w:pPr>
            <w:r>
              <w:rPr>
                <w:rFonts w:hint="eastAsia"/>
                <w:color w:val="212121"/>
                <w:sz w:val="18"/>
                <w:szCs w:val="18"/>
              </w:rPr>
              <w:t>B</w:t>
            </w:r>
          </w:p>
        </w:tc>
        <w:tc>
          <w:tcPr>
            <w:tcW w:w="565" w:type="dxa"/>
            <w:vAlign w:val="center"/>
          </w:tcPr>
          <w:p w14:paraId="311C3250" w14:textId="77777777" w:rsidR="00560B2B" w:rsidRDefault="003C3935">
            <w:pPr>
              <w:widowControl/>
              <w:jc w:val="center"/>
              <w:textAlignment w:val="center"/>
            </w:pPr>
            <w:r>
              <w:rPr>
                <w:rFonts w:hint="eastAsia"/>
                <w:color w:val="212121"/>
                <w:sz w:val="18"/>
                <w:szCs w:val="18"/>
              </w:rPr>
              <w:t>考查</w:t>
            </w:r>
          </w:p>
        </w:tc>
        <w:tc>
          <w:tcPr>
            <w:tcW w:w="2429" w:type="dxa"/>
            <w:vAlign w:val="center"/>
          </w:tcPr>
          <w:p w14:paraId="21C2FD3B" w14:textId="77777777" w:rsidR="00560B2B" w:rsidRDefault="00560B2B">
            <w:pPr>
              <w:widowControl/>
              <w:textAlignment w:val="center"/>
            </w:pPr>
          </w:p>
        </w:tc>
      </w:tr>
      <w:tr w:rsidR="00560B2B" w14:paraId="602E0A8E" w14:textId="77777777">
        <w:trPr>
          <w:trHeight w:val="340"/>
          <w:jc w:val="center"/>
        </w:trPr>
        <w:tc>
          <w:tcPr>
            <w:tcW w:w="551" w:type="dxa"/>
            <w:vMerge/>
            <w:vAlign w:val="center"/>
          </w:tcPr>
          <w:p w14:paraId="6379889A" w14:textId="77777777" w:rsidR="00560B2B" w:rsidRDefault="00560B2B">
            <w:pPr>
              <w:jc w:val="center"/>
              <w:rPr>
                <w:rStyle w:val="NormalCharacter"/>
                <w:b/>
                <w:bCs/>
                <w:color w:val="212121"/>
                <w:kern w:val="0"/>
                <w:sz w:val="18"/>
                <w:szCs w:val="18"/>
              </w:rPr>
            </w:pPr>
          </w:p>
        </w:tc>
        <w:tc>
          <w:tcPr>
            <w:tcW w:w="710" w:type="dxa"/>
            <w:gridSpan w:val="2"/>
            <w:vMerge/>
            <w:vAlign w:val="center"/>
          </w:tcPr>
          <w:p w14:paraId="487A5E2D" w14:textId="77777777" w:rsidR="00560B2B" w:rsidRDefault="00560B2B">
            <w:pPr>
              <w:jc w:val="center"/>
              <w:rPr>
                <w:rStyle w:val="NormalCharacter"/>
                <w:b/>
                <w:bCs/>
                <w:color w:val="212121"/>
                <w:kern w:val="0"/>
                <w:sz w:val="18"/>
                <w:szCs w:val="18"/>
              </w:rPr>
            </w:pPr>
          </w:p>
        </w:tc>
        <w:tc>
          <w:tcPr>
            <w:tcW w:w="709" w:type="dxa"/>
            <w:vAlign w:val="center"/>
          </w:tcPr>
          <w:p w14:paraId="197BC336" w14:textId="77777777" w:rsidR="00560B2B" w:rsidRDefault="003C3935">
            <w:pPr>
              <w:widowControl/>
              <w:jc w:val="center"/>
              <w:textAlignment w:val="center"/>
              <w:rPr>
                <w:rStyle w:val="NormalCharacter"/>
                <w:b/>
                <w:bCs/>
                <w:color w:val="212121"/>
                <w:kern w:val="0"/>
                <w:sz w:val="18"/>
                <w:szCs w:val="18"/>
              </w:rPr>
            </w:pPr>
            <w:r>
              <w:rPr>
                <w:rStyle w:val="NormalCharacter"/>
                <w:rFonts w:hint="eastAsia"/>
                <w:color w:val="212121"/>
                <w:kern w:val="0"/>
                <w:sz w:val="18"/>
                <w:szCs w:val="18"/>
              </w:rPr>
              <w:t>G109</w:t>
            </w:r>
          </w:p>
        </w:tc>
        <w:tc>
          <w:tcPr>
            <w:tcW w:w="2410" w:type="dxa"/>
            <w:vAlign w:val="center"/>
          </w:tcPr>
          <w:p w14:paraId="3BFCA072" w14:textId="77777777" w:rsidR="00560B2B" w:rsidRDefault="003C3935">
            <w:pPr>
              <w:widowControl/>
              <w:jc w:val="center"/>
              <w:textAlignment w:val="center"/>
            </w:pPr>
            <w:r>
              <w:rPr>
                <w:rFonts w:hint="eastAsia"/>
                <w:color w:val="212121"/>
                <w:sz w:val="18"/>
                <w:szCs w:val="18"/>
              </w:rPr>
              <w:t>体育（二）</w:t>
            </w:r>
          </w:p>
        </w:tc>
        <w:tc>
          <w:tcPr>
            <w:tcW w:w="567" w:type="dxa"/>
            <w:vAlign w:val="center"/>
          </w:tcPr>
          <w:p w14:paraId="65A4073C" w14:textId="77777777" w:rsidR="00560B2B" w:rsidRDefault="003C3935">
            <w:pPr>
              <w:widowControl/>
              <w:jc w:val="center"/>
              <w:textAlignment w:val="center"/>
            </w:pPr>
            <w:r>
              <w:rPr>
                <w:rFonts w:hint="eastAsia"/>
                <w:color w:val="212121"/>
                <w:sz w:val="18"/>
                <w:szCs w:val="18"/>
              </w:rPr>
              <w:t>2</w:t>
            </w:r>
          </w:p>
        </w:tc>
        <w:tc>
          <w:tcPr>
            <w:tcW w:w="510" w:type="dxa"/>
            <w:vAlign w:val="center"/>
          </w:tcPr>
          <w:p w14:paraId="60B6701F" w14:textId="77777777" w:rsidR="00560B2B" w:rsidRDefault="003C3935">
            <w:pPr>
              <w:widowControl/>
              <w:jc w:val="center"/>
              <w:textAlignment w:val="center"/>
            </w:pPr>
            <w:r>
              <w:rPr>
                <w:rFonts w:hint="eastAsia"/>
                <w:color w:val="212121"/>
                <w:sz w:val="18"/>
                <w:szCs w:val="18"/>
              </w:rPr>
              <w:t>32</w:t>
            </w:r>
          </w:p>
        </w:tc>
        <w:tc>
          <w:tcPr>
            <w:tcW w:w="484" w:type="dxa"/>
            <w:vAlign w:val="center"/>
          </w:tcPr>
          <w:p w14:paraId="51F8419B" w14:textId="77777777" w:rsidR="00560B2B" w:rsidRDefault="003C3935">
            <w:pPr>
              <w:widowControl/>
              <w:jc w:val="center"/>
              <w:textAlignment w:val="center"/>
              <w:rPr>
                <w:color w:val="212121"/>
                <w:sz w:val="18"/>
                <w:szCs w:val="18"/>
              </w:rPr>
            </w:pPr>
            <w:r>
              <w:rPr>
                <w:rFonts w:hint="eastAsia"/>
                <w:color w:val="212121"/>
                <w:sz w:val="18"/>
                <w:szCs w:val="18"/>
              </w:rPr>
              <w:t>2</w:t>
            </w:r>
          </w:p>
        </w:tc>
        <w:tc>
          <w:tcPr>
            <w:tcW w:w="559" w:type="dxa"/>
            <w:vAlign w:val="center"/>
          </w:tcPr>
          <w:p w14:paraId="3BF9CA2D" w14:textId="77777777" w:rsidR="00560B2B" w:rsidRDefault="003C3935">
            <w:pPr>
              <w:widowControl/>
              <w:jc w:val="center"/>
              <w:textAlignment w:val="center"/>
            </w:pPr>
            <w:r>
              <w:rPr>
                <w:rFonts w:hint="eastAsia"/>
                <w:color w:val="212121"/>
                <w:sz w:val="18"/>
                <w:szCs w:val="18"/>
              </w:rPr>
              <w:t>26</w:t>
            </w:r>
          </w:p>
        </w:tc>
        <w:tc>
          <w:tcPr>
            <w:tcW w:w="426" w:type="dxa"/>
            <w:vAlign w:val="center"/>
          </w:tcPr>
          <w:p w14:paraId="78CDE547" w14:textId="77777777" w:rsidR="00560B2B" w:rsidRDefault="003C3935">
            <w:pPr>
              <w:widowControl/>
              <w:jc w:val="center"/>
              <w:textAlignment w:val="center"/>
            </w:pPr>
            <w:r>
              <w:rPr>
                <w:rFonts w:hint="eastAsia"/>
                <w:color w:val="212121"/>
                <w:sz w:val="18"/>
                <w:szCs w:val="18"/>
              </w:rPr>
              <w:t>4</w:t>
            </w:r>
          </w:p>
        </w:tc>
        <w:tc>
          <w:tcPr>
            <w:tcW w:w="580" w:type="dxa"/>
            <w:vAlign w:val="center"/>
          </w:tcPr>
          <w:p w14:paraId="0DE1D932" w14:textId="77777777" w:rsidR="00560B2B" w:rsidRDefault="00560B2B">
            <w:pPr>
              <w:widowControl/>
              <w:jc w:val="center"/>
              <w:textAlignment w:val="center"/>
            </w:pPr>
          </w:p>
        </w:tc>
        <w:tc>
          <w:tcPr>
            <w:tcW w:w="587" w:type="dxa"/>
            <w:vAlign w:val="center"/>
          </w:tcPr>
          <w:p w14:paraId="2C560525" w14:textId="77777777" w:rsidR="00560B2B" w:rsidRDefault="003C3935">
            <w:pPr>
              <w:widowControl/>
              <w:jc w:val="center"/>
              <w:textAlignment w:val="center"/>
            </w:pPr>
            <w:r>
              <w:rPr>
                <w:rFonts w:hint="eastAsia"/>
                <w:color w:val="212121"/>
                <w:sz w:val="18"/>
                <w:szCs w:val="18"/>
              </w:rPr>
              <w:t>2*14W</w:t>
            </w:r>
          </w:p>
        </w:tc>
        <w:tc>
          <w:tcPr>
            <w:tcW w:w="587" w:type="dxa"/>
            <w:vAlign w:val="center"/>
          </w:tcPr>
          <w:p w14:paraId="7B1015D5" w14:textId="77777777" w:rsidR="00560B2B" w:rsidRDefault="00560B2B">
            <w:pPr>
              <w:widowControl/>
              <w:jc w:val="center"/>
              <w:textAlignment w:val="center"/>
            </w:pPr>
          </w:p>
        </w:tc>
        <w:tc>
          <w:tcPr>
            <w:tcW w:w="589" w:type="dxa"/>
            <w:vAlign w:val="center"/>
          </w:tcPr>
          <w:p w14:paraId="332291D4" w14:textId="77777777" w:rsidR="00560B2B" w:rsidRDefault="00560B2B">
            <w:pPr>
              <w:widowControl/>
              <w:jc w:val="center"/>
              <w:textAlignment w:val="center"/>
            </w:pPr>
          </w:p>
        </w:tc>
        <w:tc>
          <w:tcPr>
            <w:tcW w:w="587" w:type="dxa"/>
            <w:vAlign w:val="center"/>
          </w:tcPr>
          <w:p w14:paraId="504138D2" w14:textId="77777777" w:rsidR="00560B2B" w:rsidRDefault="00560B2B">
            <w:pPr>
              <w:widowControl/>
              <w:jc w:val="center"/>
              <w:textAlignment w:val="center"/>
            </w:pPr>
          </w:p>
        </w:tc>
        <w:tc>
          <w:tcPr>
            <w:tcW w:w="587" w:type="dxa"/>
            <w:vAlign w:val="center"/>
          </w:tcPr>
          <w:p w14:paraId="712DC314" w14:textId="77777777" w:rsidR="00560B2B" w:rsidRDefault="00560B2B">
            <w:pPr>
              <w:widowControl/>
              <w:jc w:val="center"/>
              <w:textAlignment w:val="center"/>
            </w:pPr>
          </w:p>
        </w:tc>
        <w:tc>
          <w:tcPr>
            <w:tcW w:w="440" w:type="dxa"/>
            <w:gridSpan w:val="2"/>
            <w:vAlign w:val="center"/>
          </w:tcPr>
          <w:p w14:paraId="03A1BA99" w14:textId="77777777" w:rsidR="00560B2B" w:rsidRDefault="003C3935">
            <w:pPr>
              <w:widowControl/>
              <w:jc w:val="center"/>
              <w:textAlignment w:val="center"/>
            </w:pPr>
            <w:r>
              <w:rPr>
                <w:rFonts w:hint="eastAsia"/>
                <w:color w:val="212121"/>
                <w:sz w:val="18"/>
                <w:szCs w:val="18"/>
              </w:rPr>
              <w:t>B</w:t>
            </w:r>
          </w:p>
        </w:tc>
        <w:tc>
          <w:tcPr>
            <w:tcW w:w="565" w:type="dxa"/>
            <w:vAlign w:val="center"/>
          </w:tcPr>
          <w:p w14:paraId="6E803B72" w14:textId="77777777" w:rsidR="00560B2B" w:rsidRDefault="003C3935">
            <w:pPr>
              <w:widowControl/>
              <w:jc w:val="center"/>
              <w:textAlignment w:val="center"/>
              <w:rPr>
                <w:szCs w:val="18"/>
              </w:rPr>
            </w:pPr>
            <w:r>
              <w:rPr>
                <w:rFonts w:hint="eastAsia"/>
                <w:color w:val="212121"/>
                <w:sz w:val="18"/>
                <w:szCs w:val="18"/>
              </w:rPr>
              <w:t>考查</w:t>
            </w:r>
          </w:p>
        </w:tc>
        <w:tc>
          <w:tcPr>
            <w:tcW w:w="2429" w:type="dxa"/>
            <w:vAlign w:val="center"/>
          </w:tcPr>
          <w:p w14:paraId="487589A3" w14:textId="77777777" w:rsidR="00560B2B" w:rsidRDefault="00560B2B">
            <w:pPr>
              <w:widowControl/>
              <w:jc w:val="center"/>
              <w:textAlignment w:val="center"/>
            </w:pPr>
          </w:p>
        </w:tc>
      </w:tr>
      <w:tr w:rsidR="00560B2B" w14:paraId="03913CE1" w14:textId="77777777">
        <w:trPr>
          <w:trHeight w:val="340"/>
          <w:jc w:val="center"/>
        </w:trPr>
        <w:tc>
          <w:tcPr>
            <w:tcW w:w="551" w:type="dxa"/>
            <w:vMerge/>
            <w:vAlign w:val="center"/>
          </w:tcPr>
          <w:p w14:paraId="6157C958" w14:textId="77777777" w:rsidR="00560B2B" w:rsidRDefault="00560B2B">
            <w:pPr>
              <w:jc w:val="center"/>
              <w:rPr>
                <w:rStyle w:val="NormalCharacter"/>
                <w:b/>
                <w:bCs/>
                <w:color w:val="212121"/>
                <w:kern w:val="0"/>
                <w:sz w:val="18"/>
                <w:szCs w:val="18"/>
              </w:rPr>
            </w:pPr>
          </w:p>
        </w:tc>
        <w:tc>
          <w:tcPr>
            <w:tcW w:w="710" w:type="dxa"/>
            <w:gridSpan w:val="2"/>
            <w:vMerge/>
            <w:vAlign w:val="center"/>
          </w:tcPr>
          <w:p w14:paraId="7FD4140D" w14:textId="77777777" w:rsidR="00560B2B" w:rsidRDefault="00560B2B">
            <w:pPr>
              <w:jc w:val="center"/>
              <w:rPr>
                <w:rStyle w:val="NormalCharacter"/>
                <w:b/>
                <w:bCs/>
                <w:color w:val="212121"/>
                <w:kern w:val="0"/>
                <w:sz w:val="18"/>
                <w:szCs w:val="18"/>
              </w:rPr>
            </w:pPr>
          </w:p>
        </w:tc>
        <w:tc>
          <w:tcPr>
            <w:tcW w:w="709" w:type="dxa"/>
            <w:vAlign w:val="center"/>
          </w:tcPr>
          <w:p w14:paraId="061223D2" w14:textId="77777777" w:rsidR="00560B2B" w:rsidRDefault="003C3935">
            <w:pPr>
              <w:widowControl/>
              <w:jc w:val="center"/>
              <w:textAlignment w:val="center"/>
              <w:rPr>
                <w:rStyle w:val="NormalCharacter"/>
                <w:color w:val="212121"/>
                <w:kern w:val="0"/>
                <w:sz w:val="18"/>
                <w:szCs w:val="18"/>
              </w:rPr>
            </w:pPr>
            <w:r>
              <w:rPr>
                <w:rStyle w:val="NormalCharacter"/>
                <w:rFonts w:hint="eastAsia"/>
                <w:color w:val="212121"/>
                <w:kern w:val="0"/>
                <w:sz w:val="18"/>
                <w:szCs w:val="18"/>
              </w:rPr>
              <w:t>G110</w:t>
            </w:r>
          </w:p>
        </w:tc>
        <w:tc>
          <w:tcPr>
            <w:tcW w:w="2410" w:type="dxa"/>
            <w:vAlign w:val="center"/>
          </w:tcPr>
          <w:p w14:paraId="00F4F4C0" w14:textId="77777777" w:rsidR="00560B2B" w:rsidRDefault="003C3935">
            <w:pPr>
              <w:widowControl/>
              <w:jc w:val="center"/>
              <w:textAlignment w:val="center"/>
            </w:pPr>
            <w:r>
              <w:rPr>
                <w:rFonts w:hint="eastAsia"/>
                <w:color w:val="212121"/>
                <w:sz w:val="18"/>
                <w:szCs w:val="18"/>
              </w:rPr>
              <w:t>体育（三）</w:t>
            </w:r>
          </w:p>
        </w:tc>
        <w:tc>
          <w:tcPr>
            <w:tcW w:w="567" w:type="dxa"/>
            <w:vAlign w:val="center"/>
          </w:tcPr>
          <w:p w14:paraId="505E2BD6" w14:textId="77777777" w:rsidR="00560B2B" w:rsidRDefault="003C3935">
            <w:pPr>
              <w:widowControl/>
              <w:jc w:val="center"/>
              <w:textAlignment w:val="center"/>
            </w:pPr>
            <w:r>
              <w:rPr>
                <w:rFonts w:hint="eastAsia"/>
                <w:color w:val="212121"/>
                <w:sz w:val="18"/>
                <w:szCs w:val="18"/>
              </w:rPr>
              <w:t>2</w:t>
            </w:r>
          </w:p>
        </w:tc>
        <w:tc>
          <w:tcPr>
            <w:tcW w:w="510" w:type="dxa"/>
            <w:vAlign w:val="center"/>
          </w:tcPr>
          <w:p w14:paraId="47C49286" w14:textId="77777777" w:rsidR="00560B2B" w:rsidRDefault="003C3935">
            <w:pPr>
              <w:widowControl/>
              <w:jc w:val="center"/>
              <w:textAlignment w:val="center"/>
            </w:pPr>
            <w:r>
              <w:rPr>
                <w:rFonts w:hint="eastAsia"/>
                <w:color w:val="212121"/>
                <w:sz w:val="18"/>
                <w:szCs w:val="18"/>
              </w:rPr>
              <w:t>32</w:t>
            </w:r>
          </w:p>
        </w:tc>
        <w:tc>
          <w:tcPr>
            <w:tcW w:w="484" w:type="dxa"/>
            <w:vAlign w:val="center"/>
          </w:tcPr>
          <w:p w14:paraId="5B36058E" w14:textId="77777777" w:rsidR="00560B2B" w:rsidRDefault="003C3935">
            <w:pPr>
              <w:widowControl/>
              <w:jc w:val="center"/>
              <w:textAlignment w:val="center"/>
              <w:rPr>
                <w:color w:val="212121"/>
                <w:sz w:val="18"/>
                <w:szCs w:val="18"/>
              </w:rPr>
            </w:pPr>
            <w:r>
              <w:rPr>
                <w:rFonts w:hint="eastAsia"/>
                <w:color w:val="212121"/>
                <w:sz w:val="18"/>
                <w:szCs w:val="18"/>
              </w:rPr>
              <w:t>2</w:t>
            </w:r>
          </w:p>
        </w:tc>
        <w:tc>
          <w:tcPr>
            <w:tcW w:w="559" w:type="dxa"/>
            <w:vAlign w:val="center"/>
          </w:tcPr>
          <w:p w14:paraId="4280017C" w14:textId="77777777" w:rsidR="00560B2B" w:rsidRDefault="003C3935">
            <w:pPr>
              <w:widowControl/>
              <w:jc w:val="center"/>
              <w:textAlignment w:val="center"/>
            </w:pPr>
            <w:r>
              <w:rPr>
                <w:rFonts w:hint="eastAsia"/>
                <w:color w:val="212121"/>
                <w:sz w:val="18"/>
                <w:szCs w:val="18"/>
              </w:rPr>
              <w:t>26</w:t>
            </w:r>
          </w:p>
        </w:tc>
        <w:tc>
          <w:tcPr>
            <w:tcW w:w="426" w:type="dxa"/>
            <w:vAlign w:val="center"/>
          </w:tcPr>
          <w:p w14:paraId="43C5D746" w14:textId="77777777" w:rsidR="00560B2B" w:rsidRDefault="003C3935">
            <w:pPr>
              <w:widowControl/>
              <w:jc w:val="center"/>
              <w:textAlignment w:val="center"/>
            </w:pPr>
            <w:r>
              <w:rPr>
                <w:rFonts w:hint="eastAsia"/>
                <w:color w:val="212121"/>
                <w:sz w:val="18"/>
                <w:szCs w:val="18"/>
              </w:rPr>
              <w:t>4</w:t>
            </w:r>
          </w:p>
        </w:tc>
        <w:tc>
          <w:tcPr>
            <w:tcW w:w="580" w:type="dxa"/>
            <w:vAlign w:val="center"/>
          </w:tcPr>
          <w:p w14:paraId="17E0817B" w14:textId="77777777" w:rsidR="00560B2B" w:rsidRDefault="00560B2B">
            <w:pPr>
              <w:widowControl/>
              <w:jc w:val="center"/>
              <w:textAlignment w:val="center"/>
            </w:pPr>
          </w:p>
        </w:tc>
        <w:tc>
          <w:tcPr>
            <w:tcW w:w="587" w:type="dxa"/>
            <w:vAlign w:val="center"/>
          </w:tcPr>
          <w:p w14:paraId="1AD4187D" w14:textId="77777777" w:rsidR="00560B2B" w:rsidRDefault="00560B2B">
            <w:pPr>
              <w:widowControl/>
              <w:jc w:val="center"/>
              <w:textAlignment w:val="center"/>
            </w:pPr>
          </w:p>
        </w:tc>
        <w:tc>
          <w:tcPr>
            <w:tcW w:w="587" w:type="dxa"/>
            <w:vAlign w:val="center"/>
          </w:tcPr>
          <w:p w14:paraId="55BC2DDA" w14:textId="77777777" w:rsidR="00560B2B" w:rsidRDefault="003C3935">
            <w:pPr>
              <w:widowControl/>
              <w:jc w:val="center"/>
              <w:textAlignment w:val="center"/>
            </w:pPr>
            <w:r>
              <w:rPr>
                <w:rFonts w:hint="eastAsia"/>
                <w:color w:val="212121"/>
                <w:sz w:val="18"/>
                <w:szCs w:val="18"/>
              </w:rPr>
              <w:t>2*14W</w:t>
            </w:r>
          </w:p>
        </w:tc>
        <w:tc>
          <w:tcPr>
            <w:tcW w:w="589" w:type="dxa"/>
            <w:vAlign w:val="center"/>
          </w:tcPr>
          <w:p w14:paraId="2F37F81C" w14:textId="77777777" w:rsidR="00560B2B" w:rsidRDefault="00560B2B">
            <w:pPr>
              <w:widowControl/>
              <w:jc w:val="center"/>
              <w:textAlignment w:val="center"/>
            </w:pPr>
          </w:p>
        </w:tc>
        <w:tc>
          <w:tcPr>
            <w:tcW w:w="587" w:type="dxa"/>
            <w:vAlign w:val="center"/>
          </w:tcPr>
          <w:p w14:paraId="113623F0" w14:textId="77777777" w:rsidR="00560B2B" w:rsidRDefault="00560B2B">
            <w:pPr>
              <w:widowControl/>
              <w:jc w:val="center"/>
              <w:textAlignment w:val="center"/>
            </w:pPr>
          </w:p>
        </w:tc>
        <w:tc>
          <w:tcPr>
            <w:tcW w:w="587" w:type="dxa"/>
            <w:vAlign w:val="center"/>
          </w:tcPr>
          <w:p w14:paraId="650D78E4" w14:textId="77777777" w:rsidR="00560B2B" w:rsidRDefault="00560B2B">
            <w:pPr>
              <w:widowControl/>
              <w:jc w:val="center"/>
              <w:textAlignment w:val="center"/>
            </w:pPr>
          </w:p>
        </w:tc>
        <w:tc>
          <w:tcPr>
            <w:tcW w:w="440" w:type="dxa"/>
            <w:gridSpan w:val="2"/>
            <w:vAlign w:val="center"/>
          </w:tcPr>
          <w:p w14:paraId="50E3A057" w14:textId="77777777" w:rsidR="00560B2B" w:rsidRDefault="003C3935">
            <w:pPr>
              <w:widowControl/>
              <w:jc w:val="center"/>
              <w:textAlignment w:val="center"/>
            </w:pPr>
            <w:r>
              <w:rPr>
                <w:rFonts w:hint="eastAsia"/>
                <w:color w:val="212121"/>
                <w:sz w:val="18"/>
                <w:szCs w:val="18"/>
              </w:rPr>
              <w:t>B</w:t>
            </w:r>
          </w:p>
        </w:tc>
        <w:tc>
          <w:tcPr>
            <w:tcW w:w="565" w:type="dxa"/>
            <w:vAlign w:val="center"/>
          </w:tcPr>
          <w:p w14:paraId="478AF775" w14:textId="77777777" w:rsidR="00560B2B" w:rsidRDefault="003C3935">
            <w:pPr>
              <w:widowControl/>
              <w:jc w:val="center"/>
              <w:textAlignment w:val="center"/>
              <w:rPr>
                <w:szCs w:val="18"/>
              </w:rPr>
            </w:pPr>
            <w:r>
              <w:rPr>
                <w:rFonts w:hint="eastAsia"/>
                <w:color w:val="212121"/>
                <w:sz w:val="18"/>
                <w:szCs w:val="18"/>
              </w:rPr>
              <w:t>考查</w:t>
            </w:r>
          </w:p>
        </w:tc>
        <w:tc>
          <w:tcPr>
            <w:tcW w:w="2429" w:type="dxa"/>
            <w:vAlign w:val="center"/>
          </w:tcPr>
          <w:p w14:paraId="394412C7" w14:textId="77777777" w:rsidR="00560B2B" w:rsidRDefault="00560B2B">
            <w:pPr>
              <w:widowControl/>
              <w:jc w:val="center"/>
              <w:textAlignment w:val="center"/>
            </w:pPr>
          </w:p>
        </w:tc>
      </w:tr>
      <w:tr w:rsidR="00560B2B" w14:paraId="239BB6FE" w14:textId="77777777">
        <w:trPr>
          <w:trHeight w:val="340"/>
          <w:jc w:val="center"/>
        </w:trPr>
        <w:tc>
          <w:tcPr>
            <w:tcW w:w="551" w:type="dxa"/>
            <w:vMerge/>
            <w:vAlign w:val="center"/>
          </w:tcPr>
          <w:p w14:paraId="75D93C62" w14:textId="77777777" w:rsidR="00560B2B" w:rsidRDefault="00560B2B">
            <w:pPr>
              <w:jc w:val="center"/>
              <w:rPr>
                <w:rStyle w:val="NormalCharacter"/>
                <w:b/>
                <w:bCs/>
                <w:color w:val="212121"/>
                <w:kern w:val="0"/>
                <w:sz w:val="18"/>
                <w:szCs w:val="18"/>
              </w:rPr>
            </w:pPr>
          </w:p>
        </w:tc>
        <w:tc>
          <w:tcPr>
            <w:tcW w:w="710" w:type="dxa"/>
            <w:gridSpan w:val="2"/>
            <w:vMerge/>
            <w:vAlign w:val="center"/>
          </w:tcPr>
          <w:p w14:paraId="29EE61BB" w14:textId="77777777" w:rsidR="00560B2B" w:rsidRDefault="00560B2B">
            <w:pPr>
              <w:jc w:val="center"/>
              <w:rPr>
                <w:rStyle w:val="NormalCharacter"/>
                <w:b/>
                <w:bCs/>
                <w:color w:val="212121"/>
                <w:kern w:val="0"/>
                <w:sz w:val="18"/>
                <w:szCs w:val="18"/>
              </w:rPr>
            </w:pPr>
          </w:p>
        </w:tc>
        <w:tc>
          <w:tcPr>
            <w:tcW w:w="709" w:type="dxa"/>
            <w:vAlign w:val="center"/>
          </w:tcPr>
          <w:p w14:paraId="39280C97" w14:textId="77777777" w:rsidR="00560B2B" w:rsidRDefault="003C3935">
            <w:pPr>
              <w:widowControl/>
              <w:jc w:val="center"/>
              <w:textAlignment w:val="center"/>
              <w:rPr>
                <w:rStyle w:val="NormalCharacter"/>
                <w:color w:val="212121"/>
                <w:kern w:val="0"/>
                <w:sz w:val="18"/>
                <w:szCs w:val="18"/>
              </w:rPr>
            </w:pPr>
            <w:r>
              <w:rPr>
                <w:rStyle w:val="NormalCharacter"/>
                <w:rFonts w:hint="eastAsia"/>
                <w:color w:val="212121"/>
                <w:kern w:val="0"/>
                <w:sz w:val="18"/>
                <w:szCs w:val="18"/>
              </w:rPr>
              <w:t>G111</w:t>
            </w:r>
          </w:p>
        </w:tc>
        <w:tc>
          <w:tcPr>
            <w:tcW w:w="2410" w:type="dxa"/>
            <w:vAlign w:val="center"/>
          </w:tcPr>
          <w:p w14:paraId="5077C589" w14:textId="77777777" w:rsidR="00560B2B" w:rsidRDefault="003C3935">
            <w:pPr>
              <w:widowControl/>
              <w:jc w:val="center"/>
              <w:textAlignment w:val="center"/>
            </w:pPr>
            <w:r>
              <w:rPr>
                <w:rFonts w:hint="eastAsia"/>
                <w:color w:val="212121"/>
                <w:sz w:val="18"/>
                <w:szCs w:val="18"/>
              </w:rPr>
              <w:t>体育（四）</w:t>
            </w:r>
          </w:p>
        </w:tc>
        <w:tc>
          <w:tcPr>
            <w:tcW w:w="567" w:type="dxa"/>
            <w:vAlign w:val="center"/>
          </w:tcPr>
          <w:p w14:paraId="1DE1F9F4" w14:textId="77777777" w:rsidR="00560B2B" w:rsidRDefault="003C3935">
            <w:pPr>
              <w:widowControl/>
              <w:jc w:val="center"/>
              <w:textAlignment w:val="center"/>
            </w:pPr>
            <w:r>
              <w:rPr>
                <w:rFonts w:hint="eastAsia"/>
                <w:color w:val="212121"/>
                <w:sz w:val="18"/>
                <w:szCs w:val="18"/>
              </w:rPr>
              <w:t>2</w:t>
            </w:r>
          </w:p>
        </w:tc>
        <w:tc>
          <w:tcPr>
            <w:tcW w:w="510" w:type="dxa"/>
            <w:vAlign w:val="center"/>
          </w:tcPr>
          <w:p w14:paraId="013ECFAD" w14:textId="77777777" w:rsidR="00560B2B" w:rsidRDefault="003C3935">
            <w:pPr>
              <w:widowControl/>
              <w:jc w:val="center"/>
              <w:textAlignment w:val="center"/>
            </w:pPr>
            <w:r>
              <w:rPr>
                <w:rFonts w:hint="eastAsia"/>
                <w:color w:val="212121"/>
                <w:sz w:val="18"/>
                <w:szCs w:val="18"/>
              </w:rPr>
              <w:t>32</w:t>
            </w:r>
          </w:p>
        </w:tc>
        <w:tc>
          <w:tcPr>
            <w:tcW w:w="484" w:type="dxa"/>
            <w:vAlign w:val="center"/>
          </w:tcPr>
          <w:p w14:paraId="61B1BEA4" w14:textId="77777777" w:rsidR="00560B2B" w:rsidRDefault="003C3935">
            <w:pPr>
              <w:widowControl/>
              <w:jc w:val="center"/>
              <w:textAlignment w:val="center"/>
              <w:rPr>
                <w:color w:val="212121"/>
                <w:sz w:val="18"/>
                <w:szCs w:val="18"/>
              </w:rPr>
            </w:pPr>
            <w:r>
              <w:rPr>
                <w:rFonts w:hint="eastAsia"/>
                <w:color w:val="212121"/>
                <w:sz w:val="18"/>
                <w:szCs w:val="18"/>
              </w:rPr>
              <w:t>2</w:t>
            </w:r>
          </w:p>
        </w:tc>
        <w:tc>
          <w:tcPr>
            <w:tcW w:w="559" w:type="dxa"/>
            <w:vAlign w:val="center"/>
          </w:tcPr>
          <w:p w14:paraId="7AEB8C84" w14:textId="77777777" w:rsidR="00560B2B" w:rsidRDefault="003C3935">
            <w:pPr>
              <w:widowControl/>
              <w:jc w:val="center"/>
              <w:textAlignment w:val="center"/>
            </w:pPr>
            <w:r>
              <w:rPr>
                <w:rFonts w:hint="eastAsia"/>
                <w:color w:val="212121"/>
                <w:sz w:val="18"/>
                <w:szCs w:val="18"/>
              </w:rPr>
              <w:t>26</w:t>
            </w:r>
          </w:p>
        </w:tc>
        <w:tc>
          <w:tcPr>
            <w:tcW w:w="426" w:type="dxa"/>
            <w:vAlign w:val="center"/>
          </w:tcPr>
          <w:p w14:paraId="397AA1AF" w14:textId="77777777" w:rsidR="00560B2B" w:rsidRDefault="003C3935">
            <w:pPr>
              <w:widowControl/>
              <w:jc w:val="center"/>
              <w:textAlignment w:val="center"/>
            </w:pPr>
            <w:r>
              <w:rPr>
                <w:rFonts w:hint="eastAsia"/>
                <w:color w:val="212121"/>
                <w:sz w:val="18"/>
                <w:szCs w:val="18"/>
              </w:rPr>
              <w:t>4</w:t>
            </w:r>
          </w:p>
        </w:tc>
        <w:tc>
          <w:tcPr>
            <w:tcW w:w="580" w:type="dxa"/>
            <w:vAlign w:val="center"/>
          </w:tcPr>
          <w:p w14:paraId="3099889F" w14:textId="77777777" w:rsidR="00560B2B" w:rsidRDefault="00560B2B">
            <w:pPr>
              <w:widowControl/>
              <w:jc w:val="center"/>
              <w:textAlignment w:val="center"/>
            </w:pPr>
          </w:p>
        </w:tc>
        <w:tc>
          <w:tcPr>
            <w:tcW w:w="587" w:type="dxa"/>
            <w:vAlign w:val="center"/>
          </w:tcPr>
          <w:p w14:paraId="0D1B11A2" w14:textId="77777777" w:rsidR="00560B2B" w:rsidRDefault="00560B2B">
            <w:pPr>
              <w:widowControl/>
              <w:jc w:val="center"/>
              <w:textAlignment w:val="center"/>
            </w:pPr>
          </w:p>
        </w:tc>
        <w:tc>
          <w:tcPr>
            <w:tcW w:w="587" w:type="dxa"/>
            <w:vAlign w:val="center"/>
          </w:tcPr>
          <w:p w14:paraId="62802D78" w14:textId="77777777" w:rsidR="00560B2B" w:rsidRDefault="00560B2B">
            <w:pPr>
              <w:widowControl/>
              <w:jc w:val="center"/>
              <w:textAlignment w:val="center"/>
            </w:pPr>
          </w:p>
        </w:tc>
        <w:tc>
          <w:tcPr>
            <w:tcW w:w="589" w:type="dxa"/>
            <w:vAlign w:val="center"/>
          </w:tcPr>
          <w:p w14:paraId="6A5D4895" w14:textId="77777777" w:rsidR="00560B2B" w:rsidRDefault="003C3935">
            <w:pPr>
              <w:widowControl/>
              <w:jc w:val="center"/>
              <w:textAlignment w:val="center"/>
            </w:pPr>
            <w:r>
              <w:rPr>
                <w:rFonts w:hint="eastAsia"/>
                <w:color w:val="212121"/>
                <w:sz w:val="18"/>
                <w:szCs w:val="18"/>
              </w:rPr>
              <w:t>2*14W</w:t>
            </w:r>
          </w:p>
        </w:tc>
        <w:tc>
          <w:tcPr>
            <w:tcW w:w="587" w:type="dxa"/>
            <w:vAlign w:val="center"/>
          </w:tcPr>
          <w:p w14:paraId="17B65CDD" w14:textId="77777777" w:rsidR="00560B2B" w:rsidRDefault="00560B2B">
            <w:pPr>
              <w:widowControl/>
              <w:jc w:val="center"/>
              <w:textAlignment w:val="center"/>
            </w:pPr>
          </w:p>
        </w:tc>
        <w:tc>
          <w:tcPr>
            <w:tcW w:w="587" w:type="dxa"/>
            <w:vAlign w:val="center"/>
          </w:tcPr>
          <w:p w14:paraId="4A1550DE" w14:textId="77777777" w:rsidR="00560B2B" w:rsidRDefault="00560B2B">
            <w:pPr>
              <w:widowControl/>
              <w:jc w:val="center"/>
              <w:textAlignment w:val="center"/>
            </w:pPr>
          </w:p>
        </w:tc>
        <w:tc>
          <w:tcPr>
            <w:tcW w:w="440" w:type="dxa"/>
            <w:gridSpan w:val="2"/>
            <w:vAlign w:val="center"/>
          </w:tcPr>
          <w:p w14:paraId="2ECC3289" w14:textId="77777777" w:rsidR="00560B2B" w:rsidRDefault="003C3935">
            <w:pPr>
              <w:widowControl/>
              <w:jc w:val="center"/>
              <w:textAlignment w:val="center"/>
            </w:pPr>
            <w:r>
              <w:rPr>
                <w:rFonts w:hint="eastAsia"/>
                <w:color w:val="212121"/>
                <w:sz w:val="18"/>
                <w:szCs w:val="18"/>
              </w:rPr>
              <w:t>B</w:t>
            </w:r>
          </w:p>
        </w:tc>
        <w:tc>
          <w:tcPr>
            <w:tcW w:w="565" w:type="dxa"/>
            <w:vAlign w:val="center"/>
          </w:tcPr>
          <w:p w14:paraId="6ABB7C19" w14:textId="77777777" w:rsidR="00560B2B" w:rsidRDefault="003C3935">
            <w:pPr>
              <w:widowControl/>
              <w:jc w:val="center"/>
              <w:textAlignment w:val="center"/>
              <w:rPr>
                <w:szCs w:val="18"/>
              </w:rPr>
            </w:pPr>
            <w:r>
              <w:rPr>
                <w:rFonts w:hint="eastAsia"/>
                <w:color w:val="212121"/>
                <w:sz w:val="18"/>
                <w:szCs w:val="18"/>
              </w:rPr>
              <w:t>考查</w:t>
            </w:r>
          </w:p>
        </w:tc>
        <w:tc>
          <w:tcPr>
            <w:tcW w:w="2429" w:type="dxa"/>
            <w:vAlign w:val="center"/>
          </w:tcPr>
          <w:p w14:paraId="3594AC1D" w14:textId="77777777" w:rsidR="00560B2B" w:rsidRDefault="00560B2B">
            <w:pPr>
              <w:widowControl/>
              <w:jc w:val="center"/>
              <w:textAlignment w:val="center"/>
            </w:pPr>
          </w:p>
        </w:tc>
      </w:tr>
      <w:tr w:rsidR="00560B2B" w14:paraId="7B7361D8" w14:textId="77777777">
        <w:trPr>
          <w:trHeight w:val="340"/>
          <w:jc w:val="center"/>
        </w:trPr>
        <w:tc>
          <w:tcPr>
            <w:tcW w:w="551" w:type="dxa"/>
            <w:vMerge/>
            <w:vAlign w:val="center"/>
          </w:tcPr>
          <w:p w14:paraId="27C7FBAD" w14:textId="77777777" w:rsidR="00560B2B" w:rsidRDefault="00560B2B">
            <w:pPr>
              <w:jc w:val="center"/>
              <w:rPr>
                <w:rStyle w:val="NormalCharacter"/>
                <w:b/>
                <w:bCs/>
                <w:color w:val="212121"/>
                <w:kern w:val="0"/>
                <w:sz w:val="18"/>
                <w:szCs w:val="18"/>
              </w:rPr>
            </w:pPr>
          </w:p>
        </w:tc>
        <w:tc>
          <w:tcPr>
            <w:tcW w:w="710" w:type="dxa"/>
            <w:gridSpan w:val="2"/>
            <w:vMerge/>
            <w:vAlign w:val="center"/>
          </w:tcPr>
          <w:p w14:paraId="3E0EE7AD" w14:textId="77777777" w:rsidR="00560B2B" w:rsidRDefault="00560B2B">
            <w:pPr>
              <w:jc w:val="center"/>
              <w:rPr>
                <w:rStyle w:val="NormalCharacter"/>
                <w:b/>
                <w:bCs/>
                <w:color w:val="212121"/>
                <w:kern w:val="0"/>
                <w:sz w:val="18"/>
                <w:szCs w:val="18"/>
              </w:rPr>
            </w:pPr>
          </w:p>
        </w:tc>
        <w:tc>
          <w:tcPr>
            <w:tcW w:w="709" w:type="dxa"/>
            <w:vAlign w:val="center"/>
          </w:tcPr>
          <w:p w14:paraId="5CDAAACB" w14:textId="77777777" w:rsidR="00560B2B" w:rsidRDefault="003C3935">
            <w:pPr>
              <w:widowControl/>
              <w:jc w:val="center"/>
              <w:textAlignment w:val="center"/>
              <w:rPr>
                <w:rStyle w:val="NormalCharacter"/>
                <w:color w:val="212121"/>
                <w:kern w:val="0"/>
                <w:sz w:val="18"/>
                <w:szCs w:val="18"/>
              </w:rPr>
            </w:pPr>
            <w:r>
              <w:rPr>
                <w:rStyle w:val="NormalCharacter"/>
                <w:rFonts w:hint="eastAsia"/>
                <w:color w:val="212121"/>
                <w:kern w:val="0"/>
                <w:sz w:val="18"/>
                <w:szCs w:val="18"/>
              </w:rPr>
              <w:t>G112</w:t>
            </w:r>
          </w:p>
        </w:tc>
        <w:tc>
          <w:tcPr>
            <w:tcW w:w="2410" w:type="dxa"/>
            <w:vAlign w:val="center"/>
          </w:tcPr>
          <w:p w14:paraId="4BD70A82" w14:textId="77777777" w:rsidR="00560B2B" w:rsidRDefault="003C3935">
            <w:pPr>
              <w:widowControl/>
              <w:jc w:val="center"/>
              <w:textAlignment w:val="center"/>
            </w:pPr>
            <w:r>
              <w:rPr>
                <w:rFonts w:hint="eastAsia"/>
                <w:color w:val="212121"/>
                <w:sz w:val="18"/>
                <w:szCs w:val="18"/>
              </w:rPr>
              <w:t>心理健康教育</w:t>
            </w:r>
          </w:p>
        </w:tc>
        <w:tc>
          <w:tcPr>
            <w:tcW w:w="567" w:type="dxa"/>
            <w:vAlign w:val="center"/>
          </w:tcPr>
          <w:p w14:paraId="13BAF220" w14:textId="77777777" w:rsidR="00560B2B" w:rsidRDefault="003C3935">
            <w:pPr>
              <w:widowControl/>
              <w:jc w:val="center"/>
              <w:textAlignment w:val="center"/>
            </w:pPr>
            <w:r>
              <w:rPr>
                <w:rFonts w:hint="eastAsia"/>
                <w:color w:val="212121"/>
                <w:sz w:val="18"/>
                <w:szCs w:val="18"/>
              </w:rPr>
              <w:t>2</w:t>
            </w:r>
          </w:p>
        </w:tc>
        <w:tc>
          <w:tcPr>
            <w:tcW w:w="510" w:type="dxa"/>
            <w:vAlign w:val="center"/>
          </w:tcPr>
          <w:p w14:paraId="05E76163" w14:textId="77777777" w:rsidR="00560B2B" w:rsidRDefault="003C3935">
            <w:pPr>
              <w:snapToGrid w:val="0"/>
              <w:jc w:val="center"/>
            </w:pPr>
            <w:r>
              <w:rPr>
                <w:rFonts w:hint="eastAsia"/>
                <w:color w:val="212121"/>
                <w:sz w:val="18"/>
                <w:szCs w:val="18"/>
              </w:rPr>
              <w:t>32</w:t>
            </w:r>
          </w:p>
        </w:tc>
        <w:tc>
          <w:tcPr>
            <w:tcW w:w="484" w:type="dxa"/>
            <w:vAlign w:val="center"/>
          </w:tcPr>
          <w:p w14:paraId="188FC971" w14:textId="77777777" w:rsidR="00560B2B" w:rsidRDefault="003C3935">
            <w:pPr>
              <w:snapToGrid w:val="0"/>
              <w:jc w:val="center"/>
              <w:rPr>
                <w:color w:val="212121"/>
                <w:sz w:val="18"/>
                <w:szCs w:val="18"/>
              </w:rPr>
            </w:pPr>
            <w:r>
              <w:rPr>
                <w:rFonts w:hint="eastAsia"/>
                <w:color w:val="212121"/>
                <w:sz w:val="18"/>
                <w:szCs w:val="18"/>
              </w:rPr>
              <w:t>24</w:t>
            </w:r>
          </w:p>
        </w:tc>
        <w:tc>
          <w:tcPr>
            <w:tcW w:w="559" w:type="dxa"/>
            <w:vAlign w:val="center"/>
          </w:tcPr>
          <w:p w14:paraId="5F2FA98C" w14:textId="77777777" w:rsidR="00560B2B" w:rsidRDefault="003C3935">
            <w:pPr>
              <w:snapToGrid w:val="0"/>
              <w:jc w:val="center"/>
            </w:pPr>
            <w:r>
              <w:rPr>
                <w:rFonts w:hint="eastAsia"/>
                <w:color w:val="212121"/>
                <w:sz w:val="18"/>
                <w:szCs w:val="18"/>
              </w:rPr>
              <w:t>0</w:t>
            </w:r>
          </w:p>
        </w:tc>
        <w:tc>
          <w:tcPr>
            <w:tcW w:w="426" w:type="dxa"/>
            <w:vAlign w:val="center"/>
          </w:tcPr>
          <w:p w14:paraId="42885439" w14:textId="77777777" w:rsidR="00560B2B" w:rsidRDefault="003C3935">
            <w:pPr>
              <w:snapToGrid w:val="0"/>
              <w:jc w:val="center"/>
            </w:pPr>
            <w:r>
              <w:rPr>
                <w:rFonts w:hint="eastAsia"/>
                <w:color w:val="212121"/>
                <w:sz w:val="18"/>
                <w:szCs w:val="18"/>
              </w:rPr>
              <w:t>8</w:t>
            </w:r>
          </w:p>
        </w:tc>
        <w:tc>
          <w:tcPr>
            <w:tcW w:w="580" w:type="dxa"/>
            <w:vAlign w:val="center"/>
          </w:tcPr>
          <w:p w14:paraId="0313EBEC" w14:textId="77777777" w:rsidR="00560B2B" w:rsidRDefault="00560B2B">
            <w:pPr>
              <w:widowControl/>
              <w:jc w:val="center"/>
              <w:textAlignment w:val="center"/>
            </w:pPr>
          </w:p>
        </w:tc>
        <w:tc>
          <w:tcPr>
            <w:tcW w:w="587" w:type="dxa"/>
            <w:vAlign w:val="center"/>
          </w:tcPr>
          <w:p w14:paraId="2E4E6EB7" w14:textId="77777777" w:rsidR="00560B2B" w:rsidRDefault="003C3935">
            <w:pPr>
              <w:jc w:val="center"/>
            </w:pPr>
            <w:r>
              <w:rPr>
                <w:rFonts w:hint="eastAsia"/>
                <w:color w:val="212121"/>
                <w:sz w:val="18"/>
                <w:szCs w:val="18"/>
              </w:rPr>
              <w:t>2*12W</w:t>
            </w:r>
          </w:p>
        </w:tc>
        <w:tc>
          <w:tcPr>
            <w:tcW w:w="587" w:type="dxa"/>
            <w:vAlign w:val="center"/>
          </w:tcPr>
          <w:p w14:paraId="11FA1BE2" w14:textId="77777777" w:rsidR="00560B2B" w:rsidRDefault="00560B2B">
            <w:pPr>
              <w:jc w:val="center"/>
            </w:pPr>
          </w:p>
        </w:tc>
        <w:tc>
          <w:tcPr>
            <w:tcW w:w="589" w:type="dxa"/>
            <w:vAlign w:val="center"/>
          </w:tcPr>
          <w:p w14:paraId="430C5676" w14:textId="77777777" w:rsidR="00560B2B" w:rsidRDefault="00560B2B">
            <w:pPr>
              <w:jc w:val="center"/>
            </w:pPr>
          </w:p>
        </w:tc>
        <w:tc>
          <w:tcPr>
            <w:tcW w:w="587" w:type="dxa"/>
            <w:vAlign w:val="center"/>
          </w:tcPr>
          <w:p w14:paraId="4B5DD0E5" w14:textId="77777777" w:rsidR="00560B2B" w:rsidRDefault="00560B2B">
            <w:pPr>
              <w:jc w:val="center"/>
            </w:pPr>
          </w:p>
        </w:tc>
        <w:tc>
          <w:tcPr>
            <w:tcW w:w="587" w:type="dxa"/>
            <w:vAlign w:val="center"/>
          </w:tcPr>
          <w:p w14:paraId="6923CDD6" w14:textId="77777777" w:rsidR="00560B2B" w:rsidRDefault="00560B2B">
            <w:pPr>
              <w:jc w:val="center"/>
            </w:pPr>
          </w:p>
        </w:tc>
        <w:tc>
          <w:tcPr>
            <w:tcW w:w="440" w:type="dxa"/>
            <w:gridSpan w:val="2"/>
            <w:vAlign w:val="center"/>
          </w:tcPr>
          <w:p w14:paraId="1D9C731F" w14:textId="77777777" w:rsidR="00560B2B" w:rsidRDefault="003C3935">
            <w:pPr>
              <w:widowControl/>
              <w:jc w:val="center"/>
              <w:textAlignment w:val="center"/>
            </w:pPr>
            <w:r>
              <w:rPr>
                <w:rFonts w:hint="eastAsia"/>
                <w:color w:val="212121"/>
                <w:sz w:val="18"/>
                <w:szCs w:val="18"/>
              </w:rPr>
              <w:t>A</w:t>
            </w:r>
          </w:p>
        </w:tc>
        <w:tc>
          <w:tcPr>
            <w:tcW w:w="565" w:type="dxa"/>
            <w:vAlign w:val="center"/>
          </w:tcPr>
          <w:p w14:paraId="15F920B7" w14:textId="77777777" w:rsidR="00560B2B" w:rsidRDefault="003C3935">
            <w:pPr>
              <w:jc w:val="center"/>
              <w:rPr>
                <w:szCs w:val="18"/>
              </w:rPr>
            </w:pPr>
            <w:r>
              <w:rPr>
                <w:rFonts w:hint="eastAsia"/>
                <w:color w:val="212121"/>
                <w:sz w:val="18"/>
                <w:szCs w:val="18"/>
              </w:rPr>
              <w:t>考查</w:t>
            </w:r>
          </w:p>
        </w:tc>
        <w:tc>
          <w:tcPr>
            <w:tcW w:w="2429" w:type="dxa"/>
            <w:vAlign w:val="center"/>
          </w:tcPr>
          <w:p w14:paraId="1168C5A7" w14:textId="77777777" w:rsidR="00560B2B" w:rsidRDefault="00560B2B">
            <w:pPr>
              <w:jc w:val="center"/>
            </w:pPr>
          </w:p>
        </w:tc>
      </w:tr>
      <w:tr w:rsidR="00560B2B" w14:paraId="4B4AED3B" w14:textId="77777777">
        <w:trPr>
          <w:trHeight w:val="414"/>
          <w:jc w:val="center"/>
        </w:trPr>
        <w:tc>
          <w:tcPr>
            <w:tcW w:w="551" w:type="dxa"/>
            <w:vMerge/>
            <w:vAlign w:val="center"/>
          </w:tcPr>
          <w:p w14:paraId="147D94EE" w14:textId="77777777" w:rsidR="00560B2B" w:rsidRDefault="00560B2B">
            <w:pPr>
              <w:jc w:val="center"/>
              <w:rPr>
                <w:rStyle w:val="NormalCharacter"/>
                <w:b/>
                <w:bCs/>
                <w:color w:val="212121"/>
                <w:kern w:val="0"/>
                <w:sz w:val="18"/>
                <w:szCs w:val="18"/>
              </w:rPr>
            </w:pPr>
          </w:p>
        </w:tc>
        <w:tc>
          <w:tcPr>
            <w:tcW w:w="710" w:type="dxa"/>
            <w:gridSpan w:val="2"/>
            <w:vMerge/>
            <w:vAlign w:val="center"/>
          </w:tcPr>
          <w:p w14:paraId="30C732DF" w14:textId="77777777" w:rsidR="00560B2B" w:rsidRDefault="00560B2B">
            <w:pPr>
              <w:jc w:val="center"/>
              <w:rPr>
                <w:rStyle w:val="NormalCharacter"/>
                <w:b/>
                <w:bCs/>
                <w:color w:val="212121"/>
                <w:kern w:val="0"/>
                <w:sz w:val="18"/>
                <w:szCs w:val="18"/>
              </w:rPr>
            </w:pPr>
          </w:p>
        </w:tc>
        <w:tc>
          <w:tcPr>
            <w:tcW w:w="709" w:type="dxa"/>
            <w:vAlign w:val="center"/>
          </w:tcPr>
          <w:p w14:paraId="64F768A1" w14:textId="77777777" w:rsidR="00560B2B" w:rsidRDefault="003C3935">
            <w:pPr>
              <w:widowControl/>
              <w:jc w:val="center"/>
              <w:textAlignment w:val="center"/>
              <w:rPr>
                <w:rFonts w:eastAsia="等线"/>
                <w:color w:val="212121"/>
                <w:kern w:val="0"/>
                <w:sz w:val="18"/>
                <w:szCs w:val="18"/>
                <w:lang w:bidi="ar"/>
              </w:rPr>
            </w:pPr>
            <w:r>
              <w:rPr>
                <w:rStyle w:val="NormalCharacter"/>
                <w:rFonts w:hint="eastAsia"/>
                <w:color w:val="212121"/>
                <w:kern w:val="0"/>
                <w:sz w:val="18"/>
                <w:szCs w:val="18"/>
              </w:rPr>
              <w:t>G113</w:t>
            </w:r>
          </w:p>
        </w:tc>
        <w:tc>
          <w:tcPr>
            <w:tcW w:w="2410" w:type="dxa"/>
            <w:vAlign w:val="center"/>
          </w:tcPr>
          <w:p w14:paraId="0275DD9B" w14:textId="77777777" w:rsidR="00560B2B" w:rsidRDefault="003C3935">
            <w:pPr>
              <w:widowControl/>
              <w:jc w:val="center"/>
              <w:textAlignment w:val="center"/>
              <w:rPr>
                <w:color w:val="212121"/>
                <w:sz w:val="18"/>
                <w:szCs w:val="18"/>
              </w:rPr>
            </w:pPr>
            <w:r>
              <w:rPr>
                <w:rFonts w:hint="eastAsia"/>
                <w:color w:val="212121"/>
                <w:sz w:val="18"/>
                <w:szCs w:val="18"/>
              </w:rPr>
              <w:t>军事理论</w:t>
            </w:r>
          </w:p>
        </w:tc>
        <w:tc>
          <w:tcPr>
            <w:tcW w:w="567" w:type="dxa"/>
            <w:vAlign w:val="center"/>
          </w:tcPr>
          <w:p w14:paraId="7EC3331C" w14:textId="77777777" w:rsidR="00560B2B" w:rsidRDefault="003C3935">
            <w:pPr>
              <w:widowControl/>
              <w:jc w:val="center"/>
              <w:textAlignment w:val="center"/>
              <w:rPr>
                <w:color w:val="212121"/>
                <w:sz w:val="18"/>
                <w:szCs w:val="18"/>
              </w:rPr>
            </w:pPr>
            <w:r>
              <w:rPr>
                <w:rFonts w:hint="eastAsia"/>
                <w:color w:val="212121"/>
                <w:sz w:val="18"/>
                <w:szCs w:val="18"/>
              </w:rPr>
              <w:t>2</w:t>
            </w:r>
          </w:p>
        </w:tc>
        <w:tc>
          <w:tcPr>
            <w:tcW w:w="510" w:type="dxa"/>
            <w:vAlign w:val="center"/>
          </w:tcPr>
          <w:p w14:paraId="218CB508" w14:textId="77777777" w:rsidR="00560B2B" w:rsidRDefault="003C3935">
            <w:pPr>
              <w:snapToGrid w:val="0"/>
              <w:jc w:val="center"/>
              <w:rPr>
                <w:color w:val="212121"/>
                <w:sz w:val="18"/>
                <w:szCs w:val="18"/>
              </w:rPr>
            </w:pPr>
            <w:r>
              <w:rPr>
                <w:rFonts w:hint="eastAsia"/>
                <w:color w:val="212121"/>
                <w:sz w:val="18"/>
                <w:szCs w:val="18"/>
              </w:rPr>
              <w:t>36</w:t>
            </w:r>
          </w:p>
        </w:tc>
        <w:tc>
          <w:tcPr>
            <w:tcW w:w="484" w:type="dxa"/>
            <w:vAlign w:val="center"/>
          </w:tcPr>
          <w:p w14:paraId="2E09C80D" w14:textId="77777777" w:rsidR="00560B2B" w:rsidRDefault="003C3935">
            <w:pPr>
              <w:snapToGrid w:val="0"/>
              <w:jc w:val="center"/>
              <w:rPr>
                <w:color w:val="212121"/>
                <w:sz w:val="18"/>
                <w:szCs w:val="18"/>
              </w:rPr>
            </w:pPr>
            <w:r>
              <w:rPr>
                <w:rFonts w:hint="eastAsia"/>
                <w:color w:val="212121"/>
                <w:sz w:val="18"/>
                <w:szCs w:val="18"/>
              </w:rPr>
              <w:t>36</w:t>
            </w:r>
          </w:p>
        </w:tc>
        <w:tc>
          <w:tcPr>
            <w:tcW w:w="559" w:type="dxa"/>
            <w:vAlign w:val="center"/>
          </w:tcPr>
          <w:p w14:paraId="484C73E3" w14:textId="77777777" w:rsidR="00560B2B" w:rsidRDefault="003C3935">
            <w:pPr>
              <w:snapToGrid w:val="0"/>
              <w:jc w:val="center"/>
              <w:rPr>
                <w:color w:val="212121"/>
                <w:sz w:val="18"/>
                <w:szCs w:val="18"/>
              </w:rPr>
            </w:pPr>
            <w:r>
              <w:rPr>
                <w:rFonts w:hint="eastAsia"/>
                <w:color w:val="212121"/>
                <w:sz w:val="18"/>
                <w:szCs w:val="18"/>
              </w:rPr>
              <w:t>0</w:t>
            </w:r>
          </w:p>
        </w:tc>
        <w:tc>
          <w:tcPr>
            <w:tcW w:w="426" w:type="dxa"/>
            <w:vAlign w:val="center"/>
          </w:tcPr>
          <w:p w14:paraId="3806AB26" w14:textId="77777777" w:rsidR="00560B2B" w:rsidRDefault="003C3935">
            <w:pPr>
              <w:snapToGrid w:val="0"/>
              <w:jc w:val="center"/>
              <w:rPr>
                <w:color w:val="212121"/>
                <w:sz w:val="18"/>
                <w:szCs w:val="18"/>
              </w:rPr>
            </w:pPr>
            <w:r>
              <w:rPr>
                <w:rFonts w:hint="eastAsia"/>
                <w:color w:val="212121"/>
                <w:sz w:val="18"/>
                <w:szCs w:val="18"/>
              </w:rPr>
              <w:t>0</w:t>
            </w:r>
          </w:p>
        </w:tc>
        <w:tc>
          <w:tcPr>
            <w:tcW w:w="580" w:type="dxa"/>
            <w:vAlign w:val="center"/>
          </w:tcPr>
          <w:p w14:paraId="72E0A8EB" w14:textId="77777777" w:rsidR="00560B2B" w:rsidRDefault="00560B2B">
            <w:pPr>
              <w:widowControl/>
              <w:jc w:val="center"/>
              <w:textAlignment w:val="center"/>
            </w:pPr>
          </w:p>
        </w:tc>
        <w:tc>
          <w:tcPr>
            <w:tcW w:w="587" w:type="dxa"/>
            <w:vAlign w:val="center"/>
          </w:tcPr>
          <w:p w14:paraId="2FBD3097" w14:textId="77777777" w:rsidR="00560B2B" w:rsidRDefault="003C3935">
            <w:pPr>
              <w:jc w:val="center"/>
              <w:rPr>
                <w:color w:val="212121"/>
                <w:sz w:val="18"/>
                <w:szCs w:val="18"/>
              </w:rPr>
            </w:pPr>
            <w:r>
              <w:rPr>
                <w:rFonts w:hint="eastAsia"/>
                <w:color w:val="212121"/>
                <w:sz w:val="18"/>
                <w:szCs w:val="18"/>
              </w:rPr>
              <w:t>2*2W</w:t>
            </w:r>
          </w:p>
        </w:tc>
        <w:tc>
          <w:tcPr>
            <w:tcW w:w="587" w:type="dxa"/>
            <w:vAlign w:val="center"/>
          </w:tcPr>
          <w:p w14:paraId="07FDD605" w14:textId="77777777" w:rsidR="00560B2B" w:rsidRDefault="00560B2B">
            <w:pPr>
              <w:jc w:val="center"/>
            </w:pPr>
          </w:p>
        </w:tc>
        <w:tc>
          <w:tcPr>
            <w:tcW w:w="589" w:type="dxa"/>
            <w:vAlign w:val="center"/>
          </w:tcPr>
          <w:p w14:paraId="30082408" w14:textId="77777777" w:rsidR="00560B2B" w:rsidRDefault="00560B2B">
            <w:pPr>
              <w:jc w:val="center"/>
            </w:pPr>
          </w:p>
        </w:tc>
        <w:tc>
          <w:tcPr>
            <w:tcW w:w="587" w:type="dxa"/>
            <w:vAlign w:val="center"/>
          </w:tcPr>
          <w:p w14:paraId="435B12CF" w14:textId="77777777" w:rsidR="00560B2B" w:rsidRDefault="00560B2B">
            <w:pPr>
              <w:jc w:val="center"/>
            </w:pPr>
          </w:p>
        </w:tc>
        <w:tc>
          <w:tcPr>
            <w:tcW w:w="587" w:type="dxa"/>
            <w:vAlign w:val="center"/>
          </w:tcPr>
          <w:p w14:paraId="17ED691E" w14:textId="77777777" w:rsidR="00560B2B" w:rsidRDefault="00560B2B">
            <w:pPr>
              <w:jc w:val="center"/>
            </w:pPr>
          </w:p>
        </w:tc>
        <w:tc>
          <w:tcPr>
            <w:tcW w:w="440" w:type="dxa"/>
            <w:gridSpan w:val="2"/>
            <w:vAlign w:val="center"/>
          </w:tcPr>
          <w:p w14:paraId="09E6562E" w14:textId="77777777" w:rsidR="00560B2B" w:rsidRDefault="003C3935">
            <w:pPr>
              <w:widowControl/>
              <w:jc w:val="center"/>
              <w:textAlignment w:val="center"/>
              <w:rPr>
                <w:color w:val="212121"/>
                <w:sz w:val="18"/>
                <w:szCs w:val="18"/>
              </w:rPr>
            </w:pPr>
            <w:r>
              <w:rPr>
                <w:rFonts w:hint="eastAsia"/>
                <w:color w:val="212121"/>
                <w:sz w:val="18"/>
                <w:szCs w:val="18"/>
              </w:rPr>
              <w:t>A</w:t>
            </w:r>
          </w:p>
        </w:tc>
        <w:tc>
          <w:tcPr>
            <w:tcW w:w="565" w:type="dxa"/>
            <w:vAlign w:val="center"/>
          </w:tcPr>
          <w:p w14:paraId="6484D19D" w14:textId="77777777" w:rsidR="00560B2B" w:rsidRDefault="003C3935">
            <w:pPr>
              <w:jc w:val="center"/>
              <w:rPr>
                <w:color w:val="212121"/>
                <w:sz w:val="18"/>
                <w:szCs w:val="18"/>
              </w:rPr>
            </w:pPr>
            <w:r>
              <w:rPr>
                <w:rFonts w:hint="eastAsia"/>
                <w:color w:val="212121"/>
                <w:sz w:val="18"/>
                <w:szCs w:val="18"/>
              </w:rPr>
              <w:t>考查</w:t>
            </w:r>
          </w:p>
        </w:tc>
        <w:tc>
          <w:tcPr>
            <w:tcW w:w="2429" w:type="dxa"/>
            <w:vAlign w:val="center"/>
          </w:tcPr>
          <w:p w14:paraId="566A68FF" w14:textId="77777777" w:rsidR="00560B2B" w:rsidRDefault="003C3935">
            <w:pPr>
              <w:widowControl/>
              <w:jc w:val="center"/>
              <w:textAlignment w:val="center"/>
            </w:pPr>
            <w:r>
              <w:rPr>
                <w:rFonts w:hint="eastAsia"/>
                <w:color w:val="212121"/>
                <w:sz w:val="18"/>
                <w:szCs w:val="18"/>
              </w:rPr>
              <w:t>在线课程</w:t>
            </w:r>
            <w:r>
              <w:rPr>
                <w:rFonts w:hint="eastAsia"/>
                <w:color w:val="212121"/>
                <w:sz w:val="18"/>
                <w:szCs w:val="18"/>
              </w:rPr>
              <w:t>+4</w:t>
            </w:r>
            <w:r>
              <w:rPr>
                <w:rFonts w:hint="eastAsia"/>
                <w:color w:val="212121"/>
                <w:sz w:val="18"/>
                <w:szCs w:val="18"/>
              </w:rPr>
              <w:t>课时线下；思想道德与法治（二）上完后接着上军事理论。</w:t>
            </w:r>
          </w:p>
        </w:tc>
      </w:tr>
      <w:tr w:rsidR="00560B2B" w14:paraId="44D6F953" w14:textId="77777777">
        <w:trPr>
          <w:trHeight w:val="414"/>
          <w:jc w:val="center"/>
        </w:trPr>
        <w:tc>
          <w:tcPr>
            <w:tcW w:w="551" w:type="dxa"/>
            <w:vMerge/>
            <w:vAlign w:val="center"/>
          </w:tcPr>
          <w:p w14:paraId="147BCE2C" w14:textId="77777777" w:rsidR="00560B2B" w:rsidRDefault="00560B2B">
            <w:pPr>
              <w:jc w:val="center"/>
              <w:rPr>
                <w:rStyle w:val="NormalCharacter"/>
                <w:b/>
                <w:bCs/>
                <w:color w:val="212121"/>
                <w:kern w:val="0"/>
                <w:sz w:val="18"/>
                <w:szCs w:val="18"/>
              </w:rPr>
            </w:pPr>
          </w:p>
        </w:tc>
        <w:tc>
          <w:tcPr>
            <w:tcW w:w="710" w:type="dxa"/>
            <w:gridSpan w:val="2"/>
            <w:vMerge/>
            <w:vAlign w:val="center"/>
          </w:tcPr>
          <w:p w14:paraId="6CA12A60" w14:textId="77777777" w:rsidR="00560B2B" w:rsidRDefault="00560B2B">
            <w:pPr>
              <w:jc w:val="center"/>
              <w:rPr>
                <w:rStyle w:val="NormalCharacter"/>
                <w:b/>
                <w:bCs/>
                <w:color w:val="212121"/>
                <w:kern w:val="0"/>
                <w:sz w:val="18"/>
                <w:szCs w:val="18"/>
              </w:rPr>
            </w:pPr>
          </w:p>
        </w:tc>
        <w:tc>
          <w:tcPr>
            <w:tcW w:w="709" w:type="dxa"/>
            <w:vAlign w:val="center"/>
          </w:tcPr>
          <w:p w14:paraId="7DE38E25" w14:textId="77777777" w:rsidR="00560B2B" w:rsidRDefault="003C3935">
            <w:pPr>
              <w:widowControl/>
              <w:jc w:val="center"/>
              <w:textAlignment w:val="center"/>
              <w:rPr>
                <w:rFonts w:eastAsia="等线"/>
                <w:color w:val="212121"/>
                <w:kern w:val="0"/>
                <w:sz w:val="18"/>
                <w:szCs w:val="18"/>
                <w:lang w:bidi="ar"/>
              </w:rPr>
            </w:pPr>
            <w:r>
              <w:rPr>
                <w:rStyle w:val="NormalCharacter"/>
                <w:rFonts w:hint="eastAsia"/>
                <w:color w:val="212121"/>
                <w:kern w:val="0"/>
                <w:sz w:val="18"/>
                <w:szCs w:val="18"/>
              </w:rPr>
              <w:t>G114</w:t>
            </w:r>
          </w:p>
        </w:tc>
        <w:tc>
          <w:tcPr>
            <w:tcW w:w="2410" w:type="dxa"/>
            <w:vAlign w:val="center"/>
          </w:tcPr>
          <w:p w14:paraId="1DD12997" w14:textId="77777777" w:rsidR="00560B2B" w:rsidRDefault="003C3935">
            <w:pPr>
              <w:widowControl/>
              <w:jc w:val="center"/>
              <w:textAlignment w:val="center"/>
              <w:rPr>
                <w:color w:val="212121"/>
                <w:sz w:val="18"/>
                <w:szCs w:val="18"/>
              </w:rPr>
            </w:pPr>
            <w:r>
              <w:rPr>
                <w:rFonts w:hint="eastAsia"/>
                <w:color w:val="212121"/>
                <w:sz w:val="18"/>
                <w:szCs w:val="18"/>
              </w:rPr>
              <w:t>大学语文</w:t>
            </w:r>
          </w:p>
        </w:tc>
        <w:tc>
          <w:tcPr>
            <w:tcW w:w="567" w:type="dxa"/>
            <w:vAlign w:val="center"/>
          </w:tcPr>
          <w:p w14:paraId="7C353AFA" w14:textId="77777777" w:rsidR="00560B2B" w:rsidRDefault="003C3935">
            <w:pPr>
              <w:widowControl/>
              <w:jc w:val="center"/>
              <w:textAlignment w:val="center"/>
              <w:rPr>
                <w:color w:val="212121"/>
                <w:sz w:val="18"/>
                <w:szCs w:val="18"/>
              </w:rPr>
            </w:pPr>
            <w:r>
              <w:rPr>
                <w:rFonts w:hint="eastAsia"/>
                <w:color w:val="212121"/>
                <w:sz w:val="18"/>
                <w:szCs w:val="18"/>
              </w:rPr>
              <w:t>3</w:t>
            </w:r>
          </w:p>
        </w:tc>
        <w:tc>
          <w:tcPr>
            <w:tcW w:w="510" w:type="dxa"/>
            <w:vAlign w:val="center"/>
          </w:tcPr>
          <w:p w14:paraId="212480B5" w14:textId="77777777" w:rsidR="00560B2B" w:rsidRDefault="003C3935">
            <w:pPr>
              <w:snapToGrid w:val="0"/>
              <w:jc w:val="center"/>
              <w:rPr>
                <w:color w:val="212121"/>
                <w:sz w:val="18"/>
                <w:szCs w:val="18"/>
              </w:rPr>
            </w:pPr>
            <w:r>
              <w:rPr>
                <w:rFonts w:hint="eastAsia"/>
                <w:color w:val="212121"/>
                <w:sz w:val="18"/>
                <w:szCs w:val="18"/>
              </w:rPr>
              <w:t>44</w:t>
            </w:r>
          </w:p>
        </w:tc>
        <w:tc>
          <w:tcPr>
            <w:tcW w:w="484" w:type="dxa"/>
            <w:vAlign w:val="center"/>
          </w:tcPr>
          <w:p w14:paraId="106A6B36" w14:textId="77777777" w:rsidR="00560B2B" w:rsidRDefault="003C3935">
            <w:pPr>
              <w:snapToGrid w:val="0"/>
              <w:jc w:val="center"/>
              <w:rPr>
                <w:color w:val="212121"/>
                <w:sz w:val="18"/>
                <w:szCs w:val="18"/>
              </w:rPr>
            </w:pPr>
            <w:r>
              <w:rPr>
                <w:rFonts w:hint="eastAsia"/>
                <w:color w:val="212121"/>
                <w:sz w:val="18"/>
                <w:szCs w:val="18"/>
              </w:rPr>
              <w:t>44</w:t>
            </w:r>
          </w:p>
        </w:tc>
        <w:tc>
          <w:tcPr>
            <w:tcW w:w="559" w:type="dxa"/>
            <w:vAlign w:val="center"/>
          </w:tcPr>
          <w:p w14:paraId="5D9FA6B8" w14:textId="77777777" w:rsidR="00560B2B" w:rsidRDefault="003C3935">
            <w:pPr>
              <w:snapToGrid w:val="0"/>
              <w:jc w:val="center"/>
              <w:rPr>
                <w:color w:val="212121"/>
                <w:sz w:val="18"/>
                <w:szCs w:val="18"/>
              </w:rPr>
            </w:pPr>
            <w:r>
              <w:rPr>
                <w:rFonts w:hint="eastAsia"/>
                <w:color w:val="212121"/>
                <w:sz w:val="18"/>
                <w:szCs w:val="18"/>
              </w:rPr>
              <w:t>0</w:t>
            </w:r>
          </w:p>
        </w:tc>
        <w:tc>
          <w:tcPr>
            <w:tcW w:w="426" w:type="dxa"/>
            <w:vAlign w:val="center"/>
          </w:tcPr>
          <w:p w14:paraId="50CBD236" w14:textId="77777777" w:rsidR="00560B2B" w:rsidRDefault="003C3935">
            <w:pPr>
              <w:snapToGrid w:val="0"/>
              <w:jc w:val="center"/>
              <w:rPr>
                <w:color w:val="212121"/>
                <w:sz w:val="18"/>
                <w:szCs w:val="18"/>
              </w:rPr>
            </w:pPr>
            <w:r>
              <w:rPr>
                <w:rFonts w:hint="eastAsia"/>
                <w:color w:val="212121"/>
                <w:sz w:val="18"/>
                <w:szCs w:val="18"/>
              </w:rPr>
              <w:t>0</w:t>
            </w:r>
          </w:p>
        </w:tc>
        <w:tc>
          <w:tcPr>
            <w:tcW w:w="580" w:type="dxa"/>
            <w:vAlign w:val="center"/>
          </w:tcPr>
          <w:p w14:paraId="364C34A3" w14:textId="77777777" w:rsidR="00560B2B" w:rsidRDefault="003C3935">
            <w:pPr>
              <w:jc w:val="center"/>
            </w:pPr>
            <w:r>
              <w:rPr>
                <w:rFonts w:hint="eastAsia"/>
                <w:color w:val="212121"/>
                <w:sz w:val="18"/>
                <w:szCs w:val="18"/>
              </w:rPr>
              <w:t>4*11W</w:t>
            </w:r>
          </w:p>
        </w:tc>
        <w:tc>
          <w:tcPr>
            <w:tcW w:w="587" w:type="dxa"/>
            <w:vAlign w:val="center"/>
          </w:tcPr>
          <w:p w14:paraId="248C34F2" w14:textId="77777777" w:rsidR="00560B2B" w:rsidRDefault="00560B2B">
            <w:pPr>
              <w:widowControl/>
              <w:jc w:val="center"/>
              <w:textAlignment w:val="center"/>
              <w:rPr>
                <w:color w:val="212121"/>
                <w:sz w:val="18"/>
                <w:szCs w:val="18"/>
              </w:rPr>
            </w:pPr>
          </w:p>
        </w:tc>
        <w:tc>
          <w:tcPr>
            <w:tcW w:w="587" w:type="dxa"/>
            <w:vAlign w:val="center"/>
          </w:tcPr>
          <w:p w14:paraId="31D7F8B0" w14:textId="77777777" w:rsidR="00560B2B" w:rsidRDefault="00560B2B">
            <w:pPr>
              <w:jc w:val="center"/>
            </w:pPr>
          </w:p>
        </w:tc>
        <w:tc>
          <w:tcPr>
            <w:tcW w:w="589" w:type="dxa"/>
            <w:vAlign w:val="center"/>
          </w:tcPr>
          <w:p w14:paraId="456C4A6F" w14:textId="77777777" w:rsidR="00560B2B" w:rsidRDefault="00560B2B">
            <w:pPr>
              <w:jc w:val="center"/>
            </w:pPr>
          </w:p>
        </w:tc>
        <w:tc>
          <w:tcPr>
            <w:tcW w:w="587" w:type="dxa"/>
            <w:vAlign w:val="center"/>
          </w:tcPr>
          <w:p w14:paraId="66705DA3" w14:textId="77777777" w:rsidR="00560B2B" w:rsidRDefault="00560B2B">
            <w:pPr>
              <w:jc w:val="center"/>
            </w:pPr>
          </w:p>
        </w:tc>
        <w:tc>
          <w:tcPr>
            <w:tcW w:w="587" w:type="dxa"/>
            <w:vAlign w:val="center"/>
          </w:tcPr>
          <w:p w14:paraId="7FC523D5" w14:textId="77777777" w:rsidR="00560B2B" w:rsidRDefault="00560B2B">
            <w:pPr>
              <w:jc w:val="center"/>
            </w:pPr>
          </w:p>
        </w:tc>
        <w:tc>
          <w:tcPr>
            <w:tcW w:w="440" w:type="dxa"/>
            <w:gridSpan w:val="2"/>
            <w:vAlign w:val="center"/>
          </w:tcPr>
          <w:p w14:paraId="48FC989E" w14:textId="77777777" w:rsidR="00560B2B" w:rsidRDefault="003C3935">
            <w:pPr>
              <w:widowControl/>
              <w:jc w:val="center"/>
              <w:textAlignment w:val="center"/>
              <w:rPr>
                <w:color w:val="212121"/>
                <w:sz w:val="18"/>
                <w:szCs w:val="18"/>
              </w:rPr>
            </w:pPr>
            <w:r>
              <w:rPr>
                <w:rFonts w:hint="eastAsia"/>
                <w:color w:val="212121"/>
                <w:sz w:val="18"/>
                <w:szCs w:val="18"/>
              </w:rPr>
              <w:t>A</w:t>
            </w:r>
          </w:p>
        </w:tc>
        <w:tc>
          <w:tcPr>
            <w:tcW w:w="565" w:type="dxa"/>
            <w:vAlign w:val="center"/>
          </w:tcPr>
          <w:p w14:paraId="1D77B127" w14:textId="77777777" w:rsidR="00560B2B" w:rsidRDefault="003C3935">
            <w:pPr>
              <w:jc w:val="center"/>
              <w:rPr>
                <w:color w:val="212121"/>
                <w:sz w:val="18"/>
                <w:szCs w:val="18"/>
              </w:rPr>
            </w:pPr>
            <w:r>
              <w:rPr>
                <w:rFonts w:hint="eastAsia"/>
                <w:color w:val="212121"/>
                <w:sz w:val="18"/>
                <w:szCs w:val="18"/>
              </w:rPr>
              <w:t>考查</w:t>
            </w:r>
          </w:p>
        </w:tc>
        <w:tc>
          <w:tcPr>
            <w:tcW w:w="2429" w:type="dxa"/>
            <w:vAlign w:val="center"/>
          </w:tcPr>
          <w:p w14:paraId="13D3F126" w14:textId="77777777" w:rsidR="00560B2B" w:rsidRDefault="003C3935">
            <w:pPr>
              <w:jc w:val="center"/>
            </w:pPr>
            <w:r>
              <w:rPr>
                <w:rFonts w:hint="eastAsia"/>
                <w:color w:val="212121"/>
                <w:sz w:val="18"/>
                <w:szCs w:val="18"/>
              </w:rPr>
              <w:t>大学语文结课后继续上中华优秀传统文化</w:t>
            </w:r>
          </w:p>
        </w:tc>
      </w:tr>
      <w:tr w:rsidR="00560B2B" w14:paraId="6A743DD3" w14:textId="77777777">
        <w:trPr>
          <w:trHeight w:val="414"/>
          <w:jc w:val="center"/>
        </w:trPr>
        <w:tc>
          <w:tcPr>
            <w:tcW w:w="551" w:type="dxa"/>
            <w:vMerge/>
            <w:vAlign w:val="center"/>
          </w:tcPr>
          <w:p w14:paraId="0627B9AD" w14:textId="77777777" w:rsidR="00560B2B" w:rsidRDefault="00560B2B">
            <w:pPr>
              <w:jc w:val="center"/>
              <w:rPr>
                <w:rStyle w:val="NormalCharacter"/>
                <w:b/>
                <w:bCs/>
                <w:color w:val="212121"/>
                <w:kern w:val="0"/>
                <w:sz w:val="18"/>
                <w:szCs w:val="18"/>
              </w:rPr>
            </w:pPr>
          </w:p>
        </w:tc>
        <w:tc>
          <w:tcPr>
            <w:tcW w:w="710" w:type="dxa"/>
            <w:gridSpan w:val="2"/>
            <w:vMerge/>
            <w:vAlign w:val="center"/>
          </w:tcPr>
          <w:p w14:paraId="3D0AD121" w14:textId="77777777" w:rsidR="00560B2B" w:rsidRDefault="00560B2B">
            <w:pPr>
              <w:jc w:val="center"/>
              <w:rPr>
                <w:rStyle w:val="NormalCharacter"/>
                <w:b/>
                <w:bCs/>
                <w:color w:val="212121"/>
                <w:kern w:val="0"/>
                <w:sz w:val="18"/>
                <w:szCs w:val="18"/>
              </w:rPr>
            </w:pPr>
          </w:p>
        </w:tc>
        <w:tc>
          <w:tcPr>
            <w:tcW w:w="709" w:type="dxa"/>
            <w:vAlign w:val="center"/>
          </w:tcPr>
          <w:p w14:paraId="6305AA11" w14:textId="77777777" w:rsidR="00560B2B" w:rsidRDefault="003C3935">
            <w:pPr>
              <w:widowControl/>
              <w:jc w:val="center"/>
              <w:textAlignment w:val="center"/>
              <w:rPr>
                <w:rFonts w:eastAsia="等线"/>
                <w:color w:val="212121"/>
                <w:kern w:val="0"/>
                <w:sz w:val="18"/>
                <w:szCs w:val="18"/>
                <w:lang w:bidi="ar"/>
              </w:rPr>
            </w:pPr>
            <w:r>
              <w:rPr>
                <w:rStyle w:val="NormalCharacter"/>
                <w:rFonts w:hint="eastAsia"/>
                <w:color w:val="212121"/>
                <w:kern w:val="0"/>
                <w:sz w:val="18"/>
                <w:szCs w:val="18"/>
              </w:rPr>
              <w:t>G115</w:t>
            </w:r>
          </w:p>
        </w:tc>
        <w:tc>
          <w:tcPr>
            <w:tcW w:w="2410" w:type="dxa"/>
            <w:vAlign w:val="center"/>
          </w:tcPr>
          <w:p w14:paraId="6B5A282A" w14:textId="77777777" w:rsidR="00560B2B" w:rsidRDefault="003C3935">
            <w:pPr>
              <w:widowControl/>
              <w:jc w:val="center"/>
              <w:textAlignment w:val="center"/>
              <w:rPr>
                <w:color w:val="212121"/>
                <w:sz w:val="18"/>
                <w:szCs w:val="18"/>
              </w:rPr>
            </w:pPr>
            <w:r>
              <w:rPr>
                <w:rFonts w:hint="eastAsia"/>
                <w:color w:val="212121"/>
                <w:sz w:val="18"/>
                <w:szCs w:val="18"/>
              </w:rPr>
              <w:t>应用数学</w:t>
            </w:r>
          </w:p>
        </w:tc>
        <w:tc>
          <w:tcPr>
            <w:tcW w:w="567" w:type="dxa"/>
            <w:vAlign w:val="center"/>
          </w:tcPr>
          <w:p w14:paraId="7CC3B2DD" w14:textId="77777777" w:rsidR="00560B2B" w:rsidRDefault="003C3935">
            <w:pPr>
              <w:widowControl/>
              <w:jc w:val="center"/>
              <w:textAlignment w:val="center"/>
              <w:rPr>
                <w:color w:val="212121"/>
                <w:sz w:val="18"/>
                <w:szCs w:val="18"/>
              </w:rPr>
            </w:pPr>
            <w:r>
              <w:rPr>
                <w:rFonts w:hint="eastAsia"/>
                <w:color w:val="212121"/>
                <w:sz w:val="18"/>
                <w:szCs w:val="18"/>
              </w:rPr>
              <w:t>3</w:t>
            </w:r>
          </w:p>
        </w:tc>
        <w:tc>
          <w:tcPr>
            <w:tcW w:w="510" w:type="dxa"/>
            <w:vAlign w:val="center"/>
          </w:tcPr>
          <w:p w14:paraId="7AB1BFCB" w14:textId="77777777" w:rsidR="00560B2B" w:rsidRDefault="003C3935">
            <w:pPr>
              <w:snapToGrid w:val="0"/>
              <w:jc w:val="center"/>
              <w:rPr>
                <w:color w:val="212121"/>
                <w:sz w:val="18"/>
                <w:szCs w:val="18"/>
              </w:rPr>
            </w:pPr>
            <w:r>
              <w:rPr>
                <w:rFonts w:hint="eastAsia"/>
                <w:color w:val="212121"/>
                <w:sz w:val="18"/>
                <w:szCs w:val="18"/>
              </w:rPr>
              <w:t>48</w:t>
            </w:r>
          </w:p>
        </w:tc>
        <w:tc>
          <w:tcPr>
            <w:tcW w:w="484" w:type="dxa"/>
            <w:vAlign w:val="center"/>
          </w:tcPr>
          <w:p w14:paraId="1017C429" w14:textId="77777777" w:rsidR="00560B2B" w:rsidRDefault="003C3935">
            <w:pPr>
              <w:snapToGrid w:val="0"/>
              <w:jc w:val="center"/>
              <w:rPr>
                <w:color w:val="212121"/>
                <w:sz w:val="18"/>
                <w:szCs w:val="18"/>
              </w:rPr>
            </w:pPr>
            <w:r>
              <w:rPr>
                <w:rFonts w:hint="eastAsia"/>
                <w:color w:val="212121"/>
                <w:sz w:val="18"/>
                <w:szCs w:val="18"/>
              </w:rPr>
              <w:t>48</w:t>
            </w:r>
          </w:p>
        </w:tc>
        <w:tc>
          <w:tcPr>
            <w:tcW w:w="559" w:type="dxa"/>
            <w:vAlign w:val="center"/>
          </w:tcPr>
          <w:p w14:paraId="7ACD24A5" w14:textId="77777777" w:rsidR="00560B2B" w:rsidRDefault="003C3935">
            <w:pPr>
              <w:snapToGrid w:val="0"/>
              <w:jc w:val="center"/>
              <w:rPr>
                <w:color w:val="212121"/>
                <w:sz w:val="18"/>
                <w:szCs w:val="18"/>
              </w:rPr>
            </w:pPr>
            <w:r>
              <w:rPr>
                <w:rFonts w:hint="eastAsia"/>
                <w:color w:val="212121"/>
                <w:sz w:val="18"/>
                <w:szCs w:val="18"/>
              </w:rPr>
              <w:t>0</w:t>
            </w:r>
          </w:p>
        </w:tc>
        <w:tc>
          <w:tcPr>
            <w:tcW w:w="426" w:type="dxa"/>
            <w:vAlign w:val="center"/>
          </w:tcPr>
          <w:p w14:paraId="2B03C049" w14:textId="77777777" w:rsidR="00560B2B" w:rsidRDefault="003C3935">
            <w:pPr>
              <w:snapToGrid w:val="0"/>
              <w:jc w:val="center"/>
              <w:rPr>
                <w:color w:val="212121"/>
                <w:sz w:val="18"/>
                <w:szCs w:val="18"/>
              </w:rPr>
            </w:pPr>
            <w:r>
              <w:rPr>
                <w:rFonts w:hint="eastAsia"/>
                <w:color w:val="212121"/>
                <w:sz w:val="18"/>
                <w:szCs w:val="18"/>
              </w:rPr>
              <w:t>0</w:t>
            </w:r>
          </w:p>
        </w:tc>
        <w:tc>
          <w:tcPr>
            <w:tcW w:w="580" w:type="dxa"/>
            <w:vAlign w:val="center"/>
          </w:tcPr>
          <w:p w14:paraId="49F46B30" w14:textId="77777777" w:rsidR="00560B2B" w:rsidRDefault="00560B2B">
            <w:pPr>
              <w:jc w:val="center"/>
            </w:pPr>
          </w:p>
        </w:tc>
        <w:tc>
          <w:tcPr>
            <w:tcW w:w="587" w:type="dxa"/>
            <w:vAlign w:val="center"/>
          </w:tcPr>
          <w:p w14:paraId="40C0F2E5" w14:textId="77777777" w:rsidR="00560B2B" w:rsidRDefault="003C3935">
            <w:pPr>
              <w:widowControl/>
              <w:jc w:val="center"/>
              <w:textAlignment w:val="center"/>
              <w:rPr>
                <w:color w:val="212121"/>
                <w:sz w:val="18"/>
                <w:szCs w:val="18"/>
              </w:rPr>
            </w:pPr>
            <w:r>
              <w:rPr>
                <w:rFonts w:hint="eastAsia"/>
                <w:color w:val="212121"/>
                <w:sz w:val="18"/>
                <w:szCs w:val="18"/>
              </w:rPr>
              <w:t>4*12W</w:t>
            </w:r>
          </w:p>
        </w:tc>
        <w:tc>
          <w:tcPr>
            <w:tcW w:w="587" w:type="dxa"/>
            <w:vAlign w:val="center"/>
          </w:tcPr>
          <w:p w14:paraId="45330898" w14:textId="77777777" w:rsidR="00560B2B" w:rsidRDefault="00560B2B">
            <w:pPr>
              <w:jc w:val="center"/>
            </w:pPr>
          </w:p>
        </w:tc>
        <w:tc>
          <w:tcPr>
            <w:tcW w:w="589" w:type="dxa"/>
            <w:vAlign w:val="center"/>
          </w:tcPr>
          <w:p w14:paraId="51DD7B0C" w14:textId="77777777" w:rsidR="00560B2B" w:rsidRDefault="00560B2B">
            <w:pPr>
              <w:jc w:val="center"/>
            </w:pPr>
          </w:p>
        </w:tc>
        <w:tc>
          <w:tcPr>
            <w:tcW w:w="587" w:type="dxa"/>
            <w:vAlign w:val="center"/>
          </w:tcPr>
          <w:p w14:paraId="38C64E4E" w14:textId="77777777" w:rsidR="00560B2B" w:rsidRDefault="00560B2B">
            <w:pPr>
              <w:jc w:val="center"/>
            </w:pPr>
          </w:p>
        </w:tc>
        <w:tc>
          <w:tcPr>
            <w:tcW w:w="587" w:type="dxa"/>
            <w:vAlign w:val="center"/>
          </w:tcPr>
          <w:p w14:paraId="2AB6E319" w14:textId="77777777" w:rsidR="00560B2B" w:rsidRDefault="00560B2B">
            <w:pPr>
              <w:jc w:val="center"/>
            </w:pPr>
          </w:p>
        </w:tc>
        <w:tc>
          <w:tcPr>
            <w:tcW w:w="440" w:type="dxa"/>
            <w:gridSpan w:val="2"/>
            <w:vAlign w:val="center"/>
          </w:tcPr>
          <w:p w14:paraId="45330AFA" w14:textId="77777777" w:rsidR="00560B2B" w:rsidRDefault="003C3935">
            <w:pPr>
              <w:widowControl/>
              <w:jc w:val="center"/>
              <w:textAlignment w:val="center"/>
              <w:rPr>
                <w:color w:val="212121"/>
                <w:sz w:val="18"/>
                <w:szCs w:val="18"/>
              </w:rPr>
            </w:pPr>
            <w:r>
              <w:rPr>
                <w:rFonts w:hint="eastAsia"/>
                <w:color w:val="212121"/>
                <w:sz w:val="18"/>
                <w:szCs w:val="18"/>
              </w:rPr>
              <w:t>A</w:t>
            </w:r>
          </w:p>
        </w:tc>
        <w:tc>
          <w:tcPr>
            <w:tcW w:w="565" w:type="dxa"/>
            <w:vAlign w:val="center"/>
          </w:tcPr>
          <w:p w14:paraId="5238EAF1" w14:textId="77777777" w:rsidR="00560B2B" w:rsidRDefault="003C3935">
            <w:pPr>
              <w:jc w:val="center"/>
              <w:rPr>
                <w:color w:val="212121"/>
                <w:sz w:val="18"/>
                <w:szCs w:val="18"/>
              </w:rPr>
            </w:pPr>
            <w:r>
              <w:rPr>
                <w:rFonts w:hint="eastAsia"/>
                <w:color w:val="212121"/>
                <w:sz w:val="18"/>
                <w:szCs w:val="18"/>
              </w:rPr>
              <w:t>统考</w:t>
            </w:r>
          </w:p>
        </w:tc>
        <w:tc>
          <w:tcPr>
            <w:tcW w:w="2429" w:type="dxa"/>
            <w:vAlign w:val="center"/>
          </w:tcPr>
          <w:p w14:paraId="6C99FC62" w14:textId="77777777" w:rsidR="00560B2B" w:rsidRDefault="00560B2B">
            <w:pPr>
              <w:jc w:val="center"/>
            </w:pPr>
          </w:p>
        </w:tc>
      </w:tr>
      <w:tr w:rsidR="00560B2B" w14:paraId="0251E6B6" w14:textId="77777777">
        <w:trPr>
          <w:trHeight w:val="414"/>
          <w:jc w:val="center"/>
        </w:trPr>
        <w:tc>
          <w:tcPr>
            <w:tcW w:w="551" w:type="dxa"/>
            <w:vMerge/>
            <w:vAlign w:val="center"/>
          </w:tcPr>
          <w:p w14:paraId="0874BC2B" w14:textId="77777777" w:rsidR="00560B2B" w:rsidRDefault="00560B2B">
            <w:pPr>
              <w:jc w:val="center"/>
              <w:rPr>
                <w:rStyle w:val="NormalCharacter"/>
                <w:b/>
                <w:bCs/>
                <w:color w:val="212121"/>
                <w:kern w:val="0"/>
                <w:sz w:val="18"/>
                <w:szCs w:val="18"/>
              </w:rPr>
            </w:pPr>
          </w:p>
        </w:tc>
        <w:tc>
          <w:tcPr>
            <w:tcW w:w="710" w:type="dxa"/>
            <w:gridSpan w:val="2"/>
            <w:vMerge/>
            <w:vAlign w:val="center"/>
          </w:tcPr>
          <w:p w14:paraId="01638269" w14:textId="77777777" w:rsidR="00560B2B" w:rsidRDefault="00560B2B">
            <w:pPr>
              <w:jc w:val="center"/>
              <w:rPr>
                <w:rStyle w:val="NormalCharacter"/>
                <w:b/>
                <w:bCs/>
                <w:color w:val="212121"/>
                <w:kern w:val="0"/>
                <w:sz w:val="18"/>
                <w:szCs w:val="18"/>
              </w:rPr>
            </w:pPr>
          </w:p>
        </w:tc>
        <w:tc>
          <w:tcPr>
            <w:tcW w:w="709" w:type="dxa"/>
            <w:vAlign w:val="center"/>
          </w:tcPr>
          <w:p w14:paraId="618E9FE1" w14:textId="77777777" w:rsidR="00560B2B" w:rsidRDefault="003C3935">
            <w:pPr>
              <w:widowControl/>
              <w:jc w:val="center"/>
              <w:textAlignment w:val="center"/>
              <w:rPr>
                <w:rFonts w:eastAsia="等线"/>
                <w:color w:val="212121"/>
                <w:kern w:val="0"/>
                <w:sz w:val="18"/>
                <w:szCs w:val="18"/>
                <w:lang w:bidi="ar"/>
              </w:rPr>
            </w:pPr>
            <w:r>
              <w:rPr>
                <w:rStyle w:val="NormalCharacter"/>
                <w:rFonts w:hint="eastAsia"/>
                <w:color w:val="212121"/>
                <w:kern w:val="0"/>
                <w:sz w:val="18"/>
                <w:szCs w:val="18"/>
              </w:rPr>
              <w:t>G116</w:t>
            </w:r>
          </w:p>
        </w:tc>
        <w:tc>
          <w:tcPr>
            <w:tcW w:w="2410" w:type="dxa"/>
            <w:vAlign w:val="center"/>
          </w:tcPr>
          <w:p w14:paraId="37985B3F" w14:textId="77777777" w:rsidR="00560B2B" w:rsidRDefault="003C3935">
            <w:pPr>
              <w:widowControl/>
              <w:jc w:val="center"/>
              <w:textAlignment w:val="center"/>
              <w:rPr>
                <w:color w:val="212121"/>
                <w:sz w:val="18"/>
                <w:szCs w:val="18"/>
              </w:rPr>
            </w:pPr>
            <w:r>
              <w:rPr>
                <w:rFonts w:hint="eastAsia"/>
                <w:color w:val="212121"/>
                <w:sz w:val="18"/>
                <w:szCs w:val="18"/>
              </w:rPr>
              <w:t>大学英语（一）</w:t>
            </w:r>
          </w:p>
        </w:tc>
        <w:tc>
          <w:tcPr>
            <w:tcW w:w="567" w:type="dxa"/>
            <w:vAlign w:val="center"/>
          </w:tcPr>
          <w:p w14:paraId="6AF16364" w14:textId="77777777" w:rsidR="00560B2B" w:rsidRDefault="003C3935">
            <w:pPr>
              <w:widowControl/>
              <w:jc w:val="center"/>
              <w:textAlignment w:val="center"/>
              <w:rPr>
                <w:color w:val="212121"/>
                <w:sz w:val="18"/>
                <w:szCs w:val="18"/>
              </w:rPr>
            </w:pPr>
            <w:r>
              <w:rPr>
                <w:rFonts w:hint="eastAsia"/>
                <w:color w:val="212121"/>
                <w:sz w:val="18"/>
                <w:szCs w:val="18"/>
              </w:rPr>
              <w:t>4</w:t>
            </w:r>
          </w:p>
        </w:tc>
        <w:tc>
          <w:tcPr>
            <w:tcW w:w="510" w:type="dxa"/>
            <w:vAlign w:val="center"/>
          </w:tcPr>
          <w:p w14:paraId="497ED58F" w14:textId="77777777" w:rsidR="00560B2B" w:rsidRDefault="003C3935">
            <w:pPr>
              <w:widowControl/>
              <w:jc w:val="center"/>
              <w:textAlignment w:val="center"/>
              <w:rPr>
                <w:color w:val="212121"/>
                <w:sz w:val="18"/>
                <w:szCs w:val="18"/>
              </w:rPr>
            </w:pPr>
            <w:r>
              <w:rPr>
                <w:rFonts w:hint="eastAsia"/>
                <w:color w:val="212121"/>
                <w:sz w:val="18"/>
                <w:szCs w:val="18"/>
              </w:rPr>
              <w:t>64</w:t>
            </w:r>
          </w:p>
        </w:tc>
        <w:tc>
          <w:tcPr>
            <w:tcW w:w="484" w:type="dxa"/>
            <w:vAlign w:val="center"/>
          </w:tcPr>
          <w:p w14:paraId="21D3ADE3" w14:textId="77777777" w:rsidR="00560B2B" w:rsidRDefault="003C3935">
            <w:pPr>
              <w:widowControl/>
              <w:jc w:val="center"/>
              <w:textAlignment w:val="center"/>
              <w:rPr>
                <w:color w:val="212121"/>
                <w:sz w:val="18"/>
                <w:szCs w:val="18"/>
              </w:rPr>
            </w:pPr>
            <w:r>
              <w:rPr>
                <w:rFonts w:hint="eastAsia"/>
                <w:color w:val="212121"/>
                <w:sz w:val="18"/>
                <w:szCs w:val="18"/>
              </w:rPr>
              <w:t>56</w:t>
            </w:r>
          </w:p>
        </w:tc>
        <w:tc>
          <w:tcPr>
            <w:tcW w:w="559" w:type="dxa"/>
            <w:vAlign w:val="center"/>
          </w:tcPr>
          <w:p w14:paraId="50C29643"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426" w:type="dxa"/>
            <w:vAlign w:val="center"/>
          </w:tcPr>
          <w:p w14:paraId="540B560A" w14:textId="77777777" w:rsidR="00560B2B" w:rsidRDefault="003C3935">
            <w:pPr>
              <w:widowControl/>
              <w:jc w:val="center"/>
              <w:textAlignment w:val="center"/>
              <w:rPr>
                <w:color w:val="212121"/>
                <w:sz w:val="18"/>
                <w:szCs w:val="18"/>
              </w:rPr>
            </w:pPr>
            <w:r>
              <w:rPr>
                <w:rFonts w:hint="eastAsia"/>
                <w:color w:val="212121"/>
                <w:sz w:val="18"/>
                <w:szCs w:val="18"/>
              </w:rPr>
              <w:t>8</w:t>
            </w:r>
          </w:p>
        </w:tc>
        <w:tc>
          <w:tcPr>
            <w:tcW w:w="580" w:type="dxa"/>
            <w:vAlign w:val="center"/>
          </w:tcPr>
          <w:p w14:paraId="51F0A555" w14:textId="77777777" w:rsidR="00560B2B" w:rsidRDefault="003C3935">
            <w:pPr>
              <w:widowControl/>
              <w:jc w:val="center"/>
              <w:textAlignment w:val="center"/>
            </w:pPr>
            <w:r>
              <w:rPr>
                <w:rFonts w:hint="eastAsia"/>
                <w:color w:val="212121"/>
                <w:sz w:val="18"/>
                <w:szCs w:val="18"/>
              </w:rPr>
              <w:t>4*14W</w:t>
            </w:r>
          </w:p>
        </w:tc>
        <w:tc>
          <w:tcPr>
            <w:tcW w:w="587" w:type="dxa"/>
            <w:vAlign w:val="center"/>
          </w:tcPr>
          <w:p w14:paraId="180396B5" w14:textId="77777777" w:rsidR="00560B2B" w:rsidRDefault="00560B2B">
            <w:pPr>
              <w:widowControl/>
              <w:jc w:val="center"/>
              <w:textAlignment w:val="center"/>
              <w:rPr>
                <w:color w:val="212121"/>
                <w:sz w:val="18"/>
                <w:szCs w:val="18"/>
              </w:rPr>
            </w:pPr>
          </w:p>
        </w:tc>
        <w:tc>
          <w:tcPr>
            <w:tcW w:w="587" w:type="dxa"/>
            <w:vAlign w:val="center"/>
          </w:tcPr>
          <w:p w14:paraId="5CB955A6" w14:textId="77777777" w:rsidR="00560B2B" w:rsidRDefault="00560B2B">
            <w:pPr>
              <w:widowControl/>
              <w:jc w:val="center"/>
              <w:textAlignment w:val="center"/>
            </w:pPr>
          </w:p>
        </w:tc>
        <w:tc>
          <w:tcPr>
            <w:tcW w:w="589" w:type="dxa"/>
            <w:vAlign w:val="center"/>
          </w:tcPr>
          <w:p w14:paraId="4D17AE7A" w14:textId="77777777" w:rsidR="00560B2B" w:rsidRDefault="00560B2B">
            <w:pPr>
              <w:widowControl/>
              <w:jc w:val="center"/>
              <w:textAlignment w:val="center"/>
            </w:pPr>
          </w:p>
        </w:tc>
        <w:tc>
          <w:tcPr>
            <w:tcW w:w="587" w:type="dxa"/>
            <w:vAlign w:val="center"/>
          </w:tcPr>
          <w:p w14:paraId="208D4AC0" w14:textId="77777777" w:rsidR="00560B2B" w:rsidRDefault="00560B2B">
            <w:pPr>
              <w:widowControl/>
              <w:jc w:val="center"/>
              <w:textAlignment w:val="center"/>
            </w:pPr>
          </w:p>
        </w:tc>
        <w:tc>
          <w:tcPr>
            <w:tcW w:w="587" w:type="dxa"/>
            <w:vAlign w:val="center"/>
          </w:tcPr>
          <w:p w14:paraId="677965B7" w14:textId="77777777" w:rsidR="00560B2B" w:rsidRDefault="00560B2B">
            <w:pPr>
              <w:widowControl/>
              <w:jc w:val="center"/>
              <w:textAlignment w:val="center"/>
            </w:pPr>
          </w:p>
        </w:tc>
        <w:tc>
          <w:tcPr>
            <w:tcW w:w="440" w:type="dxa"/>
            <w:gridSpan w:val="2"/>
            <w:vAlign w:val="center"/>
          </w:tcPr>
          <w:p w14:paraId="373FFFA3" w14:textId="77777777" w:rsidR="00560B2B" w:rsidRDefault="003C3935">
            <w:pPr>
              <w:widowControl/>
              <w:jc w:val="center"/>
              <w:textAlignment w:val="center"/>
              <w:rPr>
                <w:color w:val="212121"/>
                <w:sz w:val="18"/>
                <w:szCs w:val="18"/>
              </w:rPr>
            </w:pPr>
            <w:r>
              <w:rPr>
                <w:rFonts w:hint="eastAsia"/>
                <w:color w:val="212121"/>
                <w:sz w:val="18"/>
                <w:szCs w:val="18"/>
              </w:rPr>
              <w:t>A</w:t>
            </w:r>
          </w:p>
        </w:tc>
        <w:tc>
          <w:tcPr>
            <w:tcW w:w="565" w:type="dxa"/>
            <w:vAlign w:val="center"/>
          </w:tcPr>
          <w:p w14:paraId="2D3EE81B" w14:textId="77777777" w:rsidR="00560B2B" w:rsidRDefault="003C3935">
            <w:pPr>
              <w:widowControl/>
              <w:jc w:val="center"/>
              <w:textAlignment w:val="center"/>
              <w:rPr>
                <w:color w:val="212121"/>
                <w:sz w:val="18"/>
                <w:szCs w:val="18"/>
              </w:rPr>
            </w:pPr>
            <w:r>
              <w:rPr>
                <w:rFonts w:hint="eastAsia"/>
                <w:color w:val="212121"/>
                <w:sz w:val="18"/>
                <w:szCs w:val="18"/>
              </w:rPr>
              <w:t>统考</w:t>
            </w:r>
          </w:p>
        </w:tc>
        <w:tc>
          <w:tcPr>
            <w:tcW w:w="2429" w:type="dxa"/>
            <w:vAlign w:val="center"/>
          </w:tcPr>
          <w:p w14:paraId="615B301E" w14:textId="77777777" w:rsidR="00560B2B" w:rsidRDefault="00560B2B">
            <w:pPr>
              <w:widowControl/>
              <w:jc w:val="center"/>
              <w:textAlignment w:val="center"/>
            </w:pPr>
          </w:p>
        </w:tc>
      </w:tr>
      <w:tr w:rsidR="00560B2B" w14:paraId="45F3D48E" w14:textId="77777777">
        <w:trPr>
          <w:trHeight w:val="414"/>
          <w:jc w:val="center"/>
        </w:trPr>
        <w:tc>
          <w:tcPr>
            <w:tcW w:w="551" w:type="dxa"/>
            <w:vMerge/>
            <w:vAlign w:val="center"/>
          </w:tcPr>
          <w:p w14:paraId="1B0C989B" w14:textId="77777777" w:rsidR="00560B2B" w:rsidRDefault="00560B2B">
            <w:pPr>
              <w:jc w:val="center"/>
              <w:rPr>
                <w:rStyle w:val="NormalCharacter"/>
                <w:b/>
                <w:bCs/>
                <w:color w:val="212121"/>
                <w:kern w:val="0"/>
                <w:sz w:val="18"/>
                <w:szCs w:val="18"/>
              </w:rPr>
            </w:pPr>
          </w:p>
        </w:tc>
        <w:tc>
          <w:tcPr>
            <w:tcW w:w="710" w:type="dxa"/>
            <w:gridSpan w:val="2"/>
            <w:vMerge/>
            <w:vAlign w:val="center"/>
          </w:tcPr>
          <w:p w14:paraId="4D472689" w14:textId="77777777" w:rsidR="00560B2B" w:rsidRDefault="00560B2B">
            <w:pPr>
              <w:jc w:val="center"/>
              <w:rPr>
                <w:rStyle w:val="NormalCharacter"/>
                <w:b/>
                <w:bCs/>
                <w:color w:val="212121"/>
                <w:kern w:val="0"/>
                <w:sz w:val="18"/>
                <w:szCs w:val="18"/>
              </w:rPr>
            </w:pPr>
          </w:p>
        </w:tc>
        <w:tc>
          <w:tcPr>
            <w:tcW w:w="709" w:type="dxa"/>
            <w:vAlign w:val="center"/>
          </w:tcPr>
          <w:p w14:paraId="3D9E3767" w14:textId="77777777" w:rsidR="00560B2B" w:rsidRDefault="003C3935">
            <w:pPr>
              <w:widowControl/>
              <w:jc w:val="center"/>
              <w:textAlignment w:val="center"/>
              <w:rPr>
                <w:rFonts w:eastAsia="等线"/>
                <w:color w:val="212121"/>
                <w:kern w:val="0"/>
                <w:sz w:val="18"/>
                <w:szCs w:val="18"/>
                <w:lang w:bidi="ar"/>
              </w:rPr>
            </w:pPr>
            <w:r>
              <w:rPr>
                <w:rStyle w:val="NormalCharacter"/>
                <w:rFonts w:hint="eastAsia"/>
                <w:color w:val="212121"/>
                <w:kern w:val="0"/>
                <w:sz w:val="18"/>
                <w:szCs w:val="18"/>
              </w:rPr>
              <w:t>G117</w:t>
            </w:r>
          </w:p>
        </w:tc>
        <w:tc>
          <w:tcPr>
            <w:tcW w:w="2410" w:type="dxa"/>
            <w:vAlign w:val="center"/>
          </w:tcPr>
          <w:p w14:paraId="79C037E4" w14:textId="77777777" w:rsidR="00560B2B" w:rsidRDefault="003C3935">
            <w:pPr>
              <w:widowControl/>
              <w:jc w:val="center"/>
              <w:textAlignment w:val="center"/>
              <w:rPr>
                <w:color w:val="212121"/>
                <w:sz w:val="18"/>
                <w:szCs w:val="18"/>
              </w:rPr>
            </w:pPr>
            <w:r>
              <w:rPr>
                <w:rFonts w:hint="eastAsia"/>
                <w:color w:val="212121"/>
                <w:sz w:val="18"/>
                <w:szCs w:val="18"/>
              </w:rPr>
              <w:t>大学英语（二）</w:t>
            </w:r>
          </w:p>
        </w:tc>
        <w:tc>
          <w:tcPr>
            <w:tcW w:w="567" w:type="dxa"/>
            <w:vAlign w:val="center"/>
          </w:tcPr>
          <w:p w14:paraId="5E2D1EFC" w14:textId="77777777" w:rsidR="00560B2B" w:rsidRDefault="003C3935">
            <w:pPr>
              <w:widowControl/>
              <w:jc w:val="center"/>
              <w:textAlignment w:val="center"/>
              <w:rPr>
                <w:color w:val="212121"/>
                <w:sz w:val="18"/>
                <w:szCs w:val="18"/>
              </w:rPr>
            </w:pPr>
            <w:r>
              <w:rPr>
                <w:rFonts w:hint="eastAsia"/>
                <w:color w:val="212121"/>
                <w:sz w:val="18"/>
                <w:szCs w:val="18"/>
              </w:rPr>
              <w:t>4</w:t>
            </w:r>
          </w:p>
        </w:tc>
        <w:tc>
          <w:tcPr>
            <w:tcW w:w="510" w:type="dxa"/>
            <w:vAlign w:val="center"/>
          </w:tcPr>
          <w:p w14:paraId="040A9ED0" w14:textId="77777777" w:rsidR="00560B2B" w:rsidRDefault="003C3935">
            <w:pPr>
              <w:widowControl/>
              <w:jc w:val="center"/>
              <w:textAlignment w:val="center"/>
              <w:rPr>
                <w:color w:val="212121"/>
                <w:sz w:val="18"/>
                <w:szCs w:val="18"/>
              </w:rPr>
            </w:pPr>
            <w:r>
              <w:rPr>
                <w:rFonts w:hint="eastAsia"/>
                <w:color w:val="212121"/>
                <w:sz w:val="18"/>
                <w:szCs w:val="18"/>
              </w:rPr>
              <w:t>64</w:t>
            </w:r>
          </w:p>
        </w:tc>
        <w:tc>
          <w:tcPr>
            <w:tcW w:w="484" w:type="dxa"/>
            <w:vAlign w:val="center"/>
          </w:tcPr>
          <w:p w14:paraId="267B4F4E" w14:textId="77777777" w:rsidR="00560B2B" w:rsidRDefault="003C3935">
            <w:pPr>
              <w:widowControl/>
              <w:jc w:val="center"/>
              <w:textAlignment w:val="center"/>
              <w:rPr>
                <w:color w:val="212121"/>
                <w:sz w:val="18"/>
                <w:szCs w:val="18"/>
              </w:rPr>
            </w:pPr>
            <w:r>
              <w:rPr>
                <w:rFonts w:hint="eastAsia"/>
                <w:color w:val="212121"/>
                <w:sz w:val="18"/>
                <w:szCs w:val="18"/>
              </w:rPr>
              <w:t>56</w:t>
            </w:r>
          </w:p>
        </w:tc>
        <w:tc>
          <w:tcPr>
            <w:tcW w:w="559" w:type="dxa"/>
            <w:vAlign w:val="center"/>
          </w:tcPr>
          <w:p w14:paraId="639E3096"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426" w:type="dxa"/>
            <w:vAlign w:val="center"/>
          </w:tcPr>
          <w:p w14:paraId="46BACEBF" w14:textId="77777777" w:rsidR="00560B2B" w:rsidRDefault="003C3935">
            <w:pPr>
              <w:widowControl/>
              <w:jc w:val="center"/>
              <w:textAlignment w:val="center"/>
              <w:rPr>
                <w:color w:val="212121"/>
                <w:sz w:val="18"/>
                <w:szCs w:val="18"/>
              </w:rPr>
            </w:pPr>
            <w:r>
              <w:rPr>
                <w:rFonts w:hint="eastAsia"/>
                <w:color w:val="212121"/>
                <w:sz w:val="18"/>
                <w:szCs w:val="18"/>
              </w:rPr>
              <w:t>8</w:t>
            </w:r>
          </w:p>
        </w:tc>
        <w:tc>
          <w:tcPr>
            <w:tcW w:w="580" w:type="dxa"/>
            <w:vAlign w:val="center"/>
          </w:tcPr>
          <w:p w14:paraId="079A5094" w14:textId="77777777" w:rsidR="00560B2B" w:rsidRDefault="00560B2B">
            <w:pPr>
              <w:widowControl/>
              <w:jc w:val="center"/>
              <w:textAlignment w:val="center"/>
            </w:pPr>
          </w:p>
        </w:tc>
        <w:tc>
          <w:tcPr>
            <w:tcW w:w="587" w:type="dxa"/>
            <w:vAlign w:val="center"/>
          </w:tcPr>
          <w:p w14:paraId="4611F36A" w14:textId="77777777" w:rsidR="00560B2B" w:rsidRDefault="003C3935">
            <w:pPr>
              <w:widowControl/>
              <w:jc w:val="center"/>
              <w:textAlignment w:val="center"/>
              <w:rPr>
                <w:color w:val="212121"/>
                <w:sz w:val="18"/>
                <w:szCs w:val="18"/>
              </w:rPr>
            </w:pPr>
            <w:r>
              <w:rPr>
                <w:rFonts w:hint="eastAsia"/>
                <w:color w:val="212121"/>
                <w:sz w:val="18"/>
                <w:szCs w:val="18"/>
              </w:rPr>
              <w:t>4*14W</w:t>
            </w:r>
          </w:p>
        </w:tc>
        <w:tc>
          <w:tcPr>
            <w:tcW w:w="587" w:type="dxa"/>
            <w:vAlign w:val="center"/>
          </w:tcPr>
          <w:p w14:paraId="39B40572" w14:textId="77777777" w:rsidR="00560B2B" w:rsidRDefault="00560B2B">
            <w:pPr>
              <w:widowControl/>
              <w:jc w:val="center"/>
              <w:textAlignment w:val="center"/>
            </w:pPr>
          </w:p>
        </w:tc>
        <w:tc>
          <w:tcPr>
            <w:tcW w:w="589" w:type="dxa"/>
            <w:vAlign w:val="center"/>
          </w:tcPr>
          <w:p w14:paraId="4A41BB62" w14:textId="77777777" w:rsidR="00560B2B" w:rsidRDefault="00560B2B">
            <w:pPr>
              <w:widowControl/>
              <w:jc w:val="center"/>
              <w:textAlignment w:val="center"/>
            </w:pPr>
          </w:p>
        </w:tc>
        <w:tc>
          <w:tcPr>
            <w:tcW w:w="587" w:type="dxa"/>
            <w:vAlign w:val="center"/>
          </w:tcPr>
          <w:p w14:paraId="56BE77B1" w14:textId="77777777" w:rsidR="00560B2B" w:rsidRDefault="00560B2B">
            <w:pPr>
              <w:widowControl/>
              <w:jc w:val="center"/>
              <w:textAlignment w:val="center"/>
            </w:pPr>
          </w:p>
        </w:tc>
        <w:tc>
          <w:tcPr>
            <w:tcW w:w="587" w:type="dxa"/>
            <w:vAlign w:val="center"/>
          </w:tcPr>
          <w:p w14:paraId="64029A04" w14:textId="77777777" w:rsidR="00560B2B" w:rsidRDefault="00560B2B">
            <w:pPr>
              <w:widowControl/>
              <w:jc w:val="center"/>
              <w:textAlignment w:val="center"/>
            </w:pPr>
          </w:p>
        </w:tc>
        <w:tc>
          <w:tcPr>
            <w:tcW w:w="440" w:type="dxa"/>
            <w:gridSpan w:val="2"/>
            <w:vAlign w:val="center"/>
          </w:tcPr>
          <w:p w14:paraId="52DB67B0" w14:textId="77777777" w:rsidR="00560B2B" w:rsidRDefault="003C3935">
            <w:pPr>
              <w:widowControl/>
              <w:jc w:val="center"/>
              <w:textAlignment w:val="center"/>
              <w:rPr>
                <w:color w:val="212121"/>
                <w:sz w:val="18"/>
                <w:szCs w:val="18"/>
              </w:rPr>
            </w:pPr>
            <w:r>
              <w:rPr>
                <w:rFonts w:hint="eastAsia"/>
                <w:color w:val="212121"/>
                <w:sz w:val="18"/>
                <w:szCs w:val="18"/>
              </w:rPr>
              <w:t>A</w:t>
            </w:r>
          </w:p>
        </w:tc>
        <w:tc>
          <w:tcPr>
            <w:tcW w:w="565" w:type="dxa"/>
            <w:vAlign w:val="center"/>
          </w:tcPr>
          <w:p w14:paraId="4625BBC8" w14:textId="77777777" w:rsidR="00560B2B" w:rsidRDefault="003C3935">
            <w:pPr>
              <w:widowControl/>
              <w:jc w:val="center"/>
              <w:textAlignment w:val="center"/>
              <w:rPr>
                <w:color w:val="212121"/>
                <w:sz w:val="18"/>
                <w:szCs w:val="18"/>
              </w:rPr>
            </w:pPr>
            <w:r>
              <w:rPr>
                <w:rFonts w:hint="eastAsia"/>
                <w:color w:val="212121"/>
                <w:sz w:val="18"/>
                <w:szCs w:val="18"/>
              </w:rPr>
              <w:t>统考</w:t>
            </w:r>
          </w:p>
        </w:tc>
        <w:tc>
          <w:tcPr>
            <w:tcW w:w="2429" w:type="dxa"/>
            <w:vAlign w:val="center"/>
          </w:tcPr>
          <w:p w14:paraId="30A1B043" w14:textId="77777777" w:rsidR="00560B2B" w:rsidRDefault="00560B2B">
            <w:pPr>
              <w:widowControl/>
              <w:jc w:val="center"/>
              <w:textAlignment w:val="center"/>
            </w:pPr>
          </w:p>
        </w:tc>
      </w:tr>
      <w:tr w:rsidR="00560B2B" w14:paraId="4D5BE17C" w14:textId="77777777">
        <w:trPr>
          <w:trHeight w:val="340"/>
          <w:jc w:val="center"/>
        </w:trPr>
        <w:tc>
          <w:tcPr>
            <w:tcW w:w="551" w:type="dxa"/>
            <w:vMerge/>
            <w:vAlign w:val="center"/>
          </w:tcPr>
          <w:p w14:paraId="362E19BD" w14:textId="77777777" w:rsidR="00560B2B" w:rsidRDefault="00560B2B">
            <w:pPr>
              <w:jc w:val="center"/>
              <w:rPr>
                <w:rStyle w:val="NormalCharacter"/>
                <w:b/>
                <w:bCs/>
                <w:color w:val="212121"/>
                <w:kern w:val="0"/>
                <w:sz w:val="18"/>
                <w:szCs w:val="18"/>
              </w:rPr>
            </w:pPr>
          </w:p>
        </w:tc>
        <w:tc>
          <w:tcPr>
            <w:tcW w:w="710" w:type="dxa"/>
            <w:gridSpan w:val="2"/>
            <w:vMerge/>
            <w:vAlign w:val="center"/>
          </w:tcPr>
          <w:p w14:paraId="219E2C72" w14:textId="77777777" w:rsidR="00560B2B" w:rsidRDefault="00560B2B">
            <w:pPr>
              <w:jc w:val="center"/>
              <w:rPr>
                <w:rStyle w:val="NormalCharacter"/>
                <w:b/>
                <w:bCs/>
                <w:color w:val="212121"/>
                <w:kern w:val="0"/>
                <w:sz w:val="18"/>
                <w:szCs w:val="18"/>
              </w:rPr>
            </w:pPr>
          </w:p>
        </w:tc>
        <w:tc>
          <w:tcPr>
            <w:tcW w:w="709" w:type="dxa"/>
            <w:vAlign w:val="center"/>
          </w:tcPr>
          <w:p w14:paraId="4C1BE183" w14:textId="77777777" w:rsidR="00560B2B" w:rsidRDefault="003C3935">
            <w:pPr>
              <w:jc w:val="center"/>
              <w:rPr>
                <w:rFonts w:ascii="宋体" w:hAnsi="宋体" w:cs="宋体" w:hint="eastAsia"/>
                <w:b/>
                <w:bCs/>
                <w:color w:val="212121"/>
                <w:kern w:val="0"/>
                <w:sz w:val="18"/>
                <w:szCs w:val="18"/>
                <w:lang w:bidi="ar"/>
              </w:rPr>
            </w:pPr>
            <w:r>
              <w:rPr>
                <w:rStyle w:val="NormalCharacter"/>
                <w:rFonts w:hint="eastAsia"/>
                <w:color w:val="212121"/>
                <w:kern w:val="0"/>
                <w:sz w:val="18"/>
                <w:szCs w:val="18"/>
              </w:rPr>
              <w:t>G118</w:t>
            </w:r>
          </w:p>
        </w:tc>
        <w:tc>
          <w:tcPr>
            <w:tcW w:w="2410" w:type="dxa"/>
            <w:vAlign w:val="center"/>
          </w:tcPr>
          <w:p w14:paraId="64A73F18" w14:textId="77777777" w:rsidR="00560B2B" w:rsidRDefault="003C3935">
            <w:pPr>
              <w:widowControl/>
              <w:jc w:val="center"/>
              <w:textAlignment w:val="center"/>
              <w:rPr>
                <w:color w:val="212121"/>
                <w:sz w:val="18"/>
                <w:szCs w:val="18"/>
              </w:rPr>
            </w:pPr>
            <w:r>
              <w:rPr>
                <w:rFonts w:hint="eastAsia"/>
                <w:color w:val="212121"/>
                <w:sz w:val="18"/>
                <w:szCs w:val="18"/>
              </w:rPr>
              <w:t>职业素养训练</w:t>
            </w:r>
          </w:p>
        </w:tc>
        <w:tc>
          <w:tcPr>
            <w:tcW w:w="567" w:type="dxa"/>
            <w:vAlign w:val="center"/>
          </w:tcPr>
          <w:p w14:paraId="7F2C7A1F" w14:textId="77777777" w:rsidR="00560B2B" w:rsidRDefault="003C3935">
            <w:pPr>
              <w:widowControl/>
              <w:jc w:val="center"/>
              <w:textAlignment w:val="center"/>
              <w:rPr>
                <w:color w:val="212121"/>
                <w:sz w:val="18"/>
                <w:szCs w:val="18"/>
              </w:rPr>
            </w:pPr>
            <w:r>
              <w:rPr>
                <w:rFonts w:hint="eastAsia"/>
                <w:color w:val="212121"/>
                <w:sz w:val="18"/>
                <w:szCs w:val="18"/>
              </w:rPr>
              <w:t>1</w:t>
            </w:r>
          </w:p>
        </w:tc>
        <w:tc>
          <w:tcPr>
            <w:tcW w:w="510" w:type="dxa"/>
            <w:vAlign w:val="center"/>
          </w:tcPr>
          <w:p w14:paraId="6855E182" w14:textId="77777777" w:rsidR="00560B2B" w:rsidRDefault="003C3935">
            <w:pPr>
              <w:widowControl/>
              <w:jc w:val="center"/>
              <w:textAlignment w:val="center"/>
              <w:rPr>
                <w:color w:val="212121"/>
                <w:sz w:val="18"/>
                <w:szCs w:val="18"/>
              </w:rPr>
            </w:pPr>
            <w:r>
              <w:rPr>
                <w:rFonts w:hint="eastAsia"/>
                <w:color w:val="212121"/>
                <w:sz w:val="18"/>
                <w:szCs w:val="18"/>
              </w:rPr>
              <w:t>22</w:t>
            </w:r>
          </w:p>
        </w:tc>
        <w:tc>
          <w:tcPr>
            <w:tcW w:w="484" w:type="dxa"/>
            <w:vAlign w:val="center"/>
          </w:tcPr>
          <w:p w14:paraId="41B927F2" w14:textId="77777777" w:rsidR="00560B2B" w:rsidRDefault="003C3935">
            <w:pPr>
              <w:widowControl/>
              <w:jc w:val="center"/>
              <w:textAlignment w:val="center"/>
              <w:rPr>
                <w:color w:val="212121"/>
                <w:sz w:val="18"/>
                <w:szCs w:val="18"/>
              </w:rPr>
            </w:pPr>
            <w:r>
              <w:rPr>
                <w:rFonts w:hint="eastAsia"/>
                <w:color w:val="212121"/>
                <w:sz w:val="18"/>
                <w:szCs w:val="18"/>
              </w:rPr>
              <w:t>14</w:t>
            </w:r>
          </w:p>
        </w:tc>
        <w:tc>
          <w:tcPr>
            <w:tcW w:w="559" w:type="dxa"/>
            <w:vAlign w:val="center"/>
          </w:tcPr>
          <w:p w14:paraId="773E4215"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426" w:type="dxa"/>
            <w:vAlign w:val="center"/>
          </w:tcPr>
          <w:p w14:paraId="2A7A114C" w14:textId="77777777" w:rsidR="00560B2B" w:rsidRDefault="003C3935">
            <w:pPr>
              <w:widowControl/>
              <w:jc w:val="center"/>
              <w:textAlignment w:val="center"/>
              <w:rPr>
                <w:color w:val="212121"/>
                <w:sz w:val="18"/>
                <w:szCs w:val="18"/>
              </w:rPr>
            </w:pPr>
            <w:r>
              <w:rPr>
                <w:rFonts w:hint="eastAsia"/>
                <w:color w:val="212121"/>
                <w:sz w:val="18"/>
                <w:szCs w:val="18"/>
              </w:rPr>
              <w:t>8</w:t>
            </w:r>
          </w:p>
        </w:tc>
        <w:tc>
          <w:tcPr>
            <w:tcW w:w="580" w:type="dxa"/>
            <w:vAlign w:val="center"/>
          </w:tcPr>
          <w:p w14:paraId="27F65937" w14:textId="77777777" w:rsidR="00560B2B" w:rsidRDefault="00560B2B">
            <w:pPr>
              <w:widowControl/>
              <w:jc w:val="center"/>
              <w:textAlignment w:val="center"/>
              <w:rPr>
                <w:color w:val="212121"/>
                <w:sz w:val="18"/>
                <w:szCs w:val="18"/>
              </w:rPr>
            </w:pPr>
          </w:p>
        </w:tc>
        <w:tc>
          <w:tcPr>
            <w:tcW w:w="587" w:type="dxa"/>
            <w:vAlign w:val="center"/>
          </w:tcPr>
          <w:p w14:paraId="30C96D32" w14:textId="77777777" w:rsidR="00560B2B" w:rsidRDefault="003C3935">
            <w:pPr>
              <w:widowControl/>
              <w:jc w:val="center"/>
              <w:textAlignment w:val="center"/>
              <w:rPr>
                <w:color w:val="212121"/>
                <w:sz w:val="18"/>
                <w:szCs w:val="18"/>
              </w:rPr>
            </w:pPr>
            <w:r>
              <w:rPr>
                <w:rFonts w:hint="eastAsia"/>
                <w:color w:val="212121"/>
                <w:sz w:val="18"/>
                <w:szCs w:val="18"/>
              </w:rPr>
              <w:t>2*7W</w:t>
            </w:r>
          </w:p>
        </w:tc>
        <w:tc>
          <w:tcPr>
            <w:tcW w:w="587" w:type="dxa"/>
            <w:vAlign w:val="center"/>
          </w:tcPr>
          <w:p w14:paraId="3A6EE551" w14:textId="77777777" w:rsidR="00560B2B" w:rsidRDefault="00560B2B">
            <w:pPr>
              <w:widowControl/>
              <w:jc w:val="center"/>
              <w:textAlignment w:val="center"/>
              <w:rPr>
                <w:color w:val="212121"/>
                <w:sz w:val="18"/>
                <w:szCs w:val="18"/>
              </w:rPr>
            </w:pPr>
          </w:p>
        </w:tc>
        <w:tc>
          <w:tcPr>
            <w:tcW w:w="589" w:type="dxa"/>
            <w:vAlign w:val="center"/>
          </w:tcPr>
          <w:p w14:paraId="4B601936" w14:textId="77777777" w:rsidR="00560B2B" w:rsidRDefault="00560B2B">
            <w:pPr>
              <w:widowControl/>
              <w:jc w:val="center"/>
              <w:textAlignment w:val="center"/>
              <w:rPr>
                <w:color w:val="212121"/>
                <w:sz w:val="18"/>
                <w:szCs w:val="18"/>
              </w:rPr>
            </w:pPr>
          </w:p>
        </w:tc>
        <w:tc>
          <w:tcPr>
            <w:tcW w:w="587" w:type="dxa"/>
            <w:vAlign w:val="center"/>
          </w:tcPr>
          <w:p w14:paraId="40B3FCB7" w14:textId="77777777" w:rsidR="00560B2B" w:rsidRDefault="00560B2B">
            <w:pPr>
              <w:widowControl/>
              <w:jc w:val="center"/>
              <w:textAlignment w:val="center"/>
              <w:rPr>
                <w:color w:val="212121"/>
                <w:sz w:val="18"/>
                <w:szCs w:val="18"/>
              </w:rPr>
            </w:pPr>
          </w:p>
        </w:tc>
        <w:tc>
          <w:tcPr>
            <w:tcW w:w="587" w:type="dxa"/>
            <w:vAlign w:val="center"/>
          </w:tcPr>
          <w:p w14:paraId="53F2D8FD" w14:textId="77777777" w:rsidR="00560B2B" w:rsidRDefault="00560B2B">
            <w:pPr>
              <w:widowControl/>
              <w:jc w:val="center"/>
              <w:textAlignment w:val="center"/>
              <w:rPr>
                <w:color w:val="212121"/>
                <w:sz w:val="18"/>
                <w:szCs w:val="18"/>
              </w:rPr>
            </w:pPr>
          </w:p>
        </w:tc>
        <w:tc>
          <w:tcPr>
            <w:tcW w:w="440" w:type="dxa"/>
            <w:gridSpan w:val="2"/>
            <w:vAlign w:val="center"/>
          </w:tcPr>
          <w:p w14:paraId="267B39F4" w14:textId="77777777" w:rsidR="00560B2B" w:rsidRDefault="003C3935">
            <w:pPr>
              <w:widowControl/>
              <w:jc w:val="center"/>
              <w:textAlignment w:val="center"/>
            </w:pPr>
            <w:r>
              <w:rPr>
                <w:rFonts w:hint="eastAsia"/>
                <w:color w:val="212121"/>
                <w:sz w:val="18"/>
                <w:szCs w:val="18"/>
              </w:rPr>
              <w:t>A</w:t>
            </w:r>
          </w:p>
        </w:tc>
        <w:tc>
          <w:tcPr>
            <w:tcW w:w="565" w:type="dxa"/>
            <w:vAlign w:val="center"/>
          </w:tcPr>
          <w:p w14:paraId="606B0986" w14:textId="77777777" w:rsidR="00560B2B" w:rsidRDefault="003C3935">
            <w:pPr>
              <w:widowControl/>
              <w:jc w:val="center"/>
              <w:textAlignment w:val="center"/>
              <w:rPr>
                <w:szCs w:val="18"/>
              </w:rPr>
            </w:pPr>
            <w:r>
              <w:rPr>
                <w:rFonts w:hint="eastAsia"/>
                <w:color w:val="212121"/>
                <w:sz w:val="18"/>
                <w:szCs w:val="18"/>
              </w:rPr>
              <w:t>考查</w:t>
            </w:r>
          </w:p>
        </w:tc>
        <w:tc>
          <w:tcPr>
            <w:tcW w:w="2429" w:type="dxa"/>
            <w:vMerge w:val="restart"/>
            <w:vAlign w:val="center"/>
          </w:tcPr>
          <w:p w14:paraId="05594940" w14:textId="77777777" w:rsidR="00560B2B" w:rsidRDefault="00560B2B">
            <w:pPr>
              <w:widowControl/>
              <w:tabs>
                <w:tab w:val="left" w:pos="554"/>
              </w:tabs>
              <w:jc w:val="center"/>
              <w:textAlignment w:val="center"/>
            </w:pPr>
          </w:p>
        </w:tc>
      </w:tr>
      <w:tr w:rsidR="00560B2B" w14:paraId="6D5F4270" w14:textId="77777777">
        <w:trPr>
          <w:trHeight w:val="340"/>
          <w:jc w:val="center"/>
        </w:trPr>
        <w:tc>
          <w:tcPr>
            <w:tcW w:w="551" w:type="dxa"/>
            <w:vMerge/>
            <w:vAlign w:val="center"/>
          </w:tcPr>
          <w:p w14:paraId="58E62597" w14:textId="77777777" w:rsidR="00560B2B" w:rsidRDefault="00560B2B">
            <w:pPr>
              <w:jc w:val="center"/>
              <w:rPr>
                <w:rStyle w:val="NormalCharacter"/>
                <w:b/>
                <w:bCs/>
                <w:color w:val="212121"/>
                <w:kern w:val="0"/>
                <w:sz w:val="18"/>
                <w:szCs w:val="18"/>
              </w:rPr>
            </w:pPr>
          </w:p>
        </w:tc>
        <w:tc>
          <w:tcPr>
            <w:tcW w:w="710" w:type="dxa"/>
            <w:gridSpan w:val="2"/>
            <w:vMerge/>
            <w:vAlign w:val="center"/>
          </w:tcPr>
          <w:p w14:paraId="103D0001" w14:textId="77777777" w:rsidR="00560B2B" w:rsidRDefault="00560B2B">
            <w:pPr>
              <w:jc w:val="center"/>
              <w:rPr>
                <w:rStyle w:val="NormalCharacter"/>
                <w:b/>
                <w:bCs/>
                <w:color w:val="212121"/>
                <w:kern w:val="0"/>
                <w:sz w:val="18"/>
                <w:szCs w:val="18"/>
              </w:rPr>
            </w:pPr>
          </w:p>
        </w:tc>
        <w:tc>
          <w:tcPr>
            <w:tcW w:w="709" w:type="dxa"/>
            <w:vAlign w:val="center"/>
          </w:tcPr>
          <w:p w14:paraId="0F35DA4B" w14:textId="77777777" w:rsidR="00560B2B" w:rsidRDefault="003C3935">
            <w:pPr>
              <w:jc w:val="center"/>
              <w:rPr>
                <w:rFonts w:ascii="宋体" w:hAnsi="宋体" w:cs="宋体" w:hint="eastAsia"/>
                <w:b/>
                <w:bCs/>
                <w:color w:val="212121"/>
                <w:kern w:val="0"/>
                <w:sz w:val="18"/>
                <w:szCs w:val="18"/>
                <w:lang w:bidi="ar"/>
              </w:rPr>
            </w:pPr>
            <w:r>
              <w:rPr>
                <w:rStyle w:val="NormalCharacter"/>
                <w:rFonts w:hint="eastAsia"/>
                <w:color w:val="212121"/>
                <w:kern w:val="0"/>
                <w:sz w:val="18"/>
                <w:szCs w:val="18"/>
              </w:rPr>
              <w:t>G119</w:t>
            </w:r>
          </w:p>
        </w:tc>
        <w:tc>
          <w:tcPr>
            <w:tcW w:w="2410" w:type="dxa"/>
            <w:vAlign w:val="center"/>
          </w:tcPr>
          <w:p w14:paraId="20041E01" w14:textId="77777777" w:rsidR="00560B2B" w:rsidRDefault="003C3935">
            <w:pPr>
              <w:widowControl/>
              <w:jc w:val="center"/>
              <w:textAlignment w:val="center"/>
              <w:rPr>
                <w:color w:val="212121"/>
                <w:sz w:val="18"/>
                <w:szCs w:val="18"/>
              </w:rPr>
            </w:pPr>
            <w:r>
              <w:rPr>
                <w:rFonts w:hint="eastAsia"/>
                <w:color w:val="212121"/>
                <w:sz w:val="18"/>
                <w:szCs w:val="18"/>
              </w:rPr>
              <w:t>国家安全教育</w:t>
            </w:r>
          </w:p>
        </w:tc>
        <w:tc>
          <w:tcPr>
            <w:tcW w:w="567" w:type="dxa"/>
            <w:vAlign w:val="center"/>
          </w:tcPr>
          <w:p w14:paraId="58FFCD06" w14:textId="77777777" w:rsidR="00560B2B" w:rsidRDefault="003C3935">
            <w:pPr>
              <w:widowControl/>
              <w:jc w:val="center"/>
              <w:textAlignment w:val="center"/>
              <w:rPr>
                <w:color w:val="212121"/>
                <w:sz w:val="18"/>
                <w:szCs w:val="18"/>
              </w:rPr>
            </w:pPr>
            <w:r>
              <w:rPr>
                <w:rFonts w:hint="eastAsia"/>
                <w:color w:val="212121"/>
                <w:sz w:val="18"/>
                <w:szCs w:val="18"/>
              </w:rPr>
              <w:t>1</w:t>
            </w:r>
          </w:p>
        </w:tc>
        <w:tc>
          <w:tcPr>
            <w:tcW w:w="510" w:type="dxa"/>
            <w:vAlign w:val="center"/>
          </w:tcPr>
          <w:p w14:paraId="68695604" w14:textId="77777777" w:rsidR="00560B2B" w:rsidRDefault="003C3935">
            <w:pPr>
              <w:widowControl/>
              <w:jc w:val="center"/>
              <w:textAlignment w:val="center"/>
              <w:rPr>
                <w:color w:val="212121"/>
                <w:sz w:val="18"/>
                <w:szCs w:val="18"/>
              </w:rPr>
            </w:pPr>
            <w:r>
              <w:rPr>
                <w:rFonts w:hint="eastAsia"/>
                <w:color w:val="212121"/>
                <w:sz w:val="18"/>
                <w:szCs w:val="18"/>
              </w:rPr>
              <w:t>16</w:t>
            </w:r>
          </w:p>
        </w:tc>
        <w:tc>
          <w:tcPr>
            <w:tcW w:w="484" w:type="dxa"/>
            <w:vAlign w:val="center"/>
          </w:tcPr>
          <w:p w14:paraId="2C15B471" w14:textId="77777777" w:rsidR="00560B2B" w:rsidRDefault="003C3935">
            <w:pPr>
              <w:widowControl/>
              <w:jc w:val="center"/>
              <w:textAlignment w:val="center"/>
              <w:rPr>
                <w:color w:val="212121"/>
                <w:sz w:val="18"/>
                <w:szCs w:val="18"/>
              </w:rPr>
            </w:pPr>
            <w:r>
              <w:rPr>
                <w:rFonts w:hint="eastAsia"/>
                <w:color w:val="212121"/>
                <w:sz w:val="18"/>
                <w:szCs w:val="18"/>
              </w:rPr>
              <w:t>10</w:t>
            </w:r>
          </w:p>
        </w:tc>
        <w:tc>
          <w:tcPr>
            <w:tcW w:w="559" w:type="dxa"/>
            <w:vAlign w:val="center"/>
          </w:tcPr>
          <w:p w14:paraId="57B8167C"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426" w:type="dxa"/>
            <w:vAlign w:val="center"/>
          </w:tcPr>
          <w:p w14:paraId="4C437F2B" w14:textId="77777777" w:rsidR="00560B2B" w:rsidRDefault="003C3935">
            <w:pPr>
              <w:widowControl/>
              <w:jc w:val="center"/>
              <w:textAlignment w:val="center"/>
              <w:rPr>
                <w:color w:val="212121"/>
                <w:sz w:val="18"/>
                <w:szCs w:val="18"/>
              </w:rPr>
            </w:pPr>
            <w:r>
              <w:rPr>
                <w:rFonts w:hint="eastAsia"/>
                <w:color w:val="212121"/>
                <w:sz w:val="18"/>
                <w:szCs w:val="18"/>
              </w:rPr>
              <w:t>6</w:t>
            </w:r>
          </w:p>
        </w:tc>
        <w:tc>
          <w:tcPr>
            <w:tcW w:w="580" w:type="dxa"/>
            <w:vAlign w:val="center"/>
          </w:tcPr>
          <w:p w14:paraId="54727295" w14:textId="77777777" w:rsidR="00560B2B" w:rsidRDefault="00560B2B">
            <w:pPr>
              <w:widowControl/>
              <w:jc w:val="center"/>
              <w:textAlignment w:val="center"/>
              <w:rPr>
                <w:color w:val="212121"/>
                <w:sz w:val="18"/>
                <w:szCs w:val="18"/>
              </w:rPr>
            </w:pPr>
          </w:p>
        </w:tc>
        <w:tc>
          <w:tcPr>
            <w:tcW w:w="587" w:type="dxa"/>
            <w:vAlign w:val="center"/>
          </w:tcPr>
          <w:p w14:paraId="45A28F6D" w14:textId="77777777" w:rsidR="00560B2B" w:rsidRDefault="003C3935">
            <w:pPr>
              <w:widowControl/>
              <w:jc w:val="center"/>
              <w:textAlignment w:val="center"/>
              <w:rPr>
                <w:color w:val="212121"/>
                <w:sz w:val="18"/>
                <w:szCs w:val="18"/>
              </w:rPr>
            </w:pPr>
            <w:r>
              <w:rPr>
                <w:rFonts w:hint="eastAsia"/>
                <w:color w:val="212121"/>
                <w:sz w:val="18"/>
                <w:szCs w:val="18"/>
              </w:rPr>
              <w:t>2*5W</w:t>
            </w:r>
          </w:p>
        </w:tc>
        <w:tc>
          <w:tcPr>
            <w:tcW w:w="587" w:type="dxa"/>
            <w:vAlign w:val="center"/>
          </w:tcPr>
          <w:p w14:paraId="08652583" w14:textId="77777777" w:rsidR="00560B2B" w:rsidRDefault="00560B2B">
            <w:pPr>
              <w:widowControl/>
              <w:jc w:val="center"/>
              <w:textAlignment w:val="center"/>
              <w:rPr>
                <w:color w:val="212121"/>
                <w:sz w:val="18"/>
                <w:szCs w:val="18"/>
              </w:rPr>
            </w:pPr>
          </w:p>
        </w:tc>
        <w:tc>
          <w:tcPr>
            <w:tcW w:w="589" w:type="dxa"/>
            <w:vAlign w:val="center"/>
          </w:tcPr>
          <w:p w14:paraId="2B5CCF0F" w14:textId="77777777" w:rsidR="00560B2B" w:rsidRDefault="00560B2B">
            <w:pPr>
              <w:widowControl/>
              <w:jc w:val="center"/>
              <w:textAlignment w:val="center"/>
              <w:rPr>
                <w:color w:val="212121"/>
                <w:sz w:val="18"/>
                <w:szCs w:val="18"/>
              </w:rPr>
            </w:pPr>
          </w:p>
        </w:tc>
        <w:tc>
          <w:tcPr>
            <w:tcW w:w="587" w:type="dxa"/>
            <w:vAlign w:val="center"/>
          </w:tcPr>
          <w:p w14:paraId="22803C55" w14:textId="77777777" w:rsidR="00560B2B" w:rsidRDefault="00560B2B">
            <w:pPr>
              <w:widowControl/>
              <w:jc w:val="center"/>
              <w:textAlignment w:val="center"/>
              <w:rPr>
                <w:color w:val="212121"/>
                <w:sz w:val="18"/>
                <w:szCs w:val="18"/>
              </w:rPr>
            </w:pPr>
          </w:p>
        </w:tc>
        <w:tc>
          <w:tcPr>
            <w:tcW w:w="587" w:type="dxa"/>
            <w:vAlign w:val="center"/>
          </w:tcPr>
          <w:p w14:paraId="2C97401A" w14:textId="77777777" w:rsidR="00560B2B" w:rsidRDefault="00560B2B">
            <w:pPr>
              <w:widowControl/>
              <w:jc w:val="center"/>
              <w:textAlignment w:val="center"/>
              <w:rPr>
                <w:color w:val="212121"/>
                <w:sz w:val="18"/>
                <w:szCs w:val="18"/>
              </w:rPr>
            </w:pPr>
          </w:p>
        </w:tc>
        <w:tc>
          <w:tcPr>
            <w:tcW w:w="440" w:type="dxa"/>
            <w:gridSpan w:val="2"/>
            <w:vAlign w:val="center"/>
          </w:tcPr>
          <w:p w14:paraId="4182FA44" w14:textId="77777777" w:rsidR="00560B2B" w:rsidRDefault="003C3935">
            <w:pPr>
              <w:widowControl/>
              <w:jc w:val="center"/>
              <w:textAlignment w:val="center"/>
            </w:pPr>
            <w:r>
              <w:rPr>
                <w:rFonts w:hint="eastAsia"/>
                <w:color w:val="212121"/>
                <w:sz w:val="18"/>
                <w:szCs w:val="18"/>
              </w:rPr>
              <w:t>A</w:t>
            </w:r>
          </w:p>
        </w:tc>
        <w:tc>
          <w:tcPr>
            <w:tcW w:w="565" w:type="dxa"/>
            <w:vAlign w:val="center"/>
          </w:tcPr>
          <w:p w14:paraId="58C7CDDB" w14:textId="77777777" w:rsidR="00560B2B" w:rsidRDefault="003C3935">
            <w:pPr>
              <w:widowControl/>
              <w:jc w:val="center"/>
              <w:textAlignment w:val="center"/>
              <w:rPr>
                <w:szCs w:val="18"/>
              </w:rPr>
            </w:pPr>
            <w:r>
              <w:rPr>
                <w:rFonts w:hint="eastAsia"/>
                <w:color w:val="212121"/>
                <w:sz w:val="18"/>
                <w:szCs w:val="18"/>
              </w:rPr>
              <w:t>考查</w:t>
            </w:r>
          </w:p>
        </w:tc>
        <w:tc>
          <w:tcPr>
            <w:tcW w:w="2429" w:type="dxa"/>
            <w:vMerge/>
            <w:vAlign w:val="center"/>
          </w:tcPr>
          <w:p w14:paraId="04312B85" w14:textId="77777777" w:rsidR="00560B2B" w:rsidRDefault="00560B2B">
            <w:pPr>
              <w:widowControl/>
              <w:jc w:val="center"/>
              <w:textAlignment w:val="center"/>
            </w:pPr>
          </w:p>
        </w:tc>
      </w:tr>
      <w:tr w:rsidR="00560B2B" w14:paraId="45D4F6F7" w14:textId="77777777">
        <w:trPr>
          <w:trHeight w:val="340"/>
          <w:jc w:val="center"/>
        </w:trPr>
        <w:tc>
          <w:tcPr>
            <w:tcW w:w="551" w:type="dxa"/>
            <w:vMerge/>
            <w:vAlign w:val="center"/>
          </w:tcPr>
          <w:p w14:paraId="7A84BA92" w14:textId="77777777" w:rsidR="00560B2B" w:rsidRDefault="00560B2B">
            <w:pPr>
              <w:jc w:val="center"/>
              <w:rPr>
                <w:rStyle w:val="NormalCharacter"/>
                <w:b/>
                <w:bCs/>
                <w:color w:val="212121"/>
                <w:kern w:val="0"/>
                <w:sz w:val="18"/>
                <w:szCs w:val="18"/>
              </w:rPr>
            </w:pPr>
          </w:p>
        </w:tc>
        <w:tc>
          <w:tcPr>
            <w:tcW w:w="710" w:type="dxa"/>
            <w:gridSpan w:val="2"/>
            <w:vMerge/>
            <w:vAlign w:val="center"/>
          </w:tcPr>
          <w:p w14:paraId="50F664DB" w14:textId="77777777" w:rsidR="00560B2B" w:rsidRDefault="00560B2B">
            <w:pPr>
              <w:jc w:val="center"/>
              <w:rPr>
                <w:rStyle w:val="NormalCharacter"/>
                <w:b/>
                <w:bCs/>
                <w:color w:val="212121"/>
                <w:kern w:val="0"/>
                <w:sz w:val="18"/>
                <w:szCs w:val="18"/>
              </w:rPr>
            </w:pPr>
          </w:p>
        </w:tc>
        <w:tc>
          <w:tcPr>
            <w:tcW w:w="709" w:type="dxa"/>
            <w:vAlign w:val="center"/>
          </w:tcPr>
          <w:p w14:paraId="1787FC1B" w14:textId="77777777" w:rsidR="00560B2B" w:rsidRDefault="003C3935">
            <w:pPr>
              <w:jc w:val="center"/>
              <w:rPr>
                <w:rFonts w:ascii="宋体" w:hAnsi="宋体" w:cs="宋体" w:hint="eastAsia"/>
                <w:b/>
                <w:bCs/>
                <w:color w:val="212121"/>
                <w:kern w:val="0"/>
                <w:sz w:val="18"/>
                <w:szCs w:val="18"/>
                <w:lang w:bidi="ar"/>
              </w:rPr>
            </w:pPr>
            <w:r>
              <w:rPr>
                <w:rStyle w:val="NormalCharacter"/>
                <w:rFonts w:hint="eastAsia"/>
                <w:color w:val="212121"/>
                <w:kern w:val="0"/>
                <w:sz w:val="18"/>
                <w:szCs w:val="18"/>
              </w:rPr>
              <w:t>G120</w:t>
            </w:r>
          </w:p>
        </w:tc>
        <w:tc>
          <w:tcPr>
            <w:tcW w:w="2410" w:type="dxa"/>
            <w:vAlign w:val="center"/>
          </w:tcPr>
          <w:p w14:paraId="56DF436A" w14:textId="77777777" w:rsidR="00560B2B" w:rsidRDefault="003C3935">
            <w:pPr>
              <w:widowControl/>
              <w:jc w:val="center"/>
              <w:textAlignment w:val="center"/>
              <w:rPr>
                <w:color w:val="212121"/>
                <w:sz w:val="18"/>
                <w:szCs w:val="18"/>
              </w:rPr>
            </w:pPr>
            <w:r>
              <w:rPr>
                <w:rFonts w:hint="eastAsia"/>
                <w:color w:val="212121"/>
                <w:sz w:val="18"/>
                <w:szCs w:val="18"/>
              </w:rPr>
              <w:t>职业发展与就业指导（一）</w:t>
            </w:r>
          </w:p>
        </w:tc>
        <w:tc>
          <w:tcPr>
            <w:tcW w:w="567" w:type="dxa"/>
            <w:vAlign w:val="center"/>
          </w:tcPr>
          <w:p w14:paraId="4E2A2EC5" w14:textId="77777777" w:rsidR="00560B2B" w:rsidRDefault="003C3935">
            <w:pPr>
              <w:widowControl/>
              <w:jc w:val="center"/>
              <w:textAlignment w:val="center"/>
              <w:rPr>
                <w:color w:val="212121"/>
                <w:sz w:val="18"/>
                <w:szCs w:val="18"/>
              </w:rPr>
            </w:pPr>
            <w:r>
              <w:rPr>
                <w:rFonts w:hint="eastAsia"/>
                <w:color w:val="212121"/>
                <w:sz w:val="18"/>
                <w:szCs w:val="18"/>
              </w:rPr>
              <w:t>1</w:t>
            </w:r>
          </w:p>
        </w:tc>
        <w:tc>
          <w:tcPr>
            <w:tcW w:w="510" w:type="dxa"/>
            <w:vAlign w:val="center"/>
          </w:tcPr>
          <w:p w14:paraId="43511FAC" w14:textId="77777777" w:rsidR="00560B2B" w:rsidRDefault="003C3935">
            <w:pPr>
              <w:widowControl/>
              <w:snapToGrid w:val="0"/>
              <w:jc w:val="center"/>
              <w:textAlignment w:val="center"/>
              <w:rPr>
                <w:color w:val="212121"/>
                <w:sz w:val="18"/>
                <w:szCs w:val="18"/>
              </w:rPr>
            </w:pPr>
            <w:r>
              <w:rPr>
                <w:rFonts w:hint="eastAsia"/>
                <w:color w:val="212121"/>
                <w:sz w:val="18"/>
                <w:szCs w:val="18"/>
              </w:rPr>
              <w:t>14</w:t>
            </w:r>
          </w:p>
        </w:tc>
        <w:tc>
          <w:tcPr>
            <w:tcW w:w="484" w:type="dxa"/>
            <w:vAlign w:val="center"/>
          </w:tcPr>
          <w:p w14:paraId="1A38D6BD" w14:textId="77777777" w:rsidR="00560B2B" w:rsidRDefault="003C3935">
            <w:pPr>
              <w:widowControl/>
              <w:snapToGrid w:val="0"/>
              <w:jc w:val="center"/>
              <w:textAlignment w:val="center"/>
              <w:rPr>
                <w:color w:val="212121"/>
                <w:sz w:val="18"/>
                <w:szCs w:val="18"/>
              </w:rPr>
            </w:pPr>
            <w:r>
              <w:rPr>
                <w:rFonts w:hint="eastAsia"/>
                <w:color w:val="212121"/>
                <w:sz w:val="18"/>
                <w:szCs w:val="18"/>
              </w:rPr>
              <w:t>12</w:t>
            </w:r>
          </w:p>
        </w:tc>
        <w:tc>
          <w:tcPr>
            <w:tcW w:w="559" w:type="dxa"/>
            <w:vAlign w:val="center"/>
          </w:tcPr>
          <w:p w14:paraId="1192CE8E" w14:textId="77777777" w:rsidR="00560B2B" w:rsidRDefault="003C3935">
            <w:pPr>
              <w:widowControl/>
              <w:snapToGrid w:val="0"/>
              <w:jc w:val="center"/>
              <w:textAlignment w:val="center"/>
              <w:rPr>
                <w:color w:val="212121"/>
                <w:sz w:val="18"/>
                <w:szCs w:val="18"/>
              </w:rPr>
            </w:pPr>
            <w:r>
              <w:rPr>
                <w:rFonts w:hint="eastAsia"/>
                <w:color w:val="212121"/>
                <w:sz w:val="18"/>
                <w:szCs w:val="18"/>
              </w:rPr>
              <w:t>2</w:t>
            </w:r>
          </w:p>
        </w:tc>
        <w:tc>
          <w:tcPr>
            <w:tcW w:w="426" w:type="dxa"/>
            <w:vAlign w:val="center"/>
          </w:tcPr>
          <w:p w14:paraId="480AD269" w14:textId="77777777" w:rsidR="00560B2B" w:rsidRDefault="003C3935">
            <w:pPr>
              <w:widowControl/>
              <w:snapToGrid w:val="0"/>
              <w:jc w:val="center"/>
              <w:textAlignment w:val="center"/>
              <w:rPr>
                <w:color w:val="212121"/>
                <w:sz w:val="18"/>
                <w:szCs w:val="18"/>
              </w:rPr>
            </w:pPr>
            <w:r>
              <w:rPr>
                <w:rFonts w:hint="eastAsia"/>
                <w:color w:val="212121"/>
                <w:sz w:val="18"/>
                <w:szCs w:val="18"/>
              </w:rPr>
              <w:t>0</w:t>
            </w:r>
          </w:p>
        </w:tc>
        <w:tc>
          <w:tcPr>
            <w:tcW w:w="580" w:type="dxa"/>
            <w:vAlign w:val="center"/>
          </w:tcPr>
          <w:p w14:paraId="6236E228" w14:textId="77777777" w:rsidR="00560B2B" w:rsidRDefault="003C3935">
            <w:pPr>
              <w:widowControl/>
              <w:jc w:val="center"/>
              <w:textAlignment w:val="center"/>
            </w:pPr>
            <w:r>
              <w:rPr>
                <w:rFonts w:hint="eastAsia"/>
                <w:color w:val="212121"/>
                <w:sz w:val="18"/>
                <w:szCs w:val="18"/>
              </w:rPr>
              <w:t>2*7W</w:t>
            </w:r>
          </w:p>
        </w:tc>
        <w:tc>
          <w:tcPr>
            <w:tcW w:w="587" w:type="dxa"/>
            <w:vAlign w:val="center"/>
          </w:tcPr>
          <w:p w14:paraId="6E8EF477" w14:textId="77777777" w:rsidR="00560B2B" w:rsidRDefault="00560B2B">
            <w:pPr>
              <w:widowControl/>
              <w:jc w:val="center"/>
              <w:textAlignment w:val="center"/>
            </w:pPr>
          </w:p>
        </w:tc>
        <w:tc>
          <w:tcPr>
            <w:tcW w:w="587" w:type="dxa"/>
            <w:vAlign w:val="center"/>
          </w:tcPr>
          <w:p w14:paraId="7D45748F" w14:textId="77777777" w:rsidR="00560B2B" w:rsidRDefault="00560B2B">
            <w:pPr>
              <w:widowControl/>
              <w:jc w:val="center"/>
              <w:textAlignment w:val="center"/>
              <w:rPr>
                <w:color w:val="212121"/>
                <w:sz w:val="18"/>
                <w:szCs w:val="18"/>
              </w:rPr>
            </w:pPr>
          </w:p>
        </w:tc>
        <w:tc>
          <w:tcPr>
            <w:tcW w:w="589" w:type="dxa"/>
            <w:vAlign w:val="center"/>
          </w:tcPr>
          <w:p w14:paraId="6C95918D" w14:textId="77777777" w:rsidR="00560B2B" w:rsidRDefault="00560B2B">
            <w:pPr>
              <w:widowControl/>
              <w:jc w:val="center"/>
              <w:textAlignment w:val="center"/>
              <w:rPr>
                <w:color w:val="212121"/>
                <w:sz w:val="18"/>
                <w:szCs w:val="18"/>
              </w:rPr>
            </w:pPr>
          </w:p>
        </w:tc>
        <w:tc>
          <w:tcPr>
            <w:tcW w:w="587" w:type="dxa"/>
            <w:vAlign w:val="center"/>
          </w:tcPr>
          <w:p w14:paraId="40FDB4F3" w14:textId="77777777" w:rsidR="00560B2B" w:rsidRDefault="00560B2B">
            <w:pPr>
              <w:widowControl/>
              <w:jc w:val="center"/>
              <w:textAlignment w:val="center"/>
              <w:rPr>
                <w:color w:val="212121"/>
                <w:sz w:val="18"/>
                <w:szCs w:val="18"/>
              </w:rPr>
            </w:pPr>
          </w:p>
        </w:tc>
        <w:tc>
          <w:tcPr>
            <w:tcW w:w="587" w:type="dxa"/>
            <w:vAlign w:val="center"/>
          </w:tcPr>
          <w:p w14:paraId="6013A950" w14:textId="77777777" w:rsidR="00560B2B" w:rsidRDefault="00560B2B">
            <w:pPr>
              <w:widowControl/>
              <w:jc w:val="center"/>
              <w:textAlignment w:val="center"/>
              <w:rPr>
                <w:color w:val="212121"/>
                <w:sz w:val="18"/>
                <w:szCs w:val="18"/>
              </w:rPr>
            </w:pPr>
          </w:p>
        </w:tc>
        <w:tc>
          <w:tcPr>
            <w:tcW w:w="440" w:type="dxa"/>
            <w:gridSpan w:val="2"/>
            <w:vAlign w:val="center"/>
          </w:tcPr>
          <w:p w14:paraId="6D535680" w14:textId="77777777" w:rsidR="00560B2B" w:rsidRDefault="003C3935">
            <w:pPr>
              <w:widowControl/>
              <w:jc w:val="center"/>
              <w:textAlignment w:val="center"/>
              <w:rPr>
                <w:color w:val="212121"/>
                <w:sz w:val="18"/>
                <w:szCs w:val="18"/>
              </w:rPr>
            </w:pPr>
            <w:r>
              <w:rPr>
                <w:rFonts w:hint="eastAsia"/>
                <w:color w:val="212121"/>
                <w:sz w:val="18"/>
                <w:szCs w:val="18"/>
              </w:rPr>
              <w:t>B</w:t>
            </w:r>
          </w:p>
        </w:tc>
        <w:tc>
          <w:tcPr>
            <w:tcW w:w="565" w:type="dxa"/>
            <w:vAlign w:val="center"/>
          </w:tcPr>
          <w:p w14:paraId="312A50AE" w14:textId="77777777" w:rsidR="00560B2B" w:rsidRDefault="003C3935">
            <w:pPr>
              <w:widowControl/>
              <w:jc w:val="center"/>
              <w:textAlignment w:val="center"/>
              <w:rPr>
                <w:color w:val="212121"/>
                <w:sz w:val="18"/>
                <w:szCs w:val="18"/>
              </w:rPr>
            </w:pPr>
            <w:r>
              <w:rPr>
                <w:rFonts w:hint="eastAsia"/>
                <w:color w:val="212121"/>
                <w:sz w:val="18"/>
                <w:szCs w:val="18"/>
              </w:rPr>
              <w:t>考查</w:t>
            </w:r>
          </w:p>
        </w:tc>
        <w:tc>
          <w:tcPr>
            <w:tcW w:w="2429" w:type="dxa"/>
            <w:vAlign w:val="center"/>
          </w:tcPr>
          <w:p w14:paraId="3F65F781" w14:textId="77777777" w:rsidR="00560B2B" w:rsidRDefault="00560B2B">
            <w:pPr>
              <w:widowControl/>
              <w:jc w:val="center"/>
              <w:textAlignment w:val="center"/>
            </w:pPr>
          </w:p>
        </w:tc>
      </w:tr>
      <w:tr w:rsidR="00560B2B" w14:paraId="4BE0C1A2" w14:textId="77777777">
        <w:trPr>
          <w:trHeight w:val="340"/>
          <w:jc w:val="center"/>
        </w:trPr>
        <w:tc>
          <w:tcPr>
            <w:tcW w:w="551" w:type="dxa"/>
            <w:vMerge/>
            <w:vAlign w:val="center"/>
          </w:tcPr>
          <w:p w14:paraId="1613392D" w14:textId="77777777" w:rsidR="00560B2B" w:rsidRDefault="00560B2B">
            <w:pPr>
              <w:jc w:val="center"/>
              <w:rPr>
                <w:rStyle w:val="NormalCharacter"/>
                <w:b/>
                <w:bCs/>
                <w:color w:val="212121"/>
                <w:kern w:val="0"/>
                <w:sz w:val="18"/>
                <w:szCs w:val="18"/>
              </w:rPr>
            </w:pPr>
          </w:p>
        </w:tc>
        <w:tc>
          <w:tcPr>
            <w:tcW w:w="710" w:type="dxa"/>
            <w:gridSpan w:val="2"/>
            <w:vMerge/>
            <w:vAlign w:val="center"/>
          </w:tcPr>
          <w:p w14:paraId="7A8525D9" w14:textId="77777777" w:rsidR="00560B2B" w:rsidRDefault="00560B2B">
            <w:pPr>
              <w:jc w:val="center"/>
              <w:rPr>
                <w:rStyle w:val="NormalCharacter"/>
                <w:b/>
                <w:bCs/>
                <w:color w:val="212121"/>
                <w:kern w:val="0"/>
                <w:sz w:val="18"/>
                <w:szCs w:val="18"/>
              </w:rPr>
            </w:pPr>
          </w:p>
        </w:tc>
        <w:tc>
          <w:tcPr>
            <w:tcW w:w="709" w:type="dxa"/>
            <w:vAlign w:val="center"/>
          </w:tcPr>
          <w:p w14:paraId="6109E001" w14:textId="77777777" w:rsidR="00560B2B" w:rsidRDefault="003C3935">
            <w:pPr>
              <w:jc w:val="center"/>
              <w:rPr>
                <w:rFonts w:ascii="宋体" w:hAnsi="宋体" w:cs="宋体" w:hint="eastAsia"/>
                <w:b/>
                <w:bCs/>
                <w:color w:val="212121"/>
                <w:kern w:val="0"/>
                <w:sz w:val="18"/>
                <w:szCs w:val="18"/>
                <w:lang w:bidi="ar"/>
              </w:rPr>
            </w:pPr>
            <w:r>
              <w:rPr>
                <w:rStyle w:val="NormalCharacter"/>
                <w:rFonts w:hint="eastAsia"/>
                <w:color w:val="212121"/>
                <w:kern w:val="0"/>
                <w:sz w:val="18"/>
                <w:szCs w:val="18"/>
              </w:rPr>
              <w:t>G121</w:t>
            </w:r>
          </w:p>
        </w:tc>
        <w:tc>
          <w:tcPr>
            <w:tcW w:w="2410" w:type="dxa"/>
            <w:vAlign w:val="center"/>
          </w:tcPr>
          <w:p w14:paraId="52E36F0A" w14:textId="77777777" w:rsidR="00560B2B" w:rsidRDefault="003C3935">
            <w:pPr>
              <w:widowControl/>
              <w:jc w:val="center"/>
              <w:textAlignment w:val="center"/>
              <w:rPr>
                <w:color w:val="212121"/>
                <w:sz w:val="18"/>
                <w:szCs w:val="18"/>
              </w:rPr>
            </w:pPr>
            <w:r>
              <w:rPr>
                <w:rFonts w:hint="eastAsia"/>
                <w:color w:val="212121"/>
                <w:sz w:val="18"/>
                <w:szCs w:val="18"/>
              </w:rPr>
              <w:t>职业发展与就业指导（二）</w:t>
            </w:r>
          </w:p>
        </w:tc>
        <w:tc>
          <w:tcPr>
            <w:tcW w:w="567" w:type="dxa"/>
            <w:vAlign w:val="center"/>
          </w:tcPr>
          <w:p w14:paraId="7A27A2F4" w14:textId="77777777" w:rsidR="00560B2B" w:rsidRDefault="003C3935">
            <w:pPr>
              <w:widowControl/>
              <w:jc w:val="center"/>
              <w:textAlignment w:val="center"/>
              <w:rPr>
                <w:color w:val="212121"/>
                <w:sz w:val="18"/>
                <w:szCs w:val="18"/>
              </w:rPr>
            </w:pPr>
            <w:r>
              <w:rPr>
                <w:rFonts w:hint="eastAsia"/>
                <w:color w:val="212121"/>
                <w:sz w:val="18"/>
                <w:szCs w:val="18"/>
              </w:rPr>
              <w:t>1</w:t>
            </w:r>
          </w:p>
        </w:tc>
        <w:tc>
          <w:tcPr>
            <w:tcW w:w="510" w:type="dxa"/>
            <w:vAlign w:val="center"/>
          </w:tcPr>
          <w:p w14:paraId="5DA3600D" w14:textId="77777777" w:rsidR="00560B2B" w:rsidRDefault="003C3935">
            <w:pPr>
              <w:widowControl/>
              <w:snapToGrid w:val="0"/>
              <w:jc w:val="center"/>
              <w:textAlignment w:val="center"/>
              <w:rPr>
                <w:color w:val="212121"/>
                <w:sz w:val="18"/>
                <w:szCs w:val="18"/>
              </w:rPr>
            </w:pPr>
            <w:r>
              <w:rPr>
                <w:rFonts w:hint="eastAsia"/>
                <w:color w:val="212121"/>
                <w:sz w:val="18"/>
                <w:szCs w:val="18"/>
              </w:rPr>
              <w:t>18</w:t>
            </w:r>
          </w:p>
        </w:tc>
        <w:tc>
          <w:tcPr>
            <w:tcW w:w="484" w:type="dxa"/>
            <w:vAlign w:val="center"/>
          </w:tcPr>
          <w:p w14:paraId="5FA8C4D6" w14:textId="77777777" w:rsidR="00560B2B" w:rsidRDefault="003C3935">
            <w:pPr>
              <w:widowControl/>
              <w:snapToGrid w:val="0"/>
              <w:jc w:val="center"/>
              <w:textAlignment w:val="center"/>
              <w:rPr>
                <w:color w:val="212121"/>
                <w:sz w:val="18"/>
                <w:szCs w:val="18"/>
              </w:rPr>
            </w:pPr>
            <w:r>
              <w:rPr>
                <w:rFonts w:hint="eastAsia"/>
                <w:color w:val="212121"/>
                <w:sz w:val="18"/>
                <w:szCs w:val="18"/>
              </w:rPr>
              <w:t>16</w:t>
            </w:r>
          </w:p>
        </w:tc>
        <w:tc>
          <w:tcPr>
            <w:tcW w:w="559" w:type="dxa"/>
            <w:vAlign w:val="center"/>
          </w:tcPr>
          <w:p w14:paraId="68943815" w14:textId="77777777" w:rsidR="00560B2B" w:rsidRDefault="003C3935">
            <w:pPr>
              <w:widowControl/>
              <w:snapToGrid w:val="0"/>
              <w:jc w:val="center"/>
              <w:textAlignment w:val="center"/>
              <w:rPr>
                <w:color w:val="212121"/>
                <w:sz w:val="18"/>
                <w:szCs w:val="18"/>
              </w:rPr>
            </w:pPr>
            <w:r>
              <w:rPr>
                <w:rFonts w:hint="eastAsia"/>
                <w:color w:val="212121"/>
                <w:sz w:val="18"/>
                <w:szCs w:val="18"/>
              </w:rPr>
              <w:t>2</w:t>
            </w:r>
          </w:p>
        </w:tc>
        <w:tc>
          <w:tcPr>
            <w:tcW w:w="426" w:type="dxa"/>
            <w:vAlign w:val="center"/>
          </w:tcPr>
          <w:p w14:paraId="19385E84" w14:textId="77777777" w:rsidR="00560B2B" w:rsidRDefault="003C3935">
            <w:pPr>
              <w:widowControl/>
              <w:snapToGrid w:val="0"/>
              <w:jc w:val="center"/>
              <w:textAlignment w:val="center"/>
              <w:rPr>
                <w:color w:val="212121"/>
                <w:sz w:val="18"/>
                <w:szCs w:val="18"/>
              </w:rPr>
            </w:pPr>
            <w:r>
              <w:rPr>
                <w:rFonts w:hint="eastAsia"/>
                <w:color w:val="212121"/>
                <w:sz w:val="18"/>
                <w:szCs w:val="18"/>
              </w:rPr>
              <w:t>0</w:t>
            </w:r>
          </w:p>
        </w:tc>
        <w:tc>
          <w:tcPr>
            <w:tcW w:w="580" w:type="dxa"/>
            <w:vAlign w:val="center"/>
          </w:tcPr>
          <w:p w14:paraId="228E9C1C" w14:textId="77777777" w:rsidR="00560B2B" w:rsidRDefault="00560B2B">
            <w:pPr>
              <w:widowControl/>
              <w:jc w:val="center"/>
              <w:textAlignment w:val="center"/>
            </w:pPr>
          </w:p>
        </w:tc>
        <w:tc>
          <w:tcPr>
            <w:tcW w:w="587" w:type="dxa"/>
            <w:vAlign w:val="center"/>
          </w:tcPr>
          <w:p w14:paraId="5407B3D0" w14:textId="77777777" w:rsidR="00560B2B" w:rsidRDefault="00560B2B">
            <w:pPr>
              <w:widowControl/>
              <w:jc w:val="center"/>
              <w:textAlignment w:val="center"/>
            </w:pPr>
          </w:p>
        </w:tc>
        <w:tc>
          <w:tcPr>
            <w:tcW w:w="587" w:type="dxa"/>
            <w:vAlign w:val="center"/>
          </w:tcPr>
          <w:p w14:paraId="468A2401" w14:textId="77777777" w:rsidR="00560B2B" w:rsidRDefault="003C3935">
            <w:pPr>
              <w:widowControl/>
              <w:jc w:val="center"/>
              <w:textAlignment w:val="center"/>
              <w:rPr>
                <w:color w:val="212121"/>
                <w:sz w:val="18"/>
                <w:szCs w:val="18"/>
              </w:rPr>
            </w:pPr>
            <w:r>
              <w:rPr>
                <w:rFonts w:hint="eastAsia"/>
                <w:color w:val="212121"/>
                <w:sz w:val="18"/>
                <w:szCs w:val="18"/>
              </w:rPr>
              <w:t>2*9W</w:t>
            </w:r>
            <w:r>
              <w:rPr>
                <w:rFonts w:hint="eastAsia"/>
                <w:color w:val="212121"/>
                <w:sz w:val="18"/>
                <w:szCs w:val="18"/>
              </w:rPr>
              <w:t xml:space="preserve">　</w:t>
            </w:r>
          </w:p>
        </w:tc>
        <w:tc>
          <w:tcPr>
            <w:tcW w:w="589" w:type="dxa"/>
            <w:vAlign w:val="center"/>
          </w:tcPr>
          <w:p w14:paraId="3C94145A" w14:textId="77777777" w:rsidR="00560B2B" w:rsidRDefault="00560B2B">
            <w:pPr>
              <w:widowControl/>
              <w:jc w:val="center"/>
              <w:textAlignment w:val="center"/>
              <w:rPr>
                <w:color w:val="212121"/>
                <w:sz w:val="18"/>
                <w:szCs w:val="18"/>
              </w:rPr>
            </w:pPr>
          </w:p>
        </w:tc>
        <w:tc>
          <w:tcPr>
            <w:tcW w:w="587" w:type="dxa"/>
            <w:vAlign w:val="center"/>
          </w:tcPr>
          <w:p w14:paraId="17DDA04E" w14:textId="77777777" w:rsidR="00560B2B" w:rsidRDefault="00560B2B">
            <w:pPr>
              <w:widowControl/>
              <w:jc w:val="center"/>
              <w:textAlignment w:val="center"/>
              <w:rPr>
                <w:color w:val="212121"/>
                <w:sz w:val="18"/>
                <w:szCs w:val="18"/>
              </w:rPr>
            </w:pPr>
          </w:p>
        </w:tc>
        <w:tc>
          <w:tcPr>
            <w:tcW w:w="587" w:type="dxa"/>
            <w:vAlign w:val="center"/>
          </w:tcPr>
          <w:p w14:paraId="2C5BA17C" w14:textId="77777777" w:rsidR="00560B2B" w:rsidRDefault="00560B2B">
            <w:pPr>
              <w:widowControl/>
              <w:jc w:val="center"/>
              <w:textAlignment w:val="center"/>
              <w:rPr>
                <w:color w:val="212121"/>
                <w:sz w:val="18"/>
                <w:szCs w:val="18"/>
              </w:rPr>
            </w:pPr>
          </w:p>
        </w:tc>
        <w:tc>
          <w:tcPr>
            <w:tcW w:w="440" w:type="dxa"/>
            <w:gridSpan w:val="2"/>
            <w:vAlign w:val="center"/>
          </w:tcPr>
          <w:p w14:paraId="524EE105" w14:textId="77777777" w:rsidR="00560B2B" w:rsidRDefault="003C3935">
            <w:pPr>
              <w:widowControl/>
              <w:jc w:val="center"/>
              <w:textAlignment w:val="center"/>
              <w:rPr>
                <w:color w:val="212121"/>
                <w:sz w:val="18"/>
                <w:szCs w:val="18"/>
              </w:rPr>
            </w:pPr>
            <w:r>
              <w:rPr>
                <w:rFonts w:hint="eastAsia"/>
                <w:color w:val="212121"/>
                <w:sz w:val="18"/>
                <w:szCs w:val="18"/>
              </w:rPr>
              <w:t>B</w:t>
            </w:r>
          </w:p>
        </w:tc>
        <w:tc>
          <w:tcPr>
            <w:tcW w:w="565" w:type="dxa"/>
            <w:vAlign w:val="center"/>
          </w:tcPr>
          <w:p w14:paraId="371B67E4" w14:textId="77777777" w:rsidR="00560B2B" w:rsidRDefault="003C3935">
            <w:pPr>
              <w:widowControl/>
              <w:jc w:val="center"/>
              <w:textAlignment w:val="center"/>
              <w:rPr>
                <w:color w:val="212121"/>
                <w:sz w:val="18"/>
                <w:szCs w:val="18"/>
              </w:rPr>
            </w:pPr>
            <w:r>
              <w:rPr>
                <w:rFonts w:hint="eastAsia"/>
                <w:color w:val="212121"/>
                <w:sz w:val="18"/>
                <w:szCs w:val="18"/>
              </w:rPr>
              <w:t>考查</w:t>
            </w:r>
          </w:p>
        </w:tc>
        <w:tc>
          <w:tcPr>
            <w:tcW w:w="2429" w:type="dxa"/>
            <w:vAlign w:val="center"/>
          </w:tcPr>
          <w:p w14:paraId="316D5EF6" w14:textId="77777777" w:rsidR="00560B2B" w:rsidRDefault="00560B2B">
            <w:pPr>
              <w:widowControl/>
              <w:jc w:val="center"/>
              <w:textAlignment w:val="center"/>
            </w:pPr>
          </w:p>
        </w:tc>
      </w:tr>
      <w:tr w:rsidR="00560B2B" w14:paraId="0BBE17DD" w14:textId="77777777">
        <w:trPr>
          <w:trHeight w:val="340"/>
          <w:jc w:val="center"/>
        </w:trPr>
        <w:tc>
          <w:tcPr>
            <w:tcW w:w="551" w:type="dxa"/>
            <w:vMerge/>
            <w:vAlign w:val="center"/>
          </w:tcPr>
          <w:p w14:paraId="08713B85" w14:textId="77777777" w:rsidR="00560B2B" w:rsidRDefault="00560B2B">
            <w:pPr>
              <w:jc w:val="center"/>
              <w:rPr>
                <w:rStyle w:val="NormalCharacter"/>
                <w:b/>
                <w:bCs/>
                <w:color w:val="212121"/>
                <w:kern w:val="0"/>
                <w:sz w:val="18"/>
                <w:szCs w:val="18"/>
              </w:rPr>
            </w:pPr>
          </w:p>
        </w:tc>
        <w:tc>
          <w:tcPr>
            <w:tcW w:w="710" w:type="dxa"/>
            <w:gridSpan w:val="2"/>
            <w:vMerge/>
            <w:vAlign w:val="center"/>
          </w:tcPr>
          <w:p w14:paraId="7B0524B8" w14:textId="77777777" w:rsidR="00560B2B" w:rsidRDefault="00560B2B">
            <w:pPr>
              <w:jc w:val="center"/>
              <w:rPr>
                <w:rStyle w:val="NormalCharacter"/>
                <w:b/>
                <w:bCs/>
                <w:color w:val="212121"/>
                <w:kern w:val="0"/>
                <w:sz w:val="18"/>
                <w:szCs w:val="18"/>
              </w:rPr>
            </w:pPr>
          </w:p>
        </w:tc>
        <w:tc>
          <w:tcPr>
            <w:tcW w:w="709" w:type="dxa"/>
            <w:vAlign w:val="center"/>
          </w:tcPr>
          <w:p w14:paraId="0F5EAB05" w14:textId="77777777" w:rsidR="00560B2B" w:rsidRDefault="003C3935">
            <w:pPr>
              <w:jc w:val="center"/>
              <w:rPr>
                <w:rFonts w:ascii="宋体" w:hAnsi="宋体" w:cs="宋体" w:hint="eastAsia"/>
                <w:b/>
                <w:bCs/>
                <w:color w:val="212121"/>
                <w:kern w:val="0"/>
                <w:sz w:val="18"/>
                <w:szCs w:val="18"/>
                <w:lang w:bidi="ar"/>
              </w:rPr>
            </w:pPr>
            <w:r>
              <w:rPr>
                <w:rStyle w:val="NormalCharacter"/>
                <w:rFonts w:hint="eastAsia"/>
                <w:color w:val="212121"/>
                <w:kern w:val="0"/>
                <w:sz w:val="18"/>
                <w:szCs w:val="18"/>
              </w:rPr>
              <w:t>G122</w:t>
            </w:r>
          </w:p>
        </w:tc>
        <w:tc>
          <w:tcPr>
            <w:tcW w:w="2410" w:type="dxa"/>
            <w:vAlign w:val="center"/>
          </w:tcPr>
          <w:p w14:paraId="3DD3A22D" w14:textId="77777777" w:rsidR="00560B2B" w:rsidRDefault="003C3935">
            <w:pPr>
              <w:widowControl/>
              <w:jc w:val="center"/>
              <w:textAlignment w:val="center"/>
              <w:rPr>
                <w:color w:val="212121"/>
                <w:sz w:val="18"/>
                <w:szCs w:val="18"/>
              </w:rPr>
            </w:pPr>
            <w:r>
              <w:rPr>
                <w:rFonts w:hint="eastAsia"/>
                <w:color w:val="212121"/>
                <w:sz w:val="18"/>
                <w:szCs w:val="18"/>
              </w:rPr>
              <w:t>大学美育</w:t>
            </w:r>
          </w:p>
        </w:tc>
        <w:tc>
          <w:tcPr>
            <w:tcW w:w="567" w:type="dxa"/>
            <w:vAlign w:val="center"/>
          </w:tcPr>
          <w:p w14:paraId="7B017D7F" w14:textId="77777777" w:rsidR="00560B2B" w:rsidRDefault="003C3935">
            <w:pPr>
              <w:widowControl/>
              <w:jc w:val="center"/>
              <w:textAlignment w:val="center"/>
              <w:rPr>
                <w:color w:val="212121"/>
                <w:sz w:val="18"/>
                <w:szCs w:val="18"/>
              </w:rPr>
            </w:pPr>
            <w:r>
              <w:rPr>
                <w:rFonts w:hint="eastAsia"/>
                <w:color w:val="212121"/>
                <w:sz w:val="18"/>
                <w:szCs w:val="18"/>
              </w:rPr>
              <w:t>1</w:t>
            </w:r>
          </w:p>
        </w:tc>
        <w:tc>
          <w:tcPr>
            <w:tcW w:w="510" w:type="dxa"/>
            <w:vAlign w:val="center"/>
          </w:tcPr>
          <w:p w14:paraId="03387996" w14:textId="77777777" w:rsidR="00560B2B" w:rsidRDefault="003C3935">
            <w:pPr>
              <w:widowControl/>
              <w:jc w:val="center"/>
              <w:textAlignment w:val="center"/>
              <w:rPr>
                <w:color w:val="212121"/>
                <w:sz w:val="18"/>
                <w:szCs w:val="18"/>
              </w:rPr>
            </w:pPr>
            <w:r>
              <w:rPr>
                <w:rFonts w:hint="eastAsia"/>
                <w:color w:val="212121"/>
                <w:sz w:val="18"/>
                <w:szCs w:val="18"/>
              </w:rPr>
              <w:t>16</w:t>
            </w:r>
          </w:p>
        </w:tc>
        <w:tc>
          <w:tcPr>
            <w:tcW w:w="484" w:type="dxa"/>
            <w:vAlign w:val="center"/>
          </w:tcPr>
          <w:p w14:paraId="289D1A21" w14:textId="77777777" w:rsidR="00560B2B" w:rsidRDefault="003C3935">
            <w:pPr>
              <w:widowControl/>
              <w:jc w:val="center"/>
              <w:textAlignment w:val="center"/>
              <w:rPr>
                <w:color w:val="212121"/>
                <w:sz w:val="18"/>
                <w:szCs w:val="18"/>
              </w:rPr>
            </w:pPr>
            <w:r>
              <w:rPr>
                <w:rFonts w:hint="eastAsia"/>
                <w:color w:val="212121"/>
                <w:sz w:val="18"/>
                <w:szCs w:val="18"/>
              </w:rPr>
              <w:t>14</w:t>
            </w:r>
          </w:p>
        </w:tc>
        <w:tc>
          <w:tcPr>
            <w:tcW w:w="559" w:type="dxa"/>
            <w:vAlign w:val="center"/>
          </w:tcPr>
          <w:p w14:paraId="2E002508"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426" w:type="dxa"/>
            <w:vAlign w:val="center"/>
          </w:tcPr>
          <w:p w14:paraId="5699617F" w14:textId="77777777" w:rsidR="00560B2B" w:rsidRDefault="003C3935">
            <w:pPr>
              <w:widowControl/>
              <w:jc w:val="center"/>
              <w:textAlignment w:val="center"/>
              <w:rPr>
                <w:color w:val="212121"/>
                <w:sz w:val="18"/>
                <w:szCs w:val="18"/>
              </w:rPr>
            </w:pPr>
            <w:r>
              <w:rPr>
                <w:rFonts w:hint="eastAsia"/>
                <w:color w:val="212121"/>
                <w:sz w:val="18"/>
                <w:szCs w:val="18"/>
              </w:rPr>
              <w:t>2</w:t>
            </w:r>
          </w:p>
        </w:tc>
        <w:tc>
          <w:tcPr>
            <w:tcW w:w="580" w:type="dxa"/>
            <w:vAlign w:val="center"/>
          </w:tcPr>
          <w:p w14:paraId="553E2AD0" w14:textId="77777777" w:rsidR="00560B2B" w:rsidRDefault="00560B2B">
            <w:pPr>
              <w:widowControl/>
              <w:jc w:val="center"/>
              <w:textAlignment w:val="center"/>
              <w:rPr>
                <w:color w:val="212121"/>
                <w:sz w:val="18"/>
                <w:szCs w:val="18"/>
              </w:rPr>
            </w:pPr>
          </w:p>
        </w:tc>
        <w:tc>
          <w:tcPr>
            <w:tcW w:w="587" w:type="dxa"/>
            <w:vAlign w:val="center"/>
          </w:tcPr>
          <w:p w14:paraId="4CFD5A0F" w14:textId="77777777" w:rsidR="00560B2B" w:rsidRDefault="00560B2B">
            <w:pPr>
              <w:widowControl/>
              <w:jc w:val="center"/>
              <w:textAlignment w:val="center"/>
              <w:rPr>
                <w:color w:val="212121"/>
                <w:sz w:val="18"/>
                <w:szCs w:val="18"/>
              </w:rPr>
            </w:pPr>
          </w:p>
        </w:tc>
        <w:tc>
          <w:tcPr>
            <w:tcW w:w="587" w:type="dxa"/>
            <w:vAlign w:val="center"/>
          </w:tcPr>
          <w:p w14:paraId="2E74CBE4" w14:textId="77777777" w:rsidR="00560B2B" w:rsidRDefault="003C3935">
            <w:pPr>
              <w:widowControl/>
              <w:jc w:val="center"/>
              <w:textAlignment w:val="center"/>
              <w:rPr>
                <w:color w:val="212121"/>
                <w:sz w:val="18"/>
                <w:szCs w:val="18"/>
              </w:rPr>
            </w:pPr>
            <w:r>
              <w:rPr>
                <w:rFonts w:hint="eastAsia"/>
                <w:color w:val="212121"/>
                <w:sz w:val="18"/>
                <w:szCs w:val="18"/>
              </w:rPr>
              <w:t>2*7W</w:t>
            </w:r>
          </w:p>
        </w:tc>
        <w:tc>
          <w:tcPr>
            <w:tcW w:w="589" w:type="dxa"/>
            <w:vAlign w:val="center"/>
          </w:tcPr>
          <w:p w14:paraId="51BEA685" w14:textId="77777777" w:rsidR="00560B2B" w:rsidRDefault="00560B2B">
            <w:pPr>
              <w:widowControl/>
              <w:jc w:val="center"/>
              <w:textAlignment w:val="center"/>
              <w:rPr>
                <w:color w:val="212121"/>
                <w:sz w:val="18"/>
                <w:szCs w:val="18"/>
              </w:rPr>
            </w:pPr>
          </w:p>
        </w:tc>
        <w:tc>
          <w:tcPr>
            <w:tcW w:w="587" w:type="dxa"/>
            <w:vAlign w:val="center"/>
          </w:tcPr>
          <w:p w14:paraId="1A071B1A" w14:textId="77777777" w:rsidR="00560B2B" w:rsidRDefault="00560B2B">
            <w:pPr>
              <w:widowControl/>
              <w:jc w:val="center"/>
              <w:textAlignment w:val="center"/>
              <w:rPr>
                <w:color w:val="212121"/>
                <w:sz w:val="18"/>
                <w:szCs w:val="18"/>
              </w:rPr>
            </w:pPr>
          </w:p>
        </w:tc>
        <w:tc>
          <w:tcPr>
            <w:tcW w:w="587" w:type="dxa"/>
            <w:vAlign w:val="center"/>
          </w:tcPr>
          <w:p w14:paraId="1DA785AC" w14:textId="77777777" w:rsidR="00560B2B" w:rsidRDefault="00560B2B">
            <w:pPr>
              <w:widowControl/>
              <w:jc w:val="center"/>
              <w:textAlignment w:val="center"/>
              <w:rPr>
                <w:color w:val="212121"/>
                <w:sz w:val="18"/>
                <w:szCs w:val="18"/>
              </w:rPr>
            </w:pPr>
          </w:p>
        </w:tc>
        <w:tc>
          <w:tcPr>
            <w:tcW w:w="440" w:type="dxa"/>
            <w:gridSpan w:val="2"/>
            <w:vAlign w:val="center"/>
          </w:tcPr>
          <w:p w14:paraId="3EBFC710" w14:textId="77777777" w:rsidR="00560B2B" w:rsidRDefault="003C3935">
            <w:pPr>
              <w:widowControl/>
              <w:jc w:val="center"/>
              <w:textAlignment w:val="center"/>
              <w:rPr>
                <w:color w:val="212121"/>
                <w:sz w:val="18"/>
                <w:szCs w:val="18"/>
              </w:rPr>
            </w:pPr>
            <w:r>
              <w:rPr>
                <w:rFonts w:hint="eastAsia"/>
                <w:color w:val="212121"/>
                <w:sz w:val="18"/>
                <w:szCs w:val="18"/>
              </w:rPr>
              <w:t>A</w:t>
            </w:r>
          </w:p>
        </w:tc>
        <w:tc>
          <w:tcPr>
            <w:tcW w:w="565" w:type="dxa"/>
            <w:vAlign w:val="center"/>
          </w:tcPr>
          <w:p w14:paraId="5E4497C3" w14:textId="77777777" w:rsidR="00560B2B" w:rsidRDefault="003C3935">
            <w:pPr>
              <w:widowControl/>
              <w:jc w:val="center"/>
              <w:textAlignment w:val="center"/>
              <w:rPr>
                <w:color w:val="212121"/>
                <w:sz w:val="18"/>
                <w:szCs w:val="18"/>
              </w:rPr>
            </w:pPr>
            <w:r>
              <w:rPr>
                <w:rFonts w:hint="eastAsia"/>
                <w:color w:val="212121"/>
                <w:sz w:val="18"/>
                <w:szCs w:val="18"/>
              </w:rPr>
              <w:t>考查</w:t>
            </w:r>
          </w:p>
        </w:tc>
        <w:tc>
          <w:tcPr>
            <w:tcW w:w="2429" w:type="dxa"/>
            <w:vMerge w:val="restart"/>
            <w:vAlign w:val="center"/>
          </w:tcPr>
          <w:p w14:paraId="087F03B6" w14:textId="77777777" w:rsidR="00560B2B" w:rsidRDefault="00560B2B">
            <w:pPr>
              <w:widowControl/>
              <w:jc w:val="center"/>
              <w:textAlignment w:val="center"/>
              <w:rPr>
                <w:color w:val="212121"/>
                <w:sz w:val="18"/>
                <w:szCs w:val="18"/>
              </w:rPr>
            </w:pPr>
          </w:p>
        </w:tc>
      </w:tr>
      <w:tr w:rsidR="00560B2B" w14:paraId="2A0E8AA4" w14:textId="77777777">
        <w:trPr>
          <w:trHeight w:val="340"/>
          <w:jc w:val="center"/>
        </w:trPr>
        <w:tc>
          <w:tcPr>
            <w:tcW w:w="551" w:type="dxa"/>
            <w:vMerge/>
            <w:vAlign w:val="center"/>
          </w:tcPr>
          <w:p w14:paraId="16A63C59" w14:textId="77777777" w:rsidR="00560B2B" w:rsidRDefault="00560B2B">
            <w:pPr>
              <w:jc w:val="center"/>
              <w:rPr>
                <w:rStyle w:val="NormalCharacter"/>
                <w:b/>
                <w:bCs/>
                <w:color w:val="212121"/>
                <w:kern w:val="0"/>
                <w:sz w:val="18"/>
                <w:szCs w:val="18"/>
              </w:rPr>
            </w:pPr>
          </w:p>
        </w:tc>
        <w:tc>
          <w:tcPr>
            <w:tcW w:w="710" w:type="dxa"/>
            <w:gridSpan w:val="2"/>
            <w:vMerge/>
            <w:vAlign w:val="center"/>
          </w:tcPr>
          <w:p w14:paraId="0265EB9E" w14:textId="77777777" w:rsidR="00560B2B" w:rsidRDefault="00560B2B">
            <w:pPr>
              <w:jc w:val="center"/>
              <w:rPr>
                <w:rStyle w:val="NormalCharacter"/>
                <w:b/>
                <w:bCs/>
                <w:color w:val="212121"/>
                <w:kern w:val="0"/>
                <w:sz w:val="18"/>
                <w:szCs w:val="18"/>
              </w:rPr>
            </w:pPr>
          </w:p>
        </w:tc>
        <w:tc>
          <w:tcPr>
            <w:tcW w:w="709" w:type="dxa"/>
            <w:vAlign w:val="center"/>
          </w:tcPr>
          <w:p w14:paraId="1B0CB23D" w14:textId="77777777" w:rsidR="00560B2B" w:rsidRDefault="003C3935">
            <w:pPr>
              <w:jc w:val="center"/>
              <w:rPr>
                <w:rFonts w:ascii="宋体" w:hAnsi="宋体" w:cs="宋体" w:hint="eastAsia"/>
                <w:b/>
                <w:bCs/>
                <w:color w:val="212121"/>
                <w:kern w:val="0"/>
                <w:sz w:val="18"/>
                <w:szCs w:val="18"/>
                <w:lang w:bidi="ar"/>
              </w:rPr>
            </w:pPr>
            <w:r>
              <w:rPr>
                <w:rStyle w:val="NormalCharacter"/>
                <w:rFonts w:hint="eastAsia"/>
                <w:color w:val="212121"/>
                <w:kern w:val="0"/>
                <w:sz w:val="18"/>
                <w:szCs w:val="18"/>
              </w:rPr>
              <w:t>G123</w:t>
            </w:r>
          </w:p>
        </w:tc>
        <w:tc>
          <w:tcPr>
            <w:tcW w:w="2410" w:type="dxa"/>
            <w:vAlign w:val="center"/>
          </w:tcPr>
          <w:p w14:paraId="511E9D96" w14:textId="77777777" w:rsidR="00560B2B" w:rsidRDefault="003C3935">
            <w:pPr>
              <w:widowControl/>
              <w:jc w:val="center"/>
              <w:textAlignment w:val="center"/>
              <w:rPr>
                <w:color w:val="212121"/>
                <w:sz w:val="18"/>
                <w:szCs w:val="18"/>
              </w:rPr>
            </w:pPr>
            <w:r>
              <w:rPr>
                <w:rFonts w:hint="eastAsia"/>
                <w:color w:val="212121"/>
                <w:sz w:val="18"/>
                <w:szCs w:val="18"/>
              </w:rPr>
              <w:t>劳动教育</w:t>
            </w:r>
          </w:p>
        </w:tc>
        <w:tc>
          <w:tcPr>
            <w:tcW w:w="567" w:type="dxa"/>
            <w:vAlign w:val="center"/>
          </w:tcPr>
          <w:p w14:paraId="1E9062A7" w14:textId="77777777" w:rsidR="00560B2B" w:rsidRDefault="003C3935">
            <w:pPr>
              <w:widowControl/>
              <w:jc w:val="center"/>
              <w:textAlignment w:val="center"/>
              <w:rPr>
                <w:color w:val="212121"/>
                <w:sz w:val="18"/>
                <w:szCs w:val="18"/>
              </w:rPr>
            </w:pPr>
            <w:r>
              <w:rPr>
                <w:rFonts w:hint="eastAsia"/>
                <w:color w:val="212121"/>
                <w:sz w:val="18"/>
                <w:szCs w:val="18"/>
              </w:rPr>
              <w:t>1</w:t>
            </w:r>
          </w:p>
        </w:tc>
        <w:tc>
          <w:tcPr>
            <w:tcW w:w="510" w:type="dxa"/>
            <w:vAlign w:val="center"/>
          </w:tcPr>
          <w:p w14:paraId="24256E5F" w14:textId="77777777" w:rsidR="00560B2B" w:rsidRDefault="003C3935">
            <w:pPr>
              <w:widowControl/>
              <w:jc w:val="center"/>
              <w:textAlignment w:val="center"/>
              <w:rPr>
                <w:color w:val="212121"/>
                <w:sz w:val="18"/>
                <w:szCs w:val="18"/>
              </w:rPr>
            </w:pPr>
            <w:r>
              <w:rPr>
                <w:rFonts w:hint="eastAsia"/>
                <w:color w:val="212121"/>
                <w:sz w:val="18"/>
                <w:szCs w:val="18"/>
              </w:rPr>
              <w:t>16</w:t>
            </w:r>
          </w:p>
        </w:tc>
        <w:tc>
          <w:tcPr>
            <w:tcW w:w="484" w:type="dxa"/>
            <w:vAlign w:val="center"/>
          </w:tcPr>
          <w:p w14:paraId="4B07F3D9" w14:textId="77777777" w:rsidR="00560B2B" w:rsidRDefault="003C3935">
            <w:pPr>
              <w:widowControl/>
              <w:jc w:val="center"/>
              <w:textAlignment w:val="center"/>
              <w:rPr>
                <w:color w:val="212121"/>
                <w:sz w:val="18"/>
                <w:szCs w:val="18"/>
              </w:rPr>
            </w:pPr>
            <w:r>
              <w:rPr>
                <w:rFonts w:hint="eastAsia"/>
                <w:color w:val="212121"/>
                <w:sz w:val="18"/>
                <w:szCs w:val="18"/>
              </w:rPr>
              <w:t>14</w:t>
            </w:r>
          </w:p>
        </w:tc>
        <w:tc>
          <w:tcPr>
            <w:tcW w:w="559" w:type="dxa"/>
            <w:vAlign w:val="center"/>
          </w:tcPr>
          <w:p w14:paraId="0B22B4A9"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426" w:type="dxa"/>
            <w:vAlign w:val="center"/>
          </w:tcPr>
          <w:p w14:paraId="4D796F4A" w14:textId="77777777" w:rsidR="00560B2B" w:rsidRDefault="003C3935">
            <w:pPr>
              <w:widowControl/>
              <w:jc w:val="center"/>
              <w:textAlignment w:val="center"/>
              <w:rPr>
                <w:color w:val="212121"/>
                <w:sz w:val="18"/>
                <w:szCs w:val="18"/>
              </w:rPr>
            </w:pPr>
            <w:r>
              <w:rPr>
                <w:rFonts w:hint="eastAsia"/>
                <w:color w:val="212121"/>
                <w:sz w:val="18"/>
                <w:szCs w:val="18"/>
              </w:rPr>
              <w:t>2</w:t>
            </w:r>
          </w:p>
        </w:tc>
        <w:tc>
          <w:tcPr>
            <w:tcW w:w="580" w:type="dxa"/>
            <w:vAlign w:val="center"/>
          </w:tcPr>
          <w:p w14:paraId="46AF570E" w14:textId="77777777" w:rsidR="00560B2B" w:rsidRDefault="00560B2B">
            <w:pPr>
              <w:widowControl/>
              <w:jc w:val="center"/>
              <w:textAlignment w:val="center"/>
              <w:rPr>
                <w:color w:val="212121"/>
                <w:sz w:val="18"/>
                <w:szCs w:val="18"/>
              </w:rPr>
            </w:pPr>
          </w:p>
        </w:tc>
        <w:tc>
          <w:tcPr>
            <w:tcW w:w="587" w:type="dxa"/>
            <w:vAlign w:val="center"/>
          </w:tcPr>
          <w:p w14:paraId="4FAB8083" w14:textId="77777777" w:rsidR="00560B2B" w:rsidRDefault="00560B2B">
            <w:pPr>
              <w:widowControl/>
              <w:jc w:val="center"/>
              <w:textAlignment w:val="center"/>
              <w:rPr>
                <w:color w:val="212121"/>
                <w:sz w:val="18"/>
                <w:szCs w:val="18"/>
              </w:rPr>
            </w:pPr>
          </w:p>
        </w:tc>
        <w:tc>
          <w:tcPr>
            <w:tcW w:w="587" w:type="dxa"/>
            <w:vAlign w:val="center"/>
          </w:tcPr>
          <w:p w14:paraId="016E05EC" w14:textId="77777777" w:rsidR="00560B2B" w:rsidRDefault="003C3935">
            <w:pPr>
              <w:widowControl/>
              <w:jc w:val="center"/>
              <w:textAlignment w:val="center"/>
              <w:rPr>
                <w:color w:val="212121"/>
                <w:sz w:val="18"/>
                <w:szCs w:val="18"/>
              </w:rPr>
            </w:pPr>
            <w:r>
              <w:rPr>
                <w:rFonts w:hint="eastAsia"/>
                <w:color w:val="212121"/>
                <w:sz w:val="18"/>
                <w:szCs w:val="18"/>
              </w:rPr>
              <w:t>2*7W</w:t>
            </w:r>
          </w:p>
        </w:tc>
        <w:tc>
          <w:tcPr>
            <w:tcW w:w="589" w:type="dxa"/>
            <w:vAlign w:val="center"/>
          </w:tcPr>
          <w:p w14:paraId="74E5EA86" w14:textId="77777777" w:rsidR="00560B2B" w:rsidRDefault="00560B2B">
            <w:pPr>
              <w:widowControl/>
              <w:jc w:val="center"/>
              <w:textAlignment w:val="center"/>
              <w:rPr>
                <w:color w:val="212121"/>
                <w:sz w:val="18"/>
                <w:szCs w:val="18"/>
              </w:rPr>
            </w:pPr>
          </w:p>
        </w:tc>
        <w:tc>
          <w:tcPr>
            <w:tcW w:w="587" w:type="dxa"/>
            <w:vAlign w:val="center"/>
          </w:tcPr>
          <w:p w14:paraId="336314F0" w14:textId="77777777" w:rsidR="00560B2B" w:rsidRDefault="00560B2B">
            <w:pPr>
              <w:widowControl/>
              <w:jc w:val="center"/>
              <w:textAlignment w:val="center"/>
              <w:rPr>
                <w:color w:val="212121"/>
                <w:sz w:val="18"/>
                <w:szCs w:val="18"/>
              </w:rPr>
            </w:pPr>
          </w:p>
        </w:tc>
        <w:tc>
          <w:tcPr>
            <w:tcW w:w="587" w:type="dxa"/>
            <w:vAlign w:val="center"/>
          </w:tcPr>
          <w:p w14:paraId="7B26FCBF" w14:textId="77777777" w:rsidR="00560B2B" w:rsidRDefault="00560B2B">
            <w:pPr>
              <w:widowControl/>
              <w:jc w:val="center"/>
              <w:textAlignment w:val="center"/>
              <w:rPr>
                <w:color w:val="212121"/>
                <w:sz w:val="18"/>
                <w:szCs w:val="18"/>
              </w:rPr>
            </w:pPr>
          </w:p>
        </w:tc>
        <w:tc>
          <w:tcPr>
            <w:tcW w:w="440" w:type="dxa"/>
            <w:gridSpan w:val="2"/>
            <w:vAlign w:val="center"/>
          </w:tcPr>
          <w:p w14:paraId="21BB291E" w14:textId="77777777" w:rsidR="00560B2B" w:rsidRDefault="003C3935">
            <w:pPr>
              <w:widowControl/>
              <w:jc w:val="center"/>
              <w:textAlignment w:val="center"/>
              <w:rPr>
                <w:color w:val="212121"/>
                <w:sz w:val="18"/>
                <w:szCs w:val="18"/>
              </w:rPr>
            </w:pPr>
            <w:r>
              <w:rPr>
                <w:rFonts w:hint="eastAsia"/>
                <w:color w:val="212121"/>
                <w:sz w:val="18"/>
                <w:szCs w:val="18"/>
              </w:rPr>
              <w:t>A</w:t>
            </w:r>
          </w:p>
        </w:tc>
        <w:tc>
          <w:tcPr>
            <w:tcW w:w="565" w:type="dxa"/>
            <w:vAlign w:val="center"/>
          </w:tcPr>
          <w:p w14:paraId="242535F2" w14:textId="77777777" w:rsidR="00560B2B" w:rsidRDefault="003C3935">
            <w:pPr>
              <w:widowControl/>
              <w:jc w:val="center"/>
              <w:textAlignment w:val="center"/>
              <w:rPr>
                <w:color w:val="212121"/>
                <w:sz w:val="18"/>
                <w:szCs w:val="18"/>
              </w:rPr>
            </w:pPr>
            <w:r>
              <w:rPr>
                <w:rFonts w:hint="eastAsia"/>
                <w:color w:val="212121"/>
                <w:sz w:val="18"/>
                <w:szCs w:val="18"/>
              </w:rPr>
              <w:t>考查</w:t>
            </w:r>
          </w:p>
        </w:tc>
        <w:tc>
          <w:tcPr>
            <w:tcW w:w="2429" w:type="dxa"/>
            <w:vMerge/>
            <w:vAlign w:val="center"/>
          </w:tcPr>
          <w:p w14:paraId="42935AC8" w14:textId="77777777" w:rsidR="00560B2B" w:rsidRDefault="00560B2B">
            <w:pPr>
              <w:widowControl/>
              <w:jc w:val="center"/>
              <w:textAlignment w:val="center"/>
              <w:rPr>
                <w:color w:val="212121"/>
                <w:sz w:val="18"/>
                <w:szCs w:val="18"/>
              </w:rPr>
            </w:pPr>
          </w:p>
        </w:tc>
      </w:tr>
      <w:tr w:rsidR="00560B2B" w14:paraId="420FC790" w14:textId="77777777">
        <w:trPr>
          <w:trHeight w:val="340"/>
          <w:jc w:val="center"/>
        </w:trPr>
        <w:tc>
          <w:tcPr>
            <w:tcW w:w="551" w:type="dxa"/>
            <w:vMerge/>
            <w:vAlign w:val="center"/>
          </w:tcPr>
          <w:p w14:paraId="0AE98335" w14:textId="77777777" w:rsidR="00560B2B" w:rsidRDefault="00560B2B">
            <w:pPr>
              <w:jc w:val="center"/>
              <w:rPr>
                <w:rStyle w:val="NormalCharacter"/>
                <w:b/>
                <w:bCs/>
                <w:color w:val="212121"/>
                <w:kern w:val="0"/>
                <w:sz w:val="18"/>
                <w:szCs w:val="18"/>
              </w:rPr>
            </w:pPr>
          </w:p>
        </w:tc>
        <w:tc>
          <w:tcPr>
            <w:tcW w:w="710" w:type="dxa"/>
            <w:gridSpan w:val="2"/>
            <w:vMerge/>
            <w:vAlign w:val="center"/>
          </w:tcPr>
          <w:p w14:paraId="3B5B42A0" w14:textId="77777777" w:rsidR="00560B2B" w:rsidRDefault="00560B2B">
            <w:pPr>
              <w:jc w:val="center"/>
              <w:rPr>
                <w:rStyle w:val="NormalCharacter"/>
                <w:b/>
                <w:bCs/>
                <w:color w:val="212121"/>
                <w:kern w:val="0"/>
                <w:sz w:val="18"/>
                <w:szCs w:val="18"/>
              </w:rPr>
            </w:pPr>
          </w:p>
        </w:tc>
        <w:tc>
          <w:tcPr>
            <w:tcW w:w="709" w:type="dxa"/>
            <w:vAlign w:val="center"/>
          </w:tcPr>
          <w:p w14:paraId="3717BAB5" w14:textId="77777777" w:rsidR="00560B2B" w:rsidRDefault="003C3935">
            <w:pPr>
              <w:jc w:val="center"/>
              <w:rPr>
                <w:rFonts w:ascii="宋体" w:hAnsi="宋体" w:cs="宋体" w:hint="eastAsia"/>
                <w:b/>
                <w:bCs/>
                <w:color w:val="212121"/>
                <w:kern w:val="0"/>
                <w:sz w:val="18"/>
                <w:szCs w:val="18"/>
                <w:lang w:bidi="ar"/>
              </w:rPr>
            </w:pPr>
            <w:r>
              <w:rPr>
                <w:rStyle w:val="NormalCharacter"/>
                <w:rFonts w:hint="eastAsia"/>
                <w:color w:val="212121"/>
                <w:kern w:val="0"/>
                <w:sz w:val="18"/>
                <w:szCs w:val="18"/>
              </w:rPr>
              <w:t>G124</w:t>
            </w:r>
          </w:p>
        </w:tc>
        <w:tc>
          <w:tcPr>
            <w:tcW w:w="2410" w:type="dxa"/>
            <w:vAlign w:val="center"/>
          </w:tcPr>
          <w:p w14:paraId="24628FA4" w14:textId="77777777" w:rsidR="00560B2B" w:rsidRDefault="003C3935">
            <w:pPr>
              <w:widowControl/>
              <w:jc w:val="center"/>
              <w:textAlignment w:val="center"/>
              <w:rPr>
                <w:color w:val="212121"/>
                <w:sz w:val="18"/>
                <w:szCs w:val="18"/>
              </w:rPr>
            </w:pPr>
            <w:r>
              <w:rPr>
                <w:rFonts w:hint="eastAsia"/>
                <w:color w:val="212121"/>
                <w:sz w:val="18"/>
                <w:szCs w:val="18"/>
              </w:rPr>
              <w:t>创新创业基础</w:t>
            </w:r>
          </w:p>
        </w:tc>
        <w:tc>
          <w:tcPr>
            <w:tcW w:w="567" w:type="dxa"/>
            <w:vAlign w:val="center"/>
          </w:tcPr>
          <w:p w14:paraId="742D50E7" w14:textId="77777777" w:rsidR="00560B2B" w:rsidRDefault="003C3935">
            <w:pPr>
              <w:widowControl/>
              <w:jc w:val="center"/>
              <w:textAlignment w:val="center"/>
              <w:rPr>
                <w:color w:val="212121"/>
                <w:sz w:val="18"/>
                <w:szCs w:val="18"/>
              </w:rPr>
            </w:pPr>
            <w:r>
              <w:rPr>
                <w:rFonts w:hint="eastAsia"/>
                <w:color w:val="212121"/>
                <w:sz w:val="18"/>
                <w:szCs w:val="18"/>
              </w:rPr>
              <w:t>2</w:t>
            </w:r>
          </w:p>
        </w:tc>
        <w:tc>
          <w:tcPr>
            <w:tcW w:w="510" w:type="dxa"/>
            <w:vAlign w:val="center"/>
          </w:tcPr>
          <w:p w14:paraId="0985B551" w14:textId="77777777" w:rsidR="00560B2B" w:rsidRDefault="003C3935">
            <w:pPr>
              <w:widowControl/>
              <w:jc w:val="center"/>
              <w:textAlignment w:val="center"/>
              <w:rPr>
                <w:color w:val="212121"/>
                <w:sz w:val="18"/>
                <w:szCs w:val="18"/>
              </w:rPr>
            </w:pPr>
            <w:r>
              <w:rPr>
                <w:rFonts w:hint="eastAsia"/>
                <w:color w:val="212121"/>
                <w:sz w:val="18"/>
                <w:szCs w:val="18"/>
              </w:rPr>
              <w:t>32</w:t>
            </w:r>
          </w:p>
        </w:tc>
        <w:tc>
          <w:tcPr>
            <w:tcW w:w="484" w:type="dxa"/>
            <w:vAlign w:val="center"/>
          </w:tcPr>
          <w:p w14:paraId="6989A097" w14:textId="77777777" w:rsidR="00560B2B" w:rsidRDefault="003C3935">
            <w:pPr>
              <w:widowControl/>
              <w:jc w:val="center"/>
              <w:textAlignment w:val="center"/>
              <w:rPr>
                <w:color w:val="212121"/>
                <w:sz w:val="18"/>
                <w:szCs w:val="18"/>
              </w:rPr>
            </w:pPr>
            <w:r>
              <w:rPr>
                <w:rFonts w:hint="eastAsia"/>
                <w:color w:val="212121"/>
                <w:sz w:val="18"/>
                <w:szCs w:val="18"/>
              </w:rPr>
              <w:t>24</w:t>
            </w:r>
          </w:p>
        </w:tc>
        <w:tc>
          <w:tcPr>
            <w:tcW w:w="559" w:type="dxa"/>
            <w:vAlign w:val="center"/>
          </w:tcPr>
          <w:p w14:paraId="5FE2BB96"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426" w:type="dxa"/>
            <w:vAlign w:val="center"/>
          </w:tcPr>
          <w:p w14:paraId="18435791" w14:textId="77777777" w:rsidR="00560B2B" w:rsidRDefault="003C3935">
            <w:pPr>
              <w:widowControl/>
              <w:jc w:val="center"/>
              <w:textAlignment w:val="center"/>
              <w:rPr>
                <w:color w:val="212121"/>
                <w:sz w:val="18"/>
                <w:szCs w:val="18"/>
              </w:rPr>
            </w:pPr>
            <w:r>
              <w:rPr>
                <w:rFonts w:hint="eastAsia"/>
                <w:color w:val="212121"/>
                <w:sz w:val="18"/>
                <w:szCs w:val="18"/>
              </w:rPr>
              <w:t>8</w:t>
            </w:r>
          </w:p>
        </w:tc>
        <w:tc>
          <w:tcPr>
            <w:tcW w:w="580" w:type="dxa"/>
            <w:vAlign w:val="center"/>
          </w:tcPr>
          <w:p w14:paraId="6A8302A1" w14:textId="77777777" w:rsidR="00560B2B" w:rsidRDefault="00560B2B">
            <w:pPr>
              <w:widowControl/>
              <w:jc w:val="center"/>
              <w:textAlignment w:val="center"/>
              <w:rPr>
                <w:color w:val="212121"/>
                <w:sz w:val="18"/>
                <w:szCs w:val="18"/>
              </w:rPr>
            </w:pPr>
          </w:p>
        </w:tc>
        <w:tc>
          <w:tcPr>
            <w:tcW w:w="587" w:type="dxa"/>
            <w:vAlign w:val="center"/>
          </w:tcPr>
          <w:p w14:paraId="3F08DA17" w14:textId="77777777" w:rsidR="00560B2B" w:rsidRDefault="003C3935">
            <w:pPr>
              <w:jc w:val="center"/>
              <w:rPr>
                <w:color w:val="212121"/>
                <w:sz w:val="18"/>
                <w:szCs w:val="18"/>
              </w:rPr>
            </w:pPr>
            <w:r>
              <w:rPr>
                <w:rFonts w:hint="eastAsia"/>
                <w:color w:val="212121"/>
                <w:sz w:val="18"/>
                <w:szCs w:val="18"/>
              </w:rPr>
              <w:t>2*12W</w:t>
            </w:r>
            <w:r>
              <w:rPr>
                <w:rFonts w:hint="eastAsia"/>
                <w:color w:val="212121"/>
                <w:sz w:val="18"/>
                <w:szCs w:val="18"/>
              </w:rPr>
              <w:t xml:space="preserve">　</w:t>
            </w:r>
          </w:p>
        </w:tc>
        <w:tc>
          <w:tcPr>
            <w:tcW w:w="587" w:type="dxa"/>
            <w:vAlign w:val="center"/>
          </w:tcPr>
          <w:p w14:paraId="51A38B02" w14:textId="77777777" w:rsidR="00560B2B" w:rsidRDefault="00560B2B">
            <w:pPr>
              <w:jc w:val="center"/>
              <w:rPr>
                <w:color w:val="212121"/>
                <w:sz w:val="18"/>
                <w:szCs w:val="18"/>
              </w:rPr>
            </w:pPr>
          </w:p>
        </w:tc>
        <w:tc>
          <w:tcPr>
            <w:tcW w:w="589" w:type="dxa"/>
            <w:vAlign w:val="center"/>
          </w:tcPr>
          <w:p w14:paraId="0A189FBA" w14:textId="77777777" w:rsidR="00560B2B" w:rsidRDefault="00560B2B">
            <w:pPr>
              <w:jc w:val="center"/>
              <w:rPr>
                <w:color w:val="212121"/>
                <w:sz w:val="18"/>
                <w:szCs w:val="18"/>
              </w:rPr>
            </w:pPr>
          </w:p>
        </w:tc>
        <w:tc>
          <w:tcPr>
            <w:tcW w:w="587" w:type="dxa"/>
            <w:vAlign w:val="center"/>
          </w:tcPr>
          <w:p w14:paraId="6DB4476F" w14:textId="77777777" w:rsidR="00560B2B" w:rsidRDefault="00560B2B">
            <w:pPr>
              <w:jc w:val="center"/>
              <w:rPr>
                <w:color w:val="212121"/>
                <w:sz w:val="18"/>
                <w:szCs w:val="18"/>
              </w:rPr>
            </w:pPr>
          </w:p>
        </w:tc>
        <w:tc>
          <w:tcPr>
            <w:tcW w:w="587" w:type="dxa"/>
            <w:vAlign w:val="center"/>
          </w:tcPr>
          <w:p w14:paraId="38255540" w14:textId="77777777" w:rsidR="00560B2B" w:rsidRDefault="00560B2B">
            <w:pPr>
              <w:jc w:val="center"/>
              <w:rPr>
                <w:color w:val="212121"/>
                <w:sz w:val="18"/>
                <w:szCs w:val="18"/>
              </w:rPr>
            </w:pPr>
          </w:p>
        </w:tc>
        <w:tc>
          <w:tcPr>
            <w:tcW w:w="440" w:type="dxa"/>
            <w:gridSpan w:val="2"/>
            <w:vAlign w:val="center"/>
          </w:tcPr>
          <w:p w14:paraId="0B444FB2" w14:textId="77777777" w:rsidR="00560B2B" w:rsidRDefault="003C3935">
            <w:pPr>
              <w:widowControl/>
              <w:jc w:val="center"/>
              <w:textAlignment w:val="center"/>
              <w:rPr>
                <w:color w:val="212121"/>
                <w:sz w:val="18"/>
                <w:szCs w:val="18"/>
              </w:rPr>
            </w:pPr>
            <w:r>
              <w:rPr>
                <w:rFonts w:hint="eastAsia"/>
                <w:color w:val="212121"/>
                <w:sz w:val="18"/>
                <w:szCs w:val="18"/>
              </w:rPr>
              <w:t>B</w:t>
            </w:r>
          </w:p>
        </w:tc>
        <w:tc>
          <w:tcPr>
            <w:tcW w:w="565" w:type="dxa"/>
            <w:vAlign w:val="center"/>
          </w:tcPr>
          <w:p w14:paraId="56B2122A" w14:textId="77777777" w:rsidR="00560B2B" w:rsidRDefault="003C3935">
            <w:pPr>
              <w:jc w:val="center"/>
              <w:rPr>
                <w:color w:val="212121"/>
                <w:sz w:val="18"/>
                <w:szCs w:val="18"/>
              </w:rPr>
            </w:pPr>
            <w:r>
              <w:rPr>
                <w:rFonts w:hint="eastAsia"/>
                <w:color w:val="212121"/>
                <w:sz w:val="18"/>
                <w:szCs w:val="18"/>
              </w:rPr>
              <w:t>考查</w:t>
            </w:r>
          </w:p>
        </w:tc>
        <w:tc>
          <w:tcPr>
            <w:tcW w:w="2429" w:type="dxa"/>
            <w:vAlign w:val="center"/>
          </w:tcPr>
          <w:p w14:paraId="086FBF6F" w14:textId="77777777" w:rsidR="00560B2B" w:rsidRDefault="00560B2B">
            <w:pPr>
              <w:jc w:val="center"/>
              <w:rPr>
                <w:color w:val="212121"/>
                <w:sz w:val="18"/>
                <w:szCs w:val="18"/>
              </w:rPr>
            </w:pPr>
          </w:p>
        </w:tc>
      </w:tr>
      <w:tr w:rsidR="00560B2B" w14:paraId="55C66F07" w14:textId="77777777">
        <w:trPr>
          <w:trHeight w:val="340"/>
          <w:jc w:val="center"/>
        </w:trPr>
        <w:tc>
          <w:tcPr>
            <w:tcW w:w="551" w:type="dxa"/>
            <w:vMerge/>
            <w:vAlign w:val="center"/>
          </w:tcPr>
          <w:p w14:paraId="7267A8AA" w14:textId="77777777" w:rsidR="00560B2B" w:rsidRDefault="00560B2B">
            <w:pPr>
              <w:jc w:val="center"/>
              <w:rPr>
                <w:rStyle w:val="NormalCharacter"/>
                <w:b/>
                <w:bCs/>
                <w:color w:val="212121"/>
                <w:kern w:val="0"/>
                <w:sz w:val="18"/>
                <w:szCs w:val="18"/>
              </w:rPr>
            </w:pPr>
          </w:p>
        </w:tc>
        <w:tc>
          <w:tcPr>
            <w:tcW w:w="710" w:type="dxa"/>
            <w:gridSpan w:val="2"/>
            <w:vMerge/>
            <w:vAlign w:val="center"/>
          </w:tcPr>
          <w:p w14:paraId="0DBE7B4B" w14:textId="77777777" w:rsidR="00560B2B" w:rsidRDefault="00560B2B">
            <w:pPr>
              <w:jc w:val="center"/>
              <w:rPr>
                <w:rStyle w:val="NormalCharacter"/>
                <w:b/>
                <w:bCs/>
                <w:color w:val="212121"/>
                <w:kern w:val="0"/>
                <w:sz w:val="18"/>
                <w:szCs w:val="18"/>
              </w:rPr>
            </w:pPr>
          </w:p>
        </w:tc>
        <w:tc>
          <w:tcPr>
            <w:tcW w:w="709" w:type="dxa"/>
            <w:vAlign w:val="center"/>
          </w:tcPr>
          <w:p w14:paraId="5F8CB7B3" w14:textId="77777777" w:rsidR="00560B2B" w:rsidRDefault="003C3935">
            <w:pPr>
              <w:jc w:val="center"/>
              <w:rPr>
                <w:rFonts w:ascii="宋体" w:hAnsi="宋体" w:cs="宋体" w:hint="eastAsia"/>
                <w:b/>
                <w:bCs/>
                <w:color w:val="212121"/>
                <w:kern w:val="0"/>
                <w:sz w:val="18"/>
                <w:szCs w:val="18"/>
                <w:lang w:bidi="ar"/>
              </w:rPr>
            </w:pPr>
            <w:r>
              <w:rPr>
                <w:rStyle w:val="NormalCharacter"/>
                <w:rFonts w:hint="eastAsia"/>
                <w:color w:val="212121"/>
                <w:kern w:val="0"/>
                <w:sz w:val="18"/>
                <w:szCs w:val="18"/>
              </w:rPr>
              <w:t>G125</w:t>
            </w:r>
          </w:p>
        </w:tc>
        <w:tc>
          <w:tcPr>
            <w:tcW w:w="2410" w:type="dxa"/>
            <w:vAlign w:val="center"/>
          </w:tcPr>
          <w:p w14:paraId="3470247F" w14:textId="77777777" w:rsidR="00560B2B" w:rsidRDefault="003C3935">
            <w:pPr>
              <w:widowControl/>
              <w:jc w:val="center"/>
              <w:textAlignment w:val="center"/>
              <w:rPr>
                <w:color w:val="212121"/>
                <w:sz w:val="18"/>
                <w:szCs w:val="18"/>
              </w:rPr>
            </w:pPr>
            <w:r>
              <w:rPr>
                <w:rFonts w:hint="eastAsia"/>
                <w:color w:val="212121"/>
                <w:sz w:val="18"/>
                <w:szCs w:val="18"/>
              </w:rPr>
              <w:t>军事技能（军训）</w:t>
            </w:r>
          </w:p>
        </w:tc>
        <w:tc>
          <w:tcPr>
            <w:tcW w:w="567" w:type="dxa"/>
            <w:vAlign w:val="center"/>
          </w:tcPr>
          <w:p w14:paraId="4D34E724" w14:textId="77777777" w:rsidR="00560B2B" w:rsidRDefault="003C3935">
            <w:pPr>
              <w:widowControl/>
              <w:jc w:val="center"/>
              <w:textAlignment w:val="center"/>
              <w:rPr>
                <w:color w:val="212121"/>
                <w:sz w:val="18"/>
                <w:szCs w:val="18"/>
              </w:rPr>
            </w:pPr>
            <w:r>
              <w:rPr>
                <w:rFonts w:hint="eastAsia"/>
                <w:color w:val="212121"/>
                <w:sz w:val="18"/>
                <w:szCs w:val="18"/>
              </w:rPr>
              <w:t>3</w:t>
            </w:r>
          </w:p>
        </w:tc>
        <w:tc>
          <w:tcPr>
            <w:tcW w:w="510" w:type="dxa"/>
            <w:vAlign w:val="center"/>
          </w:tcPr>
          <w:p w14:paraId="0194231A" w14:textId="77777777" w:rsidR="00560B2B" w:rsidRDefault="003C3935">
            <w:pPr>
              <w:snapToGrid w:val="0"/>
              <w:jc w:val="center"/>
            </w:pPr>
            <w:r>
              <w:rPr>
                <w:rFonts w:hint="eastAsia"/>
                <w:color w:val="212121"/>
                <w:sz w:val="18"/>
                <w:szCs w:val="18"/>
              </w:rPr>
              <w:t>168</w:t>
            </w:r>
          </w:p>
        </w:tc>
        <w:tc>
          <w:tcPr>
            <w:tcW w:w="484" w:type="dxa"/>
            <w:vAlign w:val="center"/>
          </w:tcPr>
          <w:p w14:paraId="2B1359D0" w14:textId="77777777" w:rsidR="00560B2B" w:rsidRDefault="003C3935">
            <w:pPr>
              <w:snapToGrid w:val="0"/>
              <w:jc w:val="center"/>
            </w:pPr>
            <w:r>
              <w:rPr>
                <w:rFonts w:hint="eastAsia"/>
                <w:color w:val="212121"/>
                <w:sz w:val="18"/>
                <w:szCs w:val="18"/>
              </w:rPr>
              <w:t>0</w:t>
            </w:r>
          </w:p>
        </w:tc>
        <w:tc>
          <w:tcPr>
            <w:tcW w:w="559" w:type="dxa"/>
            <w:vAlign w:val="center"/>
          </w:tcPr>
          <w:p w14:paraId="20695157" w14:textId="77777777" w:rsidR="00560B2B" w:rsidRDefault="003C3935">
            <w:pPr>
              <w:snapToGrid w:val="0"/>
              <w:jc w:val="center"/>
              <w:rPr>
                <w:color w:val="212121"/>
                <w:sz w:val="18"/>
                <w:szCs w:val="18"/>
              </w:rPr>
            </w:pPr>
            <w:r>
              <w:rPr>
                <w:rFonts w:hint="eastAsia"/>
                <w:color w:val="212121"/>
                <w:sz w:val="18"/>
                <w:szCs w:val="18"/>
              </w:rPr>
              <w:t>168</w:t>
            </w:r>
          </w:p>
        </w:tc>
        <w:tc>
          <w:tcPr>
            <w:tcW w:w="426" w:type="dxa"/>
            <w:vAlign w:val="center"/>
          </w:tcPr>
          <w:p w14:paraId="03622E3E" w14:textId="77777777" w:rsidR="00560B2B" w:rsidRDefault="003C3935">
            <w:pPr>
              <w:snapToGrid w:val="0"/>
              <w:jc w:val="center"/>
              <w:rPr>
                <w:color w:val="212121"/>
                <w:sz w:val="18"/>
                <w:szCs w:val="18"/>
              </w:rPr>
            </w:pPr>
            <w:r>
              <w:rPr>
                <w:rFonts w:hint="eastAsia"/>
                <w:color w:val="212121"/>
                <w:sz w:val="18"/>
                <w:szCs w:val="18"/>
              </w:rPr>
              <w:t>0</w:t>
            </w:r>
          </w:p>
        </w:tc>
        <w:tc>
          <w:tcPr>
            <w:tcW w:w="580" w:type="dxa"/>
            <w:vAlign w:val="center"/>
          </w:tcPr>
          <w:p w14:paraId="6894C21F" w14:textId="77777777" w:rsidR="00560B2B" w:rsidRDefault="003C3935">
            <w:pPr>
              <w:widowControl/>
              <w:jc w:val="center"/>
              <w:textAlignment w:val="center"/>
              <w:rPr>
                <w:color w:val="212121"/>
                <w:sz w:val="18"/>
                <w:szCs w:val="18"/>
              </w:rPr>
            </w:pPr>
            <w:r>
              <w:rPr>
                <w:rFonts w:hint="eastAsia"/>
                <w:color w:val="212121"/>
                <w:sz w:val="18"/>
                <w:szCs w:val="18"/>
              </w:rPr>
              <w:t>3W</w:t>
            </w:r>
          </w:p>
        </w:tc>
        <w:tc>
          <w:tcPr>
            <w:tcW w:w="587" w:type="dxa"/>
            <w:vAlign w:val="center"/>
          </w:tcPr>
          <w:p w14:paraId="2DE80D4C" w14:textId="77777777" w:rsidR="00560B2B" w:rsidRDefault="00560B2B">
            <w:pPr>
              <w:jc w:val="center"/>
              <w:rPr>
                <w:color w:val="212121"/>
                <w:sz w:val="18"/>
                <w:szCs w:val="18"/>
              </w:rPr>
            </w:pPr>
          </w:p>
        </w:tc>
        <w:tc>
          <w:tcPr>
            <w:tcW w:w="587" w:type="dxa"/>
            <w:vAlign w:val="center"/>
          </w:tcPr>
          <w:p w14:paraId="3A52D94D" w14:textId="77777777" w:rsidR="00560B2B" w:rsidRDefault="00560B2B">
            <w:pPr>
              <w:jc w:val="center"/>
              <w:rPr>
                <w:color w:val="212121"/>
                <w:sz w:val="18"/>
                <w:szCs w:val="18"/>
              </w:rPr>
            </w:pPr>
          </w:p>
        </w:tc>
        <w:tc>
          <w:tcPr>
            <w:tcW w:w="589" w:type="dxa"/>
            <w:vAlign w:val="center"/>
          </w:tcPr>
          <w:p w14:paraId="17673DC2" w14:textId="77777777" w:rsidR="00560B2B" w:rsidRDefault="00560B2B">
            <w:pPr>
              <w:jc w:val="center"/>
              <w:rPr>
                <w:color w:val="212121"/>
                <w:sz w:val="18"/>
                <w:szCs w:val="18"/>
              </w:rPr>
            </w:pPr>
          </w:p>
        </w:tc>
        <w:tc>
          <w:tcPr>
            <w:tcW w:w="587" w:type="dxa"/>
            <w:vAlign w:val="center"/>
          </w:tcPr>
          <w:p w14:paraId="6EB90CB2" w14:textId="77777777" w:rsidR="00560B2B" w:rsidRDefault="00560B2B">
            <w:pPr>
              <w:jc w:val="center"/>
              <w:rPr>
                <w:color w:val="212121"/>
                <w:sz w:val="18"/>
                <w:szCs w:val="18"/>
              </w:rPr>
            </w:pPr>
          </w:p>
        </w:tc>
        <w:tc>
          <w:tcPr>
            <w:tcW w:w="587" w:type="dxa"/>
            <w:vAlign w:val="center"/>
          </w:tcPr>
          <w:p w14:paraId="4C2904F8" w14:textId="77777777" w:rsidR="00560B2B" w:rsidRDefault="00560B2B">
            <w:pPr>
              <w:jc w:val="center"/>
              <w:rPr>
                <w:color w:val="212121"/>
                <w:sz w:val="18"/>
                <w:szCs w:val="18"/>
              </w:rPr>
            </w:pPr>
          </w:p>
        </w:tc>
        <w:tc>
          <w:tcPr>
            <w:tcW w:w="440" w:type="dxa"/>
            <w:gridSpan w:val="2"/>
            <w:vAlign w:val="center"/>
          </w:tcPr>
          <w:p w14:paraId="5CB0851E" w14:textId="77777777" w:rsidR="00560B2B" w:rsidRDefault="003C3935">
            <w:pPr>
              <w:widowControl/>
              <w:jc w:val="center"/>
              <w:textAlignment w:val="center"/>
              <w:rPr>
                <w:color w:val="212121"/>
                <w:sz w:val="18"/>
                <w:szCs w:val="18"/>
              </w:rPr>
            </w:pPr>
            <w:r>
              <w:rPr>
                <w:rFonts w:hint="eastAsia"/>
                <w:color w:val="212121"/>
                <w:sz w:val="18"/>
                <w:szCs w:val="18"/>
              </w:rPr>
              <w:t>C</w:t>
            </w:r>
          </w:p>
        </w:tc>
        <w:tc>
          <w:tcPr>
            <w:tcW w:w="565" w:type="dxa"/>
            <w:vAlign w:val="center"/>
          </w:tcPr>
          <w:p w14:paraId="7AEFC6BB" w14:textId="77777777" w:rsidR="00560B2B" w:rsidRDefault="003C3935">
            <w:pPr>
              <w:jc w:val="center"/>
              <w:rPr>
                <w:color w:val="212121"/>
                <w:sz w:val="18"/>
                <w:szCs w:val="18"/>
              </w:rPr>
            </w:pPr>
            <w:r>
              <w:rPr>
                <w:rFonts w:hint="eastAsia"/>
                <w:color w:val="212121"/>
                <w:sz w:val="18"/>
                <w:szCs w:val="18"/>
              </w:rPr>
              <w:t>考查</w:t>
            </w:r>
          </w:p>
        </w:tc>
        <w:tc>
          <w:tcPr>
            <w:tcW w:w="2429" w:type="dxa"/>
            <w:vAlign w:val="center"/>
          </w:tcPr>
          <w:p w14:paraId="5BA7F748" w14:textId="77777777" w:rsidR="00560B2B" w:rsidRDefault="003C3935">
            <w:pPr>
              <w:jc w:val="center"/>
            </w:pPr>
            <w:r>
              <w:rPr>
                <w:rFonts w:hint="eastAsia"/>
                <w:color w:val="212121"/>
                <w:sz w:val="18"/>
                <w:szCs w:val="18"/>
              </w:rPr>
              <w:t>含入学教育</w:t>
            </w:r>
          </w:p>
        </w:tc>
      </w:tr>
      <w:tr w:rsidR="00560B2B" w14:paraId="03C43209" w14:textId="77777777">
        <w:trPr>
          <w:trHeight w:val="340"/>
          <w:jc w:val="center"/>
        </w:trPr>
        <w:tc>
          <w:tcPr>
            <w:tcW w:w="551" w:type="dxa"/>
            <w:vMerge/>
            <w:vAlign w:val="center"/>
          </w:tcPr>
          <w:p w14:paraId="389E52A2" w14:textId="77777777" w:rsidR="00560B2B" w:rsidRDefault="00560B2B">
            <w:pPr>
              <w:jc w:val="center"/>
              <w:rPr>
                <w:rStyle w:val="NormalCharacter"/>
                <w:b/>
                <w:bCs/>
                <w:color w:val="212121"/>
                <w:kern w:val="0"/>
                <w:sz w:val="18"/>
                <w:szCs w:val="18"/>
              </w:rPr>
            </w:pPr>
          </w:p>
        </w:tc>
        <w:tc>
          <w:tcPr>
            <w:tcW w:w="3829" w:type="dxa"/>
            <w:gridSpan w:val="4"/>
            <w:shd w:val="clear" w:color="auto" w:fill="DEEBF6" w:themeFill="accent1" w:themeFillTint="32"/>
            <w:vAlign w:val="center"/>
          </w:tcPr>
          <w:p w14:paraId="2CD4EAB1" w14:textId="77777777" w:rsidR="00560B2B" w:rsidRDefault="003C3935">
            <w:pPr>
              <w:jc w:val="center"/>
              <w:rPr>
                <w:rStyle w:val="NormalCharacter"/>
                <w:rFonts w:ascii="宋体" w:hAnsi="宋体" w:cs="宋体" w:hint="eastAsia"/>
                <w:color w:val="212121"/>
                <w:kern w:val="0"/>
                <w:sz w:val="18"/>
                <w:szCs w:val="18"/>
              </w:rPr>
            </w:pPr>
            <w:r>
              <w:rPr>
                <w:rFonts w:ascii="宋体" w:hAnsi="宋体" w:cs="宋体" w:hint="eastAsia"/>
                <w:b/>
                <w:bCs/>
                <w:color w:val="212121"/>
                <w:kern w:val="0"/>
                <w:sz w:val="18"/>
                <w:szCs w:val="18"/>
                <w:lang w:bidi="ar"/>
              </w:rPr>
              <w:t>小计</w:t>
            </w:r>
          </w:p>
        </w:tc>
        <w:tc>
          <w:tcPr>
            <w:tcW w:w="567" w:type="dxa"/>
            <w:shd w:val="clear" w:color="auto" w:fill="DAE3F3" w:themeFill="accent5" w:themeFillTint="32"/>
            <w:vAlign w:val="center"/>
          </w:tcPr>
          <w:p w14:paraId="7F3C59F8" w14:textId="77777777" w:rsidR="00560B2B" w:rsidRDefault="003C3935">
            <w:pPr>
              <w:widowControl/>
              <w:jc w:val="center"/>
              <w:textAlignment w:val="center"/>
              <w:rPr>
                <w:rFonts w:eastAsia="等线"/>
                <w:b/>
                <w:bCs/>
              </w:rPr>
            </w:pPr>
            <w:r>
              <w:rPr>
                <w:rFonts w:eastAsia="等线"/>
                <w:b/>
                <w:bCs/>
                <w:color w:val="212121"/>
                <w:sz w:val="18"/>
                <w:szCs w:val="18"/>
              </w:rPr>
              <w:t>47.5</w:t>
            </w:r>
          </w:p>
        </w:tc>
        <w:tc>
          <w:tcPr>
            <w:tcW w:w="510" w:type="dxa"/>
            <w:shd w:val="clear" w:color="auto" w:fill="DAE3F3" w:themeFill="accent5" w:themeFillTint="32"/>
            <w:vAlign w:val="center"/>
          </w:tcPr>
          <w:p w14:paraId="49547ED9"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886</w:t>
            </w:r>
          </w:p>
        </w:tc>
        <w:tc>
          <w:tcPr>
            <w:tcW w:w="484" w:type="dxa"/>
            <w:shd w:val="clear" w:color="auto" w:fill="DAE3F3" w:themeFill="accent5" w:themeFillTint="32"/>
            <w:vAlign w:val="center"/>
          </w:tcPr>
          <w:p w14:paraId="49931922"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528</w:t>
            </w:r>
          </w:p>
        </w:tc>
        <w:tc>
          <w:tcPr>
            <w:tcW w:w="559" w:type="dxa"/>
            <w:shd w:val="clear" w:color="auto" w:fill="DAE3F3" w:themeFill="accent5" w:themeFillTint="32"/>
            <w:vAlign w:val="center"/>
          </w:tcPr>
          <w:p w14:paraId="2B380013"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292</w:t>
            </w:r>
          </w:p>
        </w:tc>
        <w:tc>
          <w:tcPr>
            <w:tcW w:w="426" w:type="dxa"/>
            <w:shd w:val="clear" w:color="auto" w:fill="DAE3F3" w:themeFill="accent5" w:themeFillTint="32"/>
            <w:vAlign w:val="center"/>
          </w:tcPr>
          <w:p w14:paraId="1E67A0C3"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66</w:t>
            </w:r>
          </w:p>
        </w:tc>
        <w:tc>
          <w:tcPr>
            <w:tcW w:w="580" w:type="dxa"/>
            <w:shd w:val="clear" w:color="auto" w:fill="DAE3F3" w:themeFill="accent5" w:themeFillTint="32"/>
            <w:vAlign w:val="center"/>
          </w:tcPr>
          <w:p w14:paraId="088F13BD" w14:textId="77777777" w:rsidR="00560B2B" w:rsidRDefault="003C3935">
            <w:pPr>
              <w:widowControl/>
              <w:jc w:val="center"/>
              <w:textAlignment w:val="center"/>
              <w:rPr>
                <w:rFonts w:eastAsia="等线"/>
                <w:b/>
                <w:bCs/>
              </w:rPr>
            </w:pPr>
            <w:r>
              <w:rPr>
                <w:rFonts w:eastAsia="等线"/>
                <w:b/>
                <w:bCs/>
                <w:color w:val="212121"/>
                <w:sz w:val="18"/>
                <w:szCs w:val="18"/>
              </w:rPr>
              <w:t>14</w:t>
            </w:r>
          </w:p>
        </w:tc>
        <w:tc>
          <w:tcPr>
            <w:tcW w:w="587" w:type="dxa"/>
            <w:shd w:val="clear" w:color="auto" w:fill="DAE3F3" w:themeFill="accent5" w:themeFillTint="32"/>
            <w:vAlign w:val="center"/>
          </w:tcPr>
          <w:p w14:paraId="73F4E44B" w14:textId="77777777" w:rsidR="00560B2B" w:rsidRDefault="003C3935">
            <w:pPr>
              <w:widowControl/>
              <w:jc w:val="center"/>
              <w:textAlignment w:val="center"/>
              <w:rPr>
                <w:rFonts w:eastAsia="等线"/>
                <w:b/>
                <w:bCs/>
              </w:rPr>
            </w:pPr>
            <w:r>
              <w:rPr>
                <w:rFonts w:eastAsia="等线"/>
                <w:b/>
                <w:bCs/>
                <w:color w:val="212121"/>
                <w:sz w:val="18"/>
                <w:szCs w:val="18"/>
              </w:rPr>
              <w:t>18</w:t>
            </w:r>
          </w:p>
        </w:tc>
        <w:tc>
          <w:tcPr>
            <w:tcW w:w="587" w:type="dxa"/>
            <w:shd w:val="clear" w:color="auto" w:fill="DAE3F3" w:themeFill="accent5" w:themeFillTint="32"/>
            <w:vAlign w:val="center"/>
          </w:tcPr>
          <w:p w14:paraId="14E6F8A6" w14:textId="77777777" w:rsidR="00560B2B" w:rsidRDefault="003C3935">
            <w:pPr>
              <w:widowControl/>
              <w:jc w:val="center"/>
              <w:textAlignment w:val="center"/>
              <w:rPr>
                <w:rFonts w:eastAsia="等线"/>
                <w:b/>
                <w:bCs/>
              </w:rPr>
            </w:pPr>
            <w:r>
              <w:rPr>
                <w:rFonts w:eastAsia="等线"/>
                <w:b/>
                <w:bCs/>
                <w:color w:val="212121"/>
                <w:sz w:val="18"/>
                <w:szCs w:val="18"/>
              </w:rPr>
              <w:t>10</w:t>
            </w:r>
          </w:p>
        </w:tc>
        <w:tc>
          <w:tcPr>
            <w:tcW w:w="589" w:type="dxa"/>
            <w:shd w:val="clear" w:color="auto" w:fill="DAE3F3" w:themeFill="accent5" w:themeFillTint="32"/>
            <w:vAlign w:val="center"/>
          </w:tcPr>
          <w:p w14:paraId="7BDDC541" w14:textId="77777777" w:rsidR="00560B2B" w:rsidRDefault="003C3935">
            <w:pPr>
              <w:widowControl/>
              <w:jc w:val="center"/>
              <w:textAlignment w:val="center"/>
              <w:rPr>
                <w:rFonts w:eastAsia="等线"/>
                <w:b/>
                <w:bCs/>
              </w:rPr>
            </w:pPr>
            <w:r>
              <w:rPr>
                <w:rFonts w:eastAsia="等线"/>
                <w:b/>
                <w:bCs/>
                <w:color w:val="212121"/>
                <w:sz w:val="18"/>
                <w:szCs w:val="18"/>
              </w:rPr>
              <w:t>6</w:t>
            </w:r>
          </w:p>
        </w:tc>
        <w:tc>
          <w:tcPr>
            <w:tcW w:w="587" w:type="dxa"/>
            <w:shd w:val="clear" w:color="auto" w:fill="DAE3F3" w:themeFill="accent5" w:themeFillTint="32"/>
            <w:vAlign w:val="center"/>
          </w:tcPr>
          <w:p w14:paraId="05E53D5C" w14:textId="77777777" w:rsidR="00560B2B" w:rsidRDefault="003C3935">
            <w:pPr>
              <w:widowControl/>
              <w:jc w:val="center"/>
              <w:textAlignment w:val="center"/>
              <w:rPr>
                <w:rFonts w:eastAsia="等线"/>
                <w:b/>
                <w:bCs/>
              </w:rPr>
            </w:pPr>
            <w:r>
              <w:rPr>
                <w:rFonts w:eastAsia="等线"/>
                <w:b/>
                <w:bCs/>
                <w:color w:val="212121"/>
                <w:sz w:val="18"/>
                <w:szCs w:val="18"/>
              </w:rPr>
              <w:t>0</w:t>
            </w:r>
          </w:p>
        </w:tc>
        <w:tc>
          <w:tcPr>
            <w:tcW w:w="587" w:type="dxa"/>
            <w:shd w:val="clear" w:color="auto" w:fill="DAE3F3" w:themeFill="accent5" w:themeFillTint="32"/>
            <w:vAlign w:val="center"/>
          </w:tcPr>
          <w:p w14:paraId="466FB7E1" w14:textId="77777777" w:rsidR="00560B2B" w:rsidRDefault="003C3935">
            <w:pPr>
              <w:widowControl/>
              <w:jc w:val="center"/>
              <w:textAlignment w:val="center"/>
              <w:rPr>
                <w:rFonts w:eastAsia="等线"/>
                <w:b/>
                <w:bCs/>
              </w:rPr>
            </w:pPr>
            <w:r>
              <w:rPr>
                <w:rFonts w:eastAsia="等线"/>
                <w:b/>
                <w:bCs/>
                <w:color w:val="212121"/>
                <w:sz w:val="18"/>
                <w:szCs w:val="18"/>
              </w:rPr>
              <w:t>0</w:t>
            </w:r>
          </w:p>
        </w:tc>
        <w:tc>
          <w:tcPr>
            <w:tcW w:w="440" w:type="dxa"/>
            <w:gridSpan w:val="2"/>
            <w:shd w:val="clear" w:color="auto" w:fill="DAE3F3" w:themeFill="accent5" w:themeFillTint="32"/>
            <w:vAlign w:val="center"/>
          </w:tcPr>
          <w:p w14:paraId="46EE1B30" w14:textId="77777777" w:rsidR="00560B2B" w:rsidRDefault="00560B2B">
            <w:pPr>
              <w:jc w:val="center"/>
              <w:rPr>
                <w:rFonts w:eastAsia="等线"/>
                <w:b/>
                <w:bCs/>
              </w:rPr>
            </w:pPr>
          </w:p>
        </w:tc>
        <w:tc>
          <w:tcPr>
            <w:tcW w:w="565" w:type="dxa"/>
            <w:shd w:val="clear" w:color="auto" w:fill="DAE3F3" w:themeFill="accent5" w:themeFillTint="32"/>
            <w:vAlign w:val="center"/>
          </w:tcPr>
          <w:p w14:paraId="3795E238" w14:textId="77777777" w:rsidR="00560B2B" w:rsidRDefault="00560B2B">
            <w:pPr>
              <w:jc w:val="center"/>
              <w:rPr>
                <w:rFonts w:eastAsia="等线"/>
                <w:b/>
                <w:bCs/>
              </w:rPr>
            </w:pPr>
          </w:p>
        </w:tc>
        <w:tc>
          <w:tcPr>
            <w:tcW w:w="2429" w:type="dxa"/>
            <w:shd w:val="clear" w:color="auto" w:fill="DAE3F3" w:themeFill="accent5" w:themeFillTint="32"/>
            <w:vAlign w:val="center"/>
          </w:tcPr>
          <w:p w14:paraId="0C1459C2" w14:textId="77777777" w:rsidR="00560B2B" w:rsidRDefault="00560B2B">
            <w:pPr>
              <w:jc w:val="center"/>
              <w:rPr>
                <w:rStyle w:val="NormalCharacter"/>
                <w:rFonts w:ascii="宋体" w:hAnsi="宋体" w:cs="宋体" w:hint="eastAsia"/>
                <w:color w:val="212121"/>
                <w:kern w:val="0"/>
                <w:sz w:val="18"/>
                <w:szCs w:val="18"/>
              </w:rPr>
            </w:pPr>
          </w:p>
        </w:tc>
      </w:tr>
      <w:tr w:rsidR="00560B2B" w14:paraId="3FDE61D0" w14:textId="77777777">
        <w:trPr>
          <w:trHeight w:val="340"/>
          <w:jc w:val="center"/>
        </w:trPr>
        <w:tc>
          <w:tcPr>
            <w:tcW w:w="551" w:type="dxa"/>
            <w:vMerge/>
            <w:vAlign w:val="center"/>
          </w:tcPr>
          <w:p w14:paraId="18C02C7C" w14:textId="77777777" w:rsidR="00560B2B" w:rsidRDefault="00560B2B">
            <w:pPr>
              <w:jc w:val="center"/>
              <w:rPr>
                <w:rStyle w:val="NormalCharacter"/>
                <w:b/>
                <w:bCs/>
                <w:color w:val="212121"/>
                <w:kern w:val="0"/>
                <w:sz w:val="18"/>
                <w:szCs w:val="18"/>
              </w:rPr>
            </w:pPr>
          </w:p>
        </w:tc>
        <w:tc>
          <w:tcPr>
            <w:tcW w:w="710" w:type="dxa"/>
            <w:gridSpan w:val="2"/>
            <w:vMerge w:val="restart"/>
            <w:vAlign w:val="center"/>
          </w:tcPr>
          <w:p w14:paraId="1F7740C7" w14:textId="77777777" w:rsidR="00560B2B" w:rsidRDefault="003C3935">
            <w:pPr>
              <w:jc w:val="center"/>
              <w:rPr>
                <w:rStyle w:val="NormalCharacter"/>
                <w:b/>
                <w:bCs/>
                <w:color w:val="212121"/>
                <w:kern w:val="0"/>
                <w:sz w:val="18"/>
                <w:szCs w:val="18"/>
              </w:rPr>
            </w:pPr>
            <w:r>
              <w:rPr>
                <w:rStyle w:val="NormalCharacter"/>
                <w:rFonts w:hint="eastAsia"/>
                <w:b/>
                <w:bCs/>
                <w:color w:val="212121"/>
                <w:kern w:val="0"/>
                <w:sz w:val="18"/>
                <w:szCs w:val="18"/>
              </w:rPr>
              <w:t>限选</w:t>
            </w:r>
          </w:p>
        </w:tc>
        <w:tc>
          <w:tcPr>
            <w:tcW w:w="709" w:type="dxa"/>
            <w:vAlign w:val="center"/>
          </w:tcPr>
          <w:p w14:paraId="3CFCE0D1" w14:textId="77777777" w:rsidR="00560B2B" w:rsidRDefault="003C3935">
            <w:pPr>
              <w:widowControl/>
              <w:jc w:val="center"/>
              <w:textAlignment w:val="center"/>
              <w:rPr>
                <w:rStyle w:val="NormalCharacter"/>
                <w:color w:val="212121"/>
                <w:kern w:val="0"/>
                <w:sz w:val="18"/>
                <w:szCs w:val="18"/>
              </w:rPr>
            </w:pPr>
            <w:r>
              <w:rPr>
                <w:rStyle w:val="NormalCharacter"/>
                <w:rFonts w:hint="eastAsia"/>
                <w:color w:val="212121"/>
                <w:kern w:val="0"/>
                <w:sz w:val="18"/>
                <w:szCs w:val="18"/>
              </w:rPr>
              <w:t>G201</w:t>
            </w:r>
          </w:p>
        </w:tc>
        <w:tc>
          <w:tcPr>
            <w:tcW w:w="2410" w:type="dxa"/>
            <w:vAlign w:val="center"/>
          </w:tcPr>
          <w:p w14:paraId="4C49998D" w14:textId="77777777" w:rsidR="00560B2B" w:rsidRDefault="003C3935">
            <w:pPr>
              <w:widowControl/>
              <w:jc w:val="center"/>
              <w:textAlignment w:val="center"/>
            </w:pPr>
            <w:r>
              <w:rPr>
                <w:rFonts w:hint="eastAsia"/>
                <w:color w:val="212121"/>
                <w:sz w:val="18"/>
                <w:szCs w:val="18"/>
              </w:rPr>
              <w:t>信息技术与人工智能</w:t>
            </w:r>
          </w:p>
        </w:tc>
        <w:tc>
          <w:tcPr>
            <w:tcW w:w="567" w:type="dxa"/>
            <w:vAlign w:val="center"/>
          </w:tcPr>
          <w:p w14:paraId="3E949814" w14:textId="77777777" w:rsidR="00560B2B" w:rsidRDefault="003C3935">
            <w:pPr>
              <w:widowControl/>
              <w:jc w:val="center"/>
              <w:textAlignment w:val="center"/>
            </w:pPr>
            <w:r>
              <w:rPr>
                <w:rFonts w:hint="eastAsia"/>
                <w:color w:val="212121"/>
                <w:sz w:val="18"/>
                <w:szCs w:val="18"/>
              </w:rPr>
              <w:t>3.5</w:t>
            </w:r>
          </w:p>
        </w:tc>
        <w:tc>
          <w:tcPr>
            <w:tcW w:w="510" w:type="dxa"/>
            <w:vAlign w:val="center"/>
          </w:tcPr>
          <w:p w14:paraId="659B19A5" w14:textId="77777777" w:rsidR="00560B2B" w:rsidRDefault="003C3935">
            <w:pPr>
              <w:snapToGrid w:val="0"/>
              <w:jc w:val="center"/>
              <w:rPr>
                <w:color w:val="212121"/>
                <w:sz w:val="18"/>
                <w:szCs w:val="18"/>
              </w:rPr>
            </w:pPr>
            <w:r>
              <w:rPr>
                <w:rFonts w:hint="eastAsia"/>
                <w:color w:val="212121"/>
                <w:sz w:val="18"/>
                <w:szCs w:val="18"/>
              </w:rPr>
              <w:t>56</w:t>
            </w:r>
          </w:p>
        </w:tc>
        <w:tc>
          <w:tcPr>
            <w:tcW w:w="484" w:type="dxa"/>
            <w:vAlign w:val="center"/>
          </w:tcPr>
          <w:p w14:paraId="0A33BBBE" w14:textId="77777777" w:rsidR="00560B2B" w:rsidRDefault="003C3935">
            <w:pPr>
              <w:snapToGrid w:val="0"/>
              <w:jc w:val="center"/>
              <w:rPr>
                <w:color w:val="212121"/>
                <w:sz w:val="18"/>
                <w:szCs w:val="18"/>
              </w:rPr>
            </w:pPr>
            <w:r>
              <w:rPr>
                <w:rFonts w:hint="eastAsia"/>
                <w:color w:val="212121"/>
                <w:sz w:val="18"/>
                <w:szCs w:val="18"/>
              </w:rPr>
              <w:t>48</w:t>
            </w:r>
          </w:p>
        </w:tc>
        <w:tc>
          <w:tcPr>
            <w:tcW w:w="559" w:type="dxa"/>
            <w:vAlign w:val="center"/>
          </w:tcPr>
          <w:p w14:paraId="7DB6119B" w14:textId="77777777" w:rsidR="00560B2B" w:rsidRDefault="003C3935">
            <w:pPr>
              <w:snapToGrid w:val="0"/>
              <w:jc w:val="center"/>
              <w:rPr>
                <w:color w:val="212121"/>
                <w:sz w:val="18"/>
                <w:szCs w:val="18"/>
              </w:rPr>
            </w:pPr>
            <w:r>
              <w:rPr>
                <w:rFonts w:hint="eastAsia"/>
                <w:color w:val="212121"/>
                <w:sz w:val="18"/>
                <w:szCs w:val="18"/>
              </w:rPr>
              <w:t>8</w:t>
            </w:r>
          </w:p>
        </w:tc>
        <w:tc>
          <w:tcPr>
            <w:tcW w:w="426" w:type="dxa"/>
            <w:vAlign w:val="center"/>
          </w:tcPr>
          <w:p w14:paraId="4CCE603E" w14:textId="77777777" w:rsidR="00560B2B" w:rsidRDefault="003C3935">
            <w:pPr>
              <w:snapToGrid w:val="0"/>
              <w:jc w:val="center"/>
              <w:rPr>
                <w:color w:val="212121"/>
                <w:sz w:val="18"/>
                <w:szCs w:val="18"/>
              </w:rPr>
            </w:pPr>
            <w:r>
              <w:rPr>
                <w:rFonts w:hint="eastAsia"/>
                <w:color w:val="212121"/>
                <w:sz w:val="18"/>
                <w:szCs w:val="18"/>
              </w:rPr>
              <w:t>0</w:t>
            </w:r>
          </w:p>
        </w:tc>
        <w:tc>
          <w:tcPr>
            <w:tcW w:w="580" w:type="dxa"/>
            <w:vAlign w:val="center"/>
          </w:tcPr>
          <w:p w14:paraId="244F0AF5" w14:textId="77777777" w:rsidR="00560B2B" w:rsidRDefault="003C3935">
            <w:pPr>
              <w:widowControl/>
              <w:jc w:val="center"/>
              <w:textAlignment w:val="center"/>
              <w:rPr>
                <w:color w:val="212121"/>
                <w:sz w:val="18"/>
                <w:szCs w:val="18"/>
              </w:rPr>
            </w:pPr>
            <w:r>
              <w:rPr>
                <w:rFonts w:hint="eastAsia"/>
                <w:color w:val="212121"/>
                <w:sz w:val="18"/>
                <w:szCs w:val="18"/>
              </w:rPr>
              <w:t>4*14W</w:t>
            </w:r>
          </w:p>
        </w:tc>
        <w:tc>
          <w:tcPr>
            <w:tcW w:w="587" w:type="dxa"/>
            <w:vAlign w:val="center"/>
          </w:tcPr>
          <w:p w14:paraId="07642A15" w14:textId="77777777" w:rsidR="00560B2B" w:rsidRDefault="00560B2B">
            <w:pPr>
              <w:widowControl/>
              <w:jc w:val="center"/>
              <w:textAlignment w:val="center"/>
              <w:rPr>
                <w:color w:val="212121"/>
                <w:sz w:val="18"/>
                <w:szCs w:val="18"/>
              </w:rPr>
            </w:pPr>
          </w:p>
        </w:tc>
        <w:tc>
          <w:tcPr>
            <w:tcW w:w="587" w:type="dxa"/>
            <w:vAlign w:val="center"/>
          </w:tcPr>
          <w:p w14:paraId="28AF0946" w14:textId="77777777" w:rsidR="00560B2B" w:rsidRDefault="00560B2B">
            <w:pPr>
              <w:jc w:val="center"/>
              <w:rPr>
                <w:color w:val="212121"/>
                <w:sz w:val="18"/>
                <w:szCs w:val="18"/>
              </w:rPr>
            </w:pPr>
          </w:p>
        </w:tc>
        <w:tc>
          <w:tcPr>
            <w:tcW w:w="589" w:type="dxa"/>
            <w:vAlign w:val="center"/>
          </w:tcPr>
          <w:p w14:paraId="5E038B42" w14:textId="77777777" w:rsidR="00560B2B" w:rsidRDefault="00560B2B">
            <w:pPr>
              <w:jc w:val="center"/>
              <w:rPr>
                <w:color w:val="212121"/>
                <w:sz w:val="18"/>
                <w:szCs w:val="18"/>
              </w:rPr>
            </w:pPr>
          </w:p>
        </w:tc>
        <w:tc>
          <w:tcPr>
            <w:tcW w:w="587" w:type="dxa"/>
            <w:vAlign w:val="center"/>
          </w:tcPr>
          <w:p w14:paraId="49025218" w14:textId="77777777" w:rsidR="00560B2B" w:rsidRDefault="00560B2B">
            <w:pPr>
              <w:jc w:val="center"/>
              <w:rPr>
                <w:color w:val="212121"/>
                <w:sz w:val="18"/>
                <w:szCs w:val="18"/>
              </w:rPr>
            </w:pPr>
          </w:p>
        </w:tc>
        <w:tc>
          <w:tcPr>
            <w:tcW w:w="587" w:type="dxa"/>
            <w:vAlign w:val="center"/>
          </w:tcPr>
          <w:p w14:paraId="79144ADE" w14:textId="77777777" w:rsidR="00560B2B" w:rsidRDefault="00560B2B">
            <w:pPr>
              <w:jc w:val="center"/>
              <w:rPr>
                <w:color w:val="212121"/>
                <w:sz w:val="18"/>
                <w:szCs w:val="18"/>
              </w:rPr>
            </w:pPr>
          </w:p>
        </w:tc>
        <w:tc>
          <w:tcPr>
            <w:tcW w:w="440" w:type="dxa"/>
            <w:gridSpan w:val="2"/>
            <w:vAlign w:val="center"/>
          </w:tcPr>
          <w:p w14:paraId="1A8912EC" w14:textId="77777777" w:rsidR="00560B2B" w:rsidRDefault="003C3935">
            <w:pPr>
              <w:widowControl/>
              <w:jc w:val="center"/>
              <w:textAlignment w:val="center"/>
              <w:rPr>
                <w:color w:val="212121"/>
                <w:sz w:val="18"/>
                <w:szCs w:val="18"/>
              </w:rPr>
            </w:pPr>
            <w:r>
              <w:rPr>
                <w:rFonts w:hint="eastAsia"/>
                <w:color w:val="212121"/>
                <w:sz w:val="18"/>
                <w:szCs w:val="18"/>
              </w:rPr>
              <w:t>B</w:t>
            </w:r>
          </w:p>
        </w:tc>
        <w:tc>
          <w:tcPr>
            <w:tcW w:w="565" w:type="dxa"/>
            <w:vAlign w:val="center"/>
          </w:tcPr>
          <w:p w14:paraId="17A7AD58" w14:textId="77777777" w:rsidR="00560B2B" w:rsidRDefault="003C3935">
            <w:pPr>
              <w:jc w:val="center"/>
              <w:rPr>
                <w:color w:val="212121"/>
                <w:sz w:val="18"/>
                <w:szCs w:val="18"/>
              </w:rPr>
            </w:pPr>
            <w:r>
              <w:rPr>
                <w:rFonts w:hint="eastAsia"/>
                <w:color w:val="212121"/>
                <w:sz w:val="18"/>
                <w:szCs w:val="18"/>
              </w:rPr>
              <w:t>考查</w:t>
            </w:r>
          </w:p>
        </w:tc>
        <w:tc>
          <w:tcPr>
            <w:tcW w:w="2429" w:type="dxa"/>
            <w:vAlign w:val="center"/>
          </w:tcPr>
          <w:p w14:paraId="16B1D8FF" w14:textId="77777777" w:rsidR="00560B2B" w:rsidRDefault="00560B2B">
            <w:pPr>
              <w:widowControl/>
              <w:jc w:val="center"/>
              <w:textAlignment w:val="center"/>
            </w:pPr>
          </w:p>
        </w:tc>
      </w:tr>
      <w:tr w:rsidR="00560B2B" w14:paraId="04B72089" w14:textId="77777777">
        <w:trPr>
          <w:trHeight w:val="340"/>
          <w:jc w:val="center"/>
        </w:trPr>
        <w:tc>
          <w:tcPr>
            <w:tcW w:w="551" w:type="dxa"/>
            <w:vMerge/>
            <w:vAlign w:val="center"/>
          </w:tcPr>
          <w:p w14:paraId="515B44B9" w14:textId="77777777" w:rsidR="00560B2B" w:rsidRDefault="00560B2B">
            <w:pPr>
              <w:jc w:val="center"/>
              <w:rPr>
                <w:rStyle w:val="NormalCharacter"/>
                <w:b/>
                <w:bCs/>
                <w:color w:val="212121"/>
                <w:kern w:val="0"/>
                <w:sz w:val="18"/>
                <w:szCs w:val="18"/>
              </w:rPr>
            </w:pPr>
          </w:p>
        </w:tc>
        <w:tc>
          <w:tcPr>
            <w:tcW w:w="710" w:type="dxa"/>
            <w:gridSpan w:val="2"/>
            <w:vMerge/>
            <w:vAlign w:val="center"/>
          </w:tcPr>
          <w:p w14:paraId="35685715" w14:textId="77777777" w:rsidR="00560B2B" w:rsidRDefault="00560B2B">
            <w:pPr>
              <w:jc w:val="center"/>
              <w:rPr>
                <w:rStyle w:val="NormalCharacter"/>
                <w:b/>
                <w:bCs/>
                <w:color w:val="212121"/>
                <w:kern w:val="0"/>
                <w:sz w:val="18"/>
                <w:szCs w:val="18"/>
              </w:rPr>
            </w:pPr>
          </w:p>
        </w:tc>
        <w:tc>
          <w:tcPr>
            <w:tcW w:w="709" w:type="dxa"/>
            <w:vAlign w:val="center"/>
          </w:tcPr>
          <w:p w14:paraId="7EE18D5A" w14:textId="77777777" w:rsidR="00560B2B" w:rsidRDefault="003C3935">
            <w:pPr>
              <w:widowControl/>
              <w:jc w:val="center"/>
              <w:textAlignment w:val="center"/>
              <w:rPr>
                <w:rStyle w:val="NormalCharacter"/>
                <w:color w:val="212121"/>
                <w:kern w:val="0"/>
                <w:sz w:val="18"/>
                <w:szCs w:val="18"/>
              </w:rPr>
            </w:pPr>
            <w:r>
              <w:rPr>
                <w:rStyle w:val="NormalCharacter"/>
                <w:rFonts w:hint="eastAsia"/>
                <w:color w:val="212121"/>
                <w:kern w:val="0"/>
                <w:sz w:val="18"/>
                <w:szCs w:val="18"/>
              </w:rPr>
              <w:t>G202</w:t>
            </w:r>
          </w:p>
        </w:tc>
        <w:tc>
          <w:tcPr>
            <w:tcW w:w="2410" w:type="dxa"/>
            <w:vAlign w:val="center"/>
          </w:tcPr>
          <w:p w14:paraId="2DF8B5E6" w14:textId="77777777" w:rsidR="00560B2B" w:rsidRDefault="003C3935">
            <w:pPr>
              <w:widowControl/>
              <w:jc w:val="center"/>
              <w:textAlignment w:val="center"/>
              <w:rPr>
                <w:color w:val="212121"/>
                <w:sz w:val="18"/>
                <w:szCs w:val="18"/>
              </w:rPr>
            </w:pPr>
            <w:r>
              <w:rPr>
                <w:rFonts w:hint="eastAsia"/>
                <w:color w:val="212121"/>
                <w:sz w:val="18"/>
                <w:szCs w:val="18"/>
              </w:rPr>
              <w:t>中国共产党党史</w:t>
            </w:r>
          </w:p>
        </w:tc>
        <w:tc>
          <w:tcPr>
            <w:tcW w:w="567" w:type="dxa"/>
            <w:vAlign w:val="center"/>
          </w:tcPr>
          <w:p w14:paraId="39670A4D" w14:textId="77777777" w:rsidR="00560B2B" w:rsidRDefault="003C3935">
            <w:pPr>
              <w:widowControl/>
              <w:jc w:val="center"/>
              <w:textAlignment w:val="center"/>
            </w:pPr>
            <w:r>
              <w:rPr>
                <w:rFonts w:hint="eastAsia"/>
                <w:color w:val="212121"/>
                <w:sz w:val="18"/>
                <w:szCs w:val="18"/>
              </w:rPr>
              <w:t>1</w:t>
            </w:r>
          </w:p>
        </w:tc>
        <w:tc>
          <w:tcPr>
            <w:tcW w:w="510" w:type="dxa"/>
            <w:vAlign w:val="center"/>
          </w:tcPr>
          <w:p w14:paraId="41030C55" w14:textId="77777777" w:rsidR="00560B2B" w:rsidRDefault="003C3935">
            <w:pPr>
              <w:snapToGrid w:val="0"/>
              <w:jc w:val="center"/>
              <w:rPr>
                <w:color w:val="212121"/>
                <w:sz w:val="18"/>
                <w:szCs w:val="18"/>
              </w:rPr>
            </w:pPr>
            <w:r>
              <w:rPr>
                <w:rFonts w:hint="eastAsia"/>
                <w:color w:val="212121"/>
                <w:sz w:val="18"/>
                <w:szCs w:val="18"/>
              </w:rPr>
              <w:t>16</w:t>
            </w:r>
          </w:p>
        </w:tc>
        <w:tc>
          <w:tcPr>
            <w:tcW w:w="484" w:type="dxa"/>
            <w:vAlign w:val="center"/>
          </w:tcPr>
          <w:p w14:paraId="2CFCE2FC" w14:textId="77777777" w:rsidR="00560B2B" w:rsidRDefault="003C3935">
            <w:pPr>
              <w:snapToGrid w:val="0"/>
              <w:jc w:val="center"/>
              <w:rPr>
                <w:color w:val="212121"/>
                <w:sz w:val="18"/>
                <w:szCs w:val="18"/>
              </w:rPr>
            </w:pPr>
            <w:r>
              <w:rPr>
                <w:rFonts w:hint="eastAsia"/>
                <w:color w:val="212121"/>
                <w:sz w:val="18"/>
                <w:szCs w:val="18"/>
              </w:rPr>
              <w:t>16</w:t>
            </w:r>
          </w:p>
        </w:tc>
        <w:tc>
          <w:tcPr>
            <w:tcW w:w="559" w:type="dxa"/>
            <w:vAlign w:val="center"/>
          </w:tcPr>
          <w:p w14:paraId="7C9CA9AC" w14:textId="77777777" w:rsidR="00560B2B" w:rsidRDefault="003C3935">
            <w:pPr>
              <w:snapToGrid w:val="0"/>
              <w:jc w:val="center"/>
              <w:rPr>
                <w:color w:val="212121"/>
                <w:sz w:val="18"/>
                <w:szCs w:val="18"/>
              </w:rPr>
            </w:pPr>
            <w:r>
              <w:rPr>
                <w:rFonts w:hint="eastAsia"/>
                <w:color w:val="212121"/>
                <w:sz w:val="18"/>
                <w:szCs w:val="18"/>
              </w:rPr>
              <w:t>0</w:t>
            </w:r>
          </w:p>
        </w:tc>
        <w:tc>
          <w:tcPr>
            <w:tcW w:w="426" w:type="dxa"/>
            <w:vAlign w:val="center"/>
          </w:tcPr>
          <w:p w14:paraId="21261A4E" w14:textId="77777777" w:rsidR="00560B2B" w:rsidRDefault="003C3935">
            <w:pPr>
              <w:snapToGrid w:val="0"/>
              <w:jc w:val="center"/>
              <w:rPr>
                <w:color w:val="212121"/>
                <w:sz w:val="18"/>
                <w:szCs w:val="18"/>
              </w:rPr>
            </w:pPr>
            <w:r>
              <w:rPr>
                <w:rFonts w:hint="eastAsia"/>
                <w:color w:val="212121"/>
                <w:sz w:val="18"/>
                <w:szCs w:val="18"/>
              </w:rPr>
              <w:t>0</w:t>
            </w:r>
          </w:p>
        </w:tc>
        <w:tc>
          <w:tcPr>
            <w:tcW w:w="580" w:type="dxa"/>
            <w:vAlign w:val="center"/>
          </w:tcPr>
          <w:p w14:paraId="4DCBEEB0" w14:textId="77777777" w:rsidR="00560B2B" w:rsidRDefault="003C3935">
            <w:pPr>
              <w:jc w:val="center"/>
              <w:rPr>
                <w:color w:val="212121"/>
                <w:sz w:val="18"/>
                <w:szCs w:val="18"/>
              </w:rPr>
            </w:pPr>
            <w:r>
              <w:rPr>
                <w:rFonts w:hint="eastAsia"/>
                <w:color w:val="212121"/>
                <w:sz w:val="18"/>
                <w:szCs w:val="18"/>
              </w:rPr>
              <w:t>2*8W</w:t>
            </w:r>
          </w:p>
        </w:tc>
        <w:tc>
          <w:tcPr>
            <w:tcW w:w="587" w:type="dxa"/>
            <w:vAlign w:val="center"/>
          </w:tcPr>
          <w:p w14:paraId="2390B34D" w14:textId="77777777" w:rsidR="00560B2B" w:rsidRDefault="00560B2B">
            <w:pPr>
              <w:jc w:val="center"/>
            </w:pPr>
          </w:p>
        </w:tc>
        <w:tc>
          <w:tcPr>
            <w:tcW w:w="587" w:type="dxa"/>
            <w:vAlign w:val="center"/>
          </w:tcPr>
          <w:p w14:paraId="013B50E4" w14:textId="77777777" w:rsidR="00560B2B" w:rsidRDefault="00560B2B">
            <w:pPr>
              <w:jc w:val="center"/>
            </w:pPr>
          </w:p>
        </w:tc>
        <w:tc>
          <w:tcPr>
            <w:tcW w:w="589" w:type="dxa"/>
            <w:vAlign w:val="center"/>
          </w:tcPr>
          <w:p w14:paraId="5B9AEBFB" w14:textId="77777777" w:rsidR="00560B2B" w:rsidRDefault="00560B2B">
            <w:pPr>
              <w:jc w:val="center"/>
            </w:pPr>
          </w:p>
        </w:tc>
        <w:tc>
          <w:tcPr>
            <w:tcW w:w="587" w:type="dxa"/>
            <w:vAlign w:val="center"/>
          </w:tcPr>
          <w:p w14:paraId="615BDC04" w14:textId="77777777" w:rsidR="00560B2B" w:rsidRDefault="00560B2B">
            <w:pPr>
              <w:jc w:val="center"/>
            </w:pPr>
          </w:p>
        </w:tc>
        <w:tc>
          <w:tcPr>
            <w:tcW w:w="587" w:type="dxa"/>
            <w:vAlign w:val="center"/>
          </w:tcPr>
          <w:p w14:paraId="1C1476F9" w14:textId="77777777" w:rsidR="00560B2B" w:rsidRDefault="00560B2B">
            <w:pPr>
              <w:jc w:val="center"/>
            </w:pPr>
          </w:p>
        </w:tc>
        <w:tc>
          <w:tcPr>
            <w:tcW w:w="440" w:type="dxa"/>
            <w:gridSpan w:val="2"/>
            <w:vAlign w:val="center"/>
          </w:tcPr>
          <w:p w14:paraId="5824E90D" w14:textId="77777777" w:rsidR="00560B2B" w:rsidRDefault="003C3935">
            <w:pPr>
              <w:widowControl/>
              <w:jc w:val="center"/>
              <w:textAlignment w:val="center"/>
              <w:rPr>
                <w:color w:val="212121"/>
                <w:sz w:val="18"/>
                <w:szCs w:val="18"/>
              </w:rPr>
            </w:pPr>
            <w:r>
              <w:rPr>
                <w:rFonts w:hint="eastAsia"/>
                <w:color w:val="212121"/>
                <w:sz w:val="18"/>
                <w:szCs w:val="18"/>
              </w:rPr>
              <w:t>B</w:t>
            </w:r>
          </w:p>
        </w:tc>
        <w:tc>
          <w:tcPr>
            <w:tcW w:w="565" w:type="dxa"/>
            <w:vAlign w:val="center"/>
          </w:tcPr>
          <w:p w14:paraId="1B0D7336" w14:textId="77777777" w:rsidR="00560B2B" w:rsidRDefault="003C3935">
            <w:pPr>
              <w:jc w:val="center"/>
              <w:rPr>
                <w:color w:val="212121"/>
                <w:sz w:val="18"/>
                <w:szCs w:val="18"/>
              </w:rPr>
            </w:pPr>
            <w:r>
              <w:rPr>
                <w:rFonts w:hint="eastAsia"/>
                <w:color w:val="212121"/>
                <w:sz w:val="18"/>
                <w:szCs w:val="18"/>
              </w:rPr>
              <w:t>考查</w:t>
            </w:r>
          </w:p>
        </w:tc>
        <w:tc>
          <w:tcPr>
            <w:tcW w:w="2429" w:type="dxa"/>
            <w:vAlign w:val="center"/>
          </w:tcPr>
          <w:p w14:paraId="6E09B023" w14:textId="77777777" w:rsidR="00560B2B" w:rsidRDefault="00560B2B">
            <w:pPr>
              <w:jc w:val="center"/>
            </w:pPr>
          </w:p>
        </w:tc>
      </w:tr>
      <w:tr w:rsidR="00560B2B" w14:paraId="5008A471" w14:textId="77777777">
        <w:trPr>
          <w:trHeight w:val="340"/>
          <w:jc w:val="center"/>
        </w:trPr>
        <w:tc>
          <w:tcPr>
            <w:tcW w:w="551" w:type="dxa"/>
            <w:vMerge/>
            <w:vAlign w:val="center"/>
          </w:tcPr>
          <w:p w14:paraId="0067D7F4" w14:textId="77777777" w:rsidR="00560B2B" w:rsidRDefault="00560B2B">
            <w:pPr>
              <w:jc w:val="center"/>
              <w:rPr>
                <w:rStyle w:val="NormalCharacter"/>
                <w:b/>
                <w:bCs/>
                <w:color w:val="212121"/>
                <w:kern w:val="0"/>
                <w:sz w:val="18"/>
                <w:szCs w:val="18"/>
              </w:rPr>
            </w:pPr>
          </w:p>
        </w:tc>
        <w:tc>
          <w:tcPr>
            <w:tcW w:w="710" w:type="dxa"/>
            <w:gridSpan w:val="2"/>
            <w:vMerge/>
            <w:vAlign w:val="center"/>
          </w:tcPr>
          <w:p w14:paraId="2AD45740" w14:textId="77777777" w:rsidR="00560B2B" w:rsidRDefault="00560B2B">
            <w:pPr>
              <w:jc w:val="center"/>
              <w:rPr>
                <w:rStyle w:val="NormalCharacter"/>
                <w:b/>
                <w:bCs/>
                <w:color w:val="212121"/>
                <w:kern w:val="0"/>
                <w:sz w:val="18"/>
                <w:szCs w:val="18"/>
              </w:rPr>
            </w:pPr>
          </w:p>
        </w:tc>
        <w:tc>
          <w:tcPr>
            <w:tcW w:w="709" w:type="dxa"/>
            <w:vAlign w:val="center"/>
          </w:tcPr>
          <w:p w14:paraId="2F240127" w14:textId="77777777" w:rsidR="00560B2B" w:rsidRDefault="003C3935">
            <w:pPr>
              <w:widowControl/>
              <w:jc w:val="center"/>
              <w:textAlignment w:val="center"/>
              <w:rPr>
                <w:rStyle w:val="NormalCharacter"/>
                <w:color w:val="212121"/>
                <w:kern w:val="0"/>
                <w:sz w:val="18"/>
                <w:szCs w:val="18"/>
              </w:rPr>
            </w:pPr>
            <w:r>
              <w:rPr>
                <w:rStyle w:val="NormalCharacter"/>
                <w:rFonts w:hint="eastAsia"/>
                <w:color w:val="212121"/>
                <w:kern w:val="0"/>
                <w:sz w:val="18"/>
                <w:szCs w:val="18"/>
              </w:rPr>
              <w:t>G203</w:t>
            </w:r>
          </w:p>
        </w:tc>
        <w:tc>
          <w:tcPr>
            <w:tcW w:w="2410" w:type="dxa"/>
            <w:vAlign w:val="center"/>
          </w:tcPr>
          <w:p w14:paraId="134D014C" w14:textId="77777777" w:rsidR="00560B2B" w:rsidRDefault="003C3935">
            <w:pPr>
              <w:widowControl/>
              <w:jc w:val="center"/>
              <w:textAlignment w:val="center"/>
            </w:pPr>
            <w:r>
              <w:rPr>
                <w:rFonts w:hint="eastAsia"/>
                <w:color w:val="212121"/>
                <w:sz w:val="18"/>
                <w:szCs w:val="18"/>
              </w:rPr>
              <w:t>中华优秀传统文化</w:t>
            </w:r>
          </w:p>
        </w:tc>
        <w:tc>
          <w:tcPr>
            <w:tcW w:w="567" w:type="dxa"/>
            <w:vAlign w:val="center"/>
          </w:tcPr>
          <w:p w14:paraId="0C378912" w14:textId="77777777" w:rsidR="00560B2B" w:rsidRDefault="003C3935">
            <w:pPr>
              <w:widowControl/>
              <w:jc w:val="center"/>
              <w:textAlignment w:val="center"/>
            </w:pPr>
            <w:r>
              <w:rPr>
                <w:rFonts w:hint="eastAsia"/>
                <w:color w:val="212121"/>
                <w:sz w:val="18"/>
                <w:szCs w:val="18"/>
              </w:rPr>
              <w:t>1</w:t>
            </w:r>
          </w:p>
        </w:tc>
        <w:tc>
          <w:tcPr>
            <w:tcW w:w="510" w:type="dxa"/>
            <w:vAlign w:val="center"/>
          </w:tcPr>
          <w:p w14:paraId="49921D74" w14:textId="77777777" w:rsidR="00560B2B" w:rsidRDefault="003C3935">
            <w:pPr>
              <w:snapToGrid w:val="0"/>
              <w:jc w:val="center"/>
            </w:pPr>
            <w:r>
              <w:rPr>
                <w:rFonts w:hint="eastAsia"/>
                <w:color w:val="212121"/>
                <w:sz w:val="18"/>
                <w:szCs w:val="18"/>
              </w:rPr>
              <w:t>12</w:t>
            </w:r>
          </w:p>
        </w:tc>
        <w:tc>
          <w:tcPr>
            <w:tcW w:w="484" w:type="dxa"/>
            <w:vAlign w:val="center"/>
          </w:tcPr>
          <w:p w14:paraId="0580C189" w14:textId="77777777" w:rsidR="00560B2B" w:rsidRDefault="003C3935">
            <w:pPr>
              <w:snapToGrid w:val="0"/>
              <w:jc w:val="center"/>
              <w:rPr>
                <w:color w:val="212121"/>
                <w:sz w:val="18"/>
                <w:szCs w:val="18"/>
              </w:rPr>
            </w:pPr>
            <w:r>
              <w:rPr>
                <w:rFonts w:hint="eastAsia"/>
                <w:color w:val="212121"/>
                <w:sz w:val="18"/>
                <w:szCs w:val="18"/>
              </w:rPr>
              <w:t>12</w:t>
            </w:r>
          </w:p>
        </w:tc>
        <w:tc>
          <w:tcPr>
            <w:tcW w:w="559" w:type="dxa"/>
            <w:vAlign w:val="center"/>
          </w:tcPr>
          <w:p w14:paraId="378D68CE" w14:textId="77777777" w:rsidR="00560B2B" w:rsidRDefault="003C3935">
            <w:pPr>
              <w:snapToGrid w:val="0"/>
              <w:jc w:val="center"/>
            </w:pPr>
            <w:r>
              <w:rPr>
                <w:rFonts w:hint="eastAsia"/>
                <w:color w:val="212121"/>
                <w:sz w:val="18"/>
                <w:szCs w:val="18"/>
              </w:rPr>
              <w:t>0</w:t>
            </w:r>
          </w:p>
        </w:tc>
        <w:tc>
          <w:tcPr>
            <w:tcW w:w="426" w:type="dxa"/>
            <w:vAlign w:val="center"/>
          </w:tcPr>
          <w:p w14:paraId="46FA7DFA" w14:textId="77777777" w:rsidR="00560B2B" w:rsidRDefault="003C3935">
            <w:pPr>
              <w:snapToGrid w:val="0"/>
              <w:jc w:val="center"/>
            </w:pPr>
            <w:r>
              <w:rPr>
                <w:rFonts w:hint="eastAsia"/>
                <w:color w:val="212121"/>
                <w:sz w:val="18"/>
                <w:szCs w:val="18"/>
              </w:rPr>
              <w:t>0</w:t>
            </w:r>
          </w:p>
        </w:tc>
        <w:tc>
          <w:tcPr>
            <w:tcW w:w="580" w:type="dxa"/>
            <w:vAlign w:val="center"/>
          </w:tcPr>
          <w:p w14:paraId="12BFC32E" w14:textId="77777777" w:rsidR="00560B2B" w:rsidRDefault="003C3935">
            <w:pPr>
              <w:jc w:val="center"/>
            </w:pPr>
            <w:r>
              <w:rPr>
                <w:rFonts w:hint="eastAsia"/>
                <w:color w:val="212121"/>
                <w:sz w:val="18"/>
                <w:szCs w:val="18"/>
              </w:rPr>
              <w:t>4*3W</w:t>
            </w:r>
          </w:p>
        </w:tc>
        <w:tc>
          <w:tcPr>
            <w:tcW w:w="587" w:type="dxa"/>
            <w:vAlign w:val="center"/>
          </w:tcPr>
          <w:p w14:paraId="61AF69A4" w14:textId="77777777" w:rsidR="00560B2B" w:rsidRDefault="00560B2B">
            <w:pPr>
              <w:jc w:val="center"/>
            </w:pPr>
          </w:p>
        </w:tc>
        <w:tc>
          <w:tcPr>
            <w:tcW w:w="587" w:type="dxa"/>
            <w:vAlign w:val="center"/>
          </w:tcPr>
          <w:p w14:paraId="21749FAF" w14:textId="77777777" w:rsidR="00560B2B" w:rsidRDefault="00560B2B">
            <w:pPr>
              <w:jc w:val="center"/>
            </w:pPr>
          </w:p>
        </w:tc>
        <w:tc>
          <w:tcPr>
            <w:tcW w:w="589" w:type="dxa"/>
            <w:vAlign w:val="center"/>
          </w:tcPr>
          <w:p w14:paraId="121EADA8" w14:textId="77777777" w:rsidR="00560B2B" w:rsidRDefault="00560B2B">
            <w:pPr>
              <w:jc w:val="center"/>
            </w:pPr>
          </w:p>
        </w:tc>
        <w:tc>
          <w:tcPr>
            <w:tcW w:w="587" w:type="dxa"/>
            <w:vAlign w:val="center"/>
          </w:tcPr>
          <w:p w14:paraId="3DF8B889" w14:textId="77777777" w:rsidR="00560B2B" w:rsidRDefault="00560B2B">
            <w:pPr>
              <w:jc w:val="center"/>
            </w:pPr>
          </w:p>
        </w:tc>
        <w:tc>
          <w:tcPr>
            <w:tcW w:w="587" w:type="dxa"/>
            <w:vAlign w:val="center"/>
          </w:tcPr>
          <w:p w14:paraId="09CC2395" w14:textId="77777777" w:rsidR="00560B2B" w:rsidRDefault="00560B2B">
            <w:pPr>
              <w:jc w:val="center"/>
            </w:pPr>
          </w:p>
        </w:tc>
        <w:tc>
          <w:tcPr>
            <w:tcW w:w="440" w:type="dxa"/>
            <w:gridSpan w:val="2"/>
            <w:vAlign w:val="center"/>
          </w:tcPr>
          <w:p w14:paraId="777DCD5D" w14:textId="77777777" w:rsidR="00560B2B" w:rsidRDefault="003C3935">
            <w:pPr>
              <w:widowControl/>
              <w:jc w:val="center"/>
              <w:textAlignment w:val="center"/>
            </w:pPr>
            <w:r>
              <w:rPr>
                <w:rFonts w:hint="eastAsia"/>
                <w:color w:val="212121"/>
                <w:sz w:val="18"/>
                <w:szCs w:val="18"/>
              </w:rPr>
              <w:t>B</w:t>
            </w:r>
          </w:p>
        </w:tc>
        <w:tc>
          <w:tcPr>
            <w:tcW w:w="565" w:type="dxa"/>
            <w:vAlign w:val="center"/>
          </w:tcPr>
          <w:p w14:paraId="303C5881" w14:textId="77777777" w:rsidR="00560B2B" w:rsidRDefault="003C3935">
            <w:pPr>
              <w:jc w:val="center"/>
            </w:pPr>
            <w:r>
              <w:rPr>
                <w:rFonts w:hint="eastAsia"/>
                <w:color w:val="212121"/>
                <w:sz w:val="18"/>
                <w:szCs w:val="18"/>
              </w:rPr>
              <w:t>考查</w:t>
            </w:r>
          </w:p>
        </w:tc>
        <w:tc>
          <w:tcPr>
            <w:tcW w:w="2429" w:type="dxa"/>
            <w:vAlign w:val="center"/>
          </w:tcPr>
          <w:p w14:paraId="161C201D" w14:textId="77777777" w:rsidR="00560B2B" w:rsidRDefault="003C3935">
            <w:pPr>
              <w:widowControl/>
              <w:jc w:val="center"/>
              <w:textAlignment w:val="center"/>
            </w:pPr>
            <w:r>
              <w:rPr>
                <w:rFonts w:hint="eastAsia"/>
                <w:color w:val="212121"/>
                <w:sz w:val="18"/>
                <w:szCs w:val="18"/>
              </w:rPr>
              <w:t>大学语文结课后继续上中华优秀传统文化</w:t>
            </w:r>
          </w:p>
        </w:tc>
      </w:tr>
      <w:tr w:rsidR="00560B2B" w14:paraId="67F7E8D8" w14:textId="77777777">
        <w:trPr>
          <w:trHeight w:val="346"/>
          <w:jc w:val="center"/>
        </w:trPr>
        <w:tc>
          <w:tcPr>
            <w:tcW w:w="551" w:type="dxa"/>
            <w:vMerge/>
            <w:vAlign w:val="center"/>
          </w:tcPr>
          <w:p w14:paraId="76996DD2" w14:textId="77777777" w:rsidR="00560B2B" w:rsidRDefault="00560B2B">
            <w:pPr>
              <w:jc w:val="center"/>
              <w:rPr>
                <w:rStyle w:val="NormalCharacter"/>
                <w:b/>
                <w:bCs/>
                <w:color w:val="212121"/>
                <w:kern w:val="0"/>
                <w:sz w:val="18"/>
                <w:szCs w:val="18"/>
              </w:rPr>
            </w:pPr>
          </w:p>
        </w:tc>
        <w:tc>
          <w:tcPr>
            <w:tcW w:w="710" w:type="dxa"/>
            <w:gridSpan w:val="2"/>
            <w:vMerge/>
            <w:vAlign w:val="center"/>
          </w:tcPr>
          <w:p w14:paraId="77170B45" w14:textId="77777777" w:rsidR="00560B2B" w:rsidRDefault="00560B2B">
            <w:pPr>
              <w:jc w:val="center"/>
              <w:rPr>
                <w:rStyle w:val="NormalCharacter"/>
                <w:b/>
                <w:bCs/>
                <w:color w:val="212121"/>
                <w:kern w:val="0"/>
                <w:sz w:val="18"/>
                <w:szCs w:val="18"/>
              </w:rPr>
            </w:pPr>
          </w:p>
        </w:tc>
        <w:tc>
          <w:tcPr>
            <w:tcW w:w="709" w:type="dxa"/>
            <w:vAlign w:val="center"/>
          </w:tcPr>
          <w:p w14:paraId="4A184B2E" w14:textId="77777777" w:rsidR="00560B2B" w:rsidRDefault="003C3935">
            <w:pPr>
              <w:widowControl/>
              <w:jc w:val="center"/>
              <w:textAlignment w:val="center"/>
              <w:rPr>
                <w:rStyle w:val="NormalCharacter"/>
                <w:color w:val="212121"/>
                <w:kern w:val="0"/>
                <w:sz w:val="18"/>
                <w:szCs w:val="18"/>
              </w:rPr>
            </w:pPr>
            <w:r>
              <w:rPr>
                <w:rStyle w:val="NormalCharacter"/>
                <w:rFonts w:hint="eastAsia"/>
                <w:color w:val="212121"/>
                <w:kern w:val="0"/>
                <w:sz w:val="18"/>
                <w:szCs w:val="18"/>
              </w:rPr>
              <w:t>G204</w:t>
            </w:r>
          </w:p>
        </w:tc>
        <w:tc>
          <w:tcPr>
            <w:tcW w:w="2410" w:type="dxa"/>
            <w:vAlign w:val="center"/>
          </w:tcPr>
          <w:p w14:paraId="2108F9F5" w14:textId="77777777" w:rsidR="00560B2B" w:rsidRDefault="003C3935">
            <w:pPr>
              <w:widowControl/>
              <w:jc w:val="center"/>
              <w:textAlignment w:val="center"/>
            </w:pPr>
            <w:r>
              <w:rPr>
                <w:rFonts w:hint="eastAsia"/>
                <w:color w:val="212121"/>
                <w:sz w:val="18"/>
                <w:szCs w:val="18"/>
              </w:rPr>
              <w:t>假期社会实践</w:t>
            </w:r>
          </w:p>
        </w:tc>
        <w:tc>
          <w:tcPr>
            <w:tcW w:w="567" w:type="dxa"/>
            <w:vAlign w:val="center"/>
          </w:tcPr>
          <w:p w14:paraId="7069E219" w14:textId="77777777" w:rsidR="00560B2B" w:rsidRDefault="003C3935">
            <w:pPr>
              <w:widowControl/>
              <w:jc w:val="center"/>
              <w:textAlignment w:val="center"/>
            </w:pPr>
            <w:r>
              <w:rPr>
                <w:rFonts w:hint="eastAsia"/>
                <w:color w:val="212121"/>
                <w:sz w:val="18"/>
                <w:szCs w:val="18"/>
              </w:rPr>
              <w:t>6</w:t>
            </w:r>
          </w:p>
        </w:tc>
        <w:tc>
          <w:tcPr>
            <w:tcW w:w="510" w:type="dxa"/>
            <w:vAlign w:val="center"/>
          </w:tcPr>
          <w:p w14:paraId="2913DED5" w14:textId="77777777" w:rsidR="00560B2B" w:rsidRDefault="003C3935">
            <w:pPr>
              <w:snapToGrid w:val="0"/>
              <w:jc w:val="center"/>
            </w:pPr>
            <w:r>
              <w:rPr>
                <w:rFonts w:hint="eastAsia"/>
                <w:color w:val="212121"/>
                <w:sz w:val="18"/>
                <w:szCs w:val="18"/>
              </w:rPr>
              <w:t>96</w:t>
            </w:r>
          </w:p>
        </w:tc>
        <w:tc>
          <w:tcPr>
            <w:tcW w:w="484" w:type="dxa"/>
            <w:vAlign w:val="center"/>
          </w:tcPr>
          <w:p w14:paraId="7A584DB1" w14:textId="77777777" w:rsidR="00560B2B" w:rsidRDefault="003C3935">
            <w:pPr>
              <w:snapToGrid w:val="0"/>
              <w:jc w:val="center"/>
              <w:rPr>
                <w:color w:val="212121"/>
                <w:sz w:val="18"/>
                <w:szCs w:val="18"/>
              </w:rPr>
            </w:pPr>
            <w:r>
              <w:rPr>
                <w:rFonts w:hint="eastAsia"/>
                <w:color w:val="212121"/>
                <w:sz w:val="18"/>
                <w:szCs w:val="18"/>
              </w:rPr>
              <w:t>0</w:t>
            </w:r>
          </w:p>
        </w:tc>
        <w:tc>
          <w:tcPr>
            <w:tcW w:w="559" w:type="dxa"/>
            <w:vAlign w:val="center"/>
          </w:tcPr>
          <w:p w14:paraId="28A987F9" w14:textId="77777777" w:rsidR="00560B2B" w:rsidRDefault="003C3935">
            <w:pPr>
              <w:snapToGrid w:val="0"/>
              <w:jc w:val="center"/>
            </w:pPr>
            <w:r>
              <w:rPr>
                <w:rFonts w:hint="eastAsia"/>
                <w:color w:val="212121"/>
                <w:sz w:val="18"/>
                <w:szCs w:val="18"/>
              </w:rPr>
              <w:t>96</w:t>
            </w:r>
          </w:p>
        </w:tc>
        <w:tc>
          <w:tcPr>
            <w:tcW w:w="426" w:type="dxa"/>
            <w:vAlign w:val="center"/>
          </w:tcPr>
          <w:p w14:paraId="0AD21AED" w14:textId="77777777" w:rsidR="00560B2B" w:rsidRDefault="003C3935">
            <w:pPr>
              <w:snapToGrid w:val="0"/>
              <w:jc w:val="center"/>
            </w:pPr>
            <w:r>
              <w:rPr>
                <w:rFonts w:hint="eastAsia"/>
                <w:color w:val="212121"/>
                <w:sz w:val="18"/>
                <w:szCs w:val="18"/>
              </w:rPr>
              <w:t>0</w:t>
            </w:r>
          </w:p>
        </w:tc>
        <w:tc>
          <w:tcPr>
            <w:tcW w:w="580" w:type="dxa"/>
            <w:vAlign w:val="center"/>
          </w:tcPr>
          <w:p w14:paraId="395FA3CE" w14:textId="77777777" w:rsidR="00560B2B" w:rsidRDefault="003C3935">
            <w:pPr>
              <w:widowControl/>
              <w:jc w:val="center"/>
              <w:textAlignment w:val="center"/>
            </w:pPr>
            <w:r>
              <w:rPr>
                <w:rFonts w:hint="eastAsia"/>
                <w:color w:val="212121"/>
                <w:sz w:val="18"/>
                <w:szCs w:val="18"/>
              </w:rPr>
              <w:t>1W</w:t>
            </w:r>
          </w:p>
        </w:tc>
        <w:tc>
          <w:tcPr>
            <w:tcW w:w="587" w:type="dxa"/>
            <w:vAlign w:val="center"/>
          </w:tcPr>
          <w:p w14:paraId="251BE809" w14:textId="77777777" w:rsidR="00560B2B" w:rsidRDefault="003C3935">
            <w:pPr>
              <w:jc w:val="center"/>
            </w:pPr>
            <w:r>
              <w:rPr>
                <w:rFonts w:hint="eastAsia"/>
                <w:color w:val="212121"/>
                <w:sz w:val="18"/>
                <w:szCs w:val="18"/>
              </w:rPr>
              <w:t>2W</w:t>
            </w:r>
          </w:p>
        </w:tc>
        <w:tc>
          <w:tcPr>
            <w:tcW w:w="587" w:type="dxa"/>
            <w:vAlign w:val="center"/>
          </w:tcPr>
          <w:p w14:paraId="3AA15EB6" w14:textId="77777777" w:rsidR="00560B2B" w:rsidRDefault="003C3935">
            <w:pPr>
              <w:jc w:val="center"/>
            </w:pPr>
            <w:r>
              <w:rPr>
                <w:rFonts w:hint="eastAsia"/>
                <w:color w:val="212121"/>
                <w:sz w:val="18"/>
                <w:szCs w:val="18"/>
              </w:rPr>
              <w:t>1W</w:t>
            </w:r>
          </w:p>
        </w:tc>
        <w:tc>
          <w:tcPr>
            <w:tcW w:w="589" w:type="dxa"/>
            <w:vAlign w:val="center"/>
          </w:tcPr>
          <w:p w14:paraId="5BBB43DB" w14:textId="77777777" w:rsidR="00560B2B" w:rsidRDefault="003C3935">
            <w:pPr>
              <w:jc w:val="center"/>
            </w:pPr>
            <w:r>
              <w:rPr>
                <w:rFonts w:hint="eastAsia"/>
                <w:color w:val="212121"/>
                <w:sz w:val="18"/>
                <w:szCs w:val="18"/>
              </w:rPr>
              <w:t>2W</w:t>
            </w:r>
          </w:p>
        </w:tc>
        <w:tc>
          <w:tcPr>
            <w:tcW w:w="587" w:type="dxa"/>
            <w:vAlign w:val="center"/>
          </w:tcPr>
          <w:p w14:paraId="3A271D4C" w14:textId="77777777" w:rsidR="00560B2B" w:rsidRDefault="00560B2B">
            <w:pPr>
              <w:jc w:val="center"/>
            </w:pPr>
          </w:p>
        </w:tc>
        <w:tc>
          <w:tcPr>
            <w:tcW w:w="587" w:type="dxa"/>
            <w:vAlign w:val="center"/>
          </w:tcPr>
          <w:p w14:paraId="099BC64D" w14:textId="77777777" w:rsidR="00560B2B" w:rsidRDefault="00560B2B">
            <w:pPr>
              <w:jc w:val="center"/>
            </w:pPr>
          </w:p>
        </w:tc>
        <w:tc>
          <w:tcPr>
            <w:tcW w:w="440" w:type="dxa"/>
            <w:gridSpan w:val="2"/>
            <w:vAlign w:val="center"/>
          </w:tcPr>
          <w:p w14:paraId="38133BB5" w14:textId="77777777" w:rsidR="00560B2B" w:rsidRDefault="003C3935">
            <w:pPr>
              <w:widowControl/>
              <w:jc w:val="center"/>
              <w:textAlignment w:val="center"/>
            </w:pPr>
            <w:r>
              <w:rPr>
                <w:rFonts w:hint="eastAsia"/>
                <w:color w:val="212121"/>
                <w:sz w:val="18"/>
                <w:szCs w:val="18"/>
              </w:rPr>
              <w:t>C</w:t>
            </w:r>
          </w:p>
        </w:tc>
        <w:tc>
          <w:tcPr>
            <w:tcW w:w="565" w:type="dxa"/>
            <w:vAlign w:val="center"/>
          </w:tcPr>
          <w:p w14:paraId="54E67062" w14:textId="77777777" w:rsidR="00560B2B" w:rsidRDefault="003C3935">
            <w:pPr>
              <w:jc w:val="center"/>
            </w:pPr>
            <w:r>
              <w:rPr>
                <w:rFonts w:hint="eastAsia"/>
                <w:color w:val="212121"/>
                <w:sz w:val="18"/>
                <w:szCs w:val="18"/>
              </w:rPr>
              <w:t>考查</w:t>
            </w:r>
          </w:p>
        </w:tc>
        <w:tc>
          <w:tcPr>
            <w:tcW w:w="2429" w:type="dxa"/>
            <w:vAlign w:val="center"/>
          </w:tcPr>
          <w:p w14:paraId="27725371" w14:textId="77777777" w:rsidR="00560B2B" w:rsidRDefault="003C3935">
            <w:pPr>
              <w:jc w:val="center"/>
            </w:pPr>
            <w:r>
              <w:rPr>
                <w:rFonts w:hint="eastAsia"/>
                <w:color w:val="212121"/>
                <w:sz w:val="18"/>
                <w:szCs w:val="18"/>
              </w:rPr>
              <w:t>寒假</w:t>
            </w:r>
            <w:r>
              <w:rPr>
                <w:rFonts w:hint="eastAsia"/>
                <w:color w:val="212121"/>
                <w:sz w:val="18"/>
                <w:szCs w:val="18"/>
              </w:rPr>
              <w:t>1</w:t>
            </w:r>
            <w:r>
              <w:rPr>
                <w:rFonts w:hint="eastAsia"/>
                <w:color w:val="212121"/>
                <w:sz w:val="18"/>
                <w:szCs w:val="18"/>
              </w:rPr>
              <w:t>周，暑假</w:t>
            </w:r>
            <w:r>
              <w:rPr>
                <w:rFonts w:hint="eastAsia"/>
                <w:color w:val="212121"/>
                <w:sz w:val="18"/>
                <w:szCs w:val="18"/>
              </w:rPr>
              <w:t>2</w:t>
            </w:r>
            <w:r>
              <w:rPr>
                <w:rFonts w:hint="eastAsia"/>
                <w:color w:val="212121"/>
                <w:sz w:val="18"/>
                <w:szCs w:val="18"/>
              </w:rPr>
              <w:t>周，共四个学期</w:t>
            </w:r>
          </w:p>
        </w:tc>
      </w:tr>
      <w:tr w:rsidR="00560B2B" w14:paraId="04D7CEB9" w14:textId="77777777">
        <w:trPr>
          <w:trHeight w:val="346"/>
          <w:jc w:val="center"/>
        </w:trPr>
        <w:tc>
          <w:tcPr>
            <w:tcW w:w="551" w:type="dxa"/>
            <w:vMerge/>
            <w:vAlign w:val="center"/>
          </w:tcPr>
          <w:p w14:paraId="2CAC9BA8" w14:textId="77777777" w:rsidR="00560B2B" w:rsidRDefault="00560B2B">
            <w:pPr>
              <w:jc w:val="center"/>
              <w:rPr>
                <w:rStyle w:val="NormalCharacter"/>
                <w:b/>
                <w:bCs/>
                <w:color w:val="212121"/>
                <w:kern w:val="0"/>
                <w:sz w:val="18"/>
                <w:szCs w:val="18"/>
              </w:rPr>
            </w:pPr>
          </w:p>
        </w:tc>
        <w:tc>
          <w:tcPr>
            <w:tcW w:w="3829" w:type="dxa"/>
            <w:gridSpan w:val="4"/>
            <w:shd w:val="clear" w:color="auto" w:fill="DEEBF6" w:themeFill="accent1" w:themeFillTint="32"/>
            <w:vAlign w:val="center"/>
          </w:tcPr>
          <w:p w14:paraId="74DC592A" w14:textId="77777777" w:rsidR="00560B2B" w:rsidRDefault="003C3935">
            <w:pPr>
              <w:jc w:val="center"/>
              <w:rPr>
                <w:color w:val="212121"/>
                <w:kern w:val="0"/>
                <w:sz w:val="18"/>
                <w:szCs w:val="18"/>
              </w:rPr>
            </w:pPr>
            <w:r>
              <w:rPr>
                <w:rFonts w:ascii="宋体" w:hAnsi="宋体" w:cs="宋体" w:hint="eastAsia"/>
                <w:b/>
                <w:bCs/>
                <w:color w:val="212121"/>
                <w:kern w:val="0"/>
                <w:sz w:val="18"/>
                <w:szCs w:val="18"/>
                <w:lang w:bidi="ar"/>
              </w:rPr>
              <w:t>小计</w:t>
            </w:r>
          </w:p>
        </w:tc>
        <w:tc>
          <w:tcPr>
            <w:tcW w:w="567" w:type="dxa"/>
            <w:shd w:val="clear" w:color="auto" w:fill="DAE3F3" w:themeFill="accent5" w:themeFillTint="32"/>
            <w:vAlign w:val="center"/>
          </w:tcPr>
          <w:p w14:paraId="445597FE"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11.5</w:t>
            </w:r>
          </w:p>
        </w:tc>
        <w:tc>
          <w:tcPr>
            <w:tcW w:w="510" w:type="dxa"/>
            <w:shd w:val="clear" w:color="auto" w:fill="DAE3F3" w:themeFill="accent5" w:themeFillTint="32"/>
            <w:vAlign w:val="center"/>
          </w:tcPr>
          <w:p w14:paraId="22B4CF4E"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180</w:t>
            </w:r>
          </w:p>
        </w:tc>
        <w:tc>
          <w:tcPr>
            <w:tcW w:w="484" w:type="dxa"/>
            <w:shd w:val="clear" w:color="auto" w:fill="DAE3F3" w:themeFill="accent5" w:themeFillTint="32"/>
            <w:vAlign w:val="center"/>
          </w:tcPr>
          <w:p w14:paraId="0D81A99F"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76</w:t>
            </w:r>
          </w:p>
        </w:tc>
        <w:tc>
          <w:tcPr>
            <w:tcW w:w="559" w:type="dxa"/>
            <w:shd w:val="clear" w:color="auto" w:fill="DAE3F3" w:themeFill="accent5" w:themeFillTint="32"/>
            <w:vAlign w:val="center"/>
          </w:tcPr>
          <w:p w14:paraId="4254FAC6"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104</w:t>
            </w:r>
          </w:p>
        </w:tc>
        <w:tc>
          <w:tcPr>
            <w:tcW w:w="426" w:type="dxa"/>
            <w:shd w:val="clear" w:color="auto" w:fill="DAE3F3" w:themeFill="accent5" w:themeFillTint="32"/>
            <w:vAlign w:val="center"/>
          </w:tcPr>
          <w:p w14:paraId="512558BE"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0</w:t>
            </w:r>
          </w:p>
        </w:tc>
        <w:tc>
          <w:tcPr>
            <w:tcW w:w="580" w:type="dxa"/>
            <w:shd w:val="clear" w:color="auto" w:fill="DAE3F3" w:themeFill="accent5" w:themeFillTint="32"/>
            <w:vAlign w:val="center"/>
          </w:tcPr>
          <w:p w14:paraId="20CA508F"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6</w:t>
            </w:r>
          </w:p>
        </w:tc>
        <w:tc>
          <w:tcPr>
            <w:tcW w:w="587" w:type="dxa"/>
            <w:shd w:val="clear" w:color="auto" w:fill="DAE3F3" w:themeFill="accent5" w:themeFillTint="32"/>
            <w:vAlign w:val="center"/>
          </w:tcPr>
          <w:p w14:paraId="0C814822"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0</w:t>
            </w:r>
          </w:p>
        </w:tc>
        <w:tc>
          <w:tcPr>
            <w:tcW w:w="587" w:type="dxa"/>
            <w:shd w:val="clear" w:color="auto" w:fill="DAE3F3" w:themeFill="accent5" w:themeFillTint="32"/>
            <w:vAlign w:val="center"/>
          </w:tcPr>
          <w:p w14:paraId="56B8ED15"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0</w:t>
            </w:r>
          </w:p>
        </w:tc>
        <w:tc>
          <w:tcPr>
            <w:tcW w:w="589" w:type="dxa"/>
            <w:shd w:val="clear" w:color="auto" w:fill="DAE3F3" w:themeFill="accent5" w:themeFillTint="32"/>
            <w:vAlign w:val="center"/>
          </w:tcPr>
          <w:p w14:paraId="0F6C2955"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0</w:t>
            </w:r>
          </w:p>
        </w:tc>
        <w:tc>
          <w:tcPr>
            <w:tcW w:w="587" w:type="dxa"/>
            <w:shd w:val="clear" w:color="auto" w:fill="DAE3F3" w:themeFill="accent5" w:themeFillTint="32"/>
            <w:vAlign w:val="center"/>
          </w:tcPr>
          <w:p w14:paraId="437A482B"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0</w:t>
            </w:r>
          </w:p>
        </w:tc>
        <w:tc>
          <w:tcPr>
            <w:tcW w:w="587" w:type="dxa"/>
            <w:shd w:val="clear" w:color="auto" w:fill="DAE3F3" w:themeFill="accent5" w:themeFillTint="32"/>
            <w:vAlign w:val="center"/>
          </w:tcPr>
          <w:p w14:paraId="452F6C7E"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0</w:t>
            </w:r>
          </w:p>
        </w:tc>
        <w:tc>
          <w:tcPr>
            <w:tcW w:w="440" w:type="dxa"/>
            <w:gridSpan w:val="2"/>
            <w:shd w:val="clear" w:color="auto" w:fill="DAE3F3" w:themeFill="accent5" w:themeFillTint="32"/>
            <w:vAlign w:val="center"/>
          </w:tcPr>
          <w:p w14:paraId="4761F391" w14:textId="77777777" w:rsidR="00560B2B" w:rsidRDefault="00560B2B">
            <w:pPr>
              <w:jc w:val="center"/>
              <w:rPr>
                <w:rFonts w:eastAsia="等线"/>
                <w:b/>
                <w:bCs/>
                <w:color w:val="212121"/>
                <w:sz w:val="18"/>
                <w:szCs w:val="18"/>
              </w:rPr>
            </w:pPr>
          </w:p>
        </w:tc>
        <w:tc>
          <w:tcPr>
            <w:tcW w:w="565" w:type="dxa"/>
            <w:shd w:val="clear" w:color="auto" w:fill="DAE3F3" w:themeFill="accent5" w:themeFillTint="32"/>
            <w:vAlign w:val="center"/>
          </w:tcPr>
          <w:p w14:paraId="13C9DAB2" w14:textId="77777777" w:rsidR="00560B2B" w:rsidRDefault="00560B2B">
            <w:pPr>
              <w:jc w:val="center"/>
              <w:rPr>
                <w:rFonts w:eastAsia="等线"/>
                <w:b/>
                <w:bCs/>
                <w:color w:val="212121"/>
                <w:sz w:val="18"/>
                <w:szCs w:val="18"/>
              </w:rPr>
            </w:pPr>
          </w:p>
        </w:tc>
        <w:tc>
          <w:tcPr>
            <w:tcW w:w="2429" w:type="dxa"/>
            <w:shd w:val="clear" w:color="auto" w:fill="DAE3F3" w:themeFill="accent5" w:themeFillTint="32"/>
            <w:vAlign w:val="center"/>
          </w:tcPr>
          <w:p w14:paraId="41D78A0C" w14:textId="77777777" w:rsidR="00560B2B" w:rsidRDefault="00560B2B">
            <w:pPr>
              <w:jc w:val="center"/>
              <w:rPr>
                <w:color w:val="212121"/>
                <w:sz w:val="18"/>
                <w:szCs w:val="18"/>
              </w:rPr>
            </w:pPr>
          </w:p>
        </w:tc>
      </w:tr>
      <w:tr w:rsidR="00560B2B" w14:paraId="22E07868" w14:textId="77777777">
        <w:trPr>
          <w:trHeight w:val="346"/>
          <w:jc w:val="center"/>
        </w:trPr>
        <w:tc>
          <w:tcPr>
            <w:tcW w:w="551" w:type="dxa"/>
            <w:vMerge/>
            <w:vAlign w:val="center"/>
          </w:tcPr>
          <w:p w14:paraId="662232F2" w14:textId="77777777" w:rsidR="00560B2B" w:rsidRDefault="00560B2B">
            <w:pPr>
              <w:jc w:val="center"/>
              <w:rPr>
                <w:rStyle w:val="NormalCharacter"/>
                <w:rFonts w:ascii="宋体" w:hAnsi="宋体" w:hint="eastAsia"/>
                <w:b/>
                <w:bCs/>
                <w:color w:val="212121"/>
                <w:kern w:val="0"/>
                <w:sz w:val="18"/>
                <w:szCs w:val="18"/>
              </w:rPr>
            </w:pPr>
          </w:p>
        </w:tc>
        <w:tc>
          <w:tcPr>
            <w:tcW w:w="710" w:type="dxa"/>
            <w:gridSpan w:val="2"/>
            <w:vMerge w:val="restart"/>
            <w:vAlign w:val="center"/>
          </w:tcPr>
          <w:p w14:paraId="49096067" w14:textId="77777777" w:rsidR="00560B2B" w:rsidRDefault="003C3935">
            <w:pPr>
              <w:jc w:val="center"/>
              <w:rPr>
                <w:rStyle w:val="NormalCharacter"/>
                <w:b/>
                <w:bCs/>
                <w:color w:val="212121"/>
                <w:kern w:val="0"/>
                <w:sz w:val="18"/>
                <w:szCs w:val="18"/>
              </w:rPr>
            </w:pPr>
            <w:r>
              <w:rPr>
                <w:rStyle w:val="NormalCharacter"/>
                <w:rFonts w:ascii="宋体" w:hAnsi="宋体"/>
                <w:b/>
                <w:bCs/>
                <w:color w:val="212121"/>
                <w:kern w:val="0"/>
                <w:sz w:val="18"/>
                <w:szCs w:val="18"/>
              </w:rPr>
              <w:t>任选</w:t>
            </w:r>
          </w:p>
        </w:tc>
        <w:tc>
          <w:tcPr>
            <w:tcW w:w="3119" w:type="dxa"/>
            <w:gridSpan w:val="2"/>
            <w:vAlign w:val="center"/>
          </w:tcPr>
          <w:p w14:paraId="07C43E3E" w14:textId="77777777" w:rsidR="00560B2B" w:rsidRDefault="003C3935">
            <w:pPr>
              <w:widowControl/>
              <w:jc w:val="center"/>
              <w:textAlignment w:val="center"/>
              <w:rPr>
                <w:color w:val="212121"/>
                <w:kern w:val="0"/>
                <w:sz w:val="18"/>
                <w:szCs w:val="18"/>
              </w:rPr>
            </w:pPr>
            <w:r>
              <w:rPr>
                <w:rFonts w:hint="eastAsia"/>
                <w:color w:val="212121"/>
                <w:sz w:val="18"/>
                <w:szCs w:val="18"/>
              </w:rPr>
              <w:t>艺术素养</w:t>
            </w:r>
          </w:p>
        </w:tc>
        <w:tc>
          <w:tcPr>
            <w:tcW w:w="567" w:type="dxa"/>
            <w:vMerge w:val="restart"/>
            <w:vAlign w:val="center"/>
          </w:tcPr>
          <w:p w14:paraId="0E947671" w14:textId="77777777" w:rsidR="00560B2B" w:rsidRDefault="003C3935">
            <w:pPr>
              <w:widowControl/>
              <w:jc w:val="center"/>
              <w:textAlignment w:val="center"/>
              <w:rPr>
                <w:color w:val="212121"/>
                <w:kern w:val="0"/>
                <w:sz w:val="18"/>
                <w:szCs w:val="18"/>
              </w:rPr>
            </w:pPr>
            <w:r>
              <w:rPr>
                <w:rFonts w:hint="eastAsia"/>
                <w:color w:val="212121"/>
                <w:kern w:val="0"/>
                <w:sz w:val="18"/>
                <w:szCs w:val="18"/>
              </w:rPr>
              <w:t>1.5</w:t>
            </w:r>
          </w:p>
        </w:tc>
        <w:tc>
          <w:tcPr>
            <w:tcW w:w="510" w:type="dxa"/>
            <w:vMerge w:val="restart"/>
            <w:vAlign w:val="center"/>
          </w:tcPr>
          <w:p w14:paraId="70907D14" w14:textId="77777777" w:rsidR="00560B2B" w:rsidRDefault="003C3935">
            <w:pPr>
              <w:widowControl/>
              <w:jc w:val="center"/>
              <w:textAlignment w:val="center"/>
              <w:rPr>
                <w:color w:val="212121"/>
                <w:kern w:val="0"/>
                <w:sz w:val="18"/>
                <w:szCs w:val="18"/>
              </w:rPr>
            </w:pPr>
            <w:r>
              <w:rPr>
                <w:rFonts w:hint="eastAsia"/>
                <w:color w:val="212121"/>
                <w:kern w:val="0"/>
                <w:sz w:val="18"/>
                <w:szCs w:val="18"/>
              </w:rPr>
              <w:t>24</w:t>
            </w:r>
          </w:p>
        </w:tc>
        <w:tc>
          <w:tcPr>
            <w:tcW w:w="484" w:type="dxa"/>
            <w:vMerge w:val="restart"/>
            <w:vAlign w:val="center"/>
          </w:tcPr>
          <w:p w14:paraId="721B52A9" w14:textId="77777777" w:rsidR="00560B2B" w:rsidRDefault="003C3935">
            <w:pPr>
              <w:widowControl/>
              <w:jc w:val="center"/>
              <w:textAlignment w:val="center"/>
              <w:rPr>
                <w:color w:val="212121"/>
                <w:kern w:val="0"/>
                <w:sz w:val="18"/>
                <w:szCs w:val="18"/>
              </w:rPr>
            </w:pPr>
            <w:r>
              <w:rPr>
                <w:rFonts w:hint="eastAsia"/>
                <w:color w:val="212121"/>
                <w:kern w:val="0"/>
                <w:sz w:val="18"/>
                <w:szCs w:val="18"/>
              </w:rPr>
              <w:t>24</w:t>
            </w:r>
          </w:p>
        </w:tc>
        <w:tc>
          <w:tcPr>
            <w:tcW w:w="559" w:type="dxa"/>
            <w:vMerge w:val="restart"/>
            <w:vAlign w:val="center"/>
          </w:tcPr>
          <w:p w14:paraId="1D3F1AE7" w14:textId="77777777" w:rsidR="00560B2B" w:rsidRDefault="003C3935">
            <w:pPr>
              <w:widowControl/>
              <w:jc w:val="center"/>
              <w:textAlignment w:val="center"/>
              <w:rPr>
                <w:color w:val="212121"/>
                <w:kern w:val="0"/>
                <w:sz w:val="18"/>
                <w:szCs w:val="18"/>
              </w:rPr>
            </w:pPr>
            <w:r>
              <w:rPr>
                <w:rFonts w:hint="eastAsia"/>
                <w:color w:val="212121"/>
                <w:kern w:val="0"/>
                <w:sz w:val="18"/>
                <w:szCs w:val="18"/>
              </w:rPr>
              <w:t>0</w:t>
            </w:r>
          </w:p>
        </w:tc>
        <w:tc>
          <w:tcPr>
            <w:tcW w:w="426" w:type="dxa"/>
            <w:vMerge w:val="restart"/>
            <w:vAlign w:val="center"/>
          </w:tcPr>
          <w:p w14:paraId="18F7CCFD" w14:textId="77777777" w:rsidR="00560B2B" w:rsidRDefault="003C3935">
            <w:pPr>
              <w:widowControl/>
              <w:jc w:val="center"/>
              <w:textAlignment w:val="center"/>
              <w:rPr>
                <w:color w:val="212121"/>
                <w:kern w:val="0"/>
                <w:sz w:val="18"/>
                <w:szCs w:val="18"/>
              </w:rPr>
            </w:pPr>
            <w:r>
              <w:rPr>
                <w:rFonts w:hint="eastAsia"/>
                <w:color w:val="212121"/>
                <w:kern w:val="0"/>
                <w:sz w:val="18"/>
                <w:szCs w:val="18"/>
              </w:rPr>
              <w:t>0</w:t>
            </w:r>
          </w:p>
        </w:tc>
        <w:tc>
          <w:tcPr>
            <w:tcW w:w="580" w:type="dxa"/>
            <w:vAlign w:val="center"/>
          </w:tcPr>
          <w:p w14:paraId="757FBACE"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7" w:type="dxa"/>
            <w:vAlign w:val="center"/>
          </w:tcPr>
          <w:p w14:paraId="402E7A2E"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7" w:type="dxa"/>
            <w:vAlign w:val="center"/>
          </w:tcPr>
          <w:p w14:paraId="52120E9A"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9" w:type="dxa"/>
            <w:vAlign w:val="center"/>
          </w:tcPr>
          <w:p w14:paraId="19C70642"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7" w:type="dxa"/>
            <w:vAlign w:val="center"/>
          </w:tcPr>
          <w:p w14:paraId="0347E36D"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7" w:type="dxa"/>
            <w:vAlign w:val="center"/>
          </w:tcPr>
          <w:p w14:paraId="77EC9114" w14:textId="77777777" w:rsidR="00560B2B" w:rsidRDefault="00560B2B">
            <w:pPr>
              <w:jc w:val="center"/>
              <w:rPr>
                <w:color w:val="212121"/>
                <w:sz w:val="18"/>
                <w:szCs w:val="18"/>
              </w:rPr>
            </w:pPr>
          </w:p>
        </w:tc>
        <w:tc>
          <w:tcPr>
            <w:tcW w:w="440" w:type="dxa"/>
            <w:gridSpan w:val="2"/>
            <w:vAlign w:val="center"/>
          </w:tcPr>
          <w:p w14:paraId="4986AD38" w14:textId="77777777" w:rsidR="00560B2B" w:rsidRDefault="003C3935">
            <w:pPr>
              <w:widowControl/>
              <w:jc w:val="center"/>
              <w:textAlignment w:val="center"/>
              <w:rPr>
                <w:color w:val="212121"/>
                <w:sz w:val="18"/>
                <w:szCs w:val="18"/>
              </w:rPr>
            </w:pPr>
            <w:r>
              <w:rPr>
                <w:rFonts w:ascii="宋体" w:hAnsi="宋体" w:cs="宋体" w:hint="eastAsia"/>
                <w:color w:val="212121"/>
                <w:kern w:val="0"/>
                <w:sz w:val="16"/>
                <w:szCs w:val="16"/>
                <w:lang w:bidi="ar"/>
              </w:rPr>
              <w:t>A</w:t>
            </w:r>
          </w:p>
        </w:tc>
        <w:tc>
          <w:tcPr>
            <w:tcW w:w="565" w:type="dxa"/>
            <w:vAlign w:val="center"/>
          </w:tcPr>
          <w:p w14:paraId="4EB01EFA" w14:textId="77777777" w:rsidR="00560B2B" w:rsidRDefault="003C3935">
            <w:pPr>
              <w:jc w:val="center"/>
              <w:rPr>
                <w:color w:val="212121"/>
                <w:sz w:val="18"/>
                <w:szCs w:val="18"/>
              </w:rPr>
            </w:pPr>
            <w:r>
              <w:rPr>
                <w:rFonts w:hint="eastAsia"/>
                <w:color w:val="212121"/>
                <w:sz w:val="18"/>
                <w:szCs w:val="21"/>
              </w:rPr>
              <w:t>考查</w:t>
            </w:r>
          </w:p>
        </w:tc>
        <w:tc>
          <w:tcPr>
            <w:tcW w:w="2429" w:type="dxa"/>
            <w:vMerge w:val="restart"/>
            <w:vAlign w:val="center"/>
          </w:tcPr>
          <w:p w14:paraId="55A12A4C" w14:textId="77777777" w:rsidR="00560B2B" w:rsidRDefault="003C3935">
            <w:pPr>
              <w:widowControl/>
              <w:jc w:val="center"/>
              <w:textAlignment w:val="center"/>
              <w:rPr>
                <w:color w:val="212121"/>
                <w:sz w:val="18"/>
                <w:szCs w:val="18"/>
              </w:rPr>
            </w:pPr>
            <w:r>
              <w:rPr>
                <w:rFonts w:hint="eastAsia"/>
                <w:color w:val="212121"/>
                <w:sz w:val="18"/>
                <w:szCs w:val="18"/>
              </w:rPr>
              <w:t>开设第一、二、三、四、五学期，任选</w:t>
            </w:r>
            <w:r>
              <w:rPr>
                <w:rFonts w:hint="eastAsia"/>
                <w:color w:val="212121"/>
                <w:sz w:val="18"/>
                <w:szCs w:val="18"/>
              </w:rPr>
              <w:t>2</w:t>
            </w:r>
            <w:r>
              <w:rPr>
                <w:rFonts w:hint="eastAsia"/>
                <w:color w:val="212121"/>
                <w:sz w:val="18"/>
                <w:szCs w:val="18"/>
              </w:rPr>
              <w:t>门</w:t>
            </w:r>
          </w:p>
        </w:tc>
      </w:tr>
      <w:tr w:rsidR="00560B2B" w14:paraId="49C2BF17" w14:textId="77777777">
        <w:trPr>
          <w:trHeight w:val="346"/>
          <w:jc w:val="center"/>
        </w:trPr>
        <w:tc>
          <w:tcPr>
            <w:tcW w:w="551" w:type="dxa"/>
            <w:vMerge/>
            <w:vAlign w:val="center"/>
          </w:tcPr>
          <w:p w14:paraId="1877FC9C" w14:textId="77777777" w:rsidR="00560B2B" w:rsidRDefault="00560B2B">
            <w:pPr>
              <w:jc w:val="center"/>
              <w:rPr>
                <w:rStyle w:val="NormalCharacter"/>
                <w:rFonts w:ascii="宋体" w:hAnsi="宋体" w:hint="eastAsia"/>
                <w:b/>
                <w:bCs/>
                <w:color w:val="212121"/>
                <w:kern w:val="0"/>
                <w:sz w:val="18"/>
                <w:szCs w:val="18"/>
              </w:rPr>
            </w:pPr>
          </w:p>
        </w:tc>
        <w:tc>
          <w:tcPr>
            <w:tcW w:w="710" w:type="dxa"/>
            <w:gridSpan w:val="2"/>
            <w:vMerge/>
            <w:vAlign w:val="center"/>
          </w:tcPr>
          <w:p w14:paraId="4E22A372" w14:textId="77777777" w:rsidR="00560B2B" w:rsidRDefault="00560B2B">
            <w:pPr>
              <w:jc w:val="center"/>
              <w:rPr>
                <w:rStyle w:val="NormalCharacter"/>
                <w:rFonts w:ascii="宋体" w:hAnsi="宋体" w:hint="eastAsia"/>
                <w:b/>
                <w:bCs/>
                <w:color w:val="212121"/>
                <w:kern w:val="0"/>
                <w:sz w:val="18"/>
                <w:szCs w:val="18"/>
              </w:rPr>
            </w:pPr>
          </w:p>
        </w:tc>
        <w:tc>
          <w:tcPr>
            <w:tcW w:w="3119" w:type="dxa"/>
            <w:gridSpan w:val="2"/>
            <w:vAlign w:val="center"/>
          </w:tcPr>
          <w:p w14:paraId="21E51DCA" w14:textId="77777777" w:rsidR="00560B2B" w:rsidRDefault="003C3935">
            <w:pPr>
              <w:widowControl/>
              <w:jc w:val="center"/>
              <w:textAlignment w:val="center"/>
              <w:rPr>
                <w:rFonts w:ascii="宋体" w:hAnsi="宋体" w:cs="宋体" w:hint="eastAsia"/>
                <w:color w:val="212121"/>
                <w:kern w:val="0"/>
                <w:sz w:val="18"/>
                <w:szCs w:val="18"/>
                <w:lang w:bidi="ar"/>
              </w:rPr>
            </w:pPr>
            <w:r>
              <w:rPr>
                <w:rFonts w:hint="eastAsia"/>
                <w:color w:val="212121"/>
                <w:sz w:val="18"/>
                <w:szCs w:val="18"/>
              </w:rPr>
              <w:t>人文素养</w:t>
            </w:r>
          </w:p>
        </w:tc>
        <w:tc>
          <w:tcPr>
            <w:tcW w:w="567" w:type="dxa"/>
            <w:vMerge/>
            <w:vAlign w:val="center"/>
          </w:tcPr>
          <w:p w14:paraId="6DB48BE5" w14:textId="77777777" w:rsidR="00560B2B" w:rsidRDefault="00560B2B">
            <w:pPr>
              <w:widowControl/>
              <w:jc w:val="center"/>
              <w:textAlignment w:val="center"/>
              <w:rPr>
                <w:rFonts w:eastAsia="等线"/>
                <w:color w:val="212121"/>
                <w:kern w:val="0"/>
                <w:sz w:val="18"/>
                <w:szCs w:val="18"/>
                <w:lang w:bidi="ar"/>
              </w:rPr>
            </w:pPr>
          </w:p>
        </w:tc>
        <w:tc>
          <w:tcPr>
            <w:tcW w:w="510" w:type="dxa"/>
            <w:vMerge/>
            <w:vAlign w:val="center"/>
          </w:tcPr>
          <w:p w14:paraId="4267D544" w14:textId="77777777" w:rsidR="00560B2B" w:rsidRDefault="00560B2B">
            <w:pPr>
              <w:widowControl/>
              <w:jc w:val="center"/>
              <w:textAlignment w:val="center"/>
              <w:rPr>
                <w:rFonts w:eastAsia="等线"/>
                <w:color w:val="212121"/>
                <w:kern w:val="0"/>
                <w:sz w:val="18"/>
                <w:szCs w:val="18"/>
                <w:lang w:bidi="ar"/>
              </w:rPr>
            </w:pPr>
          </w:p>
        </w:tc>
        <w:tc>
          <w:tcPr>
            <w:tcW w:w="484" w:type="dxa"/>
            <w:vMerge/>
            <w:vAlign w:val="center"/>
          </w:tcPr>
          <w:p w14:paraId="246D5BF6" w14:textId="77777777" w:rsidR="00560B2B" w:rsidRDefault="00560B2B">
            <w:pPr>
              <w:widowControl/>
              <w:jc w:val="center"/>
              <w:textAlignment w:val="center"/>
              <w:rPr>
                <w:rFonts w:eastAsia="等线"/>
                <w:color w:val="212121"/>
                <w:kern w:val="0"/>
                <w:sz w:val="18"/>
                <w:szCs w:val="18"/>
                <w:lang w:bidi="ar"/>
              </w:rPr>
            </w:pPr>
          </w:p>
        </w:tc>
        <w:tc>
          <w:tcPr>
            <w:tcW w:w="559" w:type="dxa"/>
            <w:vMerge/>
            <w:vAlign w:val="center"/>
          </w:tcPr>
          <w:p w14:paraId="126DA012" w14:textId="77777777" w:rsidR="00560B2B" w:rsidRDefault="00560B2B">
            <w:pPr>
              <w:widowControl/>
              <w:jc w:val="center"/>
              <w:textAlignment w:val="center"/>
              <w:rPr>
                <w:rFonts w:eastAsia="等线"/>
                <w:color w:val="212121"/>
                <w:kern w:val="0"/>
                <w:sz w:val="18"/>
                <w:szCs w:val="18"/>
                <w:lang w:bidi="ar"/>
              </w:rPr>
            </w:pPr>
          </w:p>
        </w:tc>
        <w:tc>
          <w:tcPr>
            <w:tcW w:w="426" w:type="dxa"/>
            <w:vMerge/>
            <w:vAlign w:val="center"/>
          </w:tcPr>
          <w:p w14:paraId="12A292C1" w14:textId="77777777" w:rsidR="00560B2B" w:rsidRDefault="00560B2B">
            <w:pPr>
              <w:widowControl/>
              <w:jc w:val="center"/>
              <w:textAlignment w:val="center"/>
              <w:rPr>
                <w:rFonts w:eastAsia="等线"/>
                <w:color w:val="212121"/>
                <w:kern w:val="0"/>
                <w:sz w:val="18"/>
                <w:szCs w:val="18"/>
                <w:lang w:bidi="ar"/>
              </w:rPr>
            </w:pPr>
          </w:p>
        </w:tc>
        <w:tc>
          <w:tcPr>
            <w:tcW w:w="580" w:type="dxa"/>
            <w:vAlign w:val="center"/>
          </w:tcPr>
          <w:p w14:paraId="01E4C325"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7" w:type="dxa"/>
            <w:vAlign w:val="center"/>
          </w:tcPr>
          <w:p w14:paraId="401F0B6D"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7" w:type="dxa"/>
            <w:vAlign w:val="center"/>
          </w:tcPr>
          <w:p w14:paraId="02063C28"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9" w:type="dxa"/>
            <w:vAlign w:val="center"/>
          </w:tcPr>
          <w:p w14:paraId="443E6FB2"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7" w:type="dxa"/>
            <w:vAlign w:val="center"/>
          </w:tcPr>
          <w:p w14:paraId="2A4FDD1B"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7" w:type="dxa"/>
            <w:vAlign w:val="center"/>
          </w:tcPr>
          <w:p w14:paraId="54E20C54" w14:textId="77777777" w:rsidR="00560B2B" w:rsidRDefault="00560B2B">
            <w:pPr>
              <w:jc w:val="center"/>
              <w:rPr>
                <w:color w:val="212121"/>
                <w:sz w:val="18"/>
                <w:szCs w:val="18"/>
              </w:rPr>
            </w:pPr>
          </w:p>
        </w:tc>
        <w:tc>
          <w:tcPr>
            <w:tcW w:w="440" w:type="dxa"/>
            <w:gridSpan w:val="2"/>
            <w:vAlign w:val="center"/>
          </w:tcPr>
          <w:p w14:paraId="7EFFE334" w14:textId="77777777" w:rsidR="00560B2B" w:rsidRDefault="003C3935">
            <w:pPr>
              <w:widowControl/>
              <w:jc w:val="center"/>
              <w:textAlignment w:val="center"/>
              <w:rPr>
                <w:rFonts w:eastAsia="等线"/>
                <w:color w:val="212121"/>
                <w:kern w:val="0"/>
                <w:sz w:val="18"/>
                <w:szCs w:val="18"/>
                <w:lang w:bidi="ar"/>
              </w:rPr>
            </w:pPr>
            <w:r>
              <w:rPr>
                <w:rFonts w:ascii="宋体" w:hAnsi="宋体" w:cs="宋体" w:hint="eastAsia"/>
                <w:color w:val="212121"/>
                <w:kern w:val="0"/>
                <w:sz w:val="16"/>
                <w:szCs w:val="16"/>
                <w:lang w:bidi="ar"/>
              </w:rPr>
              <w:t>A</w:t>
            </w:r>
          </w:p>
        </w:tc>
        <w:tc>
          <w:tcPr>
            <w:tcW w:w="565" w:type="dxa"/>
            <w:vAlign w:val="center"/>
          </w:tcPr>
          <w:p w14:paraId="39BC4949" w14:textId="77777777" w:rsidR="00560B2B" w:rsidRDefault="003C3935">
            <w:pPr>
              <w:jc w:val="center"/>
              <w:rPr>
                <w:color w:val="212121"/>
                <w:sz w:val="18"/>
                <w:szCs w:val="18"/>
              </w:rPr>
            </w:pPr>
            <w:r>
              <w:rPr>
                <w:rFonts w:hint="eastAsia"/>
                <w:color w:val="212121"/>
                <w:sz w:val="18"/>
                <w:szCs w:val="21"/>
              </w:rPr>
              <w:t>考查</w:t>
            </w:r>
          </w:p>
        </w:tc>
        <w:tc>
          <w:tcPr>
            <w:tcW w:w="2429" w:type="dxa"/>
            <w:vMerge/>
            <w:vAlign w:val="center"/>
          </w:tcPr>
          <w:p w14:paraId="0754580E" w14:textId="77777777" w:rsidR="00560B2B" w:rsidRDefault="00560B2B">
            <w:pPr>
              <w:widowControl/>
              <w:jc w:val="center"/>
              <w:textAlignment w:val="center"/>
              <w:rPr>
                <w:rFonts w:ascii="宋体" w:hAnsi="宋体" w:cs="宋体" w:hint="eastAsia"/>
                <w:color w:val="212121"/>
                <w:kern w:val="0"/>
                <w:sz w:val="18"/>
                <w:szCs w:val="18"/>
                <w:lang w:bidi="ar"/>
              </w:rPr>
            </w:pPr>
          </w:p>
        </w:tc>
      </w:tr>
      <w:tr w:rsidR="00560B2B" w14:paraId="022C9DD0" w14:textId="77777777">
        <w:trPr>
          <w:trHeight w:val="346"/>
          <w:jc w:val="center"/>
        </w:trPr>
        <w:tc>
          <w:tcPr>
            <w:tcW w:w="551" w:type="dxa"/>
            <w:vMerge/>
            <w:vAlign w:val="center"/>
          </w:tcPr>
          <w:p w14:paraId="4F29C36D" w14:textId="77777777" w:rsidR="00560B2B" w:rsidRDefault="00560B2B">
            <w:pPr>
              <w:jc w:val="center"/>
              <w:rPr>
                <w:rStyle w:val="NormalCharacter"/>
                <w:rFonts w:ascii="宋体" w:hAnsi="宋体" w:hint="eastAsia"/>
                <w:b/>
                <w:bCs/>
                <w:color w:val="212121"/>
                <w:kern w:val="0"/>
                <w:sz w:val="18"/>
                <w:szCs w:val="18"/>
              </w:rPr>
            </w:pPr>
          </w:p>
        </w:tc>
        <w:tc>
          <w:tcPr>
            <w:tcW w:w="710" w:type="dxa"/>
            <w:gridSpan w:val="2"/>
            <w:vMerge/>
            <w:vAlign w:val="center"/>
          </w:tcPr>
          <w:p w14:paraId="103AFFEC" w14:textId="77777777" w:rsidR="00560B2B" w:rsidRDefault="00560B2B">
            <w:pPr>
              <w:jc w:val="center"/>
              <w:rPr>
                <w:rStyle w:val="NormalCharacter"/>
                <w:rFonts w:ascii="宋体" w:hAnsi="宋体" w:hint="eastAsia"/>
                <w:b/>
                <w:bCs/>
                <w:color w:val="212121"/>
                <w:kern w:val="0"/>
                <w:sz w:val="18"/>
                <w:szCs w:val="18"/>
              </w:rPr>
            </w:pPr>
          </w:p>
        </w:tc>
        <w:tc>
          <w:tcPr>
            <w:tcW w:w="3119" w:type="dxa"/>
            <w:gridSpan w:val="2"/>
            <w:vAlign w:val="center"/>
          </w:tcPr>
          <w:p w14:paraId="4278B39C" w14:textId="77777777" w:rsidR="00560B2B" w:rsidRDefault="003C3935">
            <w:pPr>
              <w:widowControl/>
              <w:jc w:val="center"/>
              <w:textAlignment w:val="center"/>
              <w:rPr>
                <w:rFonts w:ascii="宋体" w:hAnsi="宋体" w:cs="宋体" w:hint="eastAsia"/>
                <w:color w:val="212121"/>
                <w:kern w:val="0"/>
                <w:sz w:val="18"/>
                <w:szCs w:val="18"/>
                <w:lang w:bidi="ar"/>
              </w:rPr>
            </w:pPr>
            <w:r>
              <w:rPr>
                <w:rFonts w:hint="eastAsia"/>
                <w:color w:val="212121"/>
                <w:sz w:val="18"/>
                <w:szCs w:val="18"/>
              </w:rPr>
              <w:t>科技素养</w:t>
            </w:r>
          </w:p>
        </w:tc>
        <w:tc>
          <w:tcPr>
            <w:tcW w:w="567" w:type="dxa"/>
            <w:vMerge/>
            <w:vAlign w:val="center"/>
          </w:tcPr>
          <w:p w14:paraId="2B8F4E53" w14:textId="77777777" w:rsidR="00560B2B" w:rsidRDefault="00560B2B">
            <w:pPr>
              <w:widowControl/>
              <w:jc w:val="center"/>
              <w:textAlignment w:val="center"/>
              <w:rPr>
                <w:rFonts w:eastAsia="等线"/>
                <w:color w:val="212121"/>
                <w:kern w:val="0"/>
                <w:sz w:val="18"/>
                <w:szCs w:val="18"/>
                <w:lang w:bidi="ar"/>
              </w:rPr>
            </w:pPr>
          </w:p>
        </w:tc>
        <w:tc>
          <w:tcPr>
            <w:tcW w:w="510" w:type="dxa"/>
            <w:vMerge/>
            <w:vAlign w:val="center"/>
          </w:tcPr>
          <w:p w14:paraId="33BC9A26" w14:textId="77777777" w:rsidR="00560B2B" w:rsidRDefault="00560B2B">
            <w:pPr>
              <w:widowControl/>
              <w:jc w:val="center"/>
              <w:textAlignment w:val="center"/>
              <w:rPr>
                <w:rFonts w:eastAsia="等线"/>
                <w:color w:val="212121"/>
                <w:kern w:val="0"/>
                <w:sz w:val="18"/>
                <w:szCs w:val="18"/>
                <w:lang w:bidi="ar"/>
              </w:rPr>
            </w:pPr>
          </w:p>
        </w:tc>
        <w:tc>
          <w:tcPr>
            <w:tcW w:w="484" w:type="dxa"/>
            <w:vMerge/>
            <w:vAlign w:val="center"/>
          </w:tcPr>
          <w:p w14:paraId="65726F08" w14:textId="77777777" w:rsidR="00560B2B" w:rsidRDefault="00560B2B">
            <w:pPr>
              <w:widowControl/>
              <w:jc w:val="center"/>
              <w:textAlignment w:val="center"/>
              <w:rPr>
                <w:rFonts w:eastAsia="等线"/>
                <w:color w:val="212121"/>
                <w:kern w:val="0"/>
                <w:sz w:val="18"/>
                <w:szCs w:val="18"/>
                <w:lang w:bidi="ar"/>
              </w:rPr>
            </w:pPr>
          </w:p>
        </w:tc>
        <w:tc>
          <w:tcPr>
            <w:tcW w:w="559" w:type="dxa"/>
            <w:vMerge/>
            <w:vAlign w:val="center"/>
          </w:tcPr>
          <w:p w14:paraId="721A6DD4" w14:textId="77777777" w:rsidR="00560B2B" w:rsidRDefault="00560B2B">
            <w:pPr>
              <w:widowControl/>
              <w:jc w:val="center"/>
              <w:textAlignment w:val="center"/>
              <w:rPr>
                <w:rFonts w:eastAsia="等线"/>
                <w:color w:val="212121"/>
                <w:kern w:val="0"/>
                <w:sz w:val="18"/>
                <w:szCs w:val="18"/>
                <w:lang w:bidi="ar"/>
              </w:rPr>
            </w:pPr>
          </w:p>
        </w:tc>
        <w:tc>
          <w:tcPr>
            <w:tcW w:w="426" w:type="dxa"/>
            <w:vMerge/>
            <w:vAlign w:val="center"/>
          </w:tcPr>
          <w:p w14:paraId="7AF45BBE" w14:textId="77777777" w:rsidR="00560B2B" w:rsidRDefault="00560B2B">
            <w:pPr>
              <w:widowControl/>
              <w:jc w:val="center"/>
              <w:textAlignment w:val="center"/>
              <w:rPr>
                <w:rFonts w:eastAsia="等线"/>
                <w:color w:val="212121"/>
                <w:kern w:val="0"/>
                <w:sz w:val="18"/>
                <w:szCs w:val="18"/>
                <w:lang w:bidi="ar"/>
              </w:rPr>
            </w:pPr>
          </w:p>
        </w:tc>
        <w:tc>
          <w:tcPr>
            <w:tcW w:w="580" w:type="dxa"/>
            <w:vAlign w:val="center"/>
          </w:tcPr>
          <w:p w14:paraId="0B708070"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7" w:type="dxa"/>
            <w:vAlign w:val="center"/>
          </w:tcPr>
          <w:p w14:paraId="75FBF844"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7" w:type="dxa"/>
            <w:vAlign w:val="center"/>
          </w:tcPr>
          <w:p w14:paraId="5E702FA7"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9" w:type="dxa"/>
            <w:vAlign w:val="center"/>
          </w:tcPr>
          <w:p w14:paraId="10E109B0"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7" w:type="dxa"/>
            <w:vAlign w:val="center"/>
          </w:tcPr>
          <w:p w14:paraId="243D6D9F"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7" w:type="dxa"/>
            <w:vAlign w:val="center"/>
          </w:tcPr>
          <w:p w14:paraId="63A32794" w14:textId="77777777" w:rsidR="00560B2B" w:rsidRDefault="00560B2B">
            <w:pPr>
              <w:jc w:val="center"/>
              <w:rPr>
                <w:color w:val="212121"/>
                <w:sz w:val="18"/>
                <w:szCs w:val="18"/>
              </w:rPr>
            </w:pPr>
          </w:p>
        </w:tc>
        <w:tc>
          <w:tcPr>
            <w:tcW w:w="440" w:type="dxa"/>
            <w:gridSpan w:val="2"/>
            <w:vAlign w:val="center"/>
          </w:tcPr>
          <w:p w14:paraId="05324929" w14:textId="77777777" w:rsidR="00560B2B" w:rsidRDefault="003C3935">
            <w:pPr>
              <w:widowControl/>
              <w:jc w:val="center"/>
              <w:textAlignment w:val="center"/>
              <w:rPr>
                <w:rFonts w:eastAsia="等线"/>
                <w:color w:val="212121"/>
                <w:kern w:val="0"/>
                <w:sz w:val="18"/>
                <w:szCs w:val="18"/>
                <w:lang w:bidi="ar"/>
              </w:rPr>
            </w:pPr>
            <w:r>
              <w:rPr>
                <w:rFonts w:ascii="宋体" w:hAnsi="宋体" w:cs="宋体" w:hint="eastAsia"/>
                <w:color w:val="212121"/>
                <w:kern w:val="0"/>
                <w:sz w:val="16"/>
                <w:szCs w:val="16"/>
                <w:lang w:bidi="ar"/>
              </w:rPr>
              <w:t>A</w:t>
            </w:r>
          </w:p>
        </w:tc>
        <w:tc>
          <w:tcPr>
            <w:tcW w:w="565" w:type="dxa"/>
            <w:vAlign w:val="center"/>
          </w:tcPr>
          <w:p w14:paraId="752D6F0D" w14:textId="77777777" w:rsidR="00560B2B" w:rsidRDefault="003C3935">
            <w:pPr>
              <w:jc w:val="center"/>
              <w:rPr>
                <w:color w:val="212121"/>
                <w:sz w:val="18"/>
                <w:szCs w:val="18"/>
              </w:rPr>
            </w:pPr>
            <w:r>
              <w:rPr>
                <w:rFonts w:hint="eastAsia"/>
                <w:color w:val="212121"/>
                <w:sz w:val="18"/>
                <w:szCs w:val="21"/>
              </w:rPr>
              <w:t>考查</w:t>
            </w:r>
          </w:p>
        </w:tc>
        <w:tc>
          <w:tcPr>
            <w:tcW w:w="2429" w:type="dxa"/>
            <w:vMerge/>
            <w:vAlign w:val="center"/>
          </w:tcPr>
          <w:p w14:paraId="6B0A38A9" w14:textId="77777777" w:rsidR="00560B2B" w:rsidRDefault="00560B2B">
            <w:pPr>
              <w:widowControl/>
              <w:jc w:val="center"/>
              <w:textAlignment w:val="center"/>
              <w:rPr>
                <w:rFonts w:ascii="宋体" w:hAnsi="宋体" w:cs="宋体" w:hint="eastAsia"/>
                <w:color w:val="212121"/>
                <w:kern w:val="0"/>
                <w:sz w:val="18"/>
                <w:szCs w:val="18"/>
                <w:lang w:bidi="ar"/>
              </w:rPr>
            </w:pPr>
          </w:p>
        </w:tc>
      </w:tr>
      <w:tr w:rsidR="00560B2B" w14:paraId="33FE030A" w14:textId="77777777">
        <w:trPr>
          <w:trHeight w:val="346"/>
          <w:jc w:val="center"/>
        </w:trPr>
        <w:tc>
          <w:tcPr>
            <w:tcW w:w="551" w:type="dxa"/>
            <w:vMerge/>
            <w:vAlign w:val="center"/>
          </w:tcPr>
          <w:p w14:paraId="04AEF621" w14:textId="77777777" w:rsidR="00560B2B" w:rsidRDefault="00560B2B">
            <w:pPr>
              <w:jc w:val="center"/>
              <w:rPr>
                <w:rStyle w:val="NormalCharacter"/>
                <w:b/>
                <w:bCs/>
                <w:color w:val="212121"/>
                <w:kern w:val="0"/>
                <w:sz w:val="18"/>
                <w:szCs w:val="18"/>
              </w:rPr>
            </w:pPr>
          </w:p>
        </w:tc>
        <w:tc>
          <w:tcPr>
            <w:tcW w:w="710" w:type="dxa"/>
            <w:gridSpan w:val="2"/>
            <w:vMerge/>
            <w:vAlign w:val="center"/>
          </w:tcPr>
          <w:p w14:paraId="472500FE" w14:textId="77777777" w:rsidR="00560B2B" w:rsidRDefault="00560B2B">
            <w:pPr>
              <w:jc w:val="center"/>
              <w:rPr>
                <w:rStyle w:val="NormalCharacter"/>
                <w:b/>
                <w:bCs/>
                <w:color w:val="212121"/>
                <w:kern w:val="0"/>
                <w:sz w:val="18"/>
                <w:szCs w:val="18"/>
              </w:rPr>
            </w:pPr>
          </w:p>
        </w:tc>
        <w:tc>
          <w:tcPr>
            <w:tcW w:w="3119" w:type="dxa"/>
            <w:gridSpan w:val="2"/>
            <w:vAlign w:val="center"/>
          </w:tcPr>
          <w:p w14:paraId="71A3F929" w14:textId="77777777" w:rsidR="00560B2B" w:rsidRDefault="003C3935">
            <w:pPr>
              <w:widowControl/>
              <w:jc w:val="center"/>
              <w:textAlignment w:val="center"/>
              <w:rPr>
                <w:color w:val="212121"/>
                <w:sz w:val="18"/>
                <w:szCs w:val="18"/>
              </w:rPr>
            </w:pPr>
            <w:r>
              <w:rPr>
                <w:rFonts w:hint="eastAsia"/>
                <w:color w:val="212121"/>
                <w:sz w:val="18"/>
                <w:szCs w:val="18"/>
              </w:rPr>
              <w:t>身心素养</w:t>
            </w:r>
          </w:p>
        </w:tc>
        <w:tc>
          <w:tcPr>
            <w:tcW w:w="567" w:type="dxa"/>
            <w:vMerge/>
            <w:vAlign w:val="center"/>
          </w:tcPr>
          <w:p w14:paraId="3A9A9634" w14:textId="77777777" w:rsidR="00560B2B" w:rsidRDefault="00560B2B">
            <w:pPr>
              <w:jc w:val="center"/>
              <w:rPr>
                <w:color w:val="212121"/>
                <w:kern w:val="0"/>
                <w:sz w:val="18"/>
                <w:szCs w:val="18"/>
              </w:rPr>
            </w:pPr>
          </w:p>
        </w:tc>
        <w:tc>
          <w:tcPr>
            <w:tcW w:w="510" w:type="dxa"/>
            <w:vMerge/>
            <w:vAlign w:val="center"/>
          </w:tcPr>
          <w:p w14:paraId="5781098D" w14:textId="77777777" w:rsidR="00560B2B" w:rsidRDefault="00560B2B">
            <w:pPr>
              <w:jc w:val="center"/>
              <w:rPr>
                <w:color w:val="212121"/>
                <w:kern w:val="0"/>
                <w:sz w:val="18"/>
                <w:szCs w:val="18"/>
              </w:rPr>
            </w:pPr>
          </w:p>
        </w:tc>
        <w:tc>
          <w:tcPr>
            <w:tcW w:w="484" w:type="dxa"/>
            <w:vMerge/>
            <w:vAlign w:val="center"/>
          </w:tcPr>
          <w:p w14:paraId="0C585D10" w14:textId="77777777" w:rsidR="00560B2B" w:rsidRDefault="00560B2B">
            <w:pPr>
              <w:jc w:val="center"/>
              <w:rPr>
                <w:color w:val="212121"/>
                <w:kern w:val="0"/>
                <w:sz w:val="18"/>
                <w:szCs w:val="18"/>
              </w:rPr>
            </w:pPr>
          </w:p>
        </w:tc>
        <w:tc>
          <w:tcPr>
            <w:tcW w:w="559" w:type="dxa"/>
            <w:vMerge/>
            <w:vAlign w:val="center"/>
          </w:tcPr>
          <w:p w14:paraId="34F6E570" w14:textId="77777777" w:rsidR="00560B2B" w:rsidRDefault="00560B2B">
            <w:pPr>
              <w:jc w:val="center"/>
              <w:rPr>
                <w:color w:val="212121"/>
                <w:kern w:val="0"/>
                <w:sz w:val="18"/>
                <w:szCs w:val="18"/>
              </w:rPr>
            </w:pPr>
          </w:p>
        </w:tc>
        <w:tc>
          <w:tcPr>
            <w:tcW w:w="426" w:type="dxa"/>
            <w:vMerge/>
            <w:vAlign w:val="center"/>
          </w:tcPr>
          <w:p w14:paraId="7ECCBD1F" w14:textId="77777777" w:rsidR="00560B2B" w:rsidRDefault="00560B2B">
            <w:pPr>
              <w:widowControl/>
              <w:jc w:val="center"/>
              <w:textAlignment w:val="center"/>
              <w:rPr>
                <w:color w:val="212121"/>
                <w:kern w:val="0"/>
                <w:sz w:val="18"/>
                <w:szCs w:val="18"/>
              </w:rPr>
            </w:pPr>
          </w:p>
        </w:tc>
        <w:tc>
          <w:tcPr>
            <w:tcW w:w="580" w:type="dxa"/>
            <w:vAlign w:val="center"/>
          </w:tcPr>
          <w:p w14:paraId="0F803A63"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7" w:type="dxa"/>
            <w:vAlign w:val="center"/>
          </w:tcPr>
          <w:p w14:paraId="454C9FA3"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7" w:type="dxa"/>
            <w:vAlign w:val="center"/>
          </w:tcPr>
          <w:p w14:paraId="2795087B"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9" w:type="dxa"/>
            <w:vAlign w:val="center"/>
          </w:tcPr>
          <w:p w14:paraId="1B732F7A"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7" w:type="dxa"/>
            <w:vAlign w:val="center"/>
          </w:tcPr>
          <w:p w14:paraId="2CF1182A"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7" w:type="dxa"/>
            <w:vAlign w:val="center"/>
          </w:tcPr>
          <w:p w14:paraId="3838C99E" w14:textId="77777777" w:rsidR="00560B2B" w:rsidRDefault="00560B2B">
            <w:pPr>
              <w:jc w:val="center"/>
              <w:rPr>
                <w:color w:val="212121"/>
                <w:sz w:val="18"/>
                <w:szCs w:val="18"/>
              </w:rPr>
            </w:pPr>
          </w:p>
        </w:tc>
        <w:tc>
          <w:tcPr>
            <w:tcW w:w="440" w:type="dxa"/>
            <w:gridSpan w:val="2"/>
            <w:vAlign w:val="center"/>
          </w:tcPr>
          <w:p w14:paraId="759B7B60" w14:textId="77777777" w:rsidR="00560B2B" w:rsidRDefault="003C3935">
            <w:pPr>
              <w:widowControl/>
              <w:jc w:val="center"/>
              <w:textAlignment w:val="center"/>
              <w:rPr>
                <w:color w:val="212121"/>
                <w:sz w:val="18"/>
                <w:szCs w:val="18"/>
              </w:rPr>
            </w:pPr>
            <w:r>
              <w:rPr>
                <w:rFonts w:ascii="宋体" w:hAnsi="宋体" w:cs="宋体" w:hint="eastAsia"/>
                <w:color w:val="212121"/>
                <w:kern w:val="0"/>
                <w:sz w:val="16"/>
                <w:szCs w:val="16"/>
                <w:lang w:bidi="ar"/>
              </w:rPr>
              <w:t>A</w:t>
            </w:r>
          </w:p>
        </w:tc>
        <w:tc>
          <w:tcPr>
            <w:tcW w:w="565" w:type="dxa"/>
            <w:vAlign w:val="center"/>
          </w:tcPr>
          <w:p w14:paraId="68D90EEE" w14:textId="77777777" w:rsidR="00560B2B" w:rsidRDefault="003C3935">
            <w:pPr>
              <w:jc w:val="center"/>
              <w:rPr>
                <w:color w:val="212121"/>
                <w:sz w:val="18"/>
                <w:szCs w:val="18"/>
              </w:rPr>
            </w:pPr>
            <w:r>
              <w:rPr>
                <w:rFonts w:hint="eastAsia"/>
                <w:color w:val="212121"/>
                <w:sz w:val="18"/>
                <w:szCs w:val="21"/>
              </w:rPr>
              <w:t>考查</w:t>
            </w:r>
          </w:p>
        </w:tc>
        <w:tc>
          <w:tcPr>
            <w:tcW w:w="2429" w:type="dxa"/>
            <w:vMerge/>
            <w:vAlign w:val="center"/>
          </w:tcPr>
          <w:p w14:paraId="6A1EA071" w14:textId="77777777" w:rsidR="00560B2B" w:rsidRDefault="00560B2B">
            <w:pPr>
              <w:widowControl/>
              <w:jc w:val="center"/>
              <w:textAlignment w:val="center"/>
              <w:rPr>
                <w:color w:val="212121"/>
                <w:sz w:val="18"/>
                <w:szCs w:val="18"/>
              </w:rPr>
            </w:pPr>
          </w:p>
        </w:tc>
      </w:tr>
      <w:tr w:rsidR="00560B2B" w14:paraId="007CA95D" w14:textId="77777777">
        <w:trPr>
          <w:trHeight w:val="346"/>
          <w:jc w:val="center"/>
        </w:trPr>
        <w:tc>
          <w:tcPr>
            <w:tcW w:w="551" w:type="dxa"/>
            <w:vMerge/>
            <w:vAlign w:val="center"/>
          </w:tcPr>
          <w:p w14:paraId="32C7775E" w14:textId="77777777" w:rsidR="00560B2B" w:rsidRDefault="00560B2B">
            <w:pPr>
              <w:jc w:val="center"/>
              <w:rPr>
                <w:rStyle w:val="NormalCharacter"/>
                <w:b/>
                <w:bCs/>
                <w:color w:val="212121"/>
                <w:kern w:val="0"/>
                <w:sz w:val="18"/>
                <w:szCs w:val="18"/>
              </w:rPr>
            </w:pPr>
          </w:p>
        </w:tc>
        <w:tc>
          <w:tcPr>
            <w:tcW w:w="710" w:type="dxa"/>
            <w:gridSpan w:val="2"/>
            <w:vMerge/>
            <w:vAlign w:val="center"/>
          </w:tcPr>
          <w:p w14:paraId="293B17BC" w14:textId="77777777" w:rsidR="00560B2B" w:rsidRDefault="00560B2B">
            <w:pPr>
              <w:jc w:val="center"/>
              <w:rPr>
                <w:rStyle w:val="NormalCharacter"/>
                <w:b/>
                <w:bCs/>
                <w:color w:val="212121"/>
                <w:kern w:val="0"/>
                <w:sz w:val="18"/>
                <w:szCs w:val="18"/>
              </w:rPr>
            </w:pPr>
          </w:p>
        </w:tc>
        <w:tc>
          <w:tcPr>
            <w:tcW w:w="3119" w:type="dxa"/>
            <w:gridSpan w:val="2"/>
            <w:vAlign w:val="center"/>
          </w:tcPr>
          <w:p w14:paraId="5B0A3ED1" w14:textId="77777777" w:rsidR="00560B2B" w:rsidRDefault="003C3935">
            <w:pPr>
              <w:widowControl/>
              <w:jc w:val="center"/>
              <w:textAlignment w:val="center"/>
              <w:rPr>
                <w:color w:val="212121"/>
                <w:kern w:val="0"/>
                <w:sz w:val="18"/>
                <w:szCs w:val="18"/>
              </w:rPr>
            </w:pPr>
            <w:r>
              <w:rPr>
                <w:rFonts w:hint="eastAsia"/>
                <w:color w:val="212121"/>
                <w:sz w:val="18"/>
                <w:szCs w:val="18"/>
              </w:rPr>
              <w:t>行业特色</w:t>
            </w:r>
          </w:p>
        </w:tc>
        <w:tc>
          <w:tcPr>
            <w:tcW w:w="567" w:type="dxa"/>
            <w:vMerge/>
            <w:vAlign w:val="center"/>
          </w:tcPr>
          <w:p w14:paraId="3318C89E" w14:textId="77777777" w:rsidR="00560B2B" w:rsidRDefault="00560B2B">
            <w:pPr>
              <w:jc w:val="center"/>
              <w:rPr>
                <w:color w:val="212121"/>
                <w:kern w:val="0"/>
                <w:sz w:val="18"/>
                <w:szCs w:val="18"/>
              </w:rPr>
            </w:pPr>
          </w:p>
        </w:tc>
        <w:tc>
          <w:tcPr>
            <w:tcW w:w="510" w:type="dxa"/>
            <w:vMerge/>
            <w:vAlign w:val="center"/>
          </w:tcPr>
          <w:p w14:paraId="58D5366E" w14:textId="77777777" w:rsidR="00560B2B" w:rsidRDefault="00560B2B">
            <w:pPr>
              <w:jc w:val="center"/>
              <w:rPr>
                <w:color w:val="212121"/>
                <w:kern w:val="0"/>
                <w:sz w:val="18"/>
                <w:szCs w:val="18"/>
              </w:rPr>
            </w:pPr>
          </w:p>
        </w:tc>
        <w:tc>
          <w:tcPr>
            <w:tcW w:w="484" w:type="dxa"/>
            <w:vMerge/>
            <w:vAlign w:val="center"/>
          </w:tcPr>
          <w:p w14:paraId="0695FC6C" w14:textId="77777777" w:rsidR="00560B2B" w:rsidRDefault="00560B2B">
            <w:pPr>
              <w:jc w:val="center"/>
              <w:rPr>
                <w:color w:val="212121"/>
                <w:kern w:val="0"/>
                <w:sz w:val="18"/>
                <w:szCs w:val="18"/>
              </w:rPr>
            </w:pPr>
          </w:p>
        </w:tc>
        <w:tc>
          <w:tcPr>
            <w:tcW w:w="559" w:type="dxa"/>
            <w:vMerge/>
            <w:vAlign w:val="center"/>
          </w:tcPr>
          <w:p w14:paraId="43016246" w14:textId="77777777" w:rsidR="00560B2B" w:rsidRDefault="00560B2B">
            <w:pPr>
              <w:jc w:val="center"/>
              <w:rPr>
                <w:color w:val="212121"/>
                <w:kern w:val="0"/>
                <w:sz w:val="18"/>
                <w:szCs w:val="18"/>
              </w:rPr>
            </w:pPr>
          </w:p>
        </w:tc>
        <w:tc>
          <w:tcPr>
            <w:tcW w:w="426" w:type="dxa"/>
            <w:vMerge/>
            <w:vAlign w:val="center"/>
          </w:tcPr>
          <w:p w14:paraId="2723E342" w14:textId="77777777" w:rsidR="00560B2B" w:rsidRDefault="00560B2B">
            <w:pPr>
              <w:widowControl/>
              <w:jc w:val="center"/>
              <w:textAlignment w:val="center"/>
              <w:rPr>
                <w:color w:val="212121"/>
                <w:kern w:val="0"/>
                <w:sz w:val="18"/>
                <w:szCs w:val="18"/>
              </w:rPr>
            </w:pPr>
          </w:p>
        </w:tc>
        <w:tc>
          <w:tcPr>
            <w:tcW w:w="580" w:type="dxa"/>
            <w:vAlign w:val="center"/>
          </w:tcPr>
          <w:p w14:paraId="26D22DED"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7" w:type="dxa"/>
            <w:vAlign w:val="center"/>
          </w:tcPr>
          <w:p w14:paraId="6838937E"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7" w:type="dxa"/>
            <w:vAlign w:val="center"/>
          </w:tcPr>
          <w:p w14:paraId="5D7F4407"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9" w:type="dxa"/>
            <w:vAlign w:val="center"/>
          </w:tcPr>
          <w:p w14:paraId="7661B906"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7" w:type="dxa"/>
            <w:vAlign w:val="center"/>
          </w:tcPr>
          <w:p w14:paraId="1E041E62"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7" w:type="dxa"/>
            <w:vAlign w:val="center"/>
          </w:tcPr>
          <w:p w14:paraId="1F0E4B2D" w14:textId="77777777" w:rsidR="00560B2B" w:rsidRDefault="00560B2B">
            <w:pPr>
              <w:jc w:val="center"/>
              <w:rPr>
                <w:color w:val="212121"/>
                <w:sz w:val="18"/>
                <w:szCs w:val="18"/>
              </w:rPr>
            </w:pPr>
          </w:p>
        </w:tc>
        <w:tc>
          <w:tcPr>
            <w:tcW w:w="440" w:type="dxa"/>
            <w:gridSpan w:val="2"/>
            <w:vAlign w:val="center"/>
          </w:tcPr>
          <w:p w14:paraId="0266D252" w14:textId="77777777" w:rsidR="00560B2B" w:rsidRDefault="003C3935">
            <w:pPr>
              <w:widowControl/>
              <w:jc w:val="center"/>
              <w:textAlignment w:val="center"/>
              <w:rPr>
                <w:color w:val="212121"/>
                <w:sz w:val="18"/>
                <w:szCs w:val="18"/>
              </w:rPr>
            </w:pPr>
            <w:r>
              <w:rPr>
                <w:rFonts w:ascii="宋体" w:hAnsi="宋体" w:cs="宋体" w:hint="eastAsia"/>
                <w:color w:val="212121"/>
                <w:kern w:val="0"/>
                <w:sz w:val="16"/>
                <w:szCs w:val="16"/>
                <w:lang w:bidi="ar"/>
              </w:rPr>
              <w:t>A</w:t>
            </w:r>
          </w:p>
        </w:tc>
        <w:tc>
          <w:tcPr>
            <w:tcW w:w="565" w:type="dxa"/>
            <w:vAlign w:val="center"/>
          </w:tcPr>
          <w:p w14:paraId="3D9F4684" w14:textId="77777777" w:rsidR="00560B2B" w:rsidRDefault="003C3935">
            <w:pPr>
              <w:jc w:val="center"/>
              <w:rPr>
                <w:color w:val="212121"/>
                <w:sz w:val="18"/>
                <w:szCs w:val="18"/>
              </w:rPr>
            </w:pPr>
            <w:r>
              <w:rPr>
                <w:rFonts w:hint="eastAsia"/>
                <w:color w:val="212121"/>
                <w:sz w:val="18"/>
                <w:szCs w:val="21"/>
              </w:rPr>
              <w:t>考查</w:t>
            </w:r>
          </w:p>
        </w:tc>
        <w:tc>
          <w:tcPr>
            <w:tcW w:w="2429" w:type="dxa"/>
            <w:vMerge/>
            <w:vAlign w:val="center"/>
          </w:tcPr>
          <w:p w14:paraId="22610EAC" w14:textId="77777777" w:rsidR="00560B2B" w:rsidRDefault="00560B2B">
            <w:pPr>
              <w:jc w:val="center"/>
              <w:rPr>
                <w:color w:val="212121"/>
                <w:sz w:val="18"/>
                <w:szCs w:val="18"/>
              </w:rPr>
            </w:pPr>
          </w:p>
        </w:tc>
      </w:tr>
      <w:tr w:rsidR="00560B2B" w14:paraId="4AF4DD16" w14:textId="77777777">
        <w:trPr>
          <w:trHeight w:val="346"/>
          <w:jc w:val="center"/>
        </w:trPr>
        <w:tc>
          <w:tcPr>
            <w:tcW w:w="551" w:type="dxa"/>
            <w:vMerge/>
            <w:vAlign w:val="center"/>
          </w:tcPr>
          <w:p w14:paraId="497A1633" w14:textId="77777777" w:rsidR="00560B2B" w:rsidRDefault="00560B2B">
            <w:pPr>
              <w:jc w:val="center"/>
              <w:rPr>
                <w:rStyle w:val="NormalCharacter"/>
                <w:b/>
                <w:bCs/>
                <w:color w:val="212121"/>
                <w:kern w:val="0"/>
                <w:sz w:val="18"/>
                <w:szCs w:val="18"/>
              </w:rPr>
            </w:pPr>
          </w:p>
        </w:tc>
        <w:tc>
          <w:tcPr>
            <w:tcW w:w="710" w:type="dxa"/>
            <w:gridSpan w:val="2"/>
            <w:vMerge/>
            <w:vAlign w:val="center"/>
          </w:tcPr>
          <w:p w14:paraId="6BB26BF5" w14:textId="77777777" w:rsidR="00560B2B" w:rsidRDefault="00560B2B">
            <w:pPr>
              <w:jc w:val="center"/>
              <w:rPr>
                <w:rStyle w:val="NormalCharacter"/>
                <w:b/>
                <w:bCs/>
                <w:color w:val="212121"/>
                <w:kern w:val="0"/>
                <w:sz w:val="18"/>
                <w:szCs w:val="18"/>
              </w:rPr>
            </w:pPr>
          </w:p>
        </w:tc>
        <w:tc>
          <w:tcPr>
            <w:tcW w:w="3119" w:type="dxa"/>
            <w:gridSpan w:val="2"/>
            <w:vAlign w:val="center"/>
          </w:tcPr>
          <w:p w14:paraId="36E47B9C" w14:textId="77777777" w:rsidR="00560B2B" w:rsidRDefault="003C3935">
            <w:pPr>
              <w:widowControl/>
              <w:jc w:val="center"/>
              <w:textAlignment w:val="center"/>
              <w:rPr>
                <w:color w:val="212121"/>
                <w:kern w:val="0"/>
                <w:sz w:val="18"/>
                <w:szCs w:val="18"/>
              </w:rPr>
            </w:pPr>
            <w:r>
              <w:rPr>
                <w:rFonts w:hint="eastAsia"/>
                <w:color w:val="212121"/>
                <w:sz w:val="18"/>
                <w:szCs w:val="18"/>
              </w:rPr>
              <w:t>特色选修</w:t>
            </w:r>
          </w:p>
        </w:tc>
        <w:tc>
          <w:tcPr>
            <w:tcW w:w="567" w:type="dxa"/>
            <w:vMerge/>
            <w:vAlign w:val="center"/>
          </w:tcPr>
          <w:p w14:paraId="7666CED5" w14:textId="77777777" w:rsidR="00560B2B" w:rsidRDefault="00560B2B">
            <w:pPr>
              <w:jc w:val="center"/>
              <w:rPr>
                <w:color w:val="212121"/>
                <w:kern w:val="0"/>
                <w:sz w:val="18"/>
                <w:szCs w:val="18"/>
              </w:rPr>
            </w:pPr>
          </w:p>
        </w:tc>
        <w:tc>
          <w:tcPr>
            <w:tcW w:w="510" w:type="dxa"/>
            <w:vMerge/>
            <w:vAlign w:val="center"/>
          </w:tcPr>
          <w:p w14:paraId="6119C64D" w14:textId="77777777" w:rsidR="00560B2B" w:rsidRDefault="00560B2B">
            <w:pPr>
              <w:jc w:val="center"/>
              <w:rPr>
                <w:color w:val="212121"/>
                <w:kern w:val="0"/>
                <w:sz w:val="18"/>
                <w:szCs w:val="18"/>
              </w:rPr>
            </w:pPr>
          </w:p>
        </w:tc>
        <w:tc>
          <w:tcPr>
            <w:tcW w:w="484" w:type="dxa"/>
            <w:vMerge/>
            <w:vAlign w:val="center"/>
          </w:tcPr>
          <w:p w14:paraId="34D95ACE" w14:textId="77777777" w:rsidR="00560B2B" w:rsidRDefault="00560B2B">
            <w:pPr>
              <w:jc w:val="center"/>
              <w:rPr>
                <w:color w:val="212121"/>
                <w:kern w:val="0"/>
                <w:sz w:val="18"/>
                <w:szCs w:val="18"/>
              </w:rPr>
            </w:pPr>
          </w:p>
        </w:tc>
        <w:tc>
          <w:tcPr>
            <w:tcW w:w="559" w:type="dxa"/>
            <w:vMerge/>
            <w:vAlign w:val="center"/>
          </w:tcPr>
          <w:p w14:paraId="117D5AB8" w14:textId="77777777" w:rsidR="00560B2B" w:rsidRDefault="00560B2B">
            <w:pPr>
              <w:jc w:val="center"/>
              <w:rPr>
                <w:color w:val="212121"/>
                <w:kern w:val="0"/>
                <w:sz w:val="18"/>
                <w:szCs w:val="18"/>
              </w:rPr>
            </w:pPr>
          </w:p>
        </w:tc>
        <w:tc>
          <w:tcPr>
            <w:tcW w:w="426" w:type="dxa"/>
            <w:vMerge/>
            <w:vAlign w:val="center"/>
          </w:tcPr>
          <w:p w14:paraId="110DFC12" w14:textId="77777777" w:rsidR="00560B2B" w:rsidRDefault="00560B2B">
            <w:pPr>
              <w:widowControl/>
              <w:jc w:val="center"/>
              <w:textAlignment w:val="center"/>
              <w:rPr>
                <w:color w:val="212121"/>
                <w:kern w:val="0"/>
                <w:sz w:val="18"/>
                <w:szCs w:val="18"/>
              </w:rPr>
            </w:pPr>
          </w:p>
        </w:tc>
        <w:tc>
          <w:tcPr>
            <w:tcW w:w="580" w:type="dxa"/>
            <w:vAlign w:val="center"/>
          </w:tcPr>
          <w:p w14:paraId="608BECFE"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7" w:type="dxa"/>
            <w:vAlign w:val="center"/>
          </w:tcPr>
          <w:p w14:paraId="730FBDC9"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7" w:type="dxa"/>
            <w:vAlign w:val="center"/>
          </w:tcPr>
          <w:p w14:paraId="3DF0CF57"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9" w:type="dxa"/>
            <w:vAlign w:val="center"/>
          </w:tcPr>
          <w:p w14:paraId="5A4F183E"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7" w:type="dxa"/>
            <w:vAlign w:val="center"/>
          </w:tcPr>
          <w:p w14:paraId="2761E1FC" w14:textId="77777777" w:rsidR="00560B2B" w:rsidRDefault="003C3935">
            <w:pPr>
              <w:jc w:val="center"/>
              <w:rPr>
                <w:color w:val="212121"/>
                <w:sz w:val="18"/>
                <w:szCs w:val="18"/>
              </w:rPr>
            </w:pPr>
            <w:r>
              <w:rPr>
                <w:rFonts w:ascii="仿宋" w:eastAsia="仿宋" w:hAnsi="仿宋" w:cs="仿宋" w:hint="eastAsia"/>
                <w:color w:val="212121"/>
                <w:kern w:val="0"/>
                <w:sz w:val="18"/>
                <w:szCs w:val="18"/>
                <w:lang w:bidi="ar"/>
              </w:rPr>
              <w:t>√</w:t>
            </w:r>
          </w:p>
        </w:tc>
        <w:tc>
          <w:tcPr>
            <w:tcW w:w="587" w:type="dxa"/>
            <w:vAlign w:val="center"/>
          </w:tcPr>
          <w:p w14:paraId="712743C1" w14:textId="77777777" w:rsidR="00560B2B" w:rsidRDefault="00560B2B">
            <w:pPr>
              <w:jc w:val="center"/>
              <w:rPr>
                <w:color w:val="212121"/>
                <w:sz w:val="18"/>
                <w:szCs w:val="18"/>
              </w:rPr>
            </w:pPr>
          </w:p>
        </w:tc>
        <w:tc>
          <w:tcPr>
            <w:tcW w:w="440" w:type="dxa"/>
            <w:gridSpan w:val="2"/>
            <w:vAlign w:val="center"/>
          </w:tcPr>
          <w:p w14:paraId="0A5F40B2" w14:textId="77777777" w:rsidR="00560B2B" w:rsidRDefault="003C3935">
            <w:pPr>
              <w:widowControl/>
              <w:jc w:val="center"/>
              <w:textAlignment w:val="center"/>
              <w:rPr>
                <w:color w:val="212121"/>
                <w:sz w:val="18"/>
                <w:szCs w:val="18"/>
              </w:rPr>
            </w:pPr>
            <w:r>
              <w:rPr>
                <w:rFonts w:ascii="宋体" w:hAnsi="宋体" w:cs="宋体" w:hint="eastAsia"/>
                <w:color w:val="212121"/>
                <w:kern w:val="0"/>
                <w:sz w:val="16"/>
                <w:szCs w:val="16"/>
                <w:lang w:bidi="ar"/>
              </w:rPr>
              <w:t>A</w:t>
            </w:r>
          </w:p>
        </w:tc>
        <w:tc>
          <w:tcPr>
            <w:tcW w:w="565" w:type="dxa"/>
            <w:vAlign w:val="center"/>
          </w:tcPr>
          <w:p w14:paraId="0341B0A1" w14:textId="77777777" w:rsidR="00560B2B" w:rsidRDefault="003C3935">
            <w:pPr>
              <w:jc w:val="center"/>
              <w:rPr>
                <w:color w:val="212121"/>
                <w:sz w:val="18"/>
                <w:szCs w:val="18"/>
              </w:rPr>
            </w:pPr>
            <w:r>
              <w:rPr>
                <w:rFonts w:hint="eastAsia"/>
                <w:color w:val="212121"/>
                <w:sz w:val="18"/>
                <w:szCs w:val="21"/>
              </w:rPr>
              <w:t>考查</w:t>
            </w:r>
          </w:p>
        </w:tc>
        <w:tc>
          <w:tcPr>
            <w:tcW w:w="2429" w:type="dxa"/>
            <w:vMerge/>
            <w:vAlign w:val="center"/>
          </w:tcPr>
          <w:p w14:paraId="0A21BA4D" w14:textId="77777777" w:rsidR="00560B2B" w:rsidRDefault="00560B2B">
            <w:pPr>
              <w:jc w:val="center"/>
              <w:rPr>
                <w:color w:val="212121"/>
                <w:sz w:val="18"/>
                <w:szCs w:val="18"/>
              </w:rPr>
            </w:pPr>
          </w:p>
        </w:tc>
      </w:tr>
      <w:tr w:rsidR="00560B2B" w14:paraId="6AE91757" w14:textId="77777777">
        <w:trPr>
          <w:trHeight w:val="346"/>
          <w:jc w:val="center"/>
        </w:trPr>
        <w:tc>
          <w:tcPr>
            <w:tcW w:w="551" w:type="dxa"/>
            <w:vMerge/>
            <w:vAlign w:val="center"/>
          </w:tcPr>
          <w:p w14:paraId="2ED27FE8" w14:textId="77777777" w:rsidR="00560B2B" w:rsidRDefault="00560B2B">
            <w:pPr>
              <w:jc w:val="center"/>
              <w:rPr>
                <w:rStyle w:val="NormalCharacter"/>
                <w:b/>
                <w:bCs/>
                <w:color w:val="212121"/>
                <w:kern w:val="0"/>
                <w:sz w:val="18"/>
                <w:szCs w:val="18"/>
              </w:rPr>
            </w:pPr>
          </w:p>
        </w:tc>
        <w:tc>
          <w:tcPr>
            <w:tcW w:w="710" w:type="dxa"/>
            <w:gridSpan w:val="2"/>
            <w:vMerge/>
            <w:vAlign w:val="center"/>
          </w:tcPr>
          <w:p w14:paraId="5C81B98D" w14:textId="77777777" w:rsidR="00560B2B" w:rsidRDefault="00560B2B">
            <w:pPr>
              <w:jc w:val="center"/>
              <w:rPr>
                <w:rStyle w:val="NormalCharacter"/>
                <w:b/>
                <w:bCs/>
                <w:color w:val="212121"/>
                <w:kern w:val="0"/>
                <w:sz w:val="18"/>
                <w:szCs w:val="18"/>
              </w:rPr>
            </w:pPr>
          </w:p>
        </w:tc>
        <w:tc>
          <w:tcPr>
            <w:tcW w:w="3119" w:type="dxa"/>
            <w:gridSpan w:val="2"/>
            <w:shd w:val="clear" w:color="auto" w:fill="DAE3F3" w:themeFill="accent5" w:themeFillTint="32"/>
            <w:vAlign w:val="center"/>
          </w:tcPr>
          <w:p w14:paraId="77B840FE" w14:textId="77777777" w:rsidR="00560B2B" w:rsidRDefault="003C3935">
            <w:pPr>
              <w:jc w:val="center"/>
              <w:rPr>
                <w:color w:val="212121"/>
                <w:kern w:val="0"/>
                <w:sz w:val="18"/>
                <w:szCs w:val="18"/>
              </w:rPr>
            </w:pPr>
            <w:r>
              <w:rPr>
                <w:rFonts w:ascii="宋体" w:hAnsi="宋体" w:cs="宋体" w:hint="eastAsia"/>
                <w:b/>
                <w:bCs/>
                <w:color w:val="212121"/>
                <w:kern w:val="0"/>
                <w:sz w:val="18"/>
                <w:szCs w:val="18"/>
                <w:lang w:bidi="ar"/>
              </w:rPr>
              <w:t>小计</w:t>
            </w:r>
          </w:p>
        </w:tc>
        <w:tc>
          <w:tcPr>
            <w:tcW w:w="567" w:type="dxa"/>
            <w:shd w:val="clear" w:color="auto" w:fill="DAE3F3" w:themeFill="accent5" w:themeFillTint="32"/>
            <w:vAlign w:val="center"/>
          </w:tcPr>
          <w:p w14:paraId="72A24A41" w14:textId="77777777" w:rsidR="00560B2B" w:rsidRDefault="003C3935">
            <w:pPr>
              <w:widowControl/>
              <w:jc w:val="center"/>
              <w:textAlignment w:val="center"/>
              <w:rPr>
                <w:color w:val="212121"/>
                <w:kern w:val="0"/>
                <w:sz w:val="18"/>
                <w:szCs w:val="18"/>
              </w:rPr>
            </w:pPr>
            <w:r>
              <w:rPr>
                <w:rFonts w:eastAsia="等线"/>
                <w:b/>
                <w:bCs/>
                <w:color w:val="212121"/>
                <w:sz w:val="18"/>
                <w:szCs w:val="18"/>
              </w:rPr>
              <w:t>3</w:t>
            </w:r>
          </w:p>
        </w:tc>
        <w:tc>
          <w:tcPr>
            <w:tcW w:w="510" w:type="dxa"/>
            <w:shd w:val="clear" w:color="auto" w:fill="DAE3F3" w:themeFill="accent5" w:themeFillTint="32"/>
            <w:vAlign w:val="center"/>
          </w:tcPr>
          <w:p w14:paraId="570794BA" w14:textId="77777777" w:rsidR="00560B2B" w:rsidRDefault="003C3935">
            <w:pPr>
              <w:widowControl/>
              <w:jc w:val="center"/>
              <w:textAlignment w:val="center"/>
              <w:rPr>
                <w:color w:val="212121"/>
                <w:kern w:val="0"/>
                <w:sz w:val="18"/>
                <w:szCs w:val="18"/>
              </w:rPr>
            </w:pPr>
            <w:r>
              <w:rPr>
                <w:rFonts w:eastAsia="等线"/>
                <w:b/>
                <w:bCs/>
                <w:color w:val="212121"/>
                <w:sz w:val="18"/>
                <w:szCs w:val="18"/>
              </w:rPr>
              <w:t>48</w:t>
            </w:r>
          </w:p>
        </w:tc>
        <w:tc>
          <w:tcPr>
            <w:tcW w:w="484" w:type="dxa"/>
            <w:shd w:val="clear" w:color="auto" w:fill="DAE3F3" w:themeFill="accent5" w:themeFillTint="32"/>
            <w:vAlign w:val="center"/>
          </w:tcPr>
          <w:p w14:paraId="58E179D0" w14:textId="77777777" w:rsidR="00560B2B" w:rsidRDefault="003C3935">
            <w:pPr>
              <w:widowControl/>
              <w:jc w:val="center"/>
              <w:textAlignment w:val="center"/>
              <w:rPr>
                <w:rFonts w:eastAsia="等线"/>
                <w:b/>
                <w:bCs/>
                <w:color w:val="212121"/>
                <w:kern w:val="0"/>
                <w:sz w:val="18"/>
                <w:szCs w:val="18"/>
                <w:lang w:bidi="ar"/>
              </w:rPr>
            </w:pPr>
            <w:r>
              <w:rPr>
                <w:rFonts w:eastAsia="等线"/>
                <w:b/>
                <w:bCs/>
                <w:color w:val="212121"/>
                <w:sz w:val="18"/>
                <w:szCs w:val="18"/>
              </w:rPr>
              <w:t>48</w:t>
            </w:r>
          </w:p>
        </w:tc>
        <w:tc>
          <w:tcPr>
            <w:tcW w:w="559" w:type="dxa"/>
            <w:shd w:val="clear" w:color="auto" w:fill="DAE3F3" w:themeFill="accent5" w:themeFillTint="32"/>
            <w:vAlign w:val="center"/>
          </w:tcPr>
          <w:p w14:paraId="5D0AFD06" w14:textId="77777777" w:rsidR="00560B2B" w:rsidRDefault="003C3935">
            <w:pPr>
              <w:widowControl/>
              <w:jc w:val="center"/>
              <w:textAlignment w:val="center"/>
              <w:rPr>
                <w:color w:val="212121"/>
                <w:kern w:val="0"/>
                <w:sz w:val="18"/>
                <w:szCs w:val="18"/>
              </w:rPr>
            </w:pPr>
            <w:r>
              <w:rPr>
                <w:rFonts w:eastAsia="等线"/>
                <w:b/>
                <w:bCs/>
                <w:color w:val="212121"/>
                <w:sz w:val="18"/>
                <w:szCs w:val="18"/>
              </w:rPr>
              <w:t>0</w:t>
            </w:r>
          </w:p>
        </w:tc>
        <w:tc>
          <w:tcPr>
            <w:tcW w:w="426" w:type="dxa"/>
            <w:shd w:val="clear" w:color="auto" w:fill="DAE3F3" w:themeFill="accent5" w:themeFillTint="32"/>
            <w:vAlign w:val="center"/>
          </w:tcPr>
          <w:p w14:paraId="0999AE91" w14:textId="77777777" w:rsidR="00560B2B" w:rsidRDefault="003C3935">
            <w:pPr>
              <w:widowControl/>
              <w:jc w:val="center"/>
              <w:textAlignment w:val="center"/>
              <w:rPr>
                <w:color w:val="212121"/>
                <w:kern w:val="0"/>
                <w:sz w:val="18"/>
                <w:szCs w:val="18"/>
              </w:rPr>
            </w:pPr>
            <w:r>
              <w:rPr>
                <w:rFonts w:eastAsia="等线"/>
                <w:b/>
                <w:bCs/>
                <w:color w:val="212121"/>
                <w:sz w:val="18"/>
                <w:szCs w:val="18"/>
              </w:rPr>
              <w:t>0</w:t>
            </w:r>
          </w:p>
        </w:tc>
        <w:tc>
          <w:tcPr>
            <w:tcW w:w="580" w:type="dxa"/>
            <w:shd w:val="clear" w:color="auto" w:fill="DAE3F3" w:themeFill="accent5" w:themeFillTint="32"/>
            <w:vAlign w:val="center"/>
          </w:tcPr>
          <w:p w14:paraId="67CAACEB" w14:textId="77777777" w:rsidR="00560B2B" w:rsidRDefault="003C3935">
            <w:pPr>
              <w:widowControl/>
              <w:jc w:val="center"/>
              <w:textAlignment w:val="center"/>
              <w:rPr>
                <w:color w:val="212121"/>
                <w:sz w:val="18"/>
                <w:szCs w:val="18"/>
              </w:rPr>
            </w:pPr>
            <w:r>
              <w:rPr>
                <w:rFonts w:eastAsia="等线"/>
                <w:b/>
                <w:bCs/>
                <w:color w:val="212121"/>
                <w:sz w:val="18"/>
                <w:szCs w:val="18"/>
              </w:rPr>
              <w:t>0</w:t>
            </w:r>
          </w:p>
        </w:tc>
        <w:tc>
          <w:tcPr>
            <w:tcW w:w="587" w:type="dxa"/>
            <w:shd w:val="clear" w:color="auto" w:fill="DAE3F3" w:themeFill="accent5" w:themeFillTint="32"/>
            <w:vAlign w:val="center"/>
          </w:tcPr>
          <w:p w14:paraId="65588EB5" w14:textId="77777777" w:rsidR="00560B2B" w:rsidRDefault="003C3935">
            <w:pPr>
              <w:widowControl/>
              <w:jc w:val="center"/>
              <w:textAlignment w:val="center"/>
              <w:rPr>
                <w:color w:val="212121"/>
                <w:sz w:val="18"/>
                <w:szCs w:val="18"/>
              </w:rPr>
            </w:pPr>
            <w:r>
              <w:rPr>
                <w:rFonts w:eastAsia="等线"/>
                <w:b/>
                <w:bCs/>
                <w:color w:val="212121"/>
                <w:sz w:val="18"/>
                <w:szCs w:val="18"/>
              </w:rPr>
              <w:t>0</w:t>
            </w:r>
          </w:p>
        </w:tc>
        <w:tc>
          <w:tcPr>
            <w:tcW w:w="587" w:type="dxa"/>
            <w:shd w:val="clear" w:color="auto" w:fill="DAE3F3" w:themeFill="accent5" w:themeFillTint="32"/>
            <w:vAlign w:val="center"/>
          </w:tcPr>
          <w:p w14:paraId="11679FB5" w14:textId="77777777" w:rsidR="00560B2B" w:rsidRDefault="003C3935">
            <w:pPr>
              <w:widowControl/>
              <w:jc w:val="center"/>
              <w:textAlignment w:val="center"/>
              <w:rPr>
                <w:color w:val="212121"/>
                <w:sz w:val="18"/>
                <w:szCs w:val="18"/>
                <w:lang w:val="en"/>
              </w:rPr>
            </w:pPr>
            <w:r>
              <w:rPr>
                <w:rFonts w:eastAsia="等线"/>
                <w:b/>
                <w:bCs/>
                <w:color w:val="212121"/>
                <w:sz w:val="18"/>
                <w:szCs w:val="18"/>
              </w:rPr>
              <w:t>0</w:t>
            </w:r>
          </w:p>
        </w:tc>
        <w:tc>
          <w:tcPr>
            <w:tcW w:w="589" w:type="dxa"/>
            <w:shd w:val="clear" w:color="auto" w:fill="DAE3F3" w:themeFill="accent5" w:themeFillTint="32"/>
            <w:vAlign w:val="center"/>
          </w:tcPr>
          <w:p w14:paraId="4F669016" w14:textId="77777777" w:rsidR="00560B2B" w:rsidRDefault="003C3935">
            <w:pPr>
              <w:widowControl/>
              <w:jc w:val="center"/>
              <w:textAlignment w:val="center"/>
              <w:rPr>
                <w:color w:val="212121"/>
                <w:sz w:val="18"/>
                <w:szCs w:val="18"/>
              </w:rPr>
            </w:pPr>
            <w:r>
              <w:rPr>
                <w:rFonts w:eastAsia="等线"/>
                <w:b/>
                <w:bCs/>
                <w:color w:val="212121"/>
                <w:sz w:val="18"/>
                <w:szCs w:val="18"/>
              </w:rPr>
              <w:t>0</w:t>
            </w:r>
          </w:p>
        </w:tc>
        <w:tc>
          <w:tcPr>
            <w:tcW w:w="587" w:type="dxa"/>
            <w:shd w:val="clear" w:color="auto" w:fill="DAE3F3" w:themeFill="accent5" w:themeFillTint="32"/>
            <w:vAlign w:val="center"/>
          </w:tcPr>
          <w:p w14:paraId="2CB271B6" w14:textId="77777777" w:rsidR="00560B2B" w:rsidRDefault="003C3935">
            <w:pPr>
              <w:widowControl/>
              <w:jc w:val="center"/>
              <w:textAlignment w:val="center"/>
              <w:rPr>
                <w:color w:val="212121"/>
                <w:sz w:val="18"/>
                <w:szCs w:val="18"/>
              </w:rPr>
            </w:pPr>
            <w:r>
              <w:rPr>
                <w:rFonts w:eastAsia="等线"/>
                <w:b/>
                <w:bCs/>
                <w:color w:val="212121"/>
                <w:sz w:val="18"/>
                <w:szCs w:val="18"/>
              </w:rPr>
              <w:t>0</w:t>
            </w:r>
          </w:p>
        </w:tc>
        <w:tc>
          <w:tcPr>
            <w:tcW w:w="587" w:type="dxa"/>
            <w:shd w:val="clear" w:color="auto" w:fill="DAE3F3" w:themeFill="accent5" w:themeFillTint="32"/>
            <w:vAlign w:val="center"/>
          </w:tcPr>
          <w:p w14:paraId="54C1252A" w14:textId="77777777" w:rsidR="00560B2B" w:rsidRDefault="003C3935">
            <w:pPr>
              <w:widowControl/>
              <w:jc w:val="center"/>
              <w:textAlignment w:val="center"/>
              <w:rPr>
                <w:color w:val="212121"/>
                <w:sz w:val="18"/>
                <w:szCs w:val="18"/>
              </w:rPr>
            </w:pPr>
            <w:r>
              <w:rPr>
                <w:rFonts w:eastAsia="等线"/>
                <w:b/>
                <w:bCs/>
                <w:color w:val="212121"/>
                <w:sz w:val="18"/>
                <w:szCs w:val="18"/>
              </w:rPr>
              <w:t>0</w:t>
            </w:r>
          </w:p>
        </w:tc>
        <w:tc>
          <w:tcPr>
            <w:tcW w:w="440" w:type="dxa"/>
            <w:gridSpan w:val="2"/>
            <w:shd w:val="clear" w:color="auto" w:fill="DAE3F3" w:themeFill="accent5" w:themeFillTint="32"/>
            <w:vAlign w:val="center"/>
          </w:tcPr>
          <w:p w14:paraId="10BB9221" w14:textId="77777777" w:rsidR="00560B2B" w:rsidRDefault="003C3935">
            <w:pPr>
              <w:jc w:val="center"/>
              <w:rPr>
                <w:color w:val="212121"/>
                <w:sz w:val="18"/>
                <w:szCs w:val="18"/>
              </w:rPr>
            </w:pPr>
            <w:r>
              <w:rPr>
                <w:rFonts w:eastAsia="等线"/>
                <w:color w:val="212121"/>
                <w:sz w:val="18"/>
                <w:szCs w:val="18"/>
              </w:rPr>
              <w:t xml:space="preserve">　</w:t>
            </w:r>
          </w:p>
        </w:tc>
        <w:tc>
          <w:tcPr>
            <w:tcW w:w="565" w:type="dxa"/>
            <w:shd w:val="clear" w:color="auto" w:fill="DAE3F3" w:themeFill="accent5" w:themeFillTint="32"/>
            <w:vAlign w:val="center"/>
          </w:tcPr>
          <w:p w14:paraId="06E1B59D" w14:textId="77777777" w:rsidR="00560B2B" w:rsidRDefault="003C3935">
            <w:pPr>
              <w:jc w:val="center"/>
              <w:rPr>
                <w:color w:val="212121"/>
                <w:sz w:val="18"/>
                <w:szCs w:val="18"/>
              </w:rPr>
            </w:pPr>
            <w:r>
              <w:rPr>
                <w:rFonts w:eastAsia="等线"/>
                <w:color w:val="212121"/>
                <w:sz w:val="18"/>
                <w:szCs w:val="18"/>
              </w:rPr>
              <w:t xml:space="preserve">　</w:t>
            </w:r>
          </w:p>
        </w:tc>
        <w:tc>
          <w:tcPr>
            <w:tcW w:w="2429" w:type="dxa"/>
            <w:shd w:val="clear" w:color="auto" w:fill="DAE3F3" w:themeFill="accent5" w:themeFillTint="32"/>
            <w:vAlign w:val="center"/>
          </w:tcPr>
          <w:p w14:paraId="1C00EF4D" w14:textId="77777777" w:rsidR="00560B2B" w:rsidRDefault="00560B2B">
            <w:pPr>
              <w:jc w:val="center"/>
              <w:rPr>
                <w:color w:val="212121"/>
                <w:sz w:val="18"/>
                <w:szCs w:val="18"/>
              </w:rPr>
            </w:pPr>
          </w:p>
        </w:tc>
      </w:tr>
      <w:tr w:rsidR="00560B2B" w14:paraId="4C5AFA36" w14:textId="77777777">
        <w:trPr>
          <w:trHeight w:val="346"/>
          <w:jc w:val="center"/>
        </w:trPr>
        <w:tc>
          <w:tcPr>
            <w:tcW w:w="551" w:type="dxa"/>
            <w:vMerge w:val="restart"/>
            <w:vAlign w:val="center"/>
          </w:tcPr>
          <w:p w14:paraId="0B31518E" w14:textId="77777777" w:rsidR="00560B2B" w:rsidRDefault="003C3935">
            <w:pPr>
              <w:spacing w:line="240" w:lineRule="exact"/>
              <w:ind w:leftChars="-50" w:left="-105" w:rightChars="-50" w:right="-105"/>
              <w:jc w:val="center"/>
              <w:rPr>
                <w:rStyle w:val="NormalCharacter"/>
                <w:b/>
                <w:bCs/>
                <w:color w:val="212121"/>
                <w:kern w:val="0"/>
                <w:sz w:val="18"/>
                <w:szCs w:val="18"/>
              </w:rPr>
            </w:pPr>
            <w:r>
              <w:rPr>
                <w:rStyle w:val="NormalCharacter"/>
                <w:rFonts w:hint="eastAsia"/>
                <w:b/>
                <w:bCs/>
                <w:color w:val="212121"/>
                <w:kern w:val="0"/>
                <w:sz w:val="18"/>
                <w:szCs w:val="18"/>
              </w:rPr>
              <w:t>专业</w:t>
            </w:r>
          </w:p>
          <w:p w14:paraId="7E126C41" w14:textId="77777777" w:rsidR="00560B2B" w:rsidRDefault="003C3935">
            <w:pPr>
              <w:spacing w:line="240" w:lineRule="exact"/>
              <w:ind w:leftChars="-50" w:left="-105" w:rightChars="-50" w:right="-105"/>
              <w:jc w:val="center"/>
              <w:rPr>
                <w:rStyle w:val="NormalCharacter"/>
                <w:b/>
                <w:bCs/>
                <w:color w:val="212121"/>
                <w:kern w:val="0"/>
                <w:sz w:val="18"/>
                <w:szCs w:val="18"/>
              </w:rPr>
            </w:pPr>
            <w:r>
              <w:rPr>
                <w:rStyle w:val="NormalCharacter"/>
                <w:rFonts w:hint="eastAsia"/>
                <w:b/>
                <w:bCs/>
                <w:color w:val="212121"/>
                <w:kern w:val="0"/>
                <w:sz w:val="18"/>
                <w:szCs w:val="18"/>
              </w:rPr>
              <w:lastRenderedPageBreak/>
              <w:t>（技能）</w:t>
            </w:r>
          </w:p>
          <w:p w14:paraId="23CFF83F" w14:textId="77777777" w:rsidR="00560B2B" w:rsidRDefault="003C3935">
            <w:pPr>
              <w:spacing w:line="240" w:lineRule="exact"/>
              <w:ind w:leftChars="-50" w:left="-105" w:rightChars="-50" w:right="-105"/>
              <w:jc w:val="center"/>
              <w:rPr>
                <w:rStyle w:val="NormalCharacter"/>
                <w:b/>
                <w:bCs/>
                <w:color w:val="212121"/>
                <w:kern w:val="0"/>
                <w:sz w:val="18"/>
                <w:szCs w:val="18"/>
              </w:rPr>
            </w:pPr>
            <w:r>
              <w:rPr>
                <w:rStyle w:val="NormalCharacter"/>
                <w:rFonts w:hint="eastAsia"/>
                <w:b/>
                <w:bCs/>
                <w:color w:val="212121"/>
                <w:kern w:val="0"/>
                <w:sz w:val="18"/>
                <w:szCs w:val="18"/>
              </w:rPr>
              <w:t>课程</w:t>
            </w:r>
          </w:p>
        </w:tc>
        <w:tc>
          <w:tcPr>
            <w:tcW w:w="427" w:type="dxa"/>
            <w:vMerge w:val="restart"/>
            <w:vAlign w:val="center"/>
          </w:tcPr>
          <w:p w14:paraId="7C733B76" w14:textId="77777777" w:rsidR="00560B2B" w:rsidRDefault="003C3935">
            <w:pPr>
              <w:jc w:val="center"/>
              <w:rPr>
                <w:rStyle w:val="NormalCharacter"/>
                <w:b/>
                <w:bCs/>
                <w:color w:val="212121"/>
                <w:kern w:val="0"/>
                <w:sz w:val="18"/>
                <w:szCs w:val="18"/>
              </w:rPr>
            </w:pPr>
            <w:r>
              <w:rPr>
                <w:rStyle w:val="NormalCharacter"/>
                <w:rFonts w:ascii="宋体" w:hAnsi="宋体"/>
                <w:b/>
                <w:bCs/>
                <w:color w:val="212121"/>
                <w:kern w:val="0"/>
                <w:sz w:val="18"/>
                <w:szCs w:val="18"/>
              </w:rPr>
              <w:lastRenderedPageBreak/>
              <w:t>专业</w:t>
            </w:r>
            <w:r>
              <w:rPr>
                <w:rStyle w:val="NormalCharacter"/>
                <w:rFonts w:ascii="宋体" w:hAnsi="宋体"/>
                <w:b/>
                <w:bCs/>
                <w:color w:val="212121"/>
                <w:kern w:val="0"/>
                <w:sz w:val="18"/>
                <w:szCs w:val="18"/>
              </w:rPr>
              <w:lastRenderedPageBreak/>
              <w:t>基础课程</w:t>
            </w:r>
          </w:p>
        </w:tc>
        <w:tc>
          <w:tcPr>
            <w:tcW w:w="283" w:type="dxa"/>
            <w:vMerge w:val="restart"/>
            <w:vAlign w:val="center"/>
          </w:tcPr>
          <w:p w14:paraId="6BBD0F02" w14:textId="77777777" w:rsidR="00560B2B" w:rsidRDefault="003C3935">
            <w:pPr>
              <w:jc w:val="center"/>
              <w:rPr>
                <w:rStyle w:val="NormalCharacter"/>
                <w:b/>
                <w:bCs/>
                <w:color w:val="212121"/>
                <w:kern w:val="0"/>
                <w:sz w:val="18"/>
                <w:szCs w:val="18"/>
              </w:rPr>
            </w:pPr>
            <w:r>
              <w:rPr>
                <w:rStyle w:val="NormalCharacter"/>
                <w:rFonts w:hint="eastAsia"/>
                <w:b/>
                <w:bCs/>
                <w:color w:val="212121"/>
                <w:kern w:val="0"/>
                <w:sz w:val="18"/>
                <w:szCs w:val="18"/>
              </w:rPr>
              <w:lastRenderedPageBreak/>
              <w:t>必</w:t>
            </w:r>
            <w:r>
              <w:rPr>
                <w:rStyle w:val="NormalCharacter"/>
                <w:rFonts w:hint="eastAsia"/>
                <w:b/>
                <w:bCs/>
                <w:color w:val="212121"/>
                <w:kern w:val="0"/>
                <w:sz w:val="18"/>
                <w:szCs w:val="18"/>
              </w:rPr>
              <w:lastRenderedPageBreak/>
              <w:t>修</w:t>
            </w:r>
          </w:p>
        </w:tc>
        <w:tc>
          <w:tcPr>
            <w:tcW w:w="709" w:type="dxa"/>
            <w:vAlign w:val="center"/>
          </w:tcPr>
          <w:p w14:paraId="4EF5A45B" w14:textId="77777777" w:rsidR="00560B2B" w:rsidRDefault="003C3935">
            <w:pPr>
              <w:widowControl/>
              <w:jc w:val="center"/>
              <w:textAlignment w:val="center"/>
              <w:rPr>
                <w:color w:val="212121"/>
                <w:sz w:val="18"/>
                <w:szCs w:val="18"/>
              </w:rPr>
            </w:pPr>
            <w:r>
              <w:rPr>
                <w:color w:val="212121"/>
                <w:sz w:val="18"/>
                <w:szCs w:val="18"/>
              </w:rPr>
              <w:lastRenderedPageBreak/>
              <w:t>Z101</w:t>
            </w:r>
          </w:p>
        </w:tc>
        <w:tc>
          <w:tcPr>
            <w:tcW w:w="2410" w:type="dxa"/>
            <w:vAlign w:val="center"/>
          </w:tcPr>
          <w:p w14:paraId="40AF0ECD" w14:textId="77777777" w:rsidR="00560B2B" w:rsidRDefault="003C3935">
            <w:pPr>
              <w:widowControl/>
              <w:jc w:val="center"/>
              <w:textAlignment w:val="center"/>
              <w:rPr>
                <w:color w:val="212121"/>
                <w:sz w:val="18"/>
                <w:szCs w:val="18"/>
              </w:rPr>
            </w:pPr>
            <w:r>
              <w:rPr>
                <w:rFonts w:hint="eastAsia"/>
                <w:color w:val="212121"/>
                <w:sz w:val="18"/>
                <w:szCs w:val="18"/>
              </w:rPr>
              <w:t>铁路线路与站场设备运用</w:t>
            </w:r>
          </w:p>
        </w:tc>
        <w:tc>
          <w:tcPr>
            <w:tcW w:w="567" w:type="dxa"/>
            <w:vAlign w:val="center"/>
          </w:tcPr>
          <w:p w14:paraId="16D79CDA" w14:textId="77777777" w:rsidR="00560B2B" w:rsidRDefault="003C3935">
            <w:pPr>
              <w:widowControl/>
              <w:jc w:val="center"/>
              <w:textAlignment w:val="center"/>
              <w:rPr>
                <w:color w:val="212121"/>
                <w:sz w:val="18"/>
                <w:szCs w:val="18"/>
              </w:rPr>
            </w:pPr>
            <w:r>
              <w:rPr>
                <w:color w:val="212121"/>
                <w:sz w:val="18"/>
                <w:szCs w:val="18"/>
              </w:rPr>
              <w:t>3</w:t>
            </w:r>
          </w:p>
        </w:tc>
        <w:tc>
          <w:tcPr>
            <w:tcW w:w="510" w:type="dxa"/>
            <w:vAlign w:val="center"/>
          </w:tcPr>
          <w:p w14:paraId="68A90A85" w14:textId="77777777" w:rsidR="00560B2B" w:rsidRDefault="003C3935">
            <w:pPr>
              <w:widowControl/>
              <w:jc w:val="center"/>
              <w:textAlignment w:val="center"/>
              <w:rPr>
                <w:color w:val="212121"/>
                <w:sz w:val="18"/>
                <w:szCs w:val="18"/>
              </w:rPr>
            </w:pPr>
            <w:r>
              <w:rPr>
                <w:color w:val="212121"/>
                <w:sz w:val="18"/>
                <w:szCs w:val="18"/>
              </w:rPr>
              <w:t>46</w:t>
            </w:r>
          </w:p>
        </w:tc>
        <w:tc>
          <w:tcPr>
            <w:tcW w:w="484" w:type="dxa"/>
            <w:vAlign w:val="center"/>
          </w:tcPr>
          <w:p w14:paraId="38057A6A" w14:textId="77777777" w:rsidR="00560B2B" w:rsidRDefault="003C3935">
            <w:pPr>
              <w:widowControl/>
              <w:jc w:val="center"/>
              <w:textAlignment w:val="center"/>
              <w:rPr>
                <w:color w:val="212121"/>
                <w:sz w:val="18"/>
                <w:szCs w:val="18"/>
              </w:rPr>
            </w:pPr>
            <w:r>
              <w:rPr>
                <w:color w:val="212121"/>
                <w:sz w:val="18"/>
                <w:szCs w:val="18"/>
              </w:rPr>
              <w:t>36</w:t>
            </w:r>
          </w:p>
        </w:tc>
        <w:tc>
          <w:tcPr>
            <w:tcW w:w="559" w:type="dxa"/>
            <w:vAlign w:val="center"/>
          </w:tcPr>
          <w:p w14:paraId="45361624" w14:textId="77777777" w:rsidR="00560B2B" w:rsidRDefault="003C3935">
            <w:pPr>
              <w:widowControl/>
              <w:jc w:val="center"/>
              <w:textAlignment w:val="center"/>
              <w:rPr>
                <w:color w:val="212121"/>
                <w:sz w:val="18"/>
                <w:szCs w:val="18"/>
              </w:rPr>
            </w:pPr>
            <w:r>
              <w:rPr>
                <w:color w:val="212121"/>
                <w:sz w:val="18"/>
                <w:szCs w:val="18"/>
              </w:rPr>
              <w:t>10</w:t>
            </w:r>
          </w:p>
        </w:tc>
        <w:tc>
          <w:tcPr>
            <w:tcW w:w="426" w:type="dxa"/>
            <w:vAlign w:val="center"/>
          </w:tcPr>
          <w:p w14:paraId="46FC308E" w14:textId="77777777" w:rsidR="00560B2B" w:rsidRDefault="003C3935">
            <w:pPr>
              <w:widowControl/>
              <w:jc w:val="center"/>
              <w:textAlignment w:val="center"/>
              <w:rPr>
                <w:color w:val="212121"/>
                <w:sz w:val="18"/>
                <w:szCs w:val="18"/>
              </w:rPr>
            </w:pPr>
            <w:r>
              <w:rPr>
                <w:color w:val="212121"/>
                <w:sz w:val="18"/>
                <w:szCs w:val="18"/>
              </w:rPr>
              <w:t>0</w:t>
            </w:r>
          </w:p>
        </w:tc>
        <w:tc>
          <w:tcPr>
            <w:tcW w:w="580" w:type="dxa"/>
            <w:vAlign w:val="center"/>
          </w:tcPr>
          <w:p w14:paraId="53DF8A61" w14:textId="77777777" w:rsidR="00560B2B" w:rsidRDefault="003C3935">
            <w:pPr>
              <w:widowControl/>
              <w:jc w:val="center"/>
              <w:textAlignment w:val="center"/>
              <w:rPr>
                <w:color w:val="212121"/>
                <w:sz w:val="18"/>
                <w:szCs w:val="18"/>
              </w:rPr>
            </w:pPr>
            <w:r>
              <w:rPr>
                <w:color w:val="212121"/>
                <w:sz w:val="18"/>
                <w:szCs w:val="18"/>
              </w:rPr>
              <w:t>3*15W</w:t>
            </w:r>
          </w:p>
        </w:tc>
        <w:tc>
          <w:tcPr>
            <w:tcW w:w="587" w:type="dxa"/>
            <w:vAlign w:val="center"/>
          </w:tcPr>
          <w:p w14:paraId="41CCA06D" w14:textId="77777777" w:rsidR="00560B2B" w:rsidRDefault="003C3935">
            <w:pPr>
              <w:jc w:val="center"/>
              <w:rPr>
                <w:color w:val="212121"/>
                <w:sz w:val="18"/>
                <w:szCs w:val="18"/>
              </w:rPr>
            </w:pPr>
            <w:r>
              <w:rPr>
                <w:color w:val="212121"/>
                <w:sz w:val="18"/>
                <w:szCs w:val="18"/>
              </w:rPr>
              <w:t xml:space="preserve">　</w:t>
            </w:r>
          </w:p>
        </w:tc>
        <w:tc>
          <w:tcPr>
            <w:tcW w:w="587" w:type="dxa"/>
            <w:vAlign w:val="center"/>
          </w:tcPr>
          <w:p w14:paraId="623352BB" w14:textId="77777777" w:rsidR="00560B2B" w:rsidRDefault="003C3935">
            <w:pPr>
              <w:jc w:val="center"/>
              <w:rPr>
                <w:color w:val="212121"/>
                <w:sz w:val="18"/>
                <w:szCs w:val="18"/>
              </w:rPr>
            </w:pPr>
            <w:r>
              <w:rPr>
                <w:color w:val="212121"/>
                <w:sz w:val="18"/>
                <w:szCs w:val="18"/>
              </w:rPr>
              <w:t xml:space="preserve">　</w:t>
            </w:r>
          </w:p>
        </w:tc>
        <w:tc>
          <w:tcPr>
            <w:tcW w:w="589" w:type="dxa"/>
            <w:vAlign w:val="center"/>
          </w:tcPr>
          <w:p w14:paraId="65F9C7AB" w14:textId="77777777" w:rsidR="00560B2B" w:rsidRDefault="003C3935">
            <w:pPr>
              <w:jc w:val="center"/>
              <w:rPr>
                <w:color w:val="212121"/>
                <w:sz w:val="18"/>
                <w:szCs w:val="18"/>
              </w:rPr>
            </w:pPr>
            <w:r>
              <w:rPr>
                <w:color w:val="212121"/>
                <w:sz w:val="18"/>
                <w:szCs w:val="18"/>
              </w:rPr>
              <w:t xml:space="preserve">　</w:t>
            </w:r>
          </w:p>
        </w:tc>
        <w:tc>
          <w:tcPr>
            <w:tcW w:w="587" w:type="dxa"/>
            <w:vAlign w:val="center"/>
          </w:tcPr>
          <w:p w14:paraId="3A6DCF00" w14:textId="77777777" w:rsidR="00560B2B" w:rsidRDefault="003C3935">
            <w:pPr>
              <w:jc w:val="center"/>
              <w:rPr>
                <w:color w:val="212121"/>
                <w:sz w:val="18"/>
                <w:szCs w:val="18"/>
              </w:rPr>
            </w:pPr>
            <w:r>
              <w:rPr>
                <w:color w:val="212121"/>
                <w:sz w:val="18"/>
                <w:szCs w:val="18"/>
              </w:rPr>
              <w:t xml:space="preserve">　</w:t>
            </w:r>
          </w:p>
        </w:tc>
        <w:tc>
          <w:tcPr>
            <w:tcW w:w="587" w:type="dxa"/>
            <w:vAlign w:val="center"/>
          </w:tcPr>
          <w:p w14:paraId="21AB11B6" w14:textId="77777777" w:rsidR="00560B2B" w:rsidRDefault="003C3935">
            <w:pPr>
              <w:jc w:val="center"/>
              <w:rPr>
                <w:color w:val="212121"/>
                <w:sz w:val="18"/>
                <w:szCs w:val="18"/>
              </w:rPr>
            </w:pPr>
            <w:r>
              <w:rPr>
                <w:color w:val="212121"/>
                <w:sz w:val="18"/>
                <w:szCs w:val="18"/>
              </w:rPr>
              <w:t xml:space="preserve">　</w:t>
            </w:r>
          </w:p>
        </w:tc>
        <w:tc>
          <w:tcPr>
            <w:tcW w:w="440" w:type="dxa"/>
            <w:gridSpan w:val="2"/>
            <w:vAlign w:val="center"/>
          </w:tcPr>
          <w:p w14:paraId="3AD33D5F" w14:textId="77777777" w:rsidR="00560B2B" w:rsidRDefault="003C3935">
            <w:pPr>
              <w:widowControl/>
              <w:jc w:val="center"/>
              <w:textAlignment w:val="center"/>
              <w:rPr>
                <w:color w:val="212121"/>
                <w:sz w:val="18"/>
                <w:szCs w:val="18"/>
              </w:rPr>
            </w:pPr>
            <w:r>
              <w:rPr>
                <w:color w:val="212121"/>
                <w:sz w:val="18"/>
                <w:szCs w:val="18"/>
              </w:rPr>
              <w:t>B</w:t>
            </w:r>
          </w:p>
        </w:tc>
        <w:tc>
          <w:tcPr>
            <w:tcW w:w="565" w:type="dxa"/>
            <w:vAlign w:val="center"/>
          </w:tcPr>
          <w:p w14:paraId="54E63F93" w14:textId="77777777" w:rsidR="00560B2B" w:rsidRDefault="003C3935">
            <w:pPr>
              <w:widowControl/>
              <w:jc w:val="center"/>
              <w:textAlignment w:val="center"/>
              <w:rPr>
                <w:color w:val="212121"/>
                <w:sz w:val="18"/>
                <w:szCs w:val="18"/>
              </w:rPr>
            </w:pPr>
            <w:r>
              <w:rPr>
                <w:rFonts w:hint="eastAsia"/>
                <w:color w:val="212121"/>
                <w:sz w:val="18"/>
                <w:szCs w:val="18"/>
              </w:rPr>
              <w:t xml:space="preserve">考查　</w:t>
            </w:r>
          </w:p>
        </w:tc>
        <w:tc>
          <w:tcPr>
            <w:tcW w:w="2429" w:type="dxa"/>
            <w:vAlign w:val="center"/>
          </w:tcPr>
          <w:p w14:paraId="2021D0FB" w14:textId="77777777" w:rsidR="00560B2B" w:rsidRDefault="003C3935">
            <w:pPr>
              <w:jc w:val="center"/>
              <w:rPr>
                <w:color w:val="212121"/>
                <w:sz w:val="18"/>
                <w:szCs w:val="18"/>
              </w:rPr>
            </w:pPr>
            <w:r>
              <w:rPr>
                <w:color w:val="212121"/>
                <w:sz w:val="18"/>
                <w:szCs w:val="18"/>
              </w:rPr>
              <w:t>单双周，单周上</w:t>
            </w:r>
            <w:r>
              <w:rPr>
                <w:color w:val="212121"/>
                <w:sz w:val="18"/>
                <w:szCs w:val="18"/>
              </w:rPr>
              <w:t>4</w:t>
            </w:r>
            <w:r>
              <w:rPr>
                <w:color w:val="212121"/>
                <w:sz w:val="18"/>
                <w:szCs w:val="18"/>
              </w:rPr>
              <w:t>节</w:t>
            </w:r>
          </w:p>
        </w:tc>
      </w:tr>
      <w:tr w:rsidR="00560B2B" w14:paraId="6C880980" w14:textId="77777777">
        <w:trPr>
          <w:trHeight w:val="346"/>
          <w:jc w:val="center"/>
        </w:trPr>
        <w:tc>
          <w:tcPr>
            <w:tcW w:w="551" w:type="dxa"/>
            <w:vMerge/>
            <w:vAlign w:val="center"/>
          </w:tcPr>
          <w:p w14:paraId="593DB8F7" w14:textId="77777777" w:rsidR="00560B2B" w:rsidRDefault="00560B2B">
            <w:pPr>
              <w:jc w:val="center"/>
              <w:rPr>
                <w:rStyle w:val="NormalCharacter"/>
                <w:rFonts w:ascii="宋体" w:hAnsi="宋体" w:hint="eastAsia"/>
                <w:b/>
                <w:bCs/>
                <w:color w:val="212121"/>
                <w:kern w:val="0"/>
                <w:sz w:val="18"/>
                <w:szCs w:val="18"/>
              </w:rPr>
            </w:pPr>
          </w:p>
        </w:tc>
        <w:tc>
          <w:tcPr>
            <w:tcW w:w="427" w:type="dxa"/>
            <w:vMerge/>
            <w:vAlign w:val="center"/>
          </w:tcPr>
          <w:p w14:paraId="2FEDC348" w14:textId="77777777" w:rsidR="00560B2B" w:rsidRDefault="00560B2B">
            <w:pPr>
              <w:jc w:val="center"/>
              <w:rPr>
                <w:rStyle w:val="NormalCharacter"/>
                <w:b/>
                <w:bCs/>
                <w:color w:val="212121"/>
                <w:kern w:val="0"/>
                <w:sz w:val="18"/>
                <w:szCs w:val="18"/>
              </w:rPr>
            </w:pPr>
          </w:p>
        </w:tc>
        <w:tc>
          <w:tcPr>
            <w:tcW w:w="283" w:type="dxa"/>
            <w:vMerge/>
            <w:vAlign w:val="center"/>
          </w:tcPr>
          <w:p w14:paraId="4F697C0B" w14:textId="77777777" w:rsidR="00560B2B" w:rsidRDefault="00560B2B">
            <w:pPr>
              <w:jc w:val="center"/>
              <w:rPr>
                <w:rStyle w:val="NormalCharacter"/>
                <w:b/>
                <w:bCs/>
                <w:color w:val="212121"/>
                <w:kern w:val="0"/>
                <w:sz w:val="18"/>
                <w:szCs w:val="18"/>
              </w:rPr>
            </w:pPr>
          </w:p>
        </w:tc>
        <w:tc>
          <w:tcPr>
            <w:tcW w:w="709" w:type="dxa"/>
            <w:vAlign w:val="center"/>
          </w:tcPr>
          <w:p w14:paraId="1CC89880" w14:textId="77777777" w:rsidR="00560B2B" w:rsidRDefault="003C3935">
            <w:pPr>
              <w:widowControl/>
              <w:jc w:val="center"/>
              <w:textAlignment w:val="center"/>
              <w:rPr>
                <w:color w:val="212121"/>
                <w:sz w:val="18"/>
                <w:szCs w:val="18"/>
              </w:rPr>
            </w:pPr>
            <w:r>
              <w:rPr>
                <w:color w:val="212121"/>
                <w:sz w:val="18"/>
                <w:szCs w:val="18"/>
              </w:rPr>
              <w:t>Z102</w:t>
            </w:r>
          </w:p>
        </w:tc>
        <w:tc>
          <w:tcPr>
            <w:tcW w:w="2410" w:type="dxa"/>
            <w:vAlign w:val="center"/>
          </w:tcPr>
          <w:p w14:paraId="568F2C8F" w14:textId="77777777" w:rsidR="00560B2B" w:rsidRDefault="003C3935">
            <w:pPr>
              <w:widowControl/>
              <w:jc w:val="center"/>
              <w:textAlignment w:val="center"/>
              <w:rPr>
                <w:color w:val="212121"/>
                <w:sz w:val="18"/>
                <w:szCs w:val="18"/>
              </w:rPr>
            </w:pPr>
            <w:r>
              <w:rPr>
                <w:rFonts w:hint="eastAsia"/>
                <w:color w:val="212121"/>
                <w:sz w:val="18"/>
                <w:szCs w:val="18"/>
              </w:rPr>
              <w:t>铁路机车车辆与牵引供电</w:t>
            </w:r>
          </w:p>
        </w:tc>
        <w:tc>
          <w:tcPr>
            <w:tcW w:w="567" w:type="dxa"/>
            <w:vAlign w:val="center"/>
          </w:tcPr>
          <w:p w14:paraId="4DAD3D6B" w14:textId="77777777" w:rsidR="00560B2B" w:rsidRDefault="003C3935">
            <w:pPr>
              <w:widowControl/>
              <w:jc w:val="center"/>
              <w:textAlignment w:val="center"/>
              <w:rPr>
                <w:color w:val="212121"/>
                <w:sz w:val="18"/>
                <w:szCs w:val="18"/>
              </w:rPr>
            </w:pPr>
            <w:r>
              <w:rPr>
                <w:color w:val="212121"/>
                <w:sz w:val="18"/>
                <w:szCs w:val="18"/>
              </w:rPr>
              <w:t>3</w:t>
            </w:r>
          </w:p>
        </w:tc>
        <w:tc>
          <w:tcPr>
            <w:tcW w:w="510" w:type="dxa"/>
            <w:vAlign w:val="center"/>
          </w:tcPr>
          <w:p w14:paraId="0A1A190D" w14:textId="77777777" w:rsidR="00560B2B" w:rsidRDefault="003C3935">
            <w:pPr>
              <w:widowControl/>
              <w:jc w:val="center"/>
              <w:textAlignment w:val="center"/>
              <w:rPr>
                <w:color w:val="212121"/>
                <w:sz w:val="18"/>
                <w:szCs w:val="18"/>
              </w:rPr>
            </w:pPr>
            <w:r>
              <w:rPr>
                <w:color w:val="212121"/>
                <w:sz w:val="18"/>
                <w:szCs w:val="18"/>
              </w:rPr>
              <w:t>44</w:t>
            </w:r>
          </w:p>
        </w:tc>
        <w:tc>
          <w:tcPr>
            <w:tcW w:w="484" w:type="dxa"/>
            <w:vAlign w:val="center"/>
          </w:tcPr>
          <w:p w14:paraId="263FBFC5" w14:textId="77777777" w:rsidR="00560B2B" w:rsidRDefault="003C3935">
            <w:pPr>
              <w:widowControl/>
              <w:jc w:val="center"/>
              <w:textAlignment w:val="center"/>
              <w:rPr>
                <w:color w:val="212121"/>
                <w:sz w:val="18"/>
                <w:szCs w:val="18"/>
              </w:rPr>
            </w:pPr>
            <w:r>
              <w:rPr>
                <w:color w:val="212121"/>
                <w:sz w:val="18"/>
                <w:szCs w:val="18"/>
              </w:rPr>
              <w:t>36</w:t>
            </w:r>
          </w:p>
        </w:tc>
        <w:tc>
          <w:tcPr>
            <w:tcW w:w="559" w:type="dxa"/>
            <w:vAlign w:val="center"/>
          </w:tcPr>
          <w:p w14:paraId="76ACBD4F" w14:textId="77777777" w:rsidR="00560B2B" w:rsidRDefault="003C3935">
            <w:pPr>
              <w:widowControl/>
              <w:jc w:val="center"/>
              <w:textAlignment w:val="center"/>
              <w:rPr>
                <w:color w:val="212121"/>
                <w:sz w:val="18"/>
                <w:szCs w:val="18"/>
              </w:rPr>
            </w:pPr>
            <w:r>
              <w:rPr>
                <w:color w:val="212121"/>
                <w:sz w:val="18"/>
                <w:szCs w:val="18"/>
              </w:rPr>
              <w:t>8</w:t>
            </w:r>
          </w:p>
        </w:tc>
        <w:tc>
          <w:tcPr>
            <w:tcW w:w="426" w:type="dxa"/>
            <w:vAlign w:val="center"/>
          </w:tcPr>
          <w:p w14:paraId="5BE76A3F" w14:textId="77777777" w:rsidR="00560B2B" w:rsidRDefault="003C3935">
            <w:pPr>
              <w:widowControl/>
              <w:jc w:val="center"/>
              <w:textAlignment w:val="center"/>
              <w:rPr>
                <w:color w:val="212121"/>
                <w:sz w:val="18"/>
                <w:szCs w:val="18"/>
              </w:rPr>
            </w:pPr>
            <w:r>
              <w:rPr>
                <w:color w:val="212121"/>
                <w:sz w:val="18"/>
                <w:szCs w:val="18"/>
              </w:rPr>
              <w:t>0</w:t>
            </w:r>
          </w:p>
        </w:tc>
        <w:tc>
          <w:tcPr>
            <w:tcW w:w="580" w:type="dxa"/>
            <w:vAlign w:val="center"/>
          </w:tcPr>
          <w:p w14:paraId="57E3D81D" w14:textId="77777777" w:rsidR="00560B2B" w:rsidRDefault="003C3935">
            <w:pPr>
              <w:widowControl/>
              <w:jc w:val="center"/>
              <w:textAlignment w:val="center"/>
              <w:rPr>
                <w:color w:val="212121"/>
                <w:sz w:val="18"/>
                <w:szCs w:val="18"/>
              </w:rPr>
            </w:pPr>
            <w:r>
              <w:rPr>
                <w:color w:val="212121"/>
                <w:sz w:val="18"/>
                <w:szCs w:val="18"/>
              </w:rPr>
              <w:t>3*15W</w:t>
            </w:r>
          </w:p>
        </w:tc>
        <w:tc>
          <w:tcPr>
            <w:tcW w:w="587" w:type="dxa"/>
            <w:vAlign w:val="center"/>
          </w:tcPr>
          <w:p w14:paraId="5AE6B995" w14:textId="77777777" w:rsidR="00560B2B" w:rsidRDefault="003C3935">
            <w:pPr>
              <w:jc w:val="center"/>
              <w:rPr>
                <w:color w:val="212121"/>
                <w:sz w:val="18"/>
                <w:szCs w:val="18"/>
              </w:rPr>
            </w:pPr>
            <w:r>
              <w:rPr>
                <w:color w:val="212121"/>
                <w:sz w:val="18"/>
                <w:szCs w:val="18"/>
              </w:rPr>
              <w:t xml:space="preserve">　</w:t>
            </w:r>
          </w:p>
        </w:tc>
        <w:tc>
          <w:tcPr>
            <w:tcW w:w="587" w:type="dxa"/>
            <w:vAlign w:val="center"/>
          </w:tcPr>
          <w:p w14:paraId="606A7C4B" w14:textId="77777777" w:rsidR="00560B2B" w:rsidRDefault="003C3935">
            <w:pPr>
              <w:jc w:val="center"/>
              <w:rPr>
                <w:color w:val="212121"/>
                <w:sz w:val="18"/>
                <w:szCs w:val="18"/>
              </w:rPr>
            </w:pPr>
            <w:r>
              <w:rPr>
                <w:color w:val="212121"/>
                <w:sz w:val="18"/>
                <w:szCs w:val="18"/>
              </w:rPr>
              <w:t xml:space="preserve">　</w:t>
            </w:r>
          </w:p>
        </w:tc>
        <w:tc>
          <w:tcPr>
            <w:tcW w:w="589" w:type="dxa"/>
            <w:vAlign w:val="center"/>
          </w:tcPr>
          <w:p w14:paraId="702F2A0D" w14:textId="77777777" w:rsidR="00560B2B" w:rsidRDefault="003C3935">
            <w:pPr>
              <w:jc w:val="center"/>
              <w:rPr>
                <w:color w:val="212121"/>
                <w:sz w:val="18"/>
                <w:szCs w:val="18"/>
              </w:rPr>
            </w:pPr>
            <w:r>
              <w:rPr>
                <w:color w:val="212121"/>
                <w:sz w:val="18"/>
                <w:szCs w:val="18"/>
              </w:rPr>
              <w:t xml:space="preserve">　</w:t>
            </w:r>
          </w:p>
        </w:tc>
        <w:tc>
          <w:tcPr>
            <w:tcW w:w="587" w:type="dxa"/>
            <w:vAlign w:val="center"/>
          </w:tcPr>
          <w:p w14:paraId="5C6D28A3" w14:textId="77777777" w:rsidR="00560B2B" w:rsidRDefault="003C3935">
            <w:pPr>
              <w:jc w:val="center"/>
              <w:rPr>
                <w:color w:val="212121"/>
                <w:sz w:val="18"/>
                <w:szCs w:val="18"/>
              </w:rPr>
            </w:pPr>
            <w:r>
              <w:rPr>
                <w:color w:val="212121"/>
                <w:sz w:val="18"/>
                <w:szCs w:val="18"/>
              </w:rPr>
              <w:t xml:space="preserve">　</w:t>
            </w:r>
          </w:p>
        </w:tc>
        <w:tc>
          <w:tcPr>
            <w:tcW w:w="587" w:type="dxa"/>
            <w:vAlign w:val="center"/>
          </w:tcPr>
          <w:p w14:paraId="62BCCF0D" w14:textId="77777777" w:rsidR="00560B2B" w:rsidRDefault="003C3935">
            <w:pPr>
              <w:jc w:val="center"/>
              <w:rPr>
                <w:color w:val="212121"/>
                <w:sz w:val="18"/>
                <w:szCs w:val="18"/>
              </w:rPr>
            </w:pPr>
            <w:r>
              <w:rPr>
                <w:color w:val="212121"/>
                <w:sz w:val="18"/>
                <w:szCs w:val="18"/>
              </w:rPr>
              <w:t xml:space="preserve">　</w:t>
            </w:r>
          </w:p>
        </w:tc>
        <w:tc>
          <w:tcPr>
            <w:tcW w:w="440" w:type="dxa"/>
            <w:gridSpan w:val="2"/>
            <w:vAlign w:val="center"/>
          </w:tcPr>
          <w:p w14:paraId="00601DC3" w14:textId="77777777" w:rsidR="00560B2B" w:rsidRDefault="003C3935">
            <w:pPr>
              <w:widowControl/>
              <w:jc w:val="center"/>
              <w:textAlignment w:val="center"/>
              <w:rPr>
                <w:color w:val="212121"/>
                <w:sz w:val="18"/>
                <w:szCs w:val="18"/>
              </w:rPr>
            </w:pPr>
            <w:r>
              <w:rPr>
                <w:color w:val="212121"/>
                <w:sz w:val="18"/>
                <w:szCs w:val="18"/>
              </w:rPr>
              <w:t>B</w:t>
            </w:r>
          </w:p>
        </w:tc>
        <w:tc>
          <w:tcPr>
            <w:tcW w:w="565" w:type="dxa"/>
            <w:vAlign w:val="center"/>
          </w:tcPr>
          <w:p w14:paraId="026274DF" w14:textId="77777777" w:rsidR="00560B2B" w:rsidRDefault="003C3935">
            <w:pPr>
              <w:widowControl/>
              <w:jc w:val="center"/>
              <w:textAlignment w:val="center"/>
              <w:rPr>
                <w:color w:val="212121"/>
                <w:sz w:val="18"/>
                <w:szCs w:val="18"/>
              </w:rPr>
            </w:pPr>
            <w:r>
              <w:rPr>
                <w:rFonts w:hint="eastAsia"/>
                <w:color w:val="212121"/>
                <w:sz w:val="18"/>
                <w:szCs w:val="18"/>
              </w:rPr>
              <w:t>考试</w:t>
            </w:r>
          </w:p>
        </w:tc>
        <w:tc>
          <w:tcPr>
            <w:tcW w:w="2429" w:type="dxa"/>
            <w:vAlign w:val="center"/>
          </w:tcPr>
          <w:p w14:paraId="162A36E1" w14:textId="77777777" w:rsidR="00560B2B" w:rsidRDefault="003C3935">
            <w:pPr>
              <w:jc w:val="center"/>
              <w:rPr>
                <w:color w:val="212121"/>
                <w:sz w:val="18"/>
                <w:szCs w:val="18"/>
              </w:rPr>
            </w:pPr>
            <w:r>
              <w:rPr>
                <w:rFonts w:hint="eastAsia"/>
                <w:color w:val="212121"/>
                <w:sz w:val="18"/>
                <w:szCs w:val="18"/>
              </w:rPr>
              <w:t>单双周，单周上</w:t>
            </w:r>
            <w:r>
              <w:rPr>
                <w:color w:val="212121"/>
                <w:sz w:val="18"/>
                <w:szCs w:val="18"/>
              </w:rPr>
              <w:t>2</w:t>
            </w:r>
            <w:r>
              <w:rPr>
                <w:rFonts w:hint="eastAsia"/>
                <w:color w:val="212121"/>
                <w:sz w:val="18"/>
                <w:szCs w:val="18"/>
              </w:rPr>
              <w:t>节</w:t>
            </w:r>
          </w:p>
        </w:tc>
      </w:tr>
      <w:tr w:rsidR="00560B2B" w14:paraId="734F5B01" w14:textId="77777777">
        <w:trPr>
          <w:trHeight w:val="346"/>
          <w:jc w:val="center"/>
        </w:trPr>
        <w:tc>
          <w:tcPr>
            <w:tcW w:w="551" w:type="dxa"/>
            <w:vMerge/>
            <w:vAlign w:val="center"/>
          </w:tcPr>
          <w:p w14:paraId="39E16129" w14:textId="77777777" w:rsidR="00560B2B" w:rsidRDefault="00560B2B">
            <w:pPr>
              <w:jc w:val="center"/>
              <w:rPr>
                <w:rStyle w:val="NormalCharacter"/>
                <w:rFonts w:ascii="宋体" w:hAnsi="宋体" w:hint="eastAsia"/>
                <w:b/>
                <w:bCs/>
                <w:color w:val="212121"/>
                <w:kern w:val="0"/>
                <w:sz w:val="18"/>
                <w:szCs w:val="18"/>
              </w:rPr>
            </w:pPr>
          </w:p>
        </w:tc>
        <w:tc>
          <w:tcPr>
            <w:tcW w:w="427" w:type="dxa"/>
            <w:vMerge/>
            <w:vAlign w:val="center"/>
          </w:tcPr>
          <w:p w14:paraId="1659221C" w14:textId="77777777" w:rsidR="00560B2B" w:rsidRDefault="00560B2B">
            <w:pPr>
              <w:jc w:val="center"/>
              <w:rPr>
                <w:rStyle w:val="NormalCharacter"/>
                <w:b/>
                <w:bCs/>
                <w:color w:val="212121"/>
                <w:kern w:val="0"/>
                <w:sz w:val="18"/>
                <w:szCs w:val="18"/>
              </w:rPr>
            </w:pPr>
          </w:p>
        </w:tc>
        <w:tc>
          <w:tcPr>
            <w:tcW w:w="283" w:type="dxa"/>
            <w:vMerge/>
            <w:vAlign w:val="center"/>
          </w:tcPr>
          <w:p w14:paraId="747E5932" w14:textId="77777777" w:rsidR="00560B2B" w:rsidRDefault="00560B2B">
            <w:pPr>
              <w:jc w:val="center"/>
              <w:rPr>
                <w:rStyle w:val="NormalCharacter"/>
                <w:b/>
                <w:bCs/>
                <w:color w:val="212121"/>
                <w:kern w:val="0"/>
                <w:sz w:val="18"/>
                <w:szCs w:val="18"/>
              </w:rPr>
            </w:pPr>
          </w:p>
        </w:tc>
        <w:tc>
          <w:tcPr>
            <w:tcW w:w="709" w:type="dxa"/>
            <w:vAlign w:val="center"/>
          </w:tcPr>
          <w:p w14:paraId="2E30C8E1" w14:textId="77777777" w:rsidR="00560B2B" w:rsidRDefault="003C3935">
            <w:pPr>
              <w:widowControl/>
              <w:jc w:val="center"/>
              <w:textAlignment w:val="center"/>
              <w:rPr>
                <w:color w:val="212121"/>
                <w:sz w:val="18"/>
                <w:szCs w:val="18"/>
              </w:rPr>
            </w:pPr>
            <w:r>
              <w:rPr>
                <w:color w:val="212121"/>
                <w:sz w:val="18"/>
                <w:szCs w:val="18"/>
              </w:rPr>
              <w:t>Z103</w:t>
            </w:r>
          </w:p>
        </w:tc>
        <w:tc>
          <w:tcPr>
            <w:tcW w:w="2410" w:type="dxa"/>
            <w:vAlign w:val="center"/>
          </w:tcPr>
          <w:p w14:paraId="20972101" w14:textId="77777777" w:rsidR="00560B2B" w:rsidRDefault="003C3935">
            <w:pPr>
              <w:widowControl/>
              <w:jc w:val="center"/>
              <w:textAlignment w:val="center"/>
              <w:rPr>
                <w:color w:val="212121"/>
                <w:sz w:val="18"/>
                <w:szCs w:val="18"/>
              </w:rPr>
            </w:pPr>
            <w:r>
              <w:rPr>
                <w:rFonts w:hint="eastAsia"/>
                <w:color w:val="212121"/>
                <w:sz w:val="18"/>
                <w:szCs w:val="18"/>
              </w:rPr>
              <w:t>轨道交通概论</w:t>
            </w:r>
          </w:p>
        </w:tc>
        <w:tc>
          <w:tcPr>
            <w:tcW w:w="567" w:type="dxa"/>
            <w:vAlign w:val="center"/>
          </w:tcPr>
          <w:p w14:paraId="60D9DEDB" w14:textId="77777777" w:rsidR="00560B2B" w:rsidRDefault="003C3935">
            <w:pPr>
              <w:widowControl/>
              <w:jc w:val="center"/>
              <w:textAlignment w:val="center"/>
              <w:rPr>
                <w:color w:val="212121"/>
                <w:sz w:val="18"/>
                <w:szCs w:val="18"/>
              </w:rPr>
            </w:pPr>
            <w:r>
              <w:rPr>
                <w:color w:val="212121"/>
                <w:sz w:val="18"/>
                <w:szCs w:val="18"/>
              </w:rPr>
              <w:t>2</w:t>
            </w:r>
          </w:p>
        </w:tc>
        <w:tc>
          <w:tcPr>
            <w:tcW w:w="510" w:type="dxa"/>
            <w:vAlign w:val="center"/>
          </w:tcPr>
          <w:p w14:paraId="214759F1" w14:textId="77777777" w:rsidR="00560B2B" w:rsidRDefault="003C3935">
            <w:pPr>
              <w:widowControl/>
              <w:jc w:val="center"/>
              <w:textAlignment w:val="center"/>
              <w:rPr>
                <w:color w:val="212121"/>
                <w:sz w:val="18"/>
                <w:szCs w:val="18"/>
              </w:rPr>
            </w:pPr>
            <w:r>
              <w:rPr>
                <w:color w:val="212121"/>
                <w:sz w:val="18"/>
                <w:szCs w:val="18"/>
              </w:rPr>
              <w:t>28</w:t>
            </w:r>
          </w:p>
        </w:tc>
        <w:tc>
          <w:tcPr>
            <w:tcW w:w="484" w:type="dxa"/>
            <w:vAlign w:val="center"/>
          </w:tcPr>
          <w:p w14:paraId="495238FC" w14:textId="77777777" w:rsidR="00560B2B" w:rsidRDefault="003C3935">
            <w:pPr>
              <w:widowControl/>
              <w:jc w:val="center"/>
              <w:textAlignment w:val="center"/>
              <w:rPr>
                <w:color w:val="212121"/>
                <w:sz w:val="18"/>
                <w:szCs w:val="18"/>
              </w:rPr>
            </w:pPr>
            <w:r>
              <w:rPr>
                <w:color w:val="212121"/>
                <w:sz w:val="18"/>
                <w:szCs w:val="18"/>
              </w:rPr>
              <w:t>22</w:t>
            </w:r>
          </w:p>
        </w:tc>
        <w:tc>
          <w:tcPr>
            <w:tcW w:w="559" w:type="dxa"/>
            <w:vAlign w:val="center"/>
          </w:tcPr>
          <w:p w14:paraId="7260EB7E" w14:textId="77777777" w:rsidR="00560B2B" w:rsidRDefault="003C3935">
            <w:pPr>
              <w:widowControl/>
              <w:jc w:val="center"/>
              <w:textAlignment w:val="center"/>
              <w:rPr>
                <w:color w:val="212121"/>
                <w:sz w:val="18"/>
                <w:szCs w:val="18"/>
              </w:rPr>
            </w:pPr>
            <w:r>
              <w:rPr>
                <w:color w:val="212121"/>
                <w:sz w:val="18"/>
                <w:szCs w:val="18"/>
              </w:rPr>
              <w:t>6</w:t>
            </w:r>
          </w:p>
        </w:tc>
        <w:tc>
          <w:tcPr>
            <w:tcW w:w="426" w:type="dxa"/>
            <w:vAlign w:val="center"/>
          </w:tcPr>
          <w:p w14:paraId="0B3739B6" w14:textId="77777777" w:rsidR="00560B2B" w:rsidRDefault="003C3935">
            <w:pPr>
              <w:widowControl/>
              <w:jc w:val="center"/>
              <w:textAlignment w:val="center"/>
              <w:rPr>
                <w:color w:val="212121"/>
                <w:sz w:val="18"/>
                <w:szCs w:val="18"/>
              </w:rPr>
            </w:pPr>
            <w:r>
              <w:rPr>
                <w:color w:val="212121"/>
                <w:sz w:val="18"/>
                <w:szCs w:val="18"/>
              </w:rPr>
              <w:t>0</w:t>
            </w:r>
          </w:p>
        </w:tc>
        <w:tc>
          <w:tcPr>
            <w:tcW w:w="580" w:type="dxa"/>
            <w:vAlign w:val="center"/>
          </w:tcPr>
          <w:p w14:paraId="60ADB52F" w14:textId="77777777" w:rsidR="00560B2B" w:rsidRDefault="00560B2B">
            <w:pPr>
              <w:jc w:val="center"/>
              <w:rPr>
                <w:color w:val="212121"/>
                <w:sz w:val="18"/>
                <w:szCs w:val="18"/>
              </w:rPr>
            </w:pPr>
          </w:p>
        </w:tc>
        <w:tc>
          <w:tcPr>
            <w:tcW w:w="587" w:type="dxa"/>
            <w:vAlign w:val="center"/>
          </w:tcPr>
          <w:p w14:paraId="030CC384" w14:textId="77777777" w:rsidR="00560B2B" w:rsidRDefault="003C3935">
            <w:pPr>
              <w:widowControl/>
              <w:jc w:val="center"/>
              <w:textAlignment w:val="center"/>
              <w:rPr>
                <w:color w:val="212121"/>
                <w:sz w:val="18"/>
                <w:szCs w:val="18"/>
              </w:rPr>
            </w:pPr>
            <w:r>
              <w:rPr>
                <w:color w:val="212121"/>
                <w:sz w:val="18"/>
                <w:szCs w:val="18"/>
              </w:rPr>
              <w:t>2*14w</w:t>
            </w:r>
          </w:p>
        </w:tc>
        <w:tc>
          <w:tcPr>
            <w:tcW w:w="587" w:type="dxa"/>
            <w:vAlign w:val="center"/>
          </w:tcPr>
          <w:p w14:paraId="1BB54099" w14:textId="77777777" w:rsidR="00560B2B" w:rsidRDefault="003C3935">
            <w:pPr>
              <w:jc w:val="center"/>
              <w:rPr>
                <w:color w:val="212121"/>
                <w:sz w:val="18"/>
                <w:szCs w:val="18"/>
              </w:rPr>
            </w:pPr>
            <w:r>
              <w:rPr>
                <w:color w:val="212121"/>
                <w:sz w:val="18"/>
                <w:szCs w:val="18"/>
              </w:rPr>
              <w:t xml:space="preserve">　</w:t>
            </w:r>
          </w:p>
        </w:tc>
        <w:tc>
          <w:tcPr>
            <w:tcW w:w="589" w:type="dxa"/>
            <w:vAlign w:val="center"/>
          </w:tcPr>
          <w:p w14:paraId="137BF66B" w14:textId="77777777" w:rsidR="00560B2B" w:rsidRDefault="003C3935">
            <w:pPr>
              <w:jc w:val="center"/>
              <w:rPr>
                <w:color w:val="212121"/>
                <w:sz w:val="18"/>
                <w:szCs w:val="18"/>
              </w:rPr>
            </w:pPr>
            <w:r>
              <w:rPr>
                <w:color w:val="212121"/>
                <w:sz w:val="18"/>
                <w:szCs w:val="18"/>
              </w:rPr>
              <w:t xml:space="preserve">　</w:t>
            </w:r>
          </w:p>
        </w:tc>
        <w:tc>
          <w:tcPr>
            <w:tcW w:w="587" w:type="dxa"/>
            <w:vAlign w:val="center"/>
          </w:tcPr>
          <w:p w14:paraId="15A92045" w14:textId="77777777" w:rsidR="00560B2B" w:rsidRDefault="003C3935">
            <w:pPr>
              <w:jc w:val="center"/>
              <w:rPr>
                <w:color w:val="212121"/>
                <w:sz w:val="18"/>
                <w:szCs w:val="18"/>
              </w:rPr>
            </w:pPr>
            <w:r>
              <w:rPr>
                <w:color w:val="212121"/>
                <w:sz w:val="18"/>
                <w:szCs w:val="18"/>
              </w:rPr>
              <w:t xml:space="preserve">　</w:t>
            </w:r>
          </w:p>
        </w:tc>
        <w:tc>
          <w:tcPr>
            <w:tcW w:w="587" w:type="dxa"/>
            <w:vAlign w:val="center"/>
          </w:tcPr>
          <w:p w14:paraId="1447AFCA" w14:textId="77777777" w:rsidR="00560B2B" w:rsidRDefault="003C3935">
            <w:pPr>
              <w:jc w:val="center"/>
              <w:rPr>
                <w:color w:val="212121"/>
                <w:sz w:val="18"/>
                <w:szCs w:val="18"/>
              </w:rPr>
            </w:pPr>
            <w:r>
              <w:rPr>
                <w:color w:val="212121"/>
                <w:sz w:val="18"/>
                <w:szCs w:val="18"/>
              </w:rPr>
              <w:t xml:space="preserve">　</w:t>
            </w:r>
          </w:p>
        </w:tc>
        <w:tc>
          <w:tcPr>
            <w:tcW w:w="440" w:type="dxa"/>
            <w:gridSpan w:val="2"/>
            <w:vAlign w:val="center"/>
          </w:tcPr>
          <w:p w14:paraId="1D2F9F1E" w14:textId="77777777" w:rsidR="00560B2B" w:rsidRDefault="003C3935">
            <w:pPr>
              <w:widowControl/>
              <w:jc w:val="center"/>
              <w:textAlignment w:val="center"/>
              <w:rPr>
                <w:color w:val="212121"/>
                <w:sz w:val="18"/>
                <w:szCs w:val="18"/>
              </w:rPr>
            </w:pPr>
            <w:r>
              <w:rPr>
                <w:color w:val="212121"/>
                <w:sz w:val="18"/>
                <w:szCs w:val="18"/>
              </w:rPr>
              <w:t>B</w:t>
            </w:r>
          </w:p>
        </w:tc>
        <w:tc>
          <w:tcPr>
            <w:tcW w:w="565" w:type="dxa"/>
            <w:vAlign w:val="center"/>
          </w:tcPr>
          <w:p w14:paraId="46F8075B" w14:textId="77777777" w:rsidR="00560B2B" w:rsidRDefault="003C3935">
            <w:pPr>
              <w:jc w:val="center"/>
              <w:rPr>
                <w:color w:val="212121"/>
                <w:sz w:val="18"/>
                <w:szCs w:val="18"/>
              </w:rPr>
            </w:pPr>
            <w:r>
              <w:rPr>
                <w:rFonts w:hint="eastAsia"/>
                <w:color w:val="212121"/>
                <w:sz w:val="18"/>
                <w:szCs w:val="18"/>
              </w:rPr>
              <w:t>考试</w:t>
            </w:r>
          </w:p>
        </w:tc>
        <w:tc>
          <w:tcPr>
            <w:tcW w:w="2429" w:type="dxa"/>
            <w:vAlign w:val="center"/>
          </w:tcPr>
          <w:p w14:paraId="343F1682" w14:textId="77777777" w:rsidR="00560B2B" w:rsidRDefault="003C3935">
            <w:pPr>
              <w:jc w:val="center"/>
              <w:rPr>
                <w:color w:val="212121"/>
                <w:sz w:val="18"/>
                <w:szCs w:val="18"/>
              </w:rPr>
            </w:pPr>
            <w:r>
              <w:rPr>
                <w:color w:val="212121"/>
                <w:sz w:val="18"/>
                <w:szCs w:val="18"/>
              </w:rPr>
              <w:t xml:space="preserve">　</w:t>
            </w:r>
          </w:p>
        </w:tc>
      </w:tr>
      <w:tr w:rsidR="00560B2B" w14:paraId="2063FCF1" w14:textId="77777777">
        <w:trPr>
          <w:trHeight w:val="346"/>
          <w:jc w:val="center"/>
        </w:trPr>
        <w:tc>
          <w:tcPr>
            <w:tcW w:w="551" w:type="dxa"/>
            <w:vMerge/>
            <w:vAlign w:val="center"/>
          </w:tcPr>
          <w:p w14:paraId="46633724" w14:textId="77777777" w:rsidR="00560B2B" w:rsidRDefault="00560B2B">
            <w:pPr>
              <w:jc w:val="center"/>
              <w:rPr>
                <w:rStyle w:val="NormalCharacter"/>
                <w:rFonts w:ascii="宋体" w:hAnsi="宋体" w:hint="eastAsia"/>
                <w:b/>
                <w:bCs/>
                <w:color w:val="212121"/>
                <w:kern w:val="0"/>
                <w:sz w:val="18"/>
                <w:szCs w:val="18"/>
              </w:rPr>
            </w:pPr>
          </w:p>
        </w:tc>
        <w:tc>
          <w:tcPr>
            <w:tcW w:w="427" w:type="dxa"/>
            <w:vMerge/>
            <w:vAlign w:val="center"/>
          </w:tcPr>
          <w:p w14:paraId="67472AA1" w14:textId="77777777" w:rsidR="00560B2B" w:rsidRDefault="00560B2B">
            <w:pPr>
              <w:jc w:val="center"/>
              <w:rPr>
                <w:rStyle w:val="NormalCharacter"/>
                <w:b/>
                <w:bCs/>
                <w:color w:val="212121"/>
                <w:kern w:val="0"/>
                <w:sz w:val="18"/>
                <w:szCs w:val="18"/>
              </w:rPr>
            </w:pPr>
          </w:p>
        </w:tc>
        <w:tc>
          <w:tcPr>
            <w:tcW w:w="283" w:type="dxa"/>
            <w:vMerge/>
            <w:vAlign w:val="center"/>
          </w:tcPr>
          <w:p w14:paraId="303B586D" w14:textId="77777777" w:rsidR="00560B2B" w:rsidRDefault="00560B2B">
            <w:pPr>
              <w:jc w:val="center"/>
              <w:rPr>
                <w:rStyle w:val="NormalCharacter"/>
                <w:b/>
                <w:bCs/>
                <w:color w:val="212121"/>
                <w:kern w:val="0"/>
                <w:sz w:val="18"/>
                <w:szCs w:val="18"/>
              </w:rPr>
            </w:pPr>
          </w:p>
        </w:tc>
        <w:tc>
          <w:tcPr>
            <w:tcW w:w="709" w:type="dxa"/>
            <w:vAlign w:val="center"/>
          </w:tcPr>
          <w:p w14:paraId="6FBC23B0" w14:textId="77777777" w:rsidR="00560B2B" w:rsidRDefault="003C3935">
            <w:pPr>
              <w:widowControl/>
              <w:jc w:val="center"/>
              <w:textAlignment w:val="center"/>
              <w:rPr>
                <w:color w:val="212121"/>
                <w:sz w:val="18"/>
                <w:szCs w:val="18"/>
              </w:rPr>
            </w:pPr>
            <w:r>
              <w:rPr>
                <w:color w:val="212121"/>
                <w:sz w:val="18"/>
                <w:szCs w:val="18"/>
              </w:rPr>
              <w:t>Z104</w:t>
            </w:r>
          </w:p>
        </w:tc>
        <w:tc>
          <w:tcPr>
            <w:tcW w:w="2410" w:type="dxa"/>
            <w:vAlign w:val="center"/>
          </w:tcPr>
          <w:p w14:paraId="1FB20BD4" w14:textId="77777777" w:rsidR="00560B2B" w:rsidRDefault="003C3935">
            <w:pPr>
              <w:widowControl/>
              <w:jc w:val="center"/>
              <w:textAlignment w:val="center"/>
              <w:rPr>
                <w:color w:val="212121"/>
                <w:sz w:val="18"/>
                <w:szCs w:val="18"/>
              </w:rPr>
            </w:pPr>
            <w:bookmarkStart w:id="175" w:name="OLE_LINK5"/>
            <w:r>
              <w:rPr>
                <w:rFonts w:hint="eastAsia"/>
                <w:color w:val="212121"/>
                <w:sz w:val="18"/>
                <w:szCs w:val="18"/>
              </w:rPr>
              <w:t>铁路信号与通信设备运用</w:t>
            </w:r>
            <w:bookmarkEnd w:id="175"/>
          </w:p>
        </w:tc>
        <w:tc>
          <w:tcPr>
            <w:tcW w:w="567" w:type="dxa"/>
            <w:vAlign w:val="center"/>
          </w:tcPr>
          <w:p w14:paraId="0C7C8548" w14:textId="77777777" w:rsidR="00560B2B" w:rsidRDefault="003C3935">
            <w:pPr>
              <w:widowControl/>
              <w:jc w:val="center"/>
              <w:textAlignment w:val="center"/>
              <w:rPr>
                <w:color w:val="212121"/>
                <w:sz w:val="18"/>
                <w:szCs w:val="18"/>
              </w:rPr>
            </w:pPr>
            <w:r>
              <w:rPr>
                <w:color w:val="212121"/>
                <w:sz w:val="18"/>
                <w:szCs w:val="18"/>
              </w:rPr>
              <w:t>3.5</w:t>
            </w:r>
          </w:p>
        </w:tc>
        <w:tc>
          <w:tcPr>
            <w:tcW w:w="510" w:type="dxa"/>
            <w:vAlign w:val="center"/>
          </w:tcPr>
          <w:p w14:paraId="2011D6A7" w14:textId="77777777" w:rsidR="00560B2B" w:rsidRDefault="003C3935">
            <w:pPr>
              <w:widowControl/>
              <w:jc w:val="center"/>
              <w:textAlignment w:val="center"/>
              <w:rPr>
                <w:color w:val="212121"/>
                <w:sz w:val="18"/>
                <w:szCs w:val="18"/>
              </w:rPr>
            </w:pPr>
            <w:r>
              <w:rPr>
                <w:color w:val="212121"/>
                <w:sz w:val="18"/>
                <w:szCs w:val="18"/>
              </w:rPr>
              <w:t>56</w:t>
            </w:r>
          </w:p>
        </w:tc>
        <w:tc>
          <w:tcPr>
            <w:tcW w:w="484" w:type="dxa"/>
            <w:vAlign w:val="center"/>
          </w:tcPr>
          <w:p w14:paraId="676480AF" w14:textId="77777777" w:rsidR="00560B2B" w:rsidRDefault="003C3935">
            <w:pPr>
              <w:widowControl/>
              <w:jc w:val="center"/>
              <w:textAlignment w:val="center"/>
              <w:rPr>
                <w:color w:val="212121"/>
                <w:sz w:val="18"/>
                <w:szCs w:val="18"/>
              </w:rPr>
            </w:pPr>
            <w:r>
              <w:rPr>
                <w:color w:val="212121"/>
                <w:sz w:val="18"/>
                <w:szCs w:val="18"/>
              </w:rPr>
              <w:t>38</w:t>
            </w:r>
          </w:p>
        </w:tc>
        <w:tc>
          <w:tcPr>
            <w:tcW w:w="559" w:type="dxa"/>
            <w:vAlign w:val="center"/>
          </w:tcPr>
          <w:p w14:paraId="15A9A65F" w14:textId="77777777" w:rsidR="00560B2B" w:rsidRDefault="003C3935">
            <w:pPr>
              <w:widowControl/>
              <w:jc w:val="center"/>
              <w:textAlignment w:val="center"/>
              <w:rPr>
                <w:color w:val="212121"/>
                <w:sz w:val="18"/>
                <w:szCs w:val="18"/>
              </w:rPr>
            </w:pPr>
            <w:r>
              <w:rPr>
                <w:color w:val="212121"/>
                <w:sz w:val="18"/>
                <w:szCs w:val="18"/>
              </w:rPr>
              <w:t>18</w:t>
            </w:r>
          </w:p>
        </w:tc>
        <w:tc>
          <w:tcPr>
            <w:tcW w:w="426" w:type="dxa"/>
            <w:vAlign w:val="center"/>
          </w:tcPr>
          <w:p w14:paraId="28605A76" w14:textId="77777777" w:rsidR="00560B2B" w:rsidRDefault="003C3935">
            <w:pPr>
              <w:widowControl/>
              <w:jc w:val="center"/>
              <w:textAlignment w:val="center"/>
              <w:rPr>
                <w:color w:val="212121"/>
                <w:sz w:val="18"/>
                <w:szCs w:val="18"/>
              </w:rPr>
            </w:pPr>
            <w:r>
              <w:rPr>
                <w:color w:val="212121"/>
                <w:sz w:val="18"/>
                <w:szCs w:val="18"/>
              </w:rPr>
              <w:t>0</w:t>
            </w:r>
          </w:p>
        </w:tc>
        <w:tc>
          <w:tcPr>
            <w:tcW w:w="580" w:type="dxa"/>
            <w:vAlign w:val="center"/>
          </w:tcPr>
          <w:p w14:paraId="137B3371" w14:textId="77777777" w:rsidR="00560B2B" w:rsidRDefault="003C3935">
            <w:pPr>
              <w:jc w:val="center"/>
              <w:rPr>
                <w:color w:val="212121"/>
                <w:sz w:val="18"/>
                <w:szCs w:val="18"/>
              </w:rPr>
            </w:pPr>
            <w:r>
              <w:rPr>
                <w:color w:val="212121"/>
                <w:sz w:val="18"/>
                <w:szCs w:val="18"/>
              </w:rPr>
              <w:t xml:space="preserve">　</w:t>
            </w:r>
          </w:p>
        </w:tc>
        <w:tc>
          <w:tcPr>
            <w:tcW w:w="587" w:type="dxa"/>
            <w:vAlign w:val="center"/>
          </w:tcPr>
          <w:p w14:paraId="78712FF8" w14:textId="77777777" w:rsidR="00560B2B" w:rsidRDefault="003C3935">
            <w:pPr>
              <w:widowControl/>
              <w:jc w:val="center"/>
              <w:textAlignment w:val="center"/>
              <w:rPr>
                <w:color w:val="212121"/>
                <w:sz w:val="18"/>
                <w:szCs w:val="18"/>
              </w:rPr>
            </w:pPr>
            <w:r>
              <w:rPr>
                <w:color w:val="212121"/>
                <w:sz w:val="18"/>
                <w:szCs w:val="18"/>
              </w:rPr>
              <w:t>4*14w</w:t>
            </w:r>
          </w:p>
        </w:tc>
        <w:tc>
          <w:tcPr>
            <w:tcW w:w="587" w:type="dxa"/>
            <w:vAlign w:val="center"/>
          </w:tcPr>
          <w:p w14:paraId="294A2698" w14:textId="77777777" w:rsidR="00560B2B" w:rsidRDefault="003C3935">
            <w:pPr>
              <w:jc w:val="center"/>
              <w:rPr>
                <w:color w:val="212121"/>
                <w:sz w:val="18"/>
                <w:szCs w:val="18"/>
              </w:rPr>
            </w:pPr>
            <w:r>
              <w:rPr>
                <w:color w:val="212121"/>
                <w:sz w:val="18"/>
                <w:szCs w:val="18"/>
              </w:rPr>
              <w:t xml:space="preserve">　</w:t>
            </w:r>
          </w:p>
        </w:tc>
        <w:tc>
          <w:tcPr>
            <w:tcW w:w="589" w:type="dxa"/>
            <w:vAlign w:val="center"/>
          </w:tcPr>
          <w:p w14:paraId="1CB76578" w14:textId="77777777" w:rsidR="00560B2B" w:rsidRDefault="003C3935">
            <w:pPr>
              <w:jc w:val="center"/>
              <w:rPr>
                <w:color w:val="212121"/>
                <w:sz w:val="18"/>
                <w:szCs w:val="18"/>
              </w:rPr>
            </w:pPr>
            <w:r>
              <w:rPr>
                <w:color w:val="212121"/>
                <w:sz w:val="18"/>
                <w:szCs w:val="18"/>
              </w:rPr>
              <w:t xml:space="preserve">　</w:t>
            </w:r>
          </w:p>
        </w:tc>
        <w:tc>
          <w:tcPr>
            <w:tcW w:w="587" w:type="dxa"/>
            <w:vAlign w:val="center"/>
          </w:tcPr>
          <w:p w14:paraId="42BC74AD" w14:textId="77777777" w:rsidR="00560B2B" w:rsidRDefault="003C3935">
            <w:pPr>
              <w:jc w:val="center"/>
              <w:rPr>
                <w:color w:val="212121"/>
                <w:sz w:val="18"/>
                <w:szCs w:val="18"/>
              </w:rPr>
            </w:pPr>
            <w:r>
              <w:rPr>
                <w:color w:val="212121"/>
                <w:sz w:val="18"/>
                <w:szCs w:val="18"/>
              </w:rPr>
              <w:t xml:space="preserve">　</w:t>
            </w:r>
          </w:p>
        </w:tc>
        <w:tc>
          <w:tcPr>
            <w:tcW w:w="587" w:type="dxa"/>
            <w:vAlign w:val="center"/>
          </w:tcPr>
          <w:p w14:paraId="52D4E0A5" w14:textId="77777777" w:rsidR="00560B2B" w:rsidRDefault="003C3935">
            <w:pPr>
              <w:jc w:val="center"/>
              <w:rPr>
                <w:color w:val="212121"/>
                <w:sz w:val="18"/>
                <w:szCs w:val="18"/>
              </w:rPr>
            </w:pPr>
            <w:r>
              <w:rPr>
                <w:color w:val="212121"/>
                <w:sz w:val="18"/>
                <w:szCs w:val="18"/>
              </w:rPr>
              <w:t xml:space="preserve">　</w:t>
            </w:r>
          </w:p>
        </w:tc>
        <w:tc>
          <w:tcPr>
            <w:tcW w:w="440" w:type="dxa"/>
            <w:gridSpan w:val="2"/>
            <w:vAlign w:val="center"/>
          </w:tcPr>
          <w:p w14:paraId="4BBB04F0" w14:textId="77777777" w:rsidR="00560B2B" w:rsidRDefault="003C3935">
            <w:pPr>
              <w:widowControl/>
              <w:jc w:val="center"/>
              <w:textAlignment w:val="center"/>
              <w:rPr>
                <w:color w:val="212121"/>
                <w:sz w:val="18"/>
                <w:szCs w:val="18"/>
              </w:rPr>
            </w:pPr>
            <w:r>
              <w:rPr>
                <w:color w:val="212121"/>
                <w:sz w:val="18"/>
                <w:szCs w:val="18"/>
              </w:rPr>
              <w:t>B</w:t>
            </w:r>
          </w:p>
        </w:tc>
        <w:tc>
          <w:tcPr>
            <w:tcW w:w="565" w:type="dxa"/>
            <w:vAlign w:val="center"/>
          </w:tcPr>
          <w:p w14:paraId="60B953B6" w14:textId="77777777" w:rsidR="00560B2B" w:rsidRDefault="003C3935">
            <w:pPr>
              <w:widowControl/>
              <w:jc w:val="center"/>
              <w:textAlignment w:val="center"/>
              <w:rPr>
                <w:color w:val="212121"/>
                <w:sz w:val="18"/>
                <w:szCs w:val="18"/>
              </w:rPr>
            </w:pPr>
            <w:r>
              <w:rPr>
                <w:rFonts w:hint="eastAsia"/>
                <w:color w:val="212121"/>
                <w:sz w:val="18"/>
                <w:szCs w:val="18"/>
              </w:rPr>
              <w:t xml:space="preserve">考查　</w:t>
            </w:r>
          </w:p>
        </w:tc>
        <w:tc>
          <w:tcPr>
            <w:tcW w:w="2429" w:type="dxa"/>
            <w:vAlign w:val="center"/>
          </w:tcPr>
          <w:p w14:paraId="40CD55DE" w14:textId="77777777" w:rsidR="00560B2B" w:rsidRDefault="003C3935">
            <w:pPr>
              <w:widowControl/>
              <w:jc w:val="center"/>
              <w:textAlignment w:val="center"/>
              <w:rPr>
                <w:color w:val="212121"/>
                <w:sz w:val="18"/>
                <w:szCs w:val="18"/>
              </w:rPr>
            </w:pPr>
            <w:r>
              <w:rPr>
                <w:color w:val="212121"/>
                <w:sz w:val="18"/>
                <w:szCs w:val="18"/>
              </w:rPr>
              <w:t xml:space="preserve">　</w:t>
            </w:r>
          </w:p>
        </w:tc>
      </w:tr>
      <w:tr w:rsidR="00560B2B" w14:paraId="4BC8EE0C" w14:textId="77777777">
        <w:trPr>
          <w:trHeight w:val="346"/>
          <w:jc w:val="center"/>
        </w:trPr>
        <w:tc>
          <w:tcPr>
            <w:tcW w:w="551" w:type="dxa"/>
            <w:vMerge/>
            <w:vAlign w:val="center"/>
          </w:tcPr>
          <w:p w14:paraId="36EB747B" w14:textId="77777777" w:rsidR="00560B2B" w:rsidRDefault="00560B2B">
            <w:pPr>
              <w:jc w:val="center"/>
              <w:rPr>
                <w:rStyle w:val="NormalCharacter"/>
                <w:rFonts w:ascii="宋体" w:hAnsi="宋体" w:hint="eastAsia"/>
                <w:b/>
                <w:bCs/>
                <w:color w:val="212121"/>
                <w:kern w:val="0"/>
                <w:sz w:val="18"/>
                <w:szCs w:val="18"/>
              </w:rPr>
            </w:pPr>
          </w:p>
        </w:tc>
        <w:tc>
          <w:tcPr>
            <w:tcW w:w="427" w:type="dxa"/>
            <w:vMerge/>
            <w:vAlign w:val="center"/>
          </w:tcPr>
          <w:p w14:paraId="01E05EBD" w14:textId="77777777" w:rsidR="00560B2B" w:rsidRDefault="00560B2B">
            <w:pPr>
              <w:jc w:val="center"/>
              <w:rPr>
                <w:rStyle w:val="NormalCharacter"/>
                <w:b/>
                <w:bCs/>
                <w:color w:val="212121"/>
                <w:kern w:val="0"/>
                <w:sz w:val="18"/>
                <w:szCs w:val="18"/>
              </w:rPr>
            </w:pPr>
          </w:p>
        </w:tc>
        <w:tc>
          <w:tcPr>
            <w:tcW w:w="283" w:type="dxa"/>
            <w:vMerge/>
            <w:vAlign w:val="center"/>
          </w:tcPr>
          <w:p w14:paraId="179F3A26" w14:textId="77777777" w:rsidR="00560B2B" w:rsidRDefault="00560B2B">
            <w:pPr>
              <w:jc w:val="center"/>
              <w:rPr>
                <w:rStyle w:val="NormalCharacter"/>
                <w:b/>
                <w:bCs/>
                <w:color w:val="212121"/>
                <w:kern w:val="0"/>
                <w:sz w:val="18"/>
                <w:szCs w:val="18"/>
              </w:rPr>
            </w:pPr>
          </w:p>
        </w:tc>
        <w:tc>
          <w:tcPr>
            <w:tcW w:w="709" w:type="dxa"/>
            <w:vAlign w:val="center"/>
          </w:tcPr>
          <w:p w14:paraId="52869434" w14:textId="77777777" w:rsidR="00560B2B" w:rsidRDefault="003C3935">
            <w:pPr>
              <w:widowControl/>
              <w:jc w:val="center"/>
              <w:textAlignment w:val="center"/>
              <w:rPr>
                <w:color w:val="212121"/>
                <w:sz w:val="18"/>
                <w:szCs w:val="18"/>
              </w:rPr>
            </w:pPr>
            <w:r>
              <w:rPr>
                <w:color w:val="212121"/>
                <w:sz w:val="18"/>
                <w:szCs w:val="18"/>
              </w:rPr>
              <w:t>Z105</w:t>
            </w:r>
          </w:p>
        </w:tc>
        <w:tc>
          <w:tcPr>
            <w:tcW w:w="2410" w:type="dxa"/>
            <w:vAlign w:val="center"/>
          </w:tcPr>
          <w:p w14:paraId="0FF07BEA" w14:textId="77777777" w:rsidR="00560B2B" w:rsidRDefault="003C3935">
            <w:pPr>
              <w:widowControl/>
              <w:jc w:val="center"/>
              <w:textAlignment w:val="center"/>
              <w:rPr>
                <w:color w:val="212121"/>
                <w:sz w:val="18"/>
                <w:szCs w:val="18"/>
              </w:rPr>
            </w:pPr>
            <w:r>
              <w:rPr>
                <w:rFonts w:hint="eastAsia"/>
                <w:color w:val="212121"/>
                <w:sz w:val="18"/>
                <w:szCs w:val="18"/>
              </w:rPr>
              <w:t>铁路旅客运输服务</w:t>
            </w:r>
          </w:p>
        </w:tc>
        <w:tc>
          <w:tcPr>
            <w:tcW w:w="567" w:type="dxa"/>
            <w:vAlign w:val="center"/>
          </w:tcPr>
          <w:p w14:paraId="17CE7E80" w14:textId="77777777" w:rsidR="00560B2B" w:rsidRDefault="003C3935">
            <w:pPr>
              <w:widowControl/>
              <w:jc w:val="center"/>
              <w:textAlignment w:val="center"/>
              <w:rPr>
                <w:color w:val="212121"/>
                <w:sz w:val="18"/>
                <w:szCs w:val="18"/>
              </w:rPr>
            </w:pPr>
            <w:r>
              <w:rPr>
                <w:color w:val="212121"/>
                <w:sz w:val="18"/>
                <w:szCs w:val="18"/>
              </w:rPr>
              <w:t>2</w:t>
            </w:r>
          </w:p>
        </w:tc>
        <w:tc>
          <w:tcPr>
            <w:tcW w:w="510" w:type="dxa"/>
            <w:vAlign w:val="center"/>
          </w:tcPr>
          <w:p w14:paraId="67D7BAB5" w14:textId="77777777" w:rsidR="00560B2B" w:rsidRDefault="003C3935">
            <w:pPr>
              <w:widowControl/>
              <w:jc w:val="center"/>
              <w:textAlignment w:val="center"/>
              <w:rPr>
                <w:color w:val="212121"/>
                <w:sz w:val="18"/>
                <w:szCs w:val="18"/>
              </w:rPr>
            </w:pPr>
            <w:r>
              <w:rPr>
                <w:color w:val="212121"/>
                <w:sz w:val="18"/>
                <w:szCs w:val="18"/>
              </w:rPr>
              <w:t>30</w:t>
            </w:r>
          </w:p>
        </w:tc>
        <w:tc>
          <w:tcPr>
            <w:tcW w:w="484" w:type="dxa"/>
            <w:vAlign w:val="center"/>
          </w:tcPr>
          <w:p w14:paraId="5A229329" w14:textId="77777777" w:rsidR="00560B2B" w:rsidRDefault="003C3935">
            <w:pPr>
              <w:widowControl/>
              <w:jc w:val="center"/>
              <w:textAlignment w:val="center"/>
              <w:rPr>
                <w:color w:val="212121"/>
                <w:sz w:val="18"/>
                <w:szCs w:val="18"/>
              </w:rPr>
            </w:pPr>
            <w:r>
              <w:rPr>
                <w:color w:val="212121"/>
                <w:sz w:val="18"/>
                <w:szCs w:val="18"/>
              </w:rPr>
              <w:t>22</w:t>
            </w:r>
          </w:p>
        </w:tc>
        <w:tc>
          <w:tcPr>
            <w:tcW w:w="559" w:type="dxa"/>
            <w:vAlign w:val="center"/>
          </w:tcPr>
          <w:p w14:paraId="7B746AD3" w14:textId="77777777" w:rsidR="00560B2B" w:rsidRDefault="003C3935">
            <w:pPr>
              <w:widowControl/>
              <w:jc w:val="center"/>
              <w:textAlignment w:val="center"/>
              <w:rPr>
                <w:color w:val="212121"/>
                <w:sz w:val="18"/>
                <w:szCs w:val="18"/>
              </w:rPr>
            </w:pPr>
            <w:r>
              <w:rPr>
                <w:color w:val="212121"/>
                <w:sz w:val="18"/>
                <w:szCs w:val="18"/>
              </w:rPr>
              <w:t>8</w:t>
            </w:r>
          </w:p>
        </w:tc>
        <w:tc>
          <w:tcPr>
            <w:tcW w:w="426" w:type="dxa"/>
            <w:vAlign w:val="center"/>
          </w:tcPr>
          <w:p w14:paraId="3C33262D" w14:textId="77777777" w:rsidR="00560B2B" w:rsidRDefault="003C3935">
            <w:pPr>
              <w:widowControl/>
              <w:jc w:val="center"/>
              <w:textAlignment w:val="center"/>
              <w:rPr>
                <w:color w:val="212121"/>
                <w:sz w:val="18"/>
                <w:szCs w:val="18"/>
              </w:rPr>
            </w:pPr>
            <w:r>
              <w:rPr>
                <w:color w:val="212121"/>
                <w:sz w:val="18"/>
                <w:szCs w:val="18"/>
              </w:rPr>
              <w:t>0</w:t>
            </w:r>
          </w:p>
        </w:tc>
        <w:tc>
          <w:tcPr>
            <w:tcW w:w="580" w:type="dxa"/>
            <w:vAlign w:val="center"/>
          </w:tcPr>
          <w:p w14:paraId="114C5A34" w14:textId="77777777" w:rsidR="00560B2B" w:rsidRDefault="003C3935">
            <w:pPr>
              <w:jc w:val="center"/>
              <w:rPr>
                <w:color w:val="212121"/>
                <w:sz w:val="18"/>
                <w:szCs w:val="18"/>
              </w:rPr>
            </w:pPr>
            <w:r>
              <w:rPr>
                <w:color w:val="212121"/>
                <w:sz w:val="18"/>
                <w:szCs w:val="18"/>
              </w:rPr>
              <w:t>2*15w</w:t>
            </w:r>
          </w:p>
        </w:tc>
        <w:tc>
          <w:tcPr>
            <w:tcW w:w="587" w:type="dxa"/>
            <w:vAlign w:val="center"/>
          </w:tcPr>
          <w:p w14:paraId="392D25CD" w14:textId="77777777" w:rsidR="00560B2B" w:rsidRDefault="003C3935">
            <w:pPr>
              <w:widowControl/>
              <w:jc w:val="center"/>
              <w:textAlignment w:val="center"/>
              <w:rPr>
                <w:color w:val="212121"/>
                <w:sz w:val="18"/>
                <w:szCs w:val="18"/>
              </w:rPr>
            </w:pPr>
            <w:r>
              <w:rPr>
                <w:color w:val="212121"/>
                <w:sz w:val="18"/>
                <w:szCs w:val="18"/>
              </w:rPr>
              <w:t xml:space="preserve">　</w:t>
            </w:r>
          </w:p>
        </w:tc>
        <w:tc>
          <w:tcPr>
            <w:tcW w:w="587" w:type="dxa"/>
            <w:vAlign w:val="center"/>
          </w:tcPr>
          <w:p w14:paraId="14100A0F" w14:textId="77777777" w:rsidR="00560B2B" w:rsidRDefault="003C3935">
            <w:pPr>
              <w:jc w:val="center"/>
              <w:rPr>
                <w:color w:val="212121"/>
                <w:sz w:val="18"/>
                <w:szCs w:val="18"/>
              </w:rPr>
            </w:pPr>
            <w:r>
              <w:rPr>
                <w:color w:val="212121"/>
                <w:sz w:val="18"/>
                <w:szCs w:val="18"/>
              </w:rPr>
              <w:t xml:space="preserve">　</w:t>
            </w:r>
          </w:p>
        </w:tc>
        <w:tc>
          <w:tcPr>
            <w:tcW w:w="589" w:type="dxa"/>
            <w:vAlign w:val="center"/>
          </w:tcPr>
          <w:p w14:paraId="465E9A18" w14:textId="77777777" w:rsidR="00560B2B" w:rsidRDefault="003C3935">
            <w:pPr>
              <w:jc w:val="center"/>
              <w:rPr>
                <w:color w:val="212121"/>
                <w:sz w:val="18"/>
                <w:szCs w:val="18"/>
              </w:rPr>
            </w:pPr>
            <w:r>
              <w:rPr>
                <w:color w:val="212121"/>
                <w:sz w:val="18"/>
                <w:szCs w:val="18"/>
              </w:rPr>
              <w:t xml:space="preserve">　</w:t>
            </w:r>
          </w:p>
        </w:tc>
        <w:tc>
          <w:tcPr>
            <w:tcW w:w="587" w:type="dxa"/>
            <w:vAlign w:val="center"/>
          </w:tcPr>
          <w:p w14:paraId="364A70D9" w14:textId="77777777" w:rsidR="00560B2B" w:rsidRDefault="003C3935">
            <w:pPr>
              <w:jc w:val="center"/>
              <w:rPr>
                <w:color w:val="212121"/>
                <w:sz w:val="18"/>
                <w:szCs w:val="18"/>
              </w:rPr>
            </w:pPr>
            <w:r>
              <w:rPr>
                <w:color w:val="212121"/>
                <w:sz w:val="18"/>
                <w:szCs w:val="18"/>
              </w:rPr>
              <w:t xml:space="preserve">　</w:t>
            </w:r>
          </w:p>
        </w:tc>
        <w:tc>
          <w:tcPr>
            <w:tcW w:w="587" w:type="dxa"/>
            <w:vAlign w:val="center"/>
          </w:tcPr>
          <w:p w14:paraId="60D7FE69" w14:textId="77777777" w:rsidR="00560B2B" w:rsidRDefault="003C3935">
            <w:pPr>
              <w:jc w:val="center"/>
              <w:rPr>
                <w:color w:val="212121"/>
                <w:sz w:val="18"/>
                <w:szCs w:val="18"/>
              </w:rPr>
            </w:pPr>
            <w:r>
              <w:rPr>
                <w:color w:val="212121"/>
                <w:sz w:val="18"/>
                <w:szCs w:val="18"/>
              </w:rPr>
              <w:t xml:space="preserve">　</w:t>
            </w:r>
          </w:p>
        </w:tc>
        <w:tc>
          <w:tcPr>
            <w:tcW w:w="440" w:type="dxa"/>
            <w:gridSpan w:val="2"/>
            <w:vAlign w:val="center"/>
          </w:tcPr>
          <w:p w14:paraId="5947EA38" w14:textId="77777777" w:rsidR="00560B2B" w:rsidRDefault="003C3935">
            <w:pPr>
              <w:widowControl/>
              <w:jc w:val="center"/>
              <w:textAlignment w:val="center"/>
              <w:rPr>
                <w:color w:val="212121"/>
                <w:sz w:val="18"/>
                <w:szCs w:val="18"/>
              </w:rPr>
            </w:pPr>
            <w:r>
              <w:rPr>
                <w:color w:val="212121"/>
                <w:sz w:val="18"/>
                <w:szCs w:val="18"/>
              </w:rPr>
              <w:t>B</w:t>
            </w:r>
          </w:p>
        </w:tc>
        <w:tc>
          <w:tcPr>
            <w:tcW w:w="565" w:type="dxa"/>
            <w:vAlign w:val="center"/>
          </w:tcPr>
          <w:p w14:paraId="36F14BA6" w14:textId="77777777" w:rsidR="00560B2B" w:rsidRDefault="003C3935">
            <w:pPr>
              <w:widowControl/>
              <w:jc w:val="center"/>
              <w:textAlignment w:val="center"/>
              <w:rPr>
                <w:color w:val="212121"/>
                <w:sz w:val="18"/>
                <w:szCs w:val="18"/>
              </w:rPr>
            </w:pPr>
            <w:r>
              <w:rPr>
                <w:rFonts w:hint="eastAsia"/>
                <w:color w:val="212121"/>
                <w:sz w:val="18"/>
                <w:szCs w:val="18"/>
              </w:rPr>
              <w:t>考试</w:t>
            </w:r>
          </w:p>
        </w:tc>
        <w:tc>
          <w:tcPr>
            <w:tcW w:w="2429" w:type="dxa"/>
            <w:vAlign w:val="center"/>
          </w:tcPr>
          <w:p w14:paraId="61EFE8F5" w14:textId="77777777" w:rsidR="00560B2B" w:rsidRDefault="003C3935">
            <w:pPr>
              <w:jc w:val="center"/>
              <w:rPr>
                <w:color w:val="212121"/>
                <w:sz w:val="18"/>
                <w:szCs w:val="18"/>
              </w:rPr>
            </w:pPr>
            <w:r>
              <w:rPr>
                <w:color w:val="212121"/>
                <w:sz w:val="18"/>
                <w:szCs w:val="18"/>
              </w:rPr>
              <w:t xml:space="preserve">　</w:t>
            </w:r>
          </w:p>
        </w:tc>
      </w:tr>
      <w:tr w:rsidR="00560B2B" w14:paraId="72298561" w14:textId="77777777">
        <w:trPr>
          <w:trHeight w:val="346"/>
          <w:jc w:val="center"/>
        </w:trPr>
        <w:tc>
          <w:tcPr>
            <w:tcW w:w="551" w:type="dxa"/>
            <w:vMerge/>
            <w:vAlign w:val="center"/>
          </w:tcPr>
          <w:p w14:paraId="7661238A" w14:textId="77777777" w:rsidR="00560B2B" w:rsidRDefault="00560B2B">
            <w:pPr>
              <w:jc w:val="center"/>
              <w:rPr>
                <w:rStyle w:val="NormalCharacter"/>
                <w:rFonts w:ascii="宋体" w:hAnsi="宋体" w:hint="eastAsia"/>
                <w:b/>
                <w:bCs/>
                <w:color w:val="212121"/>
                <w:kern w:val="0"/>
                <w:sz w:val="18"/>
                <w:szCs w:val="18"/>
              </w:rPr>
            </w:pPr>
          </w:p>
        </w:tc>
        <w:tc>
          <w:tcPr>
            <w:tcW w:w="427" w:type="dxa"/>
            <w:vMerge/>
            <w:vAlign w:val="center"/>
          </w:tcPr>
          <w:p w14:paraId="079D5587" w14:textId="77777777" w:rsidR="00560B2B" w:rsidRDefault="00560B2B">
            <w:pPr>
              <w:jc w:val="center"/>
              <w:rPr>
                <w:rStyle w:val="NormalCharacter"/>
                <w:b/>
                <w:bCs/>
                <w:color w:val="212121"/>
                <w:kern w:val="0"/>
                <w:sz w:val="18"/>
                <w:szCs w:val="18"/>
              </w:rPr>
            </w:pPr>
          </w:p>
        </w:tc>
        <w:tc>
          <w:tcPr>
            <w:tcW w:w="283" w:type="dxa"/>
            <w:vMerge/>
            <w:vAlign w:val="center"/>
          </w:tcPr>
          <w:p w14:paraId="39E6E134" w14:textId="77777777" w:rsidR="00560B2B" w:rsidRDefault="00560B2B">
            <w:pPr>
              <w:jc w:val="center"/>
              <w:rPr>
                <w:rStyle w:val="NormalCharacter"/>
                <w:b/>
                <w:bCs/>
                <w:color w:val="212121"/>
                <w:kern w:val="0"/>
                <w:sz w:val="18"/>
                <w:szCs w:val="18"/>
              </w:rPr>
            </w:pPr>
          </w:p>
        </w:tc>
        <w:tc>
          <w:tcPr>
            <w:tcW w:w="709" w:type="dxa"/>
            <w:vAlign w:val="center"/>
          </w:tcPr>
          <w:p w14:paraId="695A5477" w14:textId="77777777" w:rsidR="00560B2B" w:rsidRDefault="003C3935">
            <w:pPr>
              <w:widowControl/>
              <w:jc w:val="center"/>
              <w:textAlignment w:val="center"/>
              <w:rPr>
                <w:color w:val="212121"/>
                <w:sz w:val="18"/>
                <w:szCs w:val="18"/>
              </w:rPr>
            </w:pPr>
            <w:r>
              <w:rPr>
                <w:color w:val="212121"/>
                <w:sz w:val="18"/>
                <w:szCs w:val="18"/>
              </w:rPr>
              <w:t>Z106</w:t>
            </w:r>
          </w:p>
        </w:tc>
        <w:tc>
          <w:tcPr>
            <w:tcW w:w="2410" w:type="dxa"/>
            <w:vAlign w:val="center"/>
          </w:tcPr>
          <w:p w14:paraId="49674B7F" w14:textId="77777777" w:rsidR="00560B2B" w:rsidRDefault="003C3935">
            <w:pPr>
              <w:widowControl/>
              <w:jc w:val="center"/>
              <w:textAlignment w:val="center"/>
              <w:rPr>
                <w:color w:val="212121"/>
                <w:sz w:val="18"/>
                <w:szCs w:val="18"/>
              </w:rPr>
            </w:pPr>
            <w:r>
              <w:rPr>
                <w:rFonts w:hint="eastAsia"/>
                <w:color w:val="212121"/>
                <w:sz w:val="18"/>
                <w:szCs w:val="18"/>
              </w:rPr>
              <w:t>铁路职业意识</w:t>
            </w:r>
          </w:p>
        </w:tc>
        <w:tc>
          <w:tcPr>
            <w:tcW w:w="567" w:type="dxa"/>
            <w:vAlign w:val="center"/>
          </w:tcPr>
          <w:p w14:paraId="1AC8210E" w14:textId="77777777" w:rsidR="00560B2B" w:rsidRDefault="003C3935">
            <w:pPr>
              <w:widowControl/>
              <w:jc w:val="center"/>
              <w:textAlignment w:val="center"/>
              <w:rPr>
                <w:color w:val="212121"/>
                <w:sz w:val="18"/>
                <w:szCs w:val="18"/>
              </w:rPr>
            </w:pPr>
            <w:r>
              <w:rPr>
                <w:color w:val="212121"/>
                <w:sz w:val="18"/>
                <w:szCs w:val="18"/>
              </w:rPr>
              <w:t>2</w:t>
            </w:r>
          </w:p>
        </w:tc>
        <w:tc>
          <w:tcPr>
            <w:tcW w:w="510" w:type="dxa"/>
            <w:vAlign w:val="center"/>
          </w:tcPr>
          <w:p w14:paraId="0AA8C85E" w14:textId="77777777" w:rsidR="00560B2B" w:rsidRDefault="003C3935">
            <w:pPr>
              <w:widowControl/>
              <w:jc w:val="center"/>
              <w:textAlignment w:val="center"/>
              <w:rPr>
                <w:color w:val="212121"/>
                <w:sz w:val="18"/>
                <w:szCs w:val="18"/>
              </w:rPr>
            </w:pPr>
            <w:r>
              <w:rPr>
                <w:color w:val="212121"/>
                <w:sz w:val="18"/>
                <w:szCs w:val="18"/>
              </w:rPr>
              <w:t>28</w:t>
            </w:r>
          </w:p>
        </w:tc>
        <w:tc>
          <w:tcPr>
            <w:tcW w:w="484" w:type="dxa"/>
            <w:vAlign w:val="center"/>
          </w:tcPr>
          <w:p w14:paraId="081B6D0F" w14:textId="77777777" w:rsidR="00560B2B" w:rsidRDefault="003C3935">
            <w:pPr>
              <w:widowControl/>
              <w:jc w:val="center"/>
              <w:textAlignment w:val="center"/>
              <w:rPr>
                <w:color w:val="212121"/>
                <w:sz w:val="18"/>
                <w:szCs w:val="18"/>
              </w:rPr>
            </w:pPr>
            <w:r>
              <w:rPr>
                <w:color w:val="212121"/>
                <w:sz w:val="18"/>
                <w:szCs w:val="18"/>
              </w:rPr>
              <w:t>24</w:t>
            </w:r>
          </w:p>
        </w:tc>
        <w:tc>
          <w:tcPr>
            <w:tcW w:w="559" w:type="dxa"/>
            <w:vAlign w:val="center"/>
          </w:tcPr>
          <w:p w14:paraId="1F3380B0" w14:textId="77777777" w:rsidR="00560B2B" w:rsidRDefault="003C3935">
            <w:pPr>
              <w:widowControl/>
              <w:jc w:val="center"/>
              <w:textAlignment w:val="center"/>
              <w:rPr>
                <w:color w:val="212121"/>
                <w:sz w:val="18"/>
                <w:szCs w:val="18"/>
              </w:rPr>
            </w:pPr>
            <w:r>
              <w:rPr>
                <w:color w:val="212121"/>
                <w:sz w:val="18"/>
                <w:szCs w:val="18"/>
              </w:rPr>
              <w:t>4</w:t>
            </w:r>
          </w:p>
        </w:tc>
        <w:tc>
          <w:tcPr>
            <w:tcW w:w="426" w:type="dxa"/>
            <w:vAlign w:val="center"/>
          </w:tcPr>
          <w:p w14:paraId="15DCA82C" w14:textId="77777777" w:rsidR="00560B2B" w:rsidRDefault="003C3935">
            <w:pPr>
              <w:widowControl/>
              <w:jc w:val="center"/>
              <w:textAlignment w:val="center"/>
              <w:rPr>
                <w:color w:val="212121"/>
                <w:sz w:val="18"/>
                <w:szCs w:val="18"/>
              </w:rPr>
            </w:pPr>
            <w:r>
              <w:rPr>
                <w:color w:val="212121"/>
                <w:sz w:val="18"/>
                <w:szCs w:val="18"/>
              </w:rPr>
              <w:t>0</w:t>
            </w:r>
          </w:p>
        </w:tc>
        <w:tc>
          <w:tcPr>
            <w:tcW w:w="580" w:type="dxa"/>
            <w:vAlign w:val="center"/>
          </w:tcPr>
          <w:p w14:paraId="4D2C575B" w14:textId="77777777" w:rsidR="00560B2B" w:rsidRDefault="003C3935">
            <w:pPr>
              <w:jc w:val="center"/>
              <w:rPr>
                <w:color w:val="212121"/>
                <w:sz w:val="18"/>
                <w:szCs w:val="18"/>
              </w:rPr>
            </w:pPr>
            <w:r>
              <w:rPr>
                <w:color w:val="212121"/>
                <w:sz w:val="18"/>
                <w:szCs w:val="18"/>
              </w:rPr>
              <w:t xml:space="preserve">　</w:t>
            </w:r>
          </w:p>
        </w:tc>
        <w:tc>
          <w:tcPr>
            <w:tcW w:w="587" w:type="dxa"/>
            <w:vAlign w:val="center"/>
          </w:tcPr>
          <w:p w14:paraId="392020D1" w14:textId="77777777" w:rsidR="00560B2B" w:rsidRDefault="003C3935">
            <w:pPr>
              <w:jc w:val="center"/>
              <w:rPr>
                <w:color w:val="212121"/>
                <w:sz w:val="18"/>
                <w:szCs w:val="18"/>
              </w:rPr>
            </w:pPr>
            <w:r>
              <w:rPr>
                <w:color w:val="212121"/>
                <w:sz w:val="18"/>
                <w:szCs w:val="18"/>
              </w:rPr>
              <w:t xml:space="preserve">　</w:t>
            </w:r>
          </w:p>
        </w:tc>
        <w:tc>
          <w:tcPr>
            <w:tcW w:w="587" w:type="dxa"/>
            <w:vAlign w:val="center"/>
          </w:tcPr>
          <w:p w14:paraId="2097B4D7" w14:textId="77777777" w:rsidR="00560B2B" w:rsidRDefault="003C3935">
            <w:pPr>
              <w:widowControl/>
              <w:jc w:val="center"/>
              <w:textAlignment w:val="center"/>
              <w:rPr>
                <w:color w:val="212121"/>
                <w:sz w:val="18"/>
                <w:szCs w:val="18"/>
              </w:rPr>
            </w:pPr>
            <w:r>
              <w:rPr>
                <w:color w:val="212121"/>
                <w:sz w:val="18"/>
                <w:szCs w:val="18"/>
              </w:rPr>
              <w:t xml:space="preserve">　</w:t>
            </w:r>
          </w:p>
        </w:tc>
        <w:tc>
          <w:tcPr>
            <w:tcW w:w="589" w:type="dxa"/>
            <w:vAlign w:val="center"/>
          </w:tcPr>
          <w:p w14:paraId="77015772" w14:textId="77777777" w:rsidR="00560B2B" w:rsidRDefault="003C3935">
            <w:pPr>
              <w:jc w:val="center"/>
              <w:rPr>
                <w:color w:val="212121"/>
                <w:sz w:val="18"/>
                <w:szCs w:val="18"/>
              </w:rPr>
            </w:pPr>
            <w:r>
              <w:rPr>
                <w:color w:val="212121"/>
                <w:sz w:val="18"/>
                <w:szCs w:val="18"/>
              </w:rPr>
              <w:t>2*14w</w:t>
            </w:r>
          </w:p>
        </w:tc>
        <w:tc>
          <w:tcPr>
            <w:tcW w:w="587" w:type="dxa"/>
            <w:vAlign w:val="center"/>
          </w:tcPr>
          <w:p w14:paraId="0984AB3A" w14:textId="77777777" w:rsidR="00560B2B" w:rsidRDefault="003C3935">
            <w:pPr>
              <w:jc w:val="center"/>
              <w:rPr>
                <w:color w:val="212121"/>
                <w:sz w:val="18"/>
                <w:szCs w:val="18"/>
              </w:rPr>
            </w:pPr>
            <w:r>
              <w:rPr>
                <w:color w:val="212121"/>
                <w:sz w:val="18"/>
                <w:szCs w:val="18"/>
              </w:rPr>
              <w:t xml:space="preserve">　</w:t>
            </w:r>
          </w:p>
        </w:tc>
        <w:tc>
          <w:tcPr>
            <w:tcW w:w="587" w:type="dxa"/>
            <w:vAlign w:val="center"/>
          </w:tcPr>
          <w:p w14:paraId="41A97875" w14:textId="77777777" w:rsidR="00560B2B" w:rsidRDefault="003C3935">
            <w:pPr>
              <w:jc w:val="center"/>
              <w:rPr>
                <w:color w:val="212121"/>
                <w:sz w:val="18"/>
                <w:szCs w:val="18"/>
              </w:rPr>
            </w:pPr>
            <w:r>
              <w:rPr>
                <w:color w:val="212121"/>
                <w:sz w:val="18"/>
                <w:szCs w:val="18"/>
              </w:rPr>
              <w:t xml:space="preserve">　</w:t>
            </w:r>
          </w:p>
        </w:tc>
        <w:tc>
          <w:tcPr>
            <w:tcW w:w="440" w:type="dxa"/>
            <w:gridSpan w:val="2"/>
            <w:vAlign w:val="center"/>
          </w:tcPr>
          <w:p w14:paraId="1D7EF6AD" w14:textId="77777777" w:rsidR="00560B2B" w:rsidRDefault="003C3935">
            <w:pPr>
              <w:widowControl/>
              <w:jc w:val="center"/>
              <w:textAlignment w:val="center"/>
              <w:rPr>
                <w:color w:val="212121"/>
                <w:sz w:val="18"/>
                <w:szCs w:val="18"/>
              </w:rPr>
            </w:pPr>
            <w:r>
              <w:rPr>
                <w:color w:val="212121"/>
                <w:sz w:val="18"/>
                <w:szCs w:val="18"/>
              </w:rPr>
              <w:t>B</w:t>
            </w:r>
          </w:p>
        </w:tc>
        <w:tc>
          <w:tcPr>
            <w:tcW w:w="565" w:type="dxa"/>
            <w:vAlign w:val="center"/>
          </w:tcPr>
          <w:p w14:paraId="2AC9F9FB" w14:textId="77777777" w:rsidR="00560B2B" w:rsidRDefault="003C3935">
            <w:pPr>
              <w:jc w:val="center"/>
              <w:rPr>
                <w:color w:val="212121"/>
                <w:sz w:val="18"/>
                <w:szCs w:val="18"/>
              </w:rPr>
            </w:pPr>
            <w:r>
              <w:rPr>
                <w:rFonts w:hint="eastAsia"/>
                <w:color w:val="212121"/>
                <w:sz w:val="18"/>
                <w:szCs w:val="18"/>
              </w:rPr>
              <w:t>考查</w:t>
            </w:r>
          </w:p>
        </w:tc>
        <w:tc>
          <w:tcPr>
            <w:tcW w:w="2429" w:type="dxa"/>
            <w:vAlign w:val="center"/>
          </w:tcPr>
          <w:p w14:paraId="2187CF54" w14:textId="77777777" w:rsidR="00560B2B" w:rsidRDefault="003C3935">
            <w:pPr>
              <w:jc w:val="center"/>
              <w:rPr>
                <w:color w:val="212121"/>
                <w:sz w:val="18"/>
                <w:szCs w:val="18"/>
              </w:rPr>
            </w:pPr>
            <w:r>
              <w:rPr>
                <w:color w:val="212121"/>
                <w:sz w:val="18"/>
                <w:szCs w:val="18"/>
              </w:rPr>
              <w:t xml:space="preserve">　</w:t>
            </w:r>
          </w:p>
        </w:tc>
      </w:tr>
      <w:tr w:rsidR="00560B2B" w14:paraId="168BDB12" w14:textId="77777777">
        <w:trPr>
          <w:trHeight w:val="346"/>
          <w:jc w:val="center"/>
        </w:trPr>
        <w:tc>
          <w:tcPr>
            <w:tcW w:w="551" w:type="dxa"/>
            <w:vMerge/>
            <w:vAlign w:val="center"/>
          </w:tcPr>
          <w:p w14:paraId="3DEEDF76" w14:textId="77777777" w:rsidR="00560B2B" w:rsidRDefault="00560B2B">
            <w:pPr>
              <w:jc w:val="center"/>
              <w:rPr>
                <w:rStyle w:val="NormalCharacter"/>
                <w:b/>
                <w:bCs/>
                <w:color w:val="212121"/>
                <w:kern w:val="0"/>
                <w:sz w:val="18"/>
                <w:szCs w:val="18"/>
              </w:rPr>
            </w:pPr>
          </w:p>
        </w:tc>
        <w:tc>
          <w:tcPr>
            <w:tcW w:w="427" w:type="dxa"/>
            <w:vMerge/>
            <w:vAlign w:val="center"/>
          </w:tcPr>
          <w:p w14:paraId="0FFF8A36" w14:textId="77777777" w:rsidR="00560B2B" w:rsidRDefault="00560B2B">
            <w:pPr>
              <w:jc w:val="center"/>
              <w:rPr>
                <w:rStyle w:val="NormalCharacter"/>
                <w:b/>
                <w:bCs/>
                <w:color w:val="212121"/>
                <w:kern w:val="0"/>
                <w:sz w:val="18"/>
                <w:szCs w:val="18"/>
              </w:rPr>
            </w:pPr>
          </w:p>
        </w:tc>
        <w:tc>
          <w:tcPr>
            <w:tcW w:w="283" w:type="dxa"/>
            <w:vMerge/>
            <w:vAlign w:val="center"/>
          </w:tcPr>
          <w:p w14:paraId="5965F303" w14:textId="77777777" w:rsidR="00560B2B" w:rsidRDefault="00560B2B">
            <w:pPr>
              <w:jc w:val="center"/>
              <w:rPr>
                <w:rStyle w:val="NormalCharacter"/>
                <w:b/>
                <w:bCs/>
                <w:color w:val="212121"/>
                <w:kern w:val="0"/>
                <w:sz w:val="18"/>
                <w:szCs w:val="18"/>
              </w:rPr>
            </w:pPr>
          </w:p>
        </w:tc>
        <w:tc>
          <w:tcPr>
            <w:tcW w:w="3119" w:type="dxa"/>
            <w:gridSpan w:val="2"/>
            <w:shd w:val="clear" w:color="auto" w:fill="D9E2F3" w:themeFill="accent5" w:themeFillTint="33"/>
            <w:vAlign w:val="center"/>
          </w:tcPr>
          <w:p w14:paraId="3728992D" w14:textId="77777777" w:rsidR="00560B2B" w:rsidRDefault="003C3935">
            <w:pPr>
              <w:jc w:val="center"/>
              <w:rPr>
                <w:b/>
                <w:bCs/>
                <w:color w:val="212121"/>
                <w:sz w:val="18"/>
                <w:szCs w:val="18"/>
              </w:rPr>
            </w:pPr>
            <w:r>
              <w:rPr>
                <w:rFonts w:ascii="宋体" w:hAnsi="宋体" w:cs="宋体" w:hint="eastAsia"/>
                <w:b/>
                <w:bCs/>
                <w:color w:val="212121"/>
                <w:kern w:val="0"/>
                <w:sz w:val="18"/>
                <w:szCs w:val="18"/>
                <w:lang w:bidi="ar"/>
              </w:rPr>
              <w:t>小计</w:t>
            </w:r>
          </w:p>
        </w:tc>
        <w:tc>
          <w:tcPr>
            <w:tcW w:w="567" w:type="dxa"/>
            <w:shd w:val="clear" w:color="auto" w:fill="D9E2F3" w:themeFill="accent5" w:themeFillTint="33"/>
            <w:vAlign w:val="center"/>
          </w:tcPr>
          <w:p w14:paraId="2B891A15"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15.5</w:t>
            </w:r>
          </w:p>
        </w:tc>
        <w:tc>
          <w:tcPr>
            <w:tcW w:w="510" w:type="dxa"/>
            <w:shd w:val="clear" w:color="auto" w:fill="D9E2F3" w:themeFill="accent5" w:themeFillTint="33"/>
            <w:vAlign w:val="center"/>
          </w:tcPr>
          <w:p w14:paraId="45BA5D16"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232</w:t>
            </w:r>
          </w:p>
        </w:tc>
        <w:tc>
          <w:tcPr>
            <w:tcW w:w="484" w:type="dxa"/>
            <w:shd w:val="clear" w:color="auto" w:fill="D9E2F3" w:themeFill="accent5" w:themeFillTint="33"/>
            <w:vAlign w:val="center"/>
          </w:tcPr>
          <w:p w14:paraId="1991FD72"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178</w:t>
            </w:r>
          </w:p>
        </w:tc>
        <w:tc>
          <w:tcPr>
            <w:tcW w:w="559" w:type="dxa"/>
            <w:shd w:val="clear" w:color="auto" w:fill="D9E2F3" w:themeFill="accent5" w:themeFillTint="33"/>
            <w:vAlign w:val="center"/>
          </w:tcPr>
          <w:p w14:paraId="10B4B9D6"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54</w:t>
            </w:r>
          </w:p>
        </w:tc>
        <w:tc>
          <w:tcPr>
            <w:tcW w:w="426" w:type="dxa"/>
            <w:shd w:val="clear" w:color="auto" w:fill="D9E2F3" w:themeFill="accent5" w:themeFillTint="33"/>
            <w:vAlign w:val="center"/>
          </w:tcPr>
          <w:p w14:paraId="0049FBCC"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0</w:t>
            </w:r>
          </w:p>
        </w:tc>
        <w:tc>
          <w:tcPr>
            <w:tcW w:w="580" w:type="dxa"/>
            <w:shd w:val="clear" w:color="auto" w:fill="D9E2F3" w:themeFill="accent5" w:themeFillTint="33"/>
            <w:vAlign w:val="center"/>
          </w:tcPr>
          <w:p w14:paraId="314D654D"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8</w:t>
            </w:r>
          </w:p>
        </w:tc>
        <w:tc>
          <w:tcPr>
            <w:tcW w:w="587" w:type="dxa"/>
            <w:shd w:val="clear" w:color="auto" w:fill="D9E2F3" w:themeFill="accent5" w:themeFillTint="33"/>
            <w:vAlign w:val="center"/>
          </w:tcPr>
          <w:p w14:paraId="01340A8D"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6</w:t>
            </w:r>
          </w:p>
        </w:tc>
        <w:tc>
          <w:tcPr>
            <w:tcW w:w="587" w:type="dxa"/>
            <w:shd w:val="clear" w:color="auto" w:fill="D9E2F3" w:themeFill="accent5" w:themeFillTint="33"/>
            <w:vAlign w:val="center"/>
          </w:tcPr>
          <w:p w14:paraId="44858157"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0</w:t>
            </w:r>
          </w:p>
        </w:tc>
        <w:tc>
          <w:tcPr>
            <w:tcW w:w="589" w:type="dxa"/>
            <w:shd w:val="clear" w:color="auto" w:fill="D9E2F3" w:themeFill="accent5" w:themeFillTint="33"/>
            <w:vAlign w:val="center"/>
          </w:tcPr>
          <w:p w14:paraId="50BFB056"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2</w:t>
            </w:r>
          </w:p>
        </w:tc>
        <w:tc>
          <w:tcPr>
            <w:tcW w:w="587" w:type="dxa"/>
            <w:shd w:val="clear" w:color="auto" w:fill="D9E2F3" w:themeFill="accent5" w:themeFillTint="33"/>
            <w:vAlign w:val="center"/>
          </w:tcPr>
          <w:p w14:paraId="64DCAE5A"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0</w:t>
            </w:r>
          </w:p>
        </w:tc>
        <w:tc>
          <w:tcPr>
            <w:tcW w:w="587" w:type="dxa"/>
            <w:shd w:val="clear" w:color="auto" w:fill="D9E2F3" w:themeFill="accent5" w:themeFillTint="33"/>
            <w:vAlign w:val="center"/>
          </w:tcPr>
          <w:p w14:paraId="0119AE1B"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0</w:t>
            </w:r>
          </w:p>
        </w:tc>
        <w:tc>
          <w:tcPr>
            <w:tcW w:w="440" w:type="dxa"/>
            <w:gridSpan w:val="2"/>
            <w:shd w:val="clear" w:color="auto" w:fill="D9E2F3" w:themeFill="accent5" w:themeFillTint="33"/>
            <w:vAlign w:val="center"/>
          </w:tcPr>
          <w:p w14:paraId="5138FB81" w14:textId="77777777" w:rsidR="00560B2B" w:rsidRDefault="00560B2B">
            <w:pPr>
              <w:widowControl/>
              <w:jc w:val="center"/>
              <w:textAlignment w:val="center"/>
              <w:rPr>
                <w:rFonts w:eastAsia="等线"/>
                <w:b/>
                <w:bCs/>
                <w:color w:val="212121"/>
                <w:sz w:val="18"/>
                <w:szCs w:val="18"/>
              </w:rPr>
            </w:pPr>
          </w:p>
        </w:tc>
        <w:tc>
          <w:tcPr>
            <w:tcW w:w="565" w:type="dxa"/>
            <w:shd w:val="clear" w:color="auto" w:fill="D9E2F3" w:themeFill="accent5" w:themeFillTint="33"/>
          </w:tcPr>
          <w:p w14:paraId="12155876" w14:textId="77777777" w:rsidR="00560B2B" w:rsidRDefault="00560B2B">
            <w:pPr>
              <w:jc w:val="center"/>
              <w:rPr>
                <w:rFonts w:eastAsia="等线"/>
                <w:b/>
                <w:bCs/>
                <w:color w:val="212121"/>
                <w:sz w:val="18"/>
                <w:szCs w:val="18"/>
              </w:rPr>
            </w:pPr>
          </w:p>
        </w:tc>
        <w:tc>
          <w:tcPr>
            <w:tcW w:w="2429" w:type="dxa"/>
            <w:shd w:val="clear" w:color="auto" w:fill="D9E2F3" w:themeFill="accent5" w:themeFillTint="33"/>
            <w:vAlign w:val="center"/>
          </w:tcPr>
          <w:p w14:paraId="57EF6894" w14:textId="77777777" w:rsidR="00560B2B" w:rsidRDefault="00560B2B">
            <w:pPr>
              <w:jc w:val="center"/>
              <w:rPr>
                <w:b/>
                <w:bCs/>
                <w:color w:val="212121"/>
                <w:sz w:val="18"/>
                <w:szCs w:val="18"/>
              </w:rPr>
            </w:pPr>
          </w:p>
        </w:tc>
      </w:tr>
      <w:tr w:rsidR="00560B2B" w14:paraId="264A9884" w14:textId="77777777">
        <w:trPr>
          <w:trHeight w:val="346"/>
          <w:jc w:val="center"/>
        </w:trPr>
        <w:tc>
          <w:tcPr>
            <w:tcW w:w="551" w:type="dxa"/>
            <w:vMerge/>
            <w:vAlign w:val="center"/>
          </w:tcPr>
          <w:p w14:paraId="0E600B32" w14:textId="77777777" w:rsidR="00560B2B" w:rsidRDefault="00560B2B">
            <w:pPr>
              <w:jc w:val="center"/>
              <w:rPr>
                <w:rStyle w:val="NormalCharacter"/>
                <w:b/>
                <w:bCs/>
                <w:color w:val="212121"/>
                <w:kern w:val="0"/>
                <w:sz w:val="18"/>
                <w:szCs w:val="18"/>
              </w:rPr>
            </w:pPr>
          </w:p>
        </w:tc>
        <w:tc>
          <w:tcPr>
            <w:tcW w:w="427" w:type="dxa"/>
            <w:vMerge w:val="restart"/>
            <w:vAlign w:val="center"/>
          </w:tcPr>
          <w:p w14:paraId="159A45D9" w14:textId="77777777" w:rsidR="00560B2B" w:rsidRDefault="003C3935">
            <w:pPr>
              <w:jc w:val="center"/>
              <w:rPr>
                <w:rStyle w:val="NormalCharacter"/>
                <w:rFonts w:ascii="宋体" w:hAnsi="宋体" w:hint="eastAsia"/>
                <w:b/>
                <w:bCs/>
                <w:color w:val="212121"/>
                <w:kern w:val="0"/>
                <w:sz w:val="18"/>
                <w:szCs w:val="18"/>
              </w:rPr>
            </w:pPr>
            <w:r>
              <w:rPr>
                <w:rStyle w:val="NormalCharacter"/>
                <w:rFonts w:ascii="宋体" w:hAnsi="宋体"/>
                <w:b/>
                <w:bCs/>
                <w:color w:val="212121"/>
                <w:kern w:val="0"/>
                <w:sz w:val="18"/>
                <w:szCs w:val="18"/>
              </w:rPr>
              <w:t>专业核心课程</w:t>
            </w:r>
          </w:p>
        </w:tc>
        <w:tc>
          <w:tcPr>
            <w:tcW w:w="283" w:type="dxa"/>
            <w:vMerge w:val="restart"/>
            <w:vAlign w:val="center"/>
          </w:tcPr>
          <w:p w14:paraId="5A7650A6" w14:textId="77777777" w:rsidR="00560B2B" w:rsidRDefault="003C3935">
            <w:pPr>
              <w:jc w:val="center"/>
              <w:rPr>
                <w:rStyle w:val="NormalCharacter"/>
                <w:b/>
                <w:bCs/>
                <w:color w:val="212121"/>
                <w:kern w:val="0"/>
                <w:sz w:val="18"/>
                <w:szCs w:val="18"/>
              </w:rPr>
            </w:pPr>
            <w:r>
              <w:rPr>
                <w:rStyle w:val="NormalCharacter"/>
                <w:rFonts w:ascii="宋体" w:hAnsi="宋体"/>
                <w:b/>
                <w:bCs/>
                <w:color w:val="212121"/>
                <w:kern w:val="0"/>
                <w:sz w:val="18"/>
                <w:szCs w:val="18"/>
              </w:rPr>
              <w:t>必修</w:t>
            </w:r>
          </w:p>
        </w:tc>
        <w:tc>
          <w:tcPr>
            <w:tcW w:w="709" w:type="dxa"/>
            <w:vAlign w:val="center"/>
          </w:tcPr>
          <w:p w14:paraId="0800E0B3" w14:textId="77777777" w:rsidR="00560B2B" w:rsidRDefault="003C3935">
            <w:pPr>
              <w:widowControl/>
              <w:jc w:val="center"/>
              <w:textAlignment w:val="center"/>
              <w:rPr>
                <w:color w:val="212121"/>
                <w:sz w:val="18"/>
                <w:szCs w:val="18"/>
              </w:rPr>
            </w:pPr>
            <w:r>
              <w:rPr>
                <w:rFonts w:hint="eastAsia"/>
                <w:color w:val="212121"/>
                <w:sz w:val="18"/>
                <w:szCs w:val="18"/>
              </w:rPr>
              <w:t>Z201</w:t>
            </w:r>
          </w:p>
        </w:tc>
        <w:tc>
          <w:tcPr>
            <w:tcW w:w="2410" w:type="dxa"/>
            <w:vAlign w:val="center"/>
          </w:tcPr>
          <w:p w14:paraId="24B8F830" w14:textId="77777777" w:rsidR="00560B2B" w:rsidRDefault="003C3935">
            <w:pPr>
              <w:widowControl/>
              <w:jc w:val="center"/>
              <w:textAlignment w:val="center"/>
              <w:rPr>
                <w:color w:val="212121"/>
                <w:sz w:val="18"/>
                <w:szCs w:val="18"/>
              </w:rPr>
            </w:pPr>
            <w:r>
              <w:rPr>
                <w:rFonts w:hint="eastAsia"/>
                <w:color w:val="212121"/>
                <w:sz w:val="18"/>
                <w:szCs w:val="18"/>
              </w:rPr>
              <w:t>铁路客运组织</w:t>
            </w:r>
          </w:p>
        </w:tc>
        <w:tc>
          <w:tcPr>
            <w:tcW w:w="567" w:type="dxa"/>
            <w:vAlign w:val="center"/>
          </w:tcPr>
          <w:p w14:paraId="67161603" w14:textId="77777777" w:rsidR="00560B2B" w:rsidRDefault="003C3935">
            <w:pPr>
              <w:widowControl/>
              <w:jc w:val="center"/>
              <w:textAlignment w:val="center"/>
              <w:rPr>
                <w:color w:val="212121"/>
                <w:sz w:val="18"/>
                <w:szCs w:val="18"/>
              </w:rPr>
            </w:pPr>
            <w:r>
              <w:rPr>
                <w:rFonts w:hint="eastAsia"/>
                <w:color w:val="212121"/>
                <w:sz w:val="18"/>
                <w:szCs w:val="18"/>
              </w:rPr>
              <w:t>3.5</w:t>
            </w:r>
          </w:p>
        </w:tc>
        <w:tc>
          <w:tcPr>
            <w:tcW w:w="510" w:type="dxa"/>
            <w:vAlign w:val="center"/>
          </w:tcPr>
          <w:p w14:paraId="5557635B" w14:textId="77777777" w:rsidR="00560B2B" w:rsidRDefault="003C3935">
            <w:pPr>
              <w:widowControl/>
              <w:jc w:val="center"/>
              <w:textAlignment w:val="center"/>
              <w:rPr>
                <w:color w:val="212121"/>
                <w:sz w:val="18"/>
                <w:szCs w:val="18"/>
              </w:rPr>
            </w:pPr>
            <w:r>
              <w:rPr>
                <w:rFonts w:hint="eastAsia"/>
                <w:color w:val="212121"/>
                <w:sz w:val="18"/>
                <w:szCs w:val="18"/>
              </w:rPr>
              <w:t>56</w:t>
            </w:r>
          </w:p>
        </w:tc>
        <w:tc>
          <w:tcPr>
            <w:tcW w:w="484" w:type="dxa"/>
            <w:vAlign w:val="center"/>
          </w:tcPr>
          <w:p w14:paraId="148B73FA" w14:textId="77777777" w:rsidR="00560B2B" w:rsidRDefault="003C3935">
            <w:pPr>
              <w:widowControl/>
              <w:jc w:val="center"/>
              <w:textAlignment w:val="center"/>
              <w:rPr>
                <w:color w:val="212121"/>
                <w:sz w:val="18"/>
                <w:szCs w:val="18"/>
              </w:rPr>
            </w:pPr>
            <w:r>
              <w:rPr>
                <w:rFonts w:hint="eastAsia"/>
                <w:color w:val="212121"/>
                <w:sz w:val="18"/>
                <w:szCs w:val="18"/>
              </w:rPr>
              <w:t>36</w:t>
            </w:r>
          </w:p>
        </w:tc>
        <w:tc>
          <w:tcPr>
            <w:tcW w:w="559" w:type="dxa"/>
            <w:vAlign w:val="center"/>
          </w:tcPr>
          <w:p w14:paraId="44ECF019" w14:textId="77777777" w:rsidR="00560B2B" w:rsidRDefault="003C3935">
            <w:pPr>
              <w:widowControl/>
              <w:jc w:val="center"/>
              <w:textAlignment w:val="center"/>
              <w:rPr>
                <w:color w:val="212121"/>
                <w:sz w:val="18"/>
                <w:szCs w:val="18"/>
              </w:rPr>
            </w:pPr>
            <w:r>
              <w:rPr>
                <w:rFonts w:hint="eastAsia"/>
                <w:color w:val="212121"/>
                <w:sz w:val="18"/>
                <w:szCs w:val="18"/>
              </w:rPr>
              <w:t>20</w:t>
            </w:r>
          </w:p>
        </w:tc>
        <w:tc>
          <w:tcPr>
            <w:tcW w:w="426" w:type="dxa"/>
            <w:vAlign w:val="center"/>
          </w:tcPr>
          <w:p w14:paraId="50C3C45A"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80" w:type="dxa"/>
            <w:vAlign w:val="center"/>
          </w:tcPr>
          <w:p w14:paraId="01507F4D" w14:textId="77777777" w:rsidR="00560B2B" w:rsidRDefault="00560B2B">
            <w:pPr>
              <w:jc w:val="center"/>
              <w:rPr>
                <w:color w:val="212121"/>
                <w:sz w:val="18"/>
                <w:szCs w:val="18"/>
              </w:rPr>
            </w:pPr>
          </w:p>
        </w:tc>
        <w:tc>
          <w:tcPr>
            <w:tcW w:w="587" w:type="dxa"/>
            <w:vAlign w:val="center"/>
          </w:tcPr>
          <w:p w14:paraId="08304ED8" w14:textId="77777777" w:rsidR="00560B2B" w:rsidRDefault="003C3935">
            <w:pPr>
              <w:jc w:val="center"/>
              <w:rPr>
                <w:color w:val="212121"/>
                <w:sz w:val="18"/>
                <w:szCs w:val="18"/>
              </w:rPr>
            </w:pPr>
            <w:r>
              <w:rPr>
                <w:rFonts w:hint="eastAsia"/>
                <w:color w:val="212121"/>
                <w:sz w:val="18"/>
                <w:szCs w:val="18"/>
              </w:rPr>
              <w:t>4*14w</w:t>
            </w:r>
          </w:p>
        </w:tc>
        <w:tc>
          <w:tcPr>
            <w:tcW w:w="587" w:type="dxa"/>
            <w:vAlign w:val="center"/>
          </w:tcPr>
          <w:p w14:paraId="404D6BD8" w14:textId="77777777" w:rsidR="00560B2B" w:rsidRDefault="00560B2B">
            <w:pPr>
              <w:widowControl/>
              <w:jc w:val="center"/>
              <w:textAlignment w:val="center"/>
              <w:rPr>
                <w:color w:val="212121"/>
                <w:sz w:val="18"/>
                <w:szCs w:val="18"/>
              </w:rPr>
            </w:pPr>
          </w:p>
        </w:tc>
        <w:tc>
          <w:tcPr>
            <w:tcW w:w="589" w:type="dxa"/>
            <w:vAlign w:val="center"/>
          </w:tcPr>
          <w:p w14:paraId="752F055C" w14:textId="77777777" w:rsidR="00560B2B" w:rsidRDefault="00560B2B">
            <w:pPr>
              <w:jc w:val="center"/>
              <w:rPr>
                <w:color w:val="212121"/>
                <w:sz w:val="18"/>
                <w:szCs w:val="18"/>
              </w:rPr>
            </w:pPr>
          </w:p>
        </w:tc>
        <w:tc>
          <w:tcPr>
            <w:tcW w:w="587" w:type="dxa"/>
            <w:vAlign w:val="center"/>
          </w:tcPr>
          <w:p w14:paraId="27ED924F" w14:textId="77777777" w:rsidR="00560B2B" w:rsidRDefault="00560B2B">
            <w:pPr>
              <w:jc w:val="center"/>
              <w:rPr>
                <w:color w:val="212121"/>
                <w:sz w:val="18"/>
                <w:szCs w:val="18"/>
              </w:rPr>
            </w:pPr>
          </w:p>
        </w:tc>
        <w:tc>
          <w:tcPr>
            <w:tcW w:w="587" w:type="dxa"/>
            <w:vAlign w:val="center"/>
          </w:tcPr>
          <w:p w14:paraId="6012AC26" w14:textId="77777777" w:rsidR="00560B2B" w:rsidRDefault="00560B2B">
            <w:pPr>
              <w:jc w:val="center"/>
              <w:rPr>
                <w:color w:val="212121"/>
                <w:sz w:val="18"/>
                <w:szCs w:val="18"/>
              </w:rPr>
            </w:pPr>
          </w:p>
        </w:tc>
        <w:tc>
          <w:tcPr>
            <w:tcW w:w="440" w:type="dxa"/>
            <w:gridSpan w:val="2"/>
            <w:vAlign w:val="center"/>
          </w:tcPr>
          <w:p w14:paraId="47632AA3" w14:textId="77777777" w:rsidR="00560B2B" w:rsidRDefault="003C3935">
            <w:pPr>
              <w:widowControl/>
              <w:jc w:val="center"/>
              <w:textAlignment w:val="center"/>
              <w:rPr>
                <w:color w:val="212121"/>
                <w:sz w:val="18"/>
                <w:szCs w:val="18"/>
              </w:rPr>
            </w:pPr>
            <w:r>
              <w:rPr>
                <w:rFonts w:hint="eastAsia"/>
                <w:color w:val="212121"/>
                <w:sz w:val="18"/>
                <w:szCs w:val="18"/>
              </w:rPr>
              <w:t>B</w:t>
            </w:r>
          </w:p>
        </w:tc>
        <w:tc>
          <w:tcPr>
            <w:tcW w:w="565" w:type="dxa"/>
            <w:vAlign w:val="center"/>
          </w:tcPr>
          <w:p w14:paraId="42677A38" w14:textId="77777777" w:rsidR="00560B2B" w:rsidRDefault="003C3935">
            <w:pPr>
              <w:widowControl/>
              <w:jc w:val="center"/>
              <w:textAlignment w:val="center"/>
              <w:rPr>
                <w:color w:val="212121"/>
                <w:sz w:val="18"/>
                <w:szCs w:val="18"/>
              </w:rPr>
            </w:pPr>
            <w:r>
              <w:rPr>
                <w:rFonts w:hint="eastAsia"/>
                <w:color w:val="212121"/>
                <w:sz w:val="18"/>
                <w:szCs w:val="18"/>
              </w:rPr>
              <w:t>考试</w:t>
            </w:r>
          </w:p>
        </w:tc>
        <w:tc>
          <w:tcPr>
            <w:tcW w:w="2429" w:type="dxa"/>
            <w:vAlign w:val="center"/>
          </w:tcPr>
          <w:p w14:paraId="16C8895E" w14:textId="77777777" w:rsidR="00560B2B" w:rsidRDefault="00560B2B">
            <w:pPr>
              <w:widowControl/>
              <w:jc w:val="center"/>
              <w:textAlignment w:val="center"/>
              <w:rPr>
                <w:color w:val="212121"/>
                <w:sz w:val="18"/>
                <w:szCs w:val="18"/>
              </w:rPr>
            </w:pPr>
          </w:p>
        </w:tc>
      </w:tr>
      <w:tr w:rsidR="00560B2B" w14:paraId="643CA09E" w14:textId="77777777">
        <w:trPr>
          <w:trHeight w:val="346"/>
          <w:jc w:val="center"/>
        </w:trPr>
        <w:tc>
          <w:tcPr>
            <w:tcW w:w="551" w:type="dxa"/>
            <w:vMerge/>
            <w:vAlign w:val="center"/>
          </w:tcPr>
          <w:p w14:paraId="16C9D0BB" w14:textId="77777777" w:rsidR="00560B2B" w:rsidRDefault="00560B2B">
            <w:pPr>
              <w:jc w:val="center"/>
              <w:rPr>
                <w:rStyle w:val="NormalCharacter"/>
                <w:b/>
                <w:bCs/>
                <w:color w:val="212121"/>
                <w:kern w:val="0"/>
                <w:sz w:val="18"/>
                <w:szCs w:val="18"/>
              </w:rPr>
            </w:pPr>
          </w:p>
        </w:tc>
        <w:tc>
          <w:tcPr>
            <w:tcW w:w="427" w:type="dxa"/>
            <w:vMerge/>
            <w:vAlign w:val="center"/>
          </w:tcPr>
          <w:p w14:paraId="57594211" w14:textId="77777777" w:rsidR="00560B2B" w:rsidRDefault="00560B2B">
            <w:pPr>
              <w:jc w:val="center"/>
              <w:rPr>
                <w:rStyle w:val="NormalCharacter"/>
                <w:b/>
                <w:bCs/>
                <w:color w:val="212121"/>
                <w:kern w:val="0"/>
                <w:sz w:val="18"/>
                <w:szCs w:val="18"/>
              </w:rPr>
            </w:pPr>
          </w:p>
        </w:tc>
        <w:tc>
          <w:tcPr>
            <w:tcW w:w="283" w:type="dxa"/>
            <w:vMerge/>
            <w:vAlign w:val="center"/>
          </w:tcPr>
          <w:p w14:paraId="16485F7E" w14:textId="77777777" w:rsidR="00560B2B" w:rsidRDefault="00560B2B">
            <w:pPr>
              <w:jc w:val="center"/>
              <w:rPr>
                <w:rStyle w:val="NormalCharacter"/>
                <w:b/>
                <w:bCs/>
                <w:color w:val="212121"/>
                <w:kern w:val="0"/>
                <w:sz w:val="18"/>
                <w:szCs w:val="18"/>
              </w:rPr>
            </w:pPr>
          </w:p>
        </w:tc>
        <w:tc>
          <w:tcPr>
            <w:tcW w:w="709" w:type="dxa"/>
            <w:vAlign w:val="center"/>
          </w:tcPr>
          <w:p w14:paraId="71842C07" w14:textId="77777777" w:rsidR="00560B2B" w:rsidRDefault="003C3935">
            <w:pPr>
              <w:widowControl/>
              <w:jc w:val="center"/>
              <w:textAlignment w:val="center"/>
              <w:rPr>
                <w:color w:val="212121"/>
                <w:sz w:val="18"/>
                <w:szCs w:val="18"/>
              </w:rPr>
            </w:pPr>
            <w:r>
              <w:rPr>
                <w:rFonts w:hint="eastAsia"/>
                <w:color w:val="212121"/>
                <w:sz w:val="18"/>
                <w:szCs w:val="18"/>
              </w:rPr>
              <w:t>Z202</w:t>
            </w:r>
          </w:p>
        </w:tc>
        <w:tc>
          <w:tcPr>
            <w:tcW w:w="2410" w:type="dxa"/>
            <w:vAlign w:val="center"/>
          </w:tcPr>
          <w:p w14:paraId="7699FEC7" w14:textId="77777777" w:rsidR="00560B2B" w:rsidRDefault="003C3935">
            <w:pPr>
              <w:widowControl/>
              <w:jc w:val="center"/>
              <w:textAlignment w:val="center"/>
              <w:rPr>
                <w:color w:val="212121"/>
                <w:sz w:val="18"/>
                <w:szCs w:val="18"/>
              </w:rPr>
            </w:pPr>
            <w:r>
              <w:rPr>
                <w:rFonts w:hint="eastAsia"/>
                <w:color w:val="212121"/>
                <w:sz w:val="18"/>
                <w:szCs w:val="18"/>
              </w:rPr>
              <w:t>铁路货运组织</w:t>
            </w:r>
          </w:p>
        </w:tc>
        <w:tc>
          <w:tcPr>
            <w:tcW w:w="567" w:type="dxa"/>
            <w:vAlign w:val="center"/>
          </w:tcPr>
          <w:p w14:paraId="0CD00A6A" w14:textId="77777777" w:rsidR="00560B2B" w:rsidRDefault="003C3935">
            <w:pPr>
              <w:widowControl/>
              <w:jc w:val="center"/>
              <w:textAlignment w:val="center"/>
              <w:rPr>
                <w:color w:val="212121"/>
                <w:sz w:val="18"/>
                <w:szCs w:val="18"/>
              </w:rPr>
            </w:pPr>
            <w:r>
              <w:rPr>
                <w:rFonts w:hint="eastAsia"/>
                <w:color w:val="212121"/>
                <w:sz w:val="18"/>
                <w:szCs w:val="18"/>
              </w:rPr>
              <w:t>4.5</w:t>
            </w:r>
          </w:p>
        </w:tc>
        <w:tc>
          <w:tcPr>
            <w:tcW w:w="510" w:type="dxa"/>
            <w:vAlign w:val="center"/>
          </w:tcPr>
          <w:p w14:paraId="242C2A33" w14:textId="77777777" w:rsidR="00560B2B" w:rsidRDefault="003C3935">
            <w:pPr>
              <w:widowControl/>
              <w:jc w:val="center"/>
              <w:textAlignment w:val="center"/>
              <w:rPr>
                <w:color w:val="212121"/>
                <w:sz w:val="18"/>
                <w:szCs w:val="18"/>
              </w:rPr>
            </w:pPr>
            <w:r>
              <w:rPr>
                <w:rFonts w:hint="eastAsia"/>
                <w:color w:val="212121"/>
                <w:sz w:val="18"/>
                <w:szCs w:val="18"/>
              </w:rPr>
              <w:t>72</w:t>
            </w:r>
          </w:p>
        </w:tc>
        <w:tc>
          <w:tcPr>
            <w:tcW w:w="484" w:type="dxa"/>
            <w:vAlign w:val="center"/>
          </w:tcPr>
          <w:p w14:paraId="4D5BA804" w14:textId="77777777" w:rsidR="00560B2B" w:rsidRDefault="003C3935">
            <w:pPr>
              <w:widowControl/>
              <w:jc w:val="center"/>
              <w:textAlignment w:val="center"/>
              <w:rPr>
                <w:color w:val="212121"/>
                <w:sz w:val="18"/>
                <w:szCs w:val="18"/>
              </w:rPr>
            </w:pPr>
            <w:r>
              <w:rPr>
                <w:rFonts w:hint="eastAsia"/>
                <w:color w:val="212121"/>
                <w:sz w:val="18"/>
                <w:szCs w:val="18"/>
              </w:rPr>
              <w:t>46</w:t>
            </w:r>
          </w:p>
        </w:tc>
        <w:tc>
          <w:tcPr>
            <w:tcW w:w="559" w:type="dxa"/>
            <w:vAlign w:val="center"/>
          </w:tcPr>
          <w:p w14:paraId="504971DA" w14:textId="77777777" w:rsidR="00560B2B" w:rsidRDefault="003C3935">
            <w:pPr>
              <w:widowControl/>
              <w:jc w:val="center"/>
              <w:textAlignment w:val="center"/>
              <w:rPr>
                <w:color w:val="212121"/>
                <w:sz w:val="18"/>
                <w:szCs w:val="18"/>
              </w:rPr>
            </w:pPr>
            <w:r>
              <w:rPr>
                <w:rFonts w:hint="eastAsia"/>
                <w:color w:val="212121"/>
                <w:sz w:val="18"/>
                <w:szCs w:val="18"/>
              </w:rPr>
              <w:t>26</w:t>
            </w:r>
          </w:p>
        </w:tc>
        <w:tc>
          <w:tcPr>
            <w:tcW w:w="426" w:type="dxa"/>
            <w:vAlign w:val="center"/>
          </w:tcPr>
          <w:p w14:paraId="2CA18E37"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80" w:type="dxa"/>
            <w:vAlign w:val="center"/>
          </w:tcPr>
          <w:p w14:paraId="4CD99B89" w14:textId="77777777" w:rsidR="00560B2B" w:rsidRDefault="00560B2B">
            <w:pPr>
              <w:jc w:val="center"/>
              <w:rPr>
                <w:color w:val="212121"/>
                <w:sz w:val="18"/>
                <w:szCs w:val="18"/>
              </w:rPr>
            </w:pPr>
          </w:p>
        </w:tc>
        <w:tc>
          <w:tcPr>
            <w:tcW w:w="587" w:type="dxa"/>
            <w:vAlign w:val="center"/>
          </w:tcPr>
          <w:p w14:paraId="5330C284" w14:textId="77777777" w:rsidR="00560B2B" w:rsidRDefault="00560B2B">
            <w:pPr>
              <w:jc w:val="center"/>
              <w:rPr>
                <w:color w:val="212121"/>
                <w:sz w:val="18"/>
                <w:szCs w:val="18"/>
              </w:rPr>
            </w:pPr>
          </w:p>
        </w:tc>
        <w:tc>
          <w:tcPr>
            <w:tcW w:w="587" w:type="dxa"/>
            <w:vAlign w:val="center"/>
          </w:tcPr>
          <w:p w14:paraId="10A32370" w14:textId="77777777" w:rsidR="00560B2B" w:rsidRDefault="003C3935">
            <w:pPr>
              <w:jc w:val="center"/>
              <w:rPr>
                <w:color w:val="212121"/>
                <w:sz w:val="18"/>
                <w:szCs w:val="18"/>
              </w:rPr>
            </w:pPr>
            <w:r>
              <w:rPr>
                <w:rFonts w:hint="eastAsia"/>
                <w:color w:val="212121"/>
                <w:sz w:val="18"/>
                <w:szCs w:val="18"/>
              </w:rPr>
              <w:t>4*18w</w:t>
            </w:r>
          </w:p>
        </w:tc>
        <w:tc>
          <w:tcPr>
            <w:tcW w:w="589" w:type="dxa"/>
            <w:vAlign w:val="center"/>
          </w:tcPr>
          <w:p w14:paraId="5D933F3A" w14:textId="77777777" w:rsidR="00560B2B" w:rsidRDefault="00560B2B">
            <w:pPr>
              <w:widowControl/>
              <w:jc w:val="center"/>
              <w:textAlignment w:val="center"/>
              <w:rPr>
                <w:color w:val="212121"/>
                <w:sz w:val="18"/>
                <w:szCs w:val="18"/>
              </w:rPr>
            </w:pPr>
          </w:p>
        </w:tc>
        <w:tc>
          <w:tcPr>
            <w:tcW w:w="587" w:type="dxa"/>
            <w:vAlign w:val="center"/>
          </w:tcPr>
          <w:p w14:paraId="74ED6F1B" w14:textId="77777777" w:rsidR="00560B2B" w:rsidRDefault="00560B2B">
            <w:pPr>
              <w:jc w:val="center"/>
              <w:rPr>
                <w:color w:val="212121"/>
                <w:sz w:val="18"/>
                <w:szCs w:val="18"/>
              </w:rPr>
            </w:pPr>
          </w:p>
        </w:tc>
        <w:tc>
          <w:tcPr>
            <w:tcW w:w="587" w:type="dxa"/>
            <w:vAlign w:val="center"/>
          </w:tcPr>
          <w:p w14:paraId="53CC533F" w14:textId="77777777" w:rsidR="00560B2B" w:rsidRDefault="00560B2B">
            <w:pPr>
              <w:jc w:val="center"/>
              <w:rPr>
                <w:color w:val="212121"/>
                <w:sz w:val="18"/>
                <w:szCs w:val="18"/>
              </w:rPr>
            </w:pPr>
          </w:p>
        </w:tc>
        <w:tc>
          <w:tcPr>
            <w:tcW w:w="440" w:type="dxa"/>
            <w:gridSpan w:val="2"/>
            <w:vAlign w:val="center"/>
          </w:tcPr>
          <w:p w14:paraId="60A27C37" w14:textId="77777777" w:rsidR="00560B2B" w:rsidRDefault="003C3935">
            <w:pPr>
              <w:widowControl/>
              <w:jc w:val="center"/>
              <w:textAlignment w:val="center"/>
              <w:rPr>
                <w:color w:val="212121"/>
                <w:sz w:val="18"/>
                <w:szCs w:val="18"/>
              </w:rPr>
            </w:pPr>
            <w:r>
              <w:rPr>
                <w:rFonts w:hint="eastAsia"/>
                <w:color w:val="212121"/>
                <w:sz w:val="18"/>
                <w:szCs w:val="18"/>
              </w:rPr>
              <w:t>B</w:t>
            </w:r>
          </w:p>
        </w:tc>
        <w:tc>
          <w:tcPr>
            <w:tcW w:w="565" w:type="dxa"/>
            <w:vAlign w:val="center"/>
          </w:tcPr>
          <w:p w14:paraId="54842C23" w14:textId="77777777" w:rsidR="00560B2B" w:rsidRDefault="003C3935">
            <w:pPr>
              <w:widowControl/>
              <w:jc w:val="center"/>
              <w:textAlignment w:val="center"/>
              <w:rPr>
                <w:color w:val="212121"/>
                <w:sz w:val="18"/>
                <w:szCs w:val="18"/>
              </w:rPr>
            </w:pPr>
            <w:r>
              <w:rPr>
                <w:rFonts w:hint="eastAsia"/>
                <w:color w:val="212121"/>
                <w:sz w:val="18"/>
                <w:szCs w:val="18"/>
              </w:rPr>
              <w:t>考查</w:t>
            </w:r>
          </w:p>
        </w:tc>
        <w:tc>
          <w:tcPr>
            <w:tcW w:w="2429" w:type="dxa"/>
            <w:vAlign w:val="center"/>
          </w:tcPr>
          <w:p w14:paraId="6D9E129A" w14:textId="77777777" w:rsidR="00560B2B" w:rsidRDefault="00560B2B">
            <w:pPr>
              <w:jc w:val="center"/>
              <w:rPr>
                <w:color w:val="212121"/>
                <w:sz w:val="18"/>
                <w:szCs w:val="18"/>
              </w:rPr>
            </w:pPr>
          </w:p>
        </w:tc>
      </w:tr>
      <w:tr w:rsidR="00560B2B" w14:paraId="63116F69" w14:textId="77777777">
        <w:trPr>
          <w:trHeight w:val="346"/>
          <w:jc w:val="center"/>
        </w:trPr>
        <w:tc>
          <w:tcPr>
            <w:tcW w:w="551" w:type="dxa"/>
            <w:vMerge/>
            <w:vAlign w:val="center"/>
          </w:tcPr>
          <w:p w14:paraId="04EAC536" w14:textId="77777777" w:rsidR="00560B2B" w:rsidRDefault="00560B2B">
            <w:pPr>
              <w:jc w:val="center"/>
              <w:rPr>
                <w:rStyle w:val="NormalCharacter"/>
                <w:b/>
                <w:bCs/>
                <w:color w:val="212121"/>
                <w:kern w:val="0"/>
                <w:sz w:val="18"/>
                <w:szCs w:val="18"/>
              </w:rPr>
            </w:pPr>
          </w:p>
        </w:tc>
        <w:tc>
          <w:tcPr>
            <w:tcW w:w="427" w:type="dxa"/>
            <w:vMerge/>
            <w:vAlign w:val="center"/>
          </w:tcPr>
          <w:p w14:paraId="3D9C6D1A" w14:textId="77777777" w:rsidR="00560B2B" w:rsidRDefault="00560B2B">
            <w:pPr>
              <w:jc w:val="center"/>
              <w:rPr>
                <w:rStyle w:val="NormalCharacter"/>
                <w:b/>
                <w:bCs/>
                <w:color w:val="212121"/>
                <w:kern w:val="0"/>
                <w:sz w:val="18"/>
                <w:szCs w:val="18"/>
              </w:rPr>
            </w:pPr>
          </w:p>
        </w:tc>
        <w:tc>
          <w:tcPr>
            <w:tcW w:w="283" w:type="dxa"/>
            <w:vMerge/>
            <w:vAlign w:val="center"/>
          </w:tcPr>
          <w:p w14:paraId="35125909" w14:textId="77777777" w:rsidR="00560B2B" w:rsidRDefault="00560B2B">
            <w:pPr>
              <w:jc w:val="center"/>
              <w:rPr>
                <w:rStyle w:val="NormalCharacter"/>
                <w:b/>
                <w:bCs/>
                <w:color w:val="212121"/>
                <w:kern w:val="0"/>
                <w:sz w:val="18"/>
                <w:szCs w:val="18"/>
              </w:rPr>
            </w:pPr>
          </w:p>
        </w:tc>
        <w:tc>
          <w:tcPr>
            <w:tcW w:w="709" w:type="dxa"/>
            <w:vAlign w:val="center"/>
          </w:tcPr>
          <w:p w14:paraId="1BEE78E7" w14:textId="77777777" w:rsidR="00560B2B" w:rsidRDefault="003C3935">
            <w:pPr>
              <w:widowControl/>
              <w:jc w:val="center"/>
              <w:textAlignment w:val="center"/>
              <w:rPr>
                <w:color w:val="212121"/>
                <w:sz w:val="18"/>
                <w:szCs w:val="18"/>
              </w:rPr>
            </w:pPr>
            <w:r>
              <w:rPr>
                <w:rFonts w:hint="eastAsia"/>
                <w:color w:val="212121"/>
                <w:sz w:val="18"/>
                <w:szCs w:val="18"/>
              </w:rPr>
              <w:t>Z203</w:t>
            </w:r>
          </w:p>
        </w:tc>
        <w:tc>
          <w:tcPr>
            <w:tcW w:w="2410" w:type="dxa"/>
            <w:vAlign w:val="center"/>
          </w:tcPr>
          <w:p w14:paraId="26A0E619" w14:textId="77777777" w:rsidR="00560B2B" w:rsidRDefault="003C3935">
            <w:pPr>
              <w:widowControl/>
              <w:jc w:val="center"/>
              <w:textAlignment w:val="center"/>
              <w:rPr>
                <w:color w:val="212121"/>
                <w:sz w:val="18"/>
                <w:szCs w:val="18"/>
              </w:rPr>
            </w:pPr>
            <w:r>
              <w:rPr>
                <w:rFonts w:hint="eastAsia"/>
                <w:color w:val="212121"/>
                <w:sz w:val="18"/>
                <w:szCs w:val="18"/>
              </w:rPr>
              <w:t>接发列车工作</w:t>
            </w:r>
          </w:p>
        </w:tc>
        <w:tc>
          <w:tcPr>
            <w:tcW w:w="567" w:type="dxa"/>
            <w:vAlign w:val="center"/>
          </w:tcPr>
          <w:p w14:paraId="05A81F0F" w14:textId="77777777" w:rsidR="00560B2B" w:rsidRDefault="003C3935">
            <w:pPr>
              <w:widowControl/>
              <w:jc w:val="center"/>
              <w:textAlignment w:val="center"/>
              <w:rPr>
                <w:color w:val="212121"/>
                <w:sz w:val="18"/>
                <w:szCs w:val="18"/>
              </w:rPr>
            </w:pPr>
            <w:r>
              <w:rPr>
                <w:rFonts w:hint="eastAsia"/>
                <w:color w:val="212121"/>
                <w:sz w:val="18"/>
                <w:szCs w:val="18"/>
              </w:rPr>
              <w:t>4.5</w:t>
            </w:r>
          </w:p>
        </w:tc>
        <w:tc>
          <w:tcPr>
            <w:tcW w:w="510" w:type="dxa"/>
            <w:vAlign w:val="center"/>
          </w:tcPr>
          <w:p w14:paraId="1DBC2AFD" w14:textId="77777777" w:rsidR="00560B2B" w:rsidRDefault="003C3935">
            <w:pPr>
              <w:widowControl/>
              <w:jc w:val="center"/>
              <w:textAlignment w:val="center"/>
              <w:rPr>
                <w:color w:val="212121"/>
                <w:sz w:val="18"/>
                <w:szCs w:val="18"/>
              </w:rPr>
            </w:pPr>
            <w:r>
              <w:rPr>
                <w:rFonts w:hint="eastAsia"/>
                <w:color w:val="212121"/>
                <w:sz w:val="18"/>
                <w:szCs w:val="18"/>
              </w:rPr>
              <w:t>72</w:t>
            </w:r>
          </w:p>
        </w:tc>
        <w:tc>
          <w:tcPr>
            <w:tcW w:w="484" w:type="dxa"/>
            <w:vAlign w:val="center"/>
          </w:tcPr>
          <w:p w14:paraId="56C9E9A6" w14:textId="77777777" w:rsidR="00560B2B" w:rsidRDefault="003C3935">
            <w:pPr>
              <w:widowControl/>
              <w:jc w:val="center"/>
              <w:textAlignment w:val="center"/>
              <w:rPr>
                <w:color w:val="212121"/>
                <w:sz w:val="18"/>
                <w:szCs w:val="18"/>
              </w:rPr>
            </w:pPr>
            <w:r>
              <w:rPr>
                <w:rFonts w:hint="eastAsia"/>
                <w:color w:val="212121"/>
                <w:sz w:val="18"/>
                <w:szCs w:val="18"/>
              </w:rPr>
              <w:t>48</w:t>
            </w:r>
          </w:p>
        </w:tc>
        <w:tc>
          <w:tcPr>
            <w:tcW w:w="559" w:type="dxa"/>
            <w:vAlign w:val="center"/>
          </w:tcPr>
          <w:p w14:paraId="1B1578EC" w14:textId="77777777" w:rsidR="00560B2B" w:rsidRDefault="003C3935">
            <w:pPr>
              <w:widowControl/>
              <w:jc w:val="center"/>
              <w:textAlignment w:val="center"/>
              <w:rPr>
                <w:color w:val="212121"/>
                <w:sz w:val="18"/>
                <w:szCs w:val="18"/>
              </w:rPr>
            </w:pPr>
            <w:r>
              <w:rPr>
                <w:rFonts w:hint="eastAsia"/>
                <w:color w:val="212121"/>
                <w:sz w:val="18"/>
                <w:szCs w:val="18"/>
              </w:rPr>
              <w:t>24</w:t>
            </w:r>
          </w:p>
        </w:tc>
        <w:tc>
          <w:tcPr>
            <w:tcW w:w="426" w:type="dxa"/>
            <w:vAlign w:val="center"/>
          </w:tcPr>
          <w:p w14:paraId="21CCB3A1"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80" w:type="dxa"/>
            <w:vAlign w:val="center"/>
          </w:tcPr>
          <w:p w14:paraId="4513DC50" w14:textId="77777777" w:rsidR="00560B2B" w:rsidRDefault="00560B2B">
            <w:pPr>
              <w:jc w:val="center"/>
              <w:rPr>
                <w:color w:val="212121"/>
                <w:sz w:val="18"/>
                <w:szCs w:val="18"/>
              </w:rPr>
            </w:pPr>
          </w:p>
        </w:tc>
        <w:tc>
          <w:tcPr>
            <w:tcW w:w="587" w:type="dxa"/>
            <w:vAlign w:val="center"/>
          </w:tcPr>
          <w:p w14:paraId="25F7C514" w14:textId="77777777" w:rsidR="00560B2B" w:rsidRDefault="00560B2B">
            <w:pPr>
              <w:jc w:val="center"/>
              <w:rPr>
                <w:color w:val="212121"/>
                <w:sz w:val="18"/>
                <w:szCs w:val="18"/>
              </w:rPr>
            </w:pPr>
          </w:p>
        </w:tc>
        <w:tc>
          <w:tcPr>
            <w:tcW w:w="587" w:type="dxa"/>
            <w:vAlign w:val="center"/>
          </w:tcPr>
          <w:p w14:paraId="2D5045D7" w14:textId="77777777" w:rsidR="00560B2B" w:rsidRDefault="003C3935">
            <w:pPr>
              <w:jc w:val="center"/>
              <w:rPr>
                <w:color w:val="212121"/>
                <w:sz w:val="18"/>
                <w:szCs w:val="18"/>
              </w:rPr>
            </w:pPr>
            <w:r>
              <w:rPr>
                <w:rFonts w:hint="eastAsia"/>
                <w:color w:val="212121"/>
                <w:sz w:val="18"/>
                <w:szCs w:val="18"/>
              </w:rPr>
              <w:t>4*18w</w:t>
            </w:r>
          </w:p>
        </w:tc>
        <w:tc>
          <w:tcPr>
            <w:tcW w:w="589" w:type="dxa"/>
            <w:vAlign w:val="center"/>
          </w:tcPr>
          <w:p w14:paraId="7B941E12" w14:textId="77777777" w:rsidR="00560B2B" w:rsidRDefault="00560B2B">
            <w:pPr>
              <w:widowControl/>
              <w:jc w:val="center"/>
              <w:textAlignment w:val="center"/>
              <w:rPr>
                <w:color w:val="212121"/>
                <w:sz w:val="18"/>
                <w:szCs w:val="18"/>
              </w:rPr>
            </w:pPr>
          </w:p>
        </w:tc>
        <w:tc>
          <w:tcPr>
            <w:tcW w:w="587" w:type="dxa"/>
            <w:vAlign w:val="center"/>
          </w:tcPr>
          <w:p w14:paraId="7C5297FD" w14:textId="77777777" w:rsidR="00560B2B" w:rsidRDefault="00560B2B">
            <w:pPr>
              <w:jc w:val="center"/>
              <w:rPr>
                <w:color w:val="212121"/>
                <w:sz w:val="18"/>
                <w:szCs w:val="18"/>
              </w:rPr>
            </w:pPr>
          </w:p>
        </w:tc>
        <w:tc>
          <w:tcPr>
            <w:tcW w:w="587" w:type="dxa"/>
            <w:vAlign w:val="center"/>
          </w:tcPr>
          <w:p w14:paraId="079DC411" w14:textId="77777777" w:rsidR="00560B2B" w:rsidRDefault="00560B2B">
            <w:pPr>
              <w:jc w:val="center"/>
              <w:rPr>
                <w:color w:val="212121"/>
                <w:sz w:val="18"/>
                <w:szCs w:val="18"/>
              </w:rPr>
            </w:pPr>
          </w:p>
        </w:tc>
        <w:tc>
          <w:tcPr>
            <w:tcW w:w="440" w:type="dxa"/>
            <w:gridSpan w:val="2"/>
            <w:vAlign w:val="center"/>
          </w:tcPr>
          <w:p w14:paraId="4A777D18" w14:textId="77777777" w:rsidR="00560B2B" w:rsidRDefault="003C3935">
            <w:pPr>
              <w:widowControl/>
              <w:jc w:val="center"/>
              <w:textAlignment w:val="center"/>
              <w:rPr>
                <w:color w:val="212121"/>
                <w:sz w:val="18"/>
                <w:szCs w:val="18"/>
              </w:rPr>
            </w:pPr>
            <w:r>
              <w:rPr>
                <w:rFonts w:hint="eastAsia"/>
                <w:color w:val="212121"/>
                <w:sz w:val="18"/>
                <w:szCs w:val="18"/>
              </w:rPr>
              <w:t>B</w:t>
            </w:r>
          </w:p>
        </w:tc>
        <w:tc>
          <w:tcPr>
            <w:tcW w:w="565" w:type="dxa"/>
            <w:vAlign w:val="center"/>
          </w:tcPr>
          <w:p w14:paraId="6506CF0B" w14:textId="77777777" w:rsidR="00560B2B" w:rsidRDefault="003C3935">
            <w:pPr>
              <w:jc w:val="center"/>
              <w:rPr>
                <w:color w:val="212121"/>
                <w:sz w:val="18"/>
                <w:szCs w:val="18"/>
              </w:rPr>
            </w:pPr>
            <w:r>
              <w:rPr>
                <w:rFonts w:hint="eastAsia"/>
                <w:color w:val="212121"/>
                <w:sz w:val="18"/>
                <w:szCs w:val="18"/>
              </w:rPr>
              <w:t>考试</w:t>
            </w:r>
          </w:p>
        </w:tc>
        <w:tc>
          <w:tcPr>
            <w:tcW w:w="2429" w:type="dxa"/>
            <w:vAlign w:val="center"/>
          </w:tcPr>
          <w:p w14:paraId="5141C438" w14:textId="77777777" w:rsidR="00560B2B" w:rsidRDefault="00560B2B">
            <w:pPr>
              <w:jc w:val="center"/>
              <w:rPr>
                <w:color w:val="212121"/>
                <w:sz w:val="18"/>
                <w:szCs w:val="18"/>
              </w:rPr>
            </w:pPr>
          </w:p>
        </w:tc>
      </w:tr>
      <w:tr w:rsidR="00560B2B" w14:paraId="4AF06D46" w14:textId="77777777">
        <w:trPr>
          <w:trHeight w:val="346"/>
          <w:jc w:val="center"/>
        </w:trPr>
        <w:tc>
          <w:tcPr>
            <w:tcW w:w="551" w:type="dxa"/>
            <w:vMerge/>
            <w:vAlign w:val="center"/>
          </w:tcPr>
          <w:p w14:paraId="2EEBEB88" w14:textId="77777777" w:rsidR="00560B2B" w:rsidRDefault="00560B2B">
            <w:pPr>
              <w:jc w:val="center"/>
              <w:rPr>
                <w:rStyle w:val="NormalCharacter"/>
                <w:b/>
                <w:bCs/>
                <w:color w:val="212121"/>
                <w:kern w:val="0"/>
                <w:sz w:val="18"/>
                <w:szCs w:val="18"/>
              </w:rPr>
            </w:pPr>
          </w:p>
        </w:tc>
        <w:tc>
          <w:tcPr>
            <w:tcW w:w="427" w:type="dxa"/>
            <w:vMerge/>
            <w:vAlign w:val="center"/>
          </w:tcPr>
          <w:p w14:paraId="2BB798D3" w14:textId="77777777" w:rsidR="00560B2B" w:rsidRDefault="00560B2B">
            <w:pPr>
              <w:jc w:val="center"/>
              <w:rPr>
                <w:rStyle w:val="NormalCharacter"/>
                <w:b/>
                <w:bCs/>
                <w:color w:val="212121"/>
                <w:kern w:val="0"/>
                <w:sz w:val="18"/>
                <w:szCs w:val="18"/>
              </w:rPr>
            </w:pPr>
          </w:p>
        </w:tc>
        <w:tc>
          <w:tcPr>
            <w:tcW w:w="283" w:type="dxa"/>
            <w:vMerge/>
            <w:vAlign w:val="center"/>
          </w:tcPr>
          <w:p w14:paraId="3D6E9704" w14:textId="77777777" w:rsidR="00560B2B" w:rsidRDefault="00560B2B">
            <w:pPr>
              <w:jc w:val="center"/>
              <w:rPr>
                <w:rStyle w:val="NormalCharacter"/>
                <w:b/>
                <w:bCs/>
                <w:color w:val="212121"/>
                <w:kern w:val="0"/>
                <w:sz w:val="18"/>
                <w:szCs w:val="18"/>
              </w:rPr>
            </w:pPr>
          </w:p>
        </w:tc>
        <w:tc>
          <w:tcPr>
            <w:tcW w:w="709" w:type="dxa"/>
            <w:vAlign w:val="center"/>
          </w:tcPr>
          <w:p w14:paraId="56A44F6A" w14:textId="77777777" w:rsidR="00560B2B" w:rsidRDefault="003C3935">
            <w:pPr>
              <w:widowControl/>
              <w:jc w:val="center"/>
              <w:textAlignment w:val="center"/>
              <w:rPr>
                <w:color w:val="212121"/>
                <w:sz w:val="18"/>
                <w:szCs w:val="18"/>
              </w:rPr>
            </w:pPr>
            <w:r>
              <w:rPr>
                <w:rFonts w:hint="eastAsia"/>
                <w:color w:val="212121"/>
                <w:sz w:val="18"/>
                <w:szCs w:val="18"/>
              </w:rPr>
              <w:t>Z204</w:t>
            </w:r>
          </w:p>
        </w:tc>
        <w:tc>
          <w:tcPr>
            <w:tcW w:w="2410" w:type="dxa"/>
            <w:vAlign w:val="center"/>
          </w:tcPr>
          <w:p w14:paraId="788782FA" w14:textId="77777777" w:rsidR="00560B2B" w:rsidRDefault="003C3935">
            <w:pPr>
              <w:widowControl/>
              <w:jc w:val="center"/>
              <w:textAlignment w:val="center"/>
              <w:rPr>
                <w:color w:val="212121"/>
                <w:sz w:val="18"/>
                <w:szCs w:val="18"/>
              </w:rPr>
            </w:pPr>
            <w:r>
              <w:rPr>
                <w:rFonts w:hint="eastAsia"/>
                <w:color w:val="212121"/>
                <w:sz w:val="18"/>
                <w:szCs w:val="18"/>
              </w:rPr>
              <w:t>铁路调车工作</w:t>
            </w:r>
          </w:p>
        </w:tc>
        <w:tc>
          <w:tcPr>
            <w:tcW w:w="567" w:type="dxa"/>
            <w:vAlign w:val="center"/>
          </w:tcPr>
          <w:p w14:paraId="01B89920" w14:textId="77777777" w:rsidR="00560B2B" w:rsidRDefault="003C3935">
            <w:pPr>
              <w:widowControl/>
              <w:jc w:val="center"/>
              <w:textAlignment w:val="center"/>
              <w:rPr>
                <w:color w:val="212121"/>
                <w:sz w:val="18"/>
                <w:szCs w:val="18"/>
              </w:rPr>
            </w:pPr>
            <w:r>
              <w:rPr>
                <w:rFonts w:hint="eastAsia"/>
                <w:color w:val="212121"/>
                <w:sz w:val="18"/>
                <w:szCs w:val="18"/>
              </w:rPr>
              <w:t>3</w:t>
            </w:r>
          </w:p>
        </w:tc>
        <w:tc>
          <w:tcPr>
            <w:tcW w:w="510" w:type="dxa"/>
            <w:vAlign w:val="center"/>
          </w:tcPr>
          <w:p w14:paraId="21D70E1C" w14:textId="77777777" w:rsidR="00560B2B" w:rsidRDefault="003C3935">
            <w:pPr>
              <w:widowControl/>
              <w:jc w:val="center"/>
              <w:textAlignment w:val="center"/>
              <w:rPr>
                <w:color w:val="212121"/>
                <w:sz w:val="18"/>
                <w:szCs w:val="18"/>
              </w:rPr>
            </w:pPr>
            <w:r>
              <w:rPr>
                <w:rFonts w:hint="eastAsia"/>
                <w:color w:val="212121"/>
                <w:sz w:val="18"/>
                <w:szCs w:val="18"/>
              </w:rPr>
              <w:t>54</w:t>
            </w:r>
          </w:p>
        </w:tc>
        <w:tc>
          <w:tcPr>
            <w:tcW w:w="484" w:type="dxa"/>
            <w:vAlign w:val="center"/>
          </w:tcPr>
          <w:p w14:paraId="52450577" w14:textId="77777777" w:rsidR="00560B2B" w:rsidRDefault="003C3935">
            <w:pPr>
              <w:widowControl/>
              <w:jc w:val="center"/>
              <w:textAlignment w:val="center"/>
              <w:rPr>
                <w:color w:val="212121"/>
                <w:sz w:val="18"/>
                <w:szCs w:val="18"/>
              </w:rPr>
            </w:pPr>
            <w:r>
              <w:rPr>
                <w:rFonts w:hint="eastAsia"/>
                <w:color w:val="212121"/>
                <w:sz w:val="18"/>
                <w:szCs w:val="18"/>
              </w:rPr>
              <w:t>22</w:t>
            </w:r>
          </w:p>
        </w:tc>
        <w:tc>
          <w:tcPr>
            <w:tcW w:w="559" w:type="dxa"/>
            <w:vAlign w:val="center"/>
          </w:tcPr>
          <w:p w14:paraId="3CEF870A" w14:textId="77777777" w:rsidR="00560B2B" w:rsidRDefault="003C3935">
            <w:pPr>
              <w:widowControl/>
              <w:jc w:val="center"/>
              <w:textAlignment w:val="center"/>
              <w:rPr>
                <w:color w:val="212121"/>
                <w:sz w:val="18"/>
                <w:szCs w:val="18"/>
              </w:rPr>
            </w:pPr>
            <w:r>
              <w:rPr>
                <w:rFonts w:hint="eastAsia"/>
                <w:color w:val="212121"/>
                <w:sz w:val="18"/>
                <w:szCs w:val="18"/>
              </w:rPr>
              <w:t>32</w:t>
            </w:r>
          </w:p>
        </w:tc>
        <w:tc>
          <w:tcPr>
            <w:tcW w:w="426" w:type="dxa"/>
            <w:vAlign w:val="center"/>
          </w:tcPr>
          <w:p w14:paraId="4C1C582F"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80" w:type="dxa"/>
            <w:vAlign w:val="center"/>
          </w:tcPr>
          <w:p w14:paraId="766FDCD6" w14:textId="77777777" w:rsidR="00560B2B" w:rsidRDefault="00560B2B">
            <w:pPr>
              <w:jc w:val="center"/>
              <w:rPr>
                <w:color w:val="212121"/>
                <w:sz w:val="18"/>
                <w:szCs w:val="18"/>
              </w:rPr>
            </w:pPr>
          </w:p>
        </w:tc>
        <w:tc>
          <w:tcPr>
            <w:tcW w:w="587" w:type="dxa"/>
            <w:vAlign w:val="center"/>
          </w:tcPr>
          <w:p w14:paraId="3C77EECF" w14:textId="77777777" w:rsidR="00560B2B" w:rsidRDefault="00560B2B">
            <w:pPr>
              <w:jc w:val="center"/>
              <w:rPr>
                <w:color w:val="212121"/>
                <w:sz w:val="18"/>
                <w:szCs w:val="18"/>
              </w:rPr>
            </w:pPr>
          </w:p>
        </w:tc>
        <w:tc>
          <w:tcPr>
            <w:tcW w:w="587" w:type="dxa"/>
            <w:vAlign w:val="center"/>
          </w:tcPr>
          <w:p w14:paraId="601158C8" w14:textId="77777777" w:rsidR="00560B2B" w:rsidRDefault="003C3935">
            <w:pPr>
              <w:jc w:val="center"/>
              <w:rPr>
                <w:color w:val="212121"/>
                <w:sz w:val="18"/>
                <w:szCs w:val="18"/>
              </w:rPr>
            </w:pPr>
            <w:r>
              <w:rPr>
                <w:rFonts w:hint="eastAsia"/>
                <w:color w:val="212121"/>
                <w:sz w:val="18"/>
                <w:szCs w:val="18"/>
              </w:rPr>
              <w:t>3*18W</w:t>
            </w:r>
          </w:p>
        </w:tc>
        <w:tc>
          <w:tcPr>
            <w:tcW w:w="589" w:type="dxa"/>
            <w:vAlign w:val="center"/>
          </w:tcPr>
          <w:p w14:paraId="1487EBD7" w14:textId="77777777" w:rsidR="00560B2B" w:rsidRDefault="00560B2B">
            <w:pPr>
              <w:widowControl/>
              <w:jc w:val="center"/>
              <w:textAlignment w:val="center"/>
              <w:rPr>
                <w:color w:val="212121"/>
                <w:sz w:val="18"/>
                <w:szCs w:val="18"/>
              </w:rPr>
            </w:pPr>
          </w:p>
        </w:tc>
        <w:tc>
          <w:tcPr>
            <w:tcW w:w="587" w:type="dxa"/>
            <w:vAlign w:val="center"/>
          </w:tcPr>
          <w:p w14:paraId="3D6F6242" w14:textId="77777777" w:rsidR="00560B2B" w:rsidRDefault="00560B2B">
            <w:pPr>
              <w:jc w:val="center"/>
              <w:rPr>
                <w:color w:val="212121"/>
                <w:sz w:val="18"/>
                <w:szCs w:val="18"/>
              </w:rPr>
            </w:pPr>
          </w:p>
        </w:tc>
        <w:tc>
          <w:tcPr>
            <w:tcW w:w="587" w:type="dxa"/>
            <w:vAlign w:val="center"/>
          </w:tcPr>
          <w:p w14:paraId="75195EEE" w14:textId="77777777" w:rsidR="00560B2B" w:rsidRDefault="00560B2B">
            <w:pPr>
              <w:jc w:val="center"/>
              <w:rPr>
                <w:color w:val="212121"/>
                <w:sz w:val="18"/>
                <w:szCs w:val="18"/>
              </w:rPr>
            </w:pPr>
          </w:p>
        </w:tc>
        <w:tc>
          <w:tcPr>
            <w:tcW w:w="440" w:type="dxa"/>
            <w:gridSpan w:val="2"/>
            <w:vAlign w:val="center"/>
          </w:tcPr>
          <w:p w14:paraId="695BD24F" w14:textId="77777777" w:rsidR="00560B2B" w:rsidRDefault="003C3935">
            <w:pPr>
              <w:widowControl/>
              <w:jc w:val="center"/>
              <w:textAlignment w:val="center"/>
              <w:rPr>
                <w:color w:val="212121"/>
                <w:sz w:val="18"/>
                <w:szCs w:val="18"/>
              </w:rPr>
            </w:pPr>
            <w:r>
              <w:rPr>
                <w:rFonts w:hint="eastAsia"/>
                <w:color w:val="212121"/>
                <w:sz w:val="18"/>
                <w:szCs w:val="18"/>
              </w:rPr>
              <w:t>B</w:t>
            </w:r>
          </w:p>
        </w:tc>
        <w:tc>
          <w:tcPr>
            <w:tcW w:w="565" w:type="dxa"/>
            <w:vAlign w:val="center"/>
          </w:tcPr>
          <w:p w14:paraId="02A018AA" w14:textId="77777777" w:rsidR="00560B2B" w:rsidRDefault="003C3935">
            <w:pPr>
              <w:jc w:val="center"/>
              <w:rPr>
                <w:color w:val="212121"/>
                <w:sz w:val="18"/>
                <w:szCs w:val="18"/>
              </w:rPr>
            </w:pPr>
            <w:r>
              <w:rPr>
                <w:rFonts w:hint="eastAsia"/>
                <w:color w:val="212121"/>
                <w:sz w:val="18"/>
                <w:szCs w:val="18"/>
              </w:rPr>
              <w:t>考试</w:t>
            </w:r>
          </w:p>
        </w:tc>
        <w:tc>
          <w:tcPr>
            <w:tcW w:w="2429" w:type="dxa"/>
            <w:vAlign w:val="center"/>
          </w:tcPr>
          <w:p w14:paraId="52DEDDD1" w14:textId="77777777" w:rsidR="00560B2B" w:rsidRDefault="003C3935">
            <w:pPr>
              <w:jc w:val="center"/>
              <w:rPr>
                <w:color w:val="212121"/>
                <w:sz w:val="18"/>
                <w:szCs w:val="18"/>
              </w:rPr>
            </w:pPr>
            <w:r>
              <w:rPr>
                <w:rFonts w:hint="eastAsia"/>
                <w:color w:val="212121"/>
                <w:sz w:val="18"/>
                <w:szCs w:val="18"/>
              </w:rPr>
              <w:t>单双周，单周上</w:t>
            </w:r>
            <w:r>
              <w:rPr>
                <w:rFonts w:hint="eastAsia"/>
                <w:color w:val="212121"/>
                <w:sz w:val="18"/>
                <w:szCs w:val="18"/>
              </w:rPr>
              <w:t>4</w:t>
            </w:r>
            <w:r>
              <w:rPr>
                <w:rFonts w:hint="eastAsia"/>
                <w:color w:val="212121"/>
                <w:sz w:val="18"/>
                <w:szCs w:val="18"/>
              </w:rPr>
              <w:t>节</w:t>
            </w:r>
          </w:p>
        </w:tc>
      </w:tr>
      <w:tr w:rsidR="00560B2B" w14:paraId="115CFF8D" w14:textId="77777777">
        <w:trPr>
          <w:trHeight w:val="346"/>
          <w:jc w:val="center"/>
        </w:trPr>
        <w:tc>
          <w:tcPr>
            <w:tcW w:w="551" w:type="dxa"/>
            <w:vMerge/>
            <w:vAlign w:val="center"/>
          </w:tcPr>
          <w:p w14:paraId="049CF8D1" w14:textId="77777777" w:rsidR="00560B2B" w:rsidRDefault="00560B2B">
            <w:pPr>
              <w:jc w:val="center"/>
              <w:rPr>
                <w:rStyle w:val="NormalCharacter"/>
                <w:b/>
                <w:bCs/>
                <w:color w:val="212121"/>
                <w:kern w:val="0"/>
                <w:sz w:val="18"/>
                <w:szCs w:val="18"/>
              </w:rPr>
            </w:pPr>
          </w:p>
        </w:tc>
        <w:tc>
          <w:tcPr>
            <w:tcW w:w="427" w:type="dxa"/>
            <w:vMerge/>
            <w:vAlign w:val="center"/>
          </w:tcPr>
          <w:p w14:paraId="150209FF" w14:textId="77777777" w:rsidR="00560B2B" w:rsidRDefault="00560B2B">
            <w:pPr>
              <w:jc w:val="center"/>
              <w:rPr>
                <w:rStyle w:val="NormalCharacter"/>
                <w:b/>
                <w:bCs/>
                <w:color w:val="212121"/>
                <w:kern w:val="0"/>
                <w:sz w:val="18"/>
                <w:szCs w:val="18"/>
              </w:rPr>
            </w:pPr>
          </w:p>
        </w:tc>
        <w:tc>
          <w:tcPr>
            <w:tcW w:w="283" w:type="dxa"/>
            <w:vMerge/>
            <w:vAlign w:val="center"/>
          </w:tcPr>
          <w:p w14:paraId="0A464B97" w14:textId="77777777" w:rsidR="00560B2B" w:rsidRDefault="00560B2B">
            <w:pPr>
              <w:jc w:val="center"/>
              <w:rPr>
                <w:rStyle w:val="NormalCharacter"/>
                <w:b/>
                <w:bCs/>
                <w:color w:val="212121"/>
                <w:kern w:val="0"/>
                <w:sz w:val="18"/>
                <w:szCs w:val="18"/>
              </w:rPr>
            </w:pPr>
          </w:p>
        </w:tc>
        <w:tc>
          <w:tcPr>
            <w:tcW w:w="709" w:type="dxa"/>
            <w:vAlign w:val="center"/>
          </w:tcPr>
          <w:p w14:paraId="45CE8C10" w14:textId="77777777" w:rsidR="00560B2B" w:rsidRDefault="003C3935">
            <w:pPr>
              <w:widowControl/>
              <w:jc w:val="center"/>
              <w:textAlignment w:val="center"/>
              <w:rPr>
                <w:color w:val="212121"/>
                <w:sz w:val="18"/>
                <w:szCs w:val="18"/>
              </w:rPr>
            </w:pPr>
            <w:r>
              <w:rPr>
                <w:rFonts w:hint="eastAsia"/>
                <w:color w:val="212121"/>
                <w:sz w:val="18"/>
                <w:szCs w:val="18"/>
              </w:rPr>
              <w:t>Z205</w:t>
            </w:r>
          </w:p>
        </w:tc>
        <w:tc>
          <w:tcPr>
            <w:tcW w:w="2410" w:type="dxa"/>
            <w:vAlign w:val="center"/>
          </w:tcPr>
          <w:p w14:paraId="1FE02219" w14:textId="77777777" w:rsidR="00560B2B" w:rsidRDefault="003C3935">
            <w:pPr>
              <w:widowControl/>
              <w:jc w:val="center"/>
              <w:textAlignment w:val="center"/>
              <w:rPr>
                <w:color w:val="212121"/>
                <w:sz w:val="18"/>
                <w:szCs w:val="18"/>
              </w:rPr>
            </w:pPr>
            <w:r>
              <w:rPr>
                <w:rFonts w:hint="eastAsia"/>
                <w:color w:val="212121"/>
                <w:sz w:val="18"/>
                <w:szCs w:val="18"/>
              </w:rPr>
              <w:t>铁路行车安全管理</w:t>
            </w:r>
          </w:p>
        </w:tc>
        <w:tc>
          <w:tcPr>
            <w:tcW w:w="567" w:type="dxa"/>
            <w:vAlign w:val="center"/>
          </w:tcPr>
          <w:p w14:paraId="7488DC37" w14:textId="77777777" w:rsidR="00560B2B" w:rsidRDefault="003C3935">
            <w:pPr>
              <w:widowControl/>
              <w:jc w:val="center"/>
              <w:textAlignment w:val="center"/>
              <w:rPr>
                <w:color w:val="212121"/>
                <w:sz w:val="18"/>
                <w:szCs w:val="18"/>
              </w:rPr>
            </w:pPr>
            <w:r>
              <w:rPr>
                <w:rFonts w:hint="eastAsia"/>
                <w:color w:val="212121"/>
                <w:sz w:val="18"/>
                <w:szCs w:val="18"/>
              </w:rPr>
              <w:t>3</w:t>
            </w:r>
          </w:p>
        </w:tc>
        <w:tc>
          <w:tcPr>
            <w:tcW w:w="510" w:type="dxa"/>
            <w:vAlign w:val="center"/>
          </w:tcPr>
          <w:p w14:paraId="41752098" w14:textId="77777777" w:rsidR="00560B2B" w:rsidRDefault="003C3935">
            <w:pPr>
              <w:widowControl/>
              <w:jc w:val="center"/>
              <w:textAlignment w:val="center"/>
              <w:rPr>
                <w:color w:val="212121"/>
                <w:sz w:val="18"/>
                <w:szCs w:val="18"/>
              </w:rPr>
            </w:pPr>
            <w:r>
              <w:rPr>
                <w:rFonts w:hint="eastAsia"/>
                <w:color w:val="212121"/>
                <w:sz w:val="18"/>
                <w:szCs w:val="18"/>
              </w:rPr>
              <w:t>54</w:t>
            </w:r>
          </w:p>
        </w:tc>
        <w:tc>
          <w:tcPr>
            <w:tcW w:w="484" w:type="dxa"/>
            <w:vAlign w:val="center"/>
          </w:tcPr>
          <w:p w14:paraId="45702F60" w14:textId="77777777" w:rsidR="00560B2B" w:rsidRDefault="003C3935">
            <w:pPr>
              <w:widowControl/>
              <w:jc w:val="center"/>
              <w:textAlignment w:val="center"/>
              <w:rPr>
                <w:color w:val="212121"/>
                <w:sz w:val="18"/>
                <w:szCs w:val="18"/>
              </w:rPr>
            </w:pPr>
            <w:r>
              <w:rPr>
                <w:rFonts w:hint="eastAsia"/>
                <w:color w:val="212121"/>
                <w:sz w:val="18"/>
                <w:szCs w:val="18"/>
              </w:rPr>
              <w:t>42</w:t>
            </w:r>
          </w:p>
        </w:tc>
        <w:tc>
          <w:tcPr>
            <w:tcW w:w="559" w:type="dxa"/>
            <w:vAlign w:val="center"/>
          </w:tcPr>
          <w:p w14:paraId="7BD64CA3" w14:textId="77777777" w:rsidR="00560B2B" w:rsidRDefault="003C3935">
            <w:pPr>
              <w:widowControl/>
              <w:jc w:val="center"/>
              <w:textAlignment w:val="center"/>
              <w:rPr>
                <w:color w:val="212121"/>
                <w:sz w:val="18"/>
                <w:szCs w:val="18"/>
              </w:rPr>
            </w:pPr>
            <w:r>
              <w:rPr>
                <w:rFonts w:hint="eastAsia"/>
                <w:color w:val="212121"/>
                <w:sz w:val="18"/>
                <w:szCs w:val="18"/>
              </w:rPr>
              <w:t>12</w:t>
            </w:r>
          </w:p>
        </w:tc>
        <w:tc>
          <w:tcPr>
            <w:tcW w:w="426" w:type="dxa"/>
            <w:vAlign w:val="center"/>
          </w:tcPr>
          <w:p w14:paraId="67471674"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80" w:type="dxa"/>
            <w:vAlign w:val="center"/>
          </w:tcPr>
          <w:p w14:paraId="2D35491E" w14:textId="77777777" w:rsidR="00560B2B" w:rsidRDefault="00560B2B">
            <w:pPr>
              <w:jc w:val="center"/>
              <w:rPr>
                <w:color w:val="212121"/>
                <w:sz w:val="18"/>
                <w:szCs w:val="18"/>
              </w:rPr>
            </w:pPr>
          </w:p>
        </w:tc>
        <w:tc>
          <w:tcPr>
            <w:tcW w:w="587" w:type="dxa"/>
            <w:vAlign w:val="center"/>
          </w:tcPr>
          <w:p w14:paraId="7042C9BB" w14:textId="77777777" w:rsidR="00560B2B" w:rsidRDefault="00560B2B">
            <w:pPr>
              <w:jc w:val="center"/>
              <w:rPr>
                <w:color w:val="212121"/>
                <w:sz w:val="18"/>
                <w:szCs w:val="18"/>
              </w:rPr>
            </w:pPr>
          </w:p>
        </w:tc>
        <w:tc>
          <w:tcPr>
            <w:tcW w:w="587" w:type="dxa"/>
            <w:vAlign w:val="center"/>
          </w:tcPr>
          <w:p w14:paraId="4D41EFDD" w14:textId="77777777" w:rsidR="00560B2B" w:rsidRDefault="003C3935">
            <w:pPr>
              <w:jc w:val="center"/>
              <w:rPr>
                <w:color w:val="212121"/>
                <w:sz w:val="18"/>
                <w:szCs w:val="18"/>
              </w:rPr>
            </w:pPr>
            <w:r>
              <w:rPr>
                <w:rFonts w:hint="eastAsia"/>
                <w:color w:val="212121"/>
                <w:sz w:val="18"/>
                <w:szCs w:val="18"/>
              </w:rPr>
              <w:t>3*18W</w:t>
            </w:r>
          </w:p>
        </w:tc>
        <w:tc>
          <w:tcPr>
            <w:tcW w:w="589" w:type="dxa"/>
            <w:vAlign w:val="center"/>
          </w:tcPr>
          <w:p w14:paraId="759BBE89" w14:textId="77777777" w:rsidR="00560B2B" w:rsidRDefault="00560B2B">
            <w:pPr>
              <w:widowControl/>
              <w:jc w:val="center"/>
              <w:textAlignment w:val="center"/>
              <w:rPr>
                <w:color w:val="212121"/>
                <w:sz w:val="18"/>
                <w:szCs w:val="18"/>
              </w:rPr>
            </w:pPr>
          </w:p>
        </w:tc>
        <w:tc>
          <w:tcPr>
            <w:tcW w:w="587" w:type="dxa"/>
            <w:vAlign w:val="center"/>
          </w:tcPr>
          <w:p w14:paraId="72E97205" w14:textId="77777777" w:rsidR="00560B2B" w:rsidRDefault="00560B2B">
            <w:pPr>
              <w:jc w:val="center"/>
              <w:rPr>
                <w:color w:val="212121"/>
                <w:sz w:val="18"/>
                <w:szCs w:val="18"/>
              </w:rPr>
            </w:pPr>
          </w:p>
        </w:tc>
        <w:tc>
          <w:tcPr>
            <w:tcW w:w="587" w:type="dxa"/>
            <w:vAlign w:val="center"/>
          </w:tcPr>
          <w:p w14:paraId="00C82B85" w14:textId="77777777" w:rsidR="00560B2B" w:rsidRDefault="00560B2B">
            <w:pPr>
              <w:jc w:val="center"/>
              <w:rPr>
                <w:color w:val="212121"/>
                <w:sz w:val="18"/>
                <w:szCs w:val="18"/>
              </w:rPr>
            </w:pPr>
          </w:p>
        </w:tc>
        <w:tc>
          <w:tcPr>
            <w:tcW w:w="440" w:type="dxa"/>
            <w:gridSpan w:val="2"/>
            <w:vAlign w:val="center"/>
          </w:tcPr>
          <w:p w14:paraId="1A3A50FB" w14:textId="77777777" w:rsidR="00560B2B" w:rsidRDefault="003C3935">
            <w:pPr>
              <w:widowControl/>
              <w:jc w:val="center"/>
              <w:textAlignment w:val="center"/>
              <w:rPr>
                <w:color w:val="212121"/>
                <w:sz w:val="18"/>
                <w:szCs w:val="18"/>
              </w:rPr>
            </w:pPr>
            <w:r>
              <w:rPr>
                <w:rFonts w:hint="eastAsia"/>
                <w:color w:val="212121"/>
                <w:sz w:val="18"/>
                <w:szCs w:val="18"/>
              </w:rPr>
              <w:t>B</w:t>
            </w:r>
          </w:p>
        </w:tc>
        <w:tc>
          <w:tcPr>
            <w:tcW w:w="565" w:type="dxa"/>
            <w:vAlign w:val="center"/>
          </w:tcPr>
          <w:p w14:paraId="4A41617C" w14:textId="77777777" w:rsidR="00560B2B" w:rsidRDefault="003C3935">
            <w:pPr>
              <w:jc w:val="center"/>
              <w:rPr>
                <w:color w:val="212121"/>
                <w:sz w:val="18"/>
                <w:szCs w:val="18"/>
              </w:rPr>
            </w:pPr>
            <w:r>
              <w:rPr>
                <w:rFonts w:hint="eastAsia"/>
                <w:color w:val="212121"/>
                <w:sz w:val="18"/>
                <w:szCs w:val="18"/>
              </w:rPr>
              <w:t>考查</w:t>
            </w:r>
          </w:p>
        </w:tc>
        <w:tc>
          <w:tcPr>
            <w:tcW w:w="2429" w:type="dxa"/>
            <w:vAlign w:val="center"/>
          </w:tcPr>
          <w:p w14:paraId="4945AF25" w14:textId="77777777" w:rsidR="00560B2B" w:rsidRDefault="003C3935">
            <w:pPr>
              <w:jc w:val="center"/>
              <w:rPr>
                <w:color w:val="212121"/>
                <w:sz w:val="18"/>
                <w:szCs w:val="18"/>
              </w:rPr>
            </w:pPr>
            <w:r>
              <w:rPr>
                <w:rFonts w:hint="eastAsia"/>
                <w:color w:val="212121"/>
                <w:sz w:val="18"/>
                <w:szCs w:val="18"/>
              </w:rPr>
              <w:t>单双周，单周上</w:t>
            </w:r>
            <w:r>
              <w:rPr>
                <w:rFonts w:hint="eastAsia"/>
                <w:color w:val="212121"/>
                <w:sz w:val="18"/>
                <w:szCs w:val="18"/>
              </w:rPr>
              <w:t>4</w:t>
            </w:r>
            <w:r>
              <w:rPr>
                <w:rFonts w:hint="eastAsia"/>
                <w:color w:val="212121"/>
                <w:sz w:val="18"/>
                <w:szCs w:val="18"/>
              </w:rPr>
              <w:t>节</w:t>
            </w:r>
          </w:p>
        </w:tc>
      </w:tr>
      <w:tr w:rsidR="00560B2B" w14:paraId="60B2E7C7" w14:textId="77777777">
        <w:trPr>
          <w:trHeight w:val="346"/>
          <w:jc w:val="center"/>
        </w:trPr>
        <w:tc>
          <w:tcPr>
            <w:tcW w:w="551" w:type="dxa"/>
            <w:vMerge/>
            <w:vAlign w:val="center"/>
          </w:tcPr>
          <w:p w14:paraId="37C48749" w14:textId="77777777" w:rsidR="00560B2B" w:rsidRDefault="00560B2B">
            <w:pPr>
              <w:jc w:val="center"/>
              <w:rPr>
                <w:rStyle w:val="NormalCharacter"/>
                <w:b/>
                <w:bCs/>
                <w:color w:val="212121"/>
                <w:kern w:val="0"/>
                <w:sz w:val="18"/>
                <w:szCs w:val="18"/>
              </w:rPr>
            </w:pPr>
          </w:p>
        </w:tc>
        <w:tc>
          <w:tcPr>
            <w:tcW w:w="427" w:type="dxa"/>
            <w:vMerge/>
            <w:vAlign w:val="center"/>
          </w:tcPr>
          <w:p w14:paraId="0986C4CE" w14:textId="77777777" w:rsidR="00560B2B" w:rsidRDefault="00560B2B">
            <w:pPr>
              <w:jc w:val="center"/>
              <w:rPr>
                <w:rStyle w:val="NormalCharacter"/>
                <w:b/>
                <w:bCs/>
                <w:color w:val="212121"/>
                <w:kern w:val="0"/>
                <w:sz w:val="18"/>
                <w:szCs w:val="18"/>
              </w:rPr>
            </w:pPr>
          </w:p>
        </w:tc>
        <w:tc>
          <w:tcPr>
            <w:tcW w:w="283" w:type="dxa"/>
            <w:vMerge/>
            <w:vAlign w:val="center"/>
          </w:tcPr>
          <w:p w14:paraId="1238B8AE" w14:textId="77777777" w:rsidR="00560B2B" w:rsidRDefault="00560B2B">
            <w:pPr>
              <w:jc w:val="center"/>
              <w:rPr>
                <w:rStyle w:val="NormalCharacter"/>
                <w:b/>
                <w:bCs/>
                <w:color w:val="212121"/>
                <w:kern w:val="0"/>
                <w:sz w:val="18"/>
                <w:szCs w:val="18"/>
              </w:rPr>
            </w:pPr>
          </w:p>
        </w:tc>
        <w:tc>
          <w:tcPr>
            <w:tcW w:w="709" w:type="dxa"/>
            <w:vAlign w:val="center"/>
          </w:tcPr>
          <w:p w14:paraId="25119446" w14:textId="77777777" w:rsidR="00560B2B" w:rsidRDefault="003C3935">
            <w:pPr>
              <w:widowControl/>
              <w:jc w:val="center"/>
              <w:textAlignment w:val="center"/>
              <w:rPr>
                <w:color w:val="212121"/>
                <w:sz w:val="18"/>
                <w:szCs w:val="18"/>
              </w:rPr>
            </w:pPr>
            <w:r>
              <w:rPr>
                <w:rFonts w:hint="eastAsia"/>
                <w:color w:val="212121"/>
                <w:sz w:val="18"/>
                <w:szCs w:val="18"/>
              </w:rPr>
              <w:t>Z206</w:t>
            </w:r>
          </w:p>
        </w:tc>
        <w:tc>
          <w:tcPr>
            <w:tcW w:w="2410" w:type="dxa"/>
            <w:vAlign w:val="center"/>
          </w:tcPr>
          <w:p w14:paraId="2E720996" w14:textId="77777777" w:rsidR="00560B2B" w:rsidRDefault="003C3935">
            <w:pPr>
              <w:widowControl/>
              <w:jc w:val="center"/>
              <w:textAlignment w:val="center"/>
              <w:rPr>
                <w:color w:val="212121"/>
                <w:sz w:val="18"/>
                <w:szCs w:val="18"/>
              </w:rPr>
            </w:pPr>
            <w:r>
              <w:rPr>
                <w:rFonts w:hint="eastAsia"/>
                <w:color w:val="212121"/>
                <w:sz w:val="18"/>
                <w:szCs w:val="18"/>
              </w:rPr>
              <w:t>车站作业计划与统计</w:t>
            </w:r>
          </w:p>
        </w:tc>
        <w:tc>
          <w:tcPr>
            <w:tcW w:w="567" w:type="dxa"/>
            <w:vAlign w:val="center"/>
          </w:tcPr>
          <w:p w14:paraId="67E69642" w14:textId="77777777" w:rsidR="00560B2B" w:rsidRDefault="003C3935">
            <w:pPr>
              <w:widowControl/>
              <w:jc w:val="center"/>
              <w:textAlignment w:val="center"/>
              <w:rPr>
                <w:color w:val="212121"/>
                <w:sz w:val="18"/>
                <w:szCs w:val="18"/>
              </w:rPr>
            </w:pPr>
            <w:r>
              <w:rPr>
                <w:rFonts w:hint="eastAsia"/>
                <w:color w:val="212121"/>
                <w:sz w:val="18"/>
                <w:szCs w:val="18"/>
              </w:rPr>
              <w:t>3.5</w:t>
            </w:r>
          </w:p>
        </w:tc>
        <w:tc>
          <w:tcPr>
            <w:tcW w:w="510" w:type="dxa"/>
            <w:vAlign w:val="center"/>
          </w:tcPr>
          <w:p w14:paraId="141F48DB" w14:textId="77777777" w:rsidR="00560B2B" w:rsidRDefault="003C3935">
            <w:pPr>
              <w:widowControl/>
              <w:jc w:val="center"/>
              <w:textAlignment w:val="center"/>
              <w:rPr>
                <w:color w:val="212121"/>
                <w:sz w:val="18"/>
                <w:szCs w:val="18"/>
              </w:rPr>
            </w:pPr>
            <w:r>
              <w:rPr>
                <w:rFonts w:hint="eastAsia"/>
                <w:color w:val="212121"/>
                <w:sz w:val="18"/>
                <w:szCs w:val="18"/>
              </w:rPr>
              <w:t>56</w:t>
            </w:r>
          </w:p>
        </w:tc>
        <w:tc>
          <w:tcPr>
            <w:tcW w:w="484" w:type="dxa"/>
            <w:vAlign w:val="center"/>
          </w:tcPr>
          <w:p w14:paraId="0F3ABC19" w14:textId="77777777" w:rsidR="00560B2B" w:rsidRDefault="003C3935">
            <w:pPr>
              <w:widowControl/>
              <w:jc w:val="center"/>
              <w:textAlignment w:val="center"/>
              <w:rPr>
                <w:color w:val="212121"/>
                <w:sz w:val="18"/>
                <w:szCs w:val="18"/>
              </w:rPr>
            </w:pPr>
            <w:r>
              <w:rPr>
                <w:rFonts w:hint="eastAsia"/>
                <w:color w:val="212121"/>
                <w:sz w:val="18"/>
                <w:szCs w:val="18"/>
              </w:rPr>
              <w:t>24</w:t>
            </w:r>
          </w:p>
        </w:tc>
        <w:tc>
          <w:tcPr>
            <w:tcW w:w="559" w:type="dxa"/>
            <w:vAlign w:val="center"/>
          </w:tcPr>
          <w:p w14:paraId="5B4EC9F2" w14:textId="77777777" w:rsidR="00560B2B" w:rsidRDefault="003C3935">
            <w:pPr>
              <w:widowControl/>
              <w:jc w:val="center"/>
              <w:textAlignment w:val="center"/>
              <w:rPr>
                <w:color w:val="212121"/>
                <w:sz w:val="18"/>
                <w:szCs w:val="18"/>
              </w:rPr>
            </w:pPr>
            <w:r>
              <w:rPr>
                <w:rFonts w:hint="eastAsia"/>
                <w:color w:val="212121"/>
                <w:sz w:val="18"/>
                <w:szCs w:val="18"/>
              </w:rPr>
              <w:t>32</w:t>
            </w:r>
          </w:p>
        </w:tc>
        <w:tc>
          <w:tcPr>
            <w:tcW w:w="426" w:type="dxa"/>
            <w:vAlign w:val="center"/>
          </w:tcPr>
          <w:p w14:paraId="78A631F6"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80" w:type="dxa"/>
            <w:vAlign w:val="center"/>
          </w:tcPr>
          <w:p w14:paraId="1AD79D89" w14:textId="77777777" w:rsidR="00560B2B" w:rsidRDefault="00560B2B">
            <w:pPr>
              <w:jc w:val="center"/>
              <w:rPr>
                <w:color w:val="212121"/>
                <w:sz w:val="18"/>
                <w:szCs w:val="18"/>
              </w:rPr>
            </w:pPr>
          </w:p>
        </w:tc>
        <w:tc>
          <w:tcPr>
            <w:tcW w:w="587" w:type="dxa"/>
            <w:vAlign w:val="center"/>
          </w:tcPr>
          <w:p w14:paraId="5CC34B49" w14:textId="77777777" w:rsidR="00560B2B" w:rsidRDefault="00560B2B">
            <w:pPr>
              <w:jc w:val="center"/>
              <w:rPr>
                <w:color w:val="212121"/>
                <w:sz w:val="18"/>
                <w:szCs w:val="18"/>
              </w:rPr>
            </w:pPr>
          </w:p>
        </w:tc>
        <w:tc>
          <w:tcPr>
            <w:tcW w:w="587" w:type="dxa"/>
            <w:vAlign w:val="center"/>
          </w:tcPr>
          <w:p w14:paraId="4B2C2A67" w14:textId="77777777" w:rsidR="00560B2B" w:rsidRDefault="00560B2B">
            <w:pPr>
              <w:jc w:val="center"/>
              <w:rPr>
                <w:color w:val="212121"/>
                <w:sz w:val="18"/>
                <w:szCs w:val="18"/>
              </w:rPr>
            </w:pPr>
          </w:p>
        </w:tc>
        <w:tc>
          <w:tcPr>
            <w:tcW w:w="589" w:type="dxa"/>
            <w:vAlign w:val="center"/>
          </w:tcPr>
          <w:p w14:paraId="7863870F" w14:textId="77777777" w:rsidR="00560B2B" w:rsidRDefault="003C3935">
            <w:pPr>
              <w:widowControl/>
              <w:jc w:val="center"/>
              <w:textAlignment w:val="center"/>
              <w:rPr>
                <w:color w:val="212121"/>
                <w:sz w:val="18"/>
                <w:szCs w:val="18"/>
              </w:rPr>
            </w:pPr>
            <w:r>
              <w:rPr>
                <w:rFonts w:hint="eastAsia"/>
                <w:color w:val="212121"/>
                <w:sz w:val="18"/>
                <w:szCs w:val="18"/>
              </w:rPr>
              <w:t>4*14w</w:t>
            </w:r>
          </w:p>
        </w:tc>
        <w:tc>
          <w:tcPr>
            <w:tcW w:w="587" w:type="dxa"/>
            <w:vAlign w:val="center"/>
          </w:tcPr>
          <w:p w14:paraId="1D413BE5" w14:textId="77777777" w:rsidR="00560B2B" w:rsidRDefault="00560B2B">
            <w:pPr>
              <w:jc w:val="center"/>
              <w:rPr>
                <w:color w:val="212121"/>
                <w:sz w:val="18"/>
                <w:szCs w:val="18"/>
              </w:rPr>
            </w:pPr>
          </w:p>
        </w:tc>
        <w:tc>
          <w:tcPr>
            <w:tcW w:w="587" w:type="dxa"/>
            <w:vAlign w:val="center"/>
          </w:tcPr>
          <w:p w14:paraId="6AA373F7" w14:textId="77777777" w:rsidR="00560B2B" w:rsidRDefault="00560B2B">
            <w:pPr>
              <w:jc w:val="center"/>
              <w:rPr>
                <w:color w:val="212121"/>
                <w:sz w:val="18"/>
                <w:szCs w:val="18"/>
              </w:rPr>
            </w:pPr>
          </w:p>
        </w:tc>
        <w:tc>
          <w:tcPr>
            <w:tcW w:w="440" w:type="dxa"/>
            <w:gridSpan w:val="2"/>
            <w:vAlign w:val="center"/>
          </w:tcPr>
          <w:p w14:paraId="1BA4B847" w14:textId="77777777" w:rsidR="00560B2B" w:rsidRDefault="003C3935">
            <w:pPr>
              <w:widowControl/>
              <w:jc w:val="center"/>
              <w:textAlignment w:val="center"/>
              <w:rPr>
                <w:color w:val="212121"/>
                <w:sz w:val="18"/>
                <w:szCs w:val="18"/>
              </w:rPr>
            </w:pPr>
            <w:r>
              <w:rPr>
                <w:rFonts w:hint="eastAsia"/>
                <w:color w:val="212121"/>
                <w:sz w:val="18"/>
                <w:szCs w:val="18"/>
              </w:rPr>
              <w:t>B</w:t>
            </w:r>
          </w:p>
        </w:tc>
        <w:tc>
          <w:tcPr>
            <w:tcW w:w="565" w:type="dxa"/>
            <w:vAlign w:val="center"/>
          </w:tcPr>
          <w:p w14:paraId="193E44B3" w14:textId="77777777" w:rsidR="00560B2B" w:rsidRDefault="003C3935">
            <w:pPr>
              <w:jc w:val="center"/>
              <w:rPr>
                <w:color w:val="212121"/>
                <w:sz w:val="18"/>
                <w:szCs w:val="18"/>
              </w:rPr>
            </w:pPr>
            <w:r>
              <w:rPr>
                <w:rFonts w:hint="eastAsia"/>
                <w:color w:val="212121"/>
                <w:sz w:val="18"/>
                <w:szCs w:val="18"/>
              </w:rPr>
              <w:t>考查</w:t>
            </w:r>
          </w:p>
        </w:tc>
        <w:tc>
          <w:tcPr>
            <w:tcW w:w="2429" w:type="dxa"/>
            <w:vAlign w:val="center"/>
          </w:tcPr>
          <w:p w14:paraId="04DE56C1" w14:textId="77777777" w:rsidR="00560B2B" w:rsidRDefault="00560B2B">
            <w:pPr>
              <w:jc w:val="center"/>
              <w:rPr>
                <w:color w:val="212121"/>
                <w:sz w:val="18"/>
                <w:szCs w:val="18"/>
              </w:rPr>
            </w:pPr>
          </w:p>
        </w:tc>
      </w:tr>
      <w:tr w:rsidR="00560B2B" w14:paraId="07F8E510" w14:textId="77777777">
        <w:trPr>
          <w:trHeight w:val="346"/>
          <w:jc w:val="center"/>
        </w:trPr>
        <w:tc>
          <w:tcPr>
            <w:tcW w:w="551" w:type="dxa"/>
            <w:vMerge/>
            <w:vAlign w:val="center"/>
          </w:tcPr>
          <w:p w14:paraId="4A72A9F0" w14:textId="77777777" w:rsidR="00560B2B" w:rsidRDefault="00560B2B">
            <w:pPr>
              <w:jc w:val="center"/>
              <w:rPr>
                <w:rStyle w:val="NormalCharacter"/>
                <w:b/>
                <w:bCs/>
                <w:color w:val="212121"/>
                <w:kern w:val="0"/>
                <w:sz w:val="18"/>
                <w:szCs w:val="18"/>
              </w:rPr>
            </w:pPr>
          </w:p>
        </w:tc>
        <w:tc>
          <w:tcPr>
            <w:tcW w:w="427" w:type="dxa"/>
            <w:vMerge/>
            <w:vAlign w:val="center"/>
          </w:tcPr>
          <w:p w14:paraId="2BEE4490" w14:textId="77777777" w:rsidR="00560B2B" w:rsidRDefault="00560B2B">
            <w:pPr>
              <w:jc w:val="center"/>
              <w:rPr>
                <w:rStyle w:val="NormalCharacter"/>
                <w:b/>
                <w:bCs/>
                <w:color w:val="212121"/>
                <w:kern w:val="0"/>
                <w:sz w:val="18"/>
                <w:szCs w:val="18"/>
              </w:rPr>
            </w:pPr>
          </w:p>
        </w:tc>
        <w:tc>
          <w:tcPr>
            <w:tcW w:w="283" w:type="dxa"/>
            <w:vMerge/>
            <w:vAlign w:val="center"/>
          </w:tcPr>
          <w:p w14:paraId="6EC92320" w14:textId="77777777" w:rsidR="00560B2B" w:rsidRDefault="00560B2B">
            <w:pPr>
              <w:jc w:val="center"/>
              <w:rPr>
                <w:rStyle w:val="NormalCharacter"/>
                <w:b/>
                <w:bCs/>
                <w:color w:val="212121"/>
                <w:kern w:val="0"/>
                <w:sz w:val="18"/>
                <w:szCs w:val="18"/>
              </w:rPr>
            </w:pPr>
          </w:p>
        </w:tc>
        <w:tc>
          <w:tcPr>
            <w:tcW w:w="709" w:type="dxa"/>
            <w:vAlign w:val="center"/>
          </w:tcPr>
          <w:p w14:paraId="35556229" w14:textId="77777777" w:rsidR="00560B2B" w:rsidRDefault="003C3935">
            <w:pPr>
              <w:widowControl/>
              <w:jc w:val="center"/>
              <w:textAlignment w:val="center"/>
              <w:rPr>
                <w:color w:val="212121"/>
                <w:sz w:val="18"/>
                <w:szCs w:val="18"/>
              </w:rPr>
            </w:pPr>
            <w:r>
              <w:rPr>
                <w:rFonts w:hint="eastAsia"/>
                <w:color w:val="212121"/>
                <w:sz w:val="18"/>
                <w:szCs w:val="18"/>
              </w:rPr>
              <w:t>Z207</w:t>
            </w:r>
          </w:p>
        </w:tc>
        <w:tc>
          <w:tcPr>
            <w:tcW w:w="2410" w:type="dxa"/>
            <w:vAlign w:val="center"/>
          </w:tcPr>
          <w:p w14:paraId="27A38926" w14:textId="77777777" w:rsidR="00560B2B" w:rsidRDefault="003C3935">
            <w:pPr>
              <w:widowControl/>
              <w:jc w:val="center"/>
              <w:textAlignment w:val="center"/>
              <w:rPr>
                <w:color w:val="212121"/>
                <w:sz w:val="18"/>
                <w:szCs w:val="18"/>
              </w:rPr>
            </w:pPr>
            <w:r>
              <w:rPr>
                <w:rFonts w:hint="eastAsia"/>
                <w:color w:val="212121"/>
                <w:sz w:val="18"/>
                <w:szCs w:val="18"/>
              </w:rPr>
              <w:t>列车调度指挥</w:t>
            </w:r>
          </w:p>
        </w:tc>
        <w:tc>
          <w:tcPr>
            <w:tcW w:w="567" w:type="dxa"/>
            <w:vAlign w:val="center"/>
          </w:tcPr>
          <w:p w14:paraId="47D150DE" w14:textId="77777777" w:rsidR="00560B2B" w:rsidRDefault="003C3935">
            <w:pPr>
              <w:widowControl/>
              <w:jc w:val="center"/>
              <w:textAlignment w:val="center"/>
              <w:rPr>
                <w:color w:val="212121"/>
                <w:sz w:val="18"/>
                <w:szCs w:val="18"/>
              </w:rPr>
            </w:pPr>
            <w:r>
              <w:rPr>
                <w:rFonts w:hint="eastAsia"/>
                <w:color w:val="212121"/>
                <w:sz w:val="18"/>
                <w:szCs w:val="18"/>
              </w:rPr>
              <w:t>3.5</w:t>
            </w:r>
          </w:p>
        </w:tc>
        <w:tc>
          <w:tcPr>
            <w:tcW w:w="510" w:type="dxa"/>
            <w:vAlign w:val="center"/>
          </w:tcPr>
          <w:p w14:paraId="44183B3A" w14:textId="77777777" w:rsidR="00560B2B" w:rsidRDefault="003C3935">
            <w:pPr>
              <w:widowControl/>
              <w:jc w:val="center"/>
              <w:textAlignment w:val="center"/>
              <w:rPr>
                <w:color w:val="212121"/>
                <w:sz w:val="18"/>
                <w:szCs w:val="18"/>
              </w:rPr>
            </w:pPr>
            <w:r>
              <w:rPr>
                <w:rFonts w:hint="eastAsia"/>
                <w:color w:val="212121"/>
                <w:sz w:val="18"/>
                <w:szCs w:val="18"/>
              </w:rPr>
              <w:t>56</w:t>
            </w:r>
          </w:p>
        </w:tc>
        <w:tc>
          <w:tcPr>
            <w:tcW w:w="484" w:type="dxa"/>
            <w:vAlign w:val="center"/>
          </w:tcPr>
          <w:p w14:paraId="70A4ED18" w14:textId="77777777" w:rsidR="00560B2B" w:rsidRDefault="003C3935">
            <w:pPr>
              <w:widowControl/>
              <w:jc w:val="center"/>
              <w:textAlignment w:val="center"/>
              <w:rPr>
                <w:color w:val="212121"/>
                <w:sz w:val="18"/>
                <w:szCs w:val="18"/>
              </w:rPr>
            </w:pPr>
            <w:r>
              <w:rPr>
                <w:rFonts w:hint="eastAsia"/>
                <w:color w:val="212121"/>
                <w:sz w:val="18"/>
                <w:szCs w:val="18"/>
              </w:rPr>
              <w:t>36</w:t>
            </w:r>
          </w:p>
        </w:tc>
        <w:tc>
          <w:tcPr>
            <w:tcW w:w="559" w:type="dxa"/>
            <w:vAlign w:val="center"/>
          </w:tcPr>
          <w:p w14:paraId="0228A76F" w14:textId="77777777" w:rsidR="00560B2B" w:rsidRDefault="003C3935">
            <w:pPr>
              <w:widowControl/>
              <w:jc w:val="center"/>
              <w:textAlignment w:val="center"/>
              <w:rPr>
                <w:color w:val="212121"/>
                <w:sz w:val="18"/>
                <w:szCs w:val="18"/>
              </w:rPr>
            </w:pPr>
            <w:r>
              <w:rPr>
                <w:rFonts w:hint="eastAsia"/>
                <w:color w:val="212121"/>
                <w:sz w:val="18"/>
                <w:szCs w:val="18"/>
              </w:rPr>
              <w:t>20</w:t>
            </w:r>
          </w:p>
        </w:tc>
        <w:tc>
          <w:tcPr>
            <w:tcW w:w="426" w:type="dxa"/>
            <w:vAlign w:val="center"/>
          </w:tcPr>
          <w:p w14:paraId="6CAC0E96"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80" w:type="dxa"/>
            <w:vAlign w:val="center"/>
          </w:tcPr>
          <w:p w14:paraId="1FB8725A" w14:textId="77777777" w:rsidR="00560B2B" w:rsidRDefault="00560B2B">
            <w:pPr>
              <w:jc w:val="center"/>
              <w:rPr>
                <w:color w:val="212121"/>
                <w:sz w:val="18"/>
                <w:szCs w:val="18"/>
              </w:rPr>
            </w:pPr>
          </w:p>
        </w:tc>
        <w:tc>
          <w:tcPr>
            <w:tcW w:w="587" w:type="dxa"/>
            <w:vAlign w:val="center"/>
          </w:tcPr>
          <w:p w14:paraId="0207B9CB" w14:textId="77777777" w:rsidR="00560B2B" w:rsidRDefault="00560B2B">
            <w:pPr>
              <w:jc w:val="center"/>
              <w:rPr>
                <w:color w:val="212121"/>
                <w:sz w:val="18"/>
                <w:szCs w:val="18"/>
              </w:rPr>
            </w:pPr>
          </w:p>
        </w:tc>
        <w:tc>
          <w:tcPr>
            <w:tcW w:w="587" w:type="dxa"/>
            <w:vAlign w:val="center"/>
          </w:tcPr>
          <w:p w14:paraId="7D6F6514" w14:textId="77777777" w:rsidR="00560B2B" w:rsidRDefault="00560B2B">
            <w:pPr>
              <w:jc w:val="center"/>
              <w:rPr>
                <w:color w:val="212121"/>
                <w:sz w:val="18"/>
                <w:szCs w:val="18"/>
              </w:rPr>
            </w:pPr>
          </w:p>
        </w:tc>
        <w:tc>
          <w:tcPr>
            <w:tcW w:w="589" w:type="dxa"/>
            <w:vAlign w:val="center"/>
          </w:tcPr>
          <w:p w14:paraId="3585A349" w14:textId="77777777" w:rsidR="00560B2B" w:rsidRDefault="003C3935">
            <w:pPr>
              <w:widowControl/>
              <w:jc w:val="center"/>
              <w:textAlignment w:val="center"/>
              <w:rPr>
                <w:color w:val="212121"/>
                <w:sz w:val="18"/>
                <w:szCs w:val="18"/>
              </w:rPr>
            </w:pPr>
            <w:r>
              <w:rPr>
                <w:rFonts w:hint="eastAsia"/>
                <w:color w:val="212121"/>
                <w:sz w:val="18"/>
                <w:szCs w:val="18"/>
              </w:rPr>
              <w:t>4*14w</w:t>
            </w:r>
          </w:p>
        </w:tc>
        <w:tc>
          <w:tcPr>
            <w:tcW w:w="587" w:type="dxa"/>
            <w:vAlign w:val="center"/>
          </w:tcPr>
          <w:p w14:paraId="62D5EB07" w14:textId="77777777" w:rsidR="00560B2B" w:rsidRDefault="00560B2B">
            <w:pPr>
              <w:jc w:val="center"/>
              <w:rPr>
                <w:color w:val="212121"/>
                <w:sz w:val="18"/>
                <w:szCs w:val="18"/>
              </w:rPr>
            </w:pPr>
          </w:p>
        </w:tc>
        <w:tc>
          <w:tcPr>
            <w:tcW w:w="587" w:type="dxa"/>
            <w:vAlign w:val="center"/>
          </w:tcPr>
          <w:p w14:paraId="43A65EA2" w14:textId="77777777" w:rsidR="00560B2B" w:rsidRDefault="00560B2B">
            <w:pPr>
              <w:jc w:val="center"/>
              <w:rPr>
                <w:color w:val="212121"/>
                <w:sz w:val="18"/>
                <w:szCs w:val="18"/>
              </w:rPr>
            </w:pPr>
          </w:p>
        </w:tc>
        <w:tc>
          <w:tcPr>
            <w:tcW w:w="440" w:type="dxa"/>
            <w:gridSpan w:val="2"/>
            <w:vAlign w:val="center"/>
          </w:tcPr>
          <w:p w14:paraId="608946B0" w14:textId="77777777" w:rsidR="00560B2B" w:rsidRDefault="003C3935">
            <w:pPr>
              <w:widowControl/>
              <w:jc w:val="center"/>
              <w:textAlignment w:val="center"/>
              <w:rPr>
                <w:color w:val="212121"/>
                <w:sz w:val="18"/>
                <w:szCs w:val="18"/>
              </w:rPr>
            </w:pPr>
            <w:r>
              <w:rPr>
                <w:rFonts w:hint="eastAsia"/>
                <w:color w:val="212121"/>
                <w:sz w:val="18"/>
                <w:szCs w:val="18"/>
              </w:rPr>
              <w:t>B</w:t>
            </w:r>
          </w:p>
        </w:tc>
        <w:tc>
          <w:tcPr>
            <w:tcW w:w="565" w:type="dxa"/>
            <w:vAlign w:val="center"/>
          </w:tcPr>
          <w:p w14:paraId="0D69C5FA" w14:textId="77777777" w:rsidR="00560B2B" w:rsidRDefault="003C3935">
            <w:pPr>
              <w:widowControl/>
              <w:jc w:val="center"/>
              <w:textAlignment w:val="center"/>
              <w:rPr>
                <w:color w:val="212121"/>
                <w:sz w:val="18"/>
                <w:szCs w:val="18"/>
              </w:rPr>
            </w:pPr>
            <w:r>
              <w:rPr>
                <w:rFonts w:hint="eastAsia"/>
                <w:color w:val="212121"/>
                <w:sz w:val="18"/>
                <w:szCs w:val="18"/>
              </w:rPr>
              <w:t>考试</w:t>
            </w:r>
          </w:p>
        </w:tc>
        <w:tc>
          <w:tcPr>
            <w:tcW w:w="2429" w:type="dxa"/>
            <w:vAlign w:val="center"/>
          </w:tcPr>
          <w:p w14:paraId="2DDCBAD9" w14:textId="77777777" w:rsidR="00560B2B" w:rsidRDefault="00560B2B">
            <w:pPr>
              <w:jc w:val="center"/>
              <w:rPr>
                <w:color w:val="212121"/>
                <w:sz w:val="18"/>
                <w:szCs w:val="18"/>
              </w:rPr>
            </w:pPr>
          </w:p>
        </w:tc>
      </w:tr>
      <w:tr w:rsidR="00560B2B" w14:paraId="609203B0" w14:textId="77777777">
        <w:trPr>
          <w:trHeight w:val="346"/>
          <w:jc w:val="center"/>
        </w:trPr>
        <w:tc>
          <w:tcPr>
            <w:tcW w:w="551" w:type="dxa"/>
            <w:vMerge/>
            <w:vAlign w:val="center"/>
          </w:tcPr>
          <w:p w14:paraId="72783C33" w14:textId="77777777" w:rsidR="00560B2B" w:rsidRDefault="00560B2B">
            <w:pPr>
              <w:jc w:val="center"/>
              <w:rPr>
                <w:rStyle w:val="NormalCharacter"/>
                <w:b/>
                <w:bCs/>
                <w:color w:val="212121"/>
                <w:kern w:val="0"/>
                <w:sz w:val="18"/>
                <w:szCs w:val="18"/>
              </w:rPr>
            </w:pPr>
          </w:p>
        </w:tc>
        <w:tc>
          <w:tcPr>
            <w:tcW w:w="427" w:type="dxa"/>
            <w:vMerge/>
            <w:vAlign w:val="center"/>
          </w:tcPr>
          <w:p w14:paraId="09AA62DF" w14:textId="77777777" w:rsidR="00560B2B" w:rsidRDefault="00560B2B">
            <w:pPr>
              <w:jc w:val="center"/>
              <w:rPr>
                <w:rStyle w:val="NormalCharacter"/>
                <w:b/>
                <w:bCs/>
                <w:color w:val="212121"/>
                <w:kern w:val="0"/>
                <w:sz w:val="18"/>
                <w:szCs w:val="18"/>
              </w:rPr>
            </w:pPr>
          </w:p>
        </w:tc>
        <w:tc>
          <w:tcPr>
            <w:tcW w:w="283" w:type="dxa"/>
            <w:vMerge/>
            <w:vAlign w:val="center"/>
          </w:tcPr>
          <w:p w14:paraId="689FBFAE" w14:textId="77777777" w:rsidR="00560B2B" w:rsidRDefault="00560B2B">
            <w:pPr>
              <w:jc w:val="center"/>
              <w:rPr>
                <w:rStyle w:val="NormalCharacter"/>
                <w:b/>
                <w:bCs/>
                <w:color w:val="212121"/>
                <w:kern w:val="0"/>
                <w:sz w:val="18"/>
                <w:szCs w:val="18"/>
              </w:rPr>
            </w:pPr>
          </w:p>
        </w:tc>
        <w:tc>
          <w:tcPr>
            <w:tcW w:w="709" w:type="dxa"/>
            <w:vAlign w:val="center"/>
          </w:tcPr>
          <w:p w14:paraId="538958AA" w14:textId="77777777" w:rsidR="00560B2B" w:rsidRDefault="003C3935">
            <w:pPr>
              <w:widowControl/>
              <w:jc w:val="center"/>
              <w:textAlignment w:val="center"/>
              <w:rPr>
                <w:color w:val="212121"/>
                <w:sz w:val="18"/>
                <w:szCs w:val="18"/>
              </w:rPr>
            </w:pPr>
            <w:r>
              <w:rPr>
                <w:rFonts w:hint="eastAsia"/>
                <w:color w:val="212121"/>
                <w:sz w:val="18"/>
                <w:szCs w:val="18"/>
              </w:rPr>
              <w:t>Z208</w:t>
            </w:r>
          </w:p>
        </w:tc>
        <w:tc>
          <w:tcPr>
            <w:tcW w:w="2410" w:type="dxa"/>
            <w:vAlign w:val="center"/>
          </w:tcPr>
          <w:p w14:paraId="571B6585" w14:textId="77777777" w:rsidR="00560B2B" w:rsidRDefault="003C3935">
            <w:pPr>
              <w:widowControl/>
              <w:jc w:val="center"/>
              <w:textAlignment w:val="center"/>
              <w:rPr>
                <w:color w:val="212121"/>
                <w:sz w:val="18"/>
                <w:szCs w:val="18"/>
              </w:rPr>
            </w:pPr>
            <w:r>
              <w:rPr>
                <w:rFonts w:hint="eastAsia"/>
                <w:color w:val="212121"/>
                <w:sz w:val="18"/>
                <w:szCs w:val="18"/>
              </w:rPr>
              <w:t>铁路行车规章（</w:t>
            </w:r>
            <w:r>
              <w:rPr>
                <w:rFonts w:hint="eastAsia"/>
                <w:color w:val="212121"/>
                <w:sz w:val="18"/>
                <w:szCs w:val="18"/>
              </w:rPr>
              <w:t>1</w:t>
            </w:r>
            <w:r>
              <w:rPr>
                <w:rFonts w:hint="eastAsia"/>
                <w:color w:val="212121"/>
                <w:sz w:val="18"/>
                <w:szCs w:val="18"/>
              </w:rPr>
              <w:t>）</w:t>
            </w:r>
          </w:p>
        </w:tc>
        <w:tc>
          <w:tcPr>
            <w:tcW w:w="567" w:type="dxa"/>
            <w:vAlign w:val="center"/>
          </w:tcPr>
          <w:p w14:paraId="51129182" w14:textId="77777777" w:rsidR="00560B2B" w:rsidRDefault="003C3935">
            <w:pPr>
              <w:widowControl/>
              <w:jc w:val="center"/>
              <w:textAlignment w:val="center"/>
              <w:rPr>
                <w:color w:val="212121"/>
                <w:sz w:val="18"/>
                <w:szCs w:val="18"/>
              </w:rPr>
            </w:pPr>
            <w:r>
              <w:rPr>
                <w:rFonts w:hint="eastAsia"/>
                <w:color w:val="212121"/>
                <w:sz w:val="18"/>
                <w:szCs w:val="18"/>
              </w:rPr>
              <w:t>3.5</w:t>
            </w:r>
          </w:p>
        </w:tc>
        <w:tc>
          <w:tcPr>
            <w:tcW w:w="510" w:type="dxa"/>
            <w:vAlign w:val="center"/>
          </w:tcPr>
          <w:p w14:paraId="5064FB2C" w14:textId="77777777" w:rsidR="00560B2B" w:rsidRDefault="003C3935">
            <w:pPr>
              <w:widowControl/>
              <w:jc w:val="center"/>
              <w:textAlignment w:val="center"/>
              <w:rPr>
                <w:color w:val="212121"/>
                <w:sz w:val="18"/>
                <w:szCs w:val="18"/>
              </w:rPr>
            </w:pPr>
            <w:r>
              <w:rPr>
                <w:rFonts w:hint="eastAsia"/>
                <w:color w:val="212121"/>
                <w:sz w:val="18"/>
                <w:szCs w:val="18"/>
              </w:rPr>
              <w:t>56</w:t>
            </w:r>
          </w:p>
        </w:tc>
        <w:tc>
          <w:tcPr>
            <w:tcW w:w="484" w:type="dxa"/>
            <w:vAlign w:val="center"/>
          </w:tcPr>
          <w:p w14:paraId="4D04A3BF" w14:textId="77777777" w:rsidR="00560B2B" w:rsidRDefault="003C3935">
            <w:pPr>
              <w:widowControl/>
              <w:jc w:val="center"/>
              <w:textAlignment w:val="center"/>
              <w:rPr>
                <w:color w:val="212121"/>
                <w:sz w:val="18"/>
                <w:szCs w:val="18"/>
              </w:rPr>
            </w:pPr>
            <w:r>
              <w:rPr>
                <w:rFonts w:hint="eastAsia"/>
                <w:color w:val="212121"/>
                <w:sz w:val="18"/>
                <w:szCs w:val="18"/>
              </w:rPr>
              <w:t>38</w:t>
            </w:r>
          </w:p>
        </w:tc>
        <w:tc>
          <w:tcPr>
            <w:tcW w:w="559" w:type="dxa"/>
            <w:vAlign w:val="center"/>
          </w:tcPr>
          <w:p w14:paraId="460AAB48" w14:textId="77777777" w:rsidR="00560B2B" w:rsidRDefault="003C3935">
            <w:pPr>
              <w:widowControl/>
              <w:jc w:val="center"/>
              <w:textAlignment w:val="center"/>
              <w:rPr>
                <w:color w:val="212121"/>
                <w:sz w:val="18"/>
                <w:szCs w:val="18"/>
              </w:rPr>
            </w:pPr>
            <w:r>
              <w:rPr>
                <w:rFonts w:hint="eastAsia"/>
                <w:color w:val="212121"/>
                <w:sz w:val="18"/>
                <w:szCs w:val="18"/>
              </w:rPr>
              <w:t>18</w:t>
            </w:r>
          </w:p>
        </w:tc>
        <w:tc>
          <w:tcPr>
            <w:tcW w:w="426" w:type="dxa"/>
            <w:vAlign w:val="center"/>
          </w:tcPr>
          <w:p w14:paraId="2259BB48"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80" w:type="dxa"/>
            <w:vAlign w:val="center"/>
          </w:tcPr>
          <w:p w14:paraId="67726FA1" w14:textId="77777777" w:rsidR="00560B2B" w:rsidRDefault="00560B2B">
            <w:pPr>
              <w:jc w:val="center"/>
              <w:rPr>
                <w:color w:val="212121"/>
                <w:sz w:val="18"/>
                <w:szCs w:val="18"/>
              </w:rPr>
            </w:pPr>
          </w:p>
        </w:tc>
        <w:tc>
          <w:tcPr>
            <w:tcW w:w="587" w:type="dxa"/>
            <w:vAlign w:val="center"/>
          </w:tcPr>
          <w:p w14:paraId="2C314F5A" w14:textId="77777777" w:rsidR="00560B2B" w:rsidRDefault="00560B2B">
            <w:pPr>
              <w:jc w:val="center"/>
              <w:rPr>
                <w:color w:val="212121"/>
                <w:sz w:val="18"/>
                <w:szCs w:val="18"/>
              </w:rPr>
            </w:pPr>
          </w:p>
        </w:tc>
        <w:tc>
          <w:tcPr>
            <w:tcW w:w="587" w:type="dxa"/>
            <w:vAlign w:val="center"/>
          </w:tcPr>
          <w:p w14:paraId="7ABDFDB1" w14:textId="77777777" w:rsidR="00560B2B" w:rsidRDefault="00560B2B">
            <w:pPr>
              <w:jc w:val="center"/>
              <w:rPr>
                <w:color w:val="212121"/>
                <w:sz w:val="18"/>
                <w:szCs w:val="18"/>
              </w:rPr>
            </w:pPr>
          </w:p>
        </w:tc>
        <w:tc>
          <w:tcPr>
            <w:tcW w:w="589" w:type="dxa"/>
            <w:vAlign w:val="center"/>
          </w:tcPr>
          <w:p w14:paraId="65BA72DF" w14:textId="77777777" w:rsidR="00560B2B" w:rsidRDefault="003C3935">
            <w:pPr>
              <w:jc w:val="center"/>
              <w:rPr>
                <w:color w:val="212121"/>
                <w:sz w:val="18"/>
                <w:szCs w:val="18"/>
              </w:rPr>
            </w:pPr>
            <w:r>
              <w:rPr>
                <w:rFonts w:hint="eastAsia"/>
                <w:color w:val="212121"/>
                <w:sz w:val="18"/>
                <w:szCs w:val="18"/>
              </w:rPr>
              <w:t>4*14w</w:t>
            </w:r>
          </w:p>
        </w:tc>
        <w:tc>
          <w:tcPr>
            <w:tcW w:w="587" w:type="dxa"/>
            <w:vAlign w:val="center"/>
          </w:tcPr>
          <w:p w14:paraId="3CD5D3B7" w14:textId="77777777" w:rsidR="00560B2B" w:rsidRDefault="00560B2B">
            <w:pPr>
              <w:widowControl/>
              <w:jc w:val="center"/>
              <w:textAlignment w:val="center"/>
              <w:rPr>
                <w:color w:val="212121"/>
                <w:sz w:val="18"/>
                <w:szCs w:val="18"/>
              </w:rPr>
            </w:pPr>
          </w:p>
        </w:tc>
        <w:tc>
          <w:tcPr>
            <w:tcW w:w="587" w:type="dxa"/>
            <w:vAlign w:val="center"/>
          </w:tcPr>
          <w:p w14:paraId="7227F33C" w14:textId="77777777" w:rsidR="00560B2B" w:rsidRDefault="00560B2B">
            <w:pPr>
              <w:jc w:val="center"/>
              <w:rPr>
                <w:color w:val="212121"/>
                <w:sz w:val="18"/>
                <w:szCs w:val="18"/>
              </w:rPr>
            </w:pPr>
          </w:p>
        </w:tc>
        <w:tc>
          <w:tcPr>
            <w:tcW w:w="440" w:type="dxa"/>
            <w:gridSpan w:val="2"/>
            <w:vAlign w:val="center"/>
          </w:tcPr>
          <w:p w14:paraId="01AB4A40" w14:textId="77777777" w:rsidR="00560B2B" w:rsidRDefault="003C3935">
            <w:pPr>
              <w:widowControl/>
              <w:jc w:val="center"/>
              <w:textAlignment w:val="center"/>
              <w:rPr>
                <w:color w:val="212121"/>
                <w:sz w:val="18"/>
                <w:szCs w:val="18"/>
              </w:rPr>
            </w:pPr>
            <w:r>
              <w:rPr>
                <w:rFonts w:hint="eastAsia"/>
                <w:color w:val="212121"/>
                <w:sz w:val="18"/>
                <w:szCs w:val="18"/>
              </w:rPr>
              <w:t>B</w:t>
            </w:r>
          </w:p>
        </w:tc>
        <w:tc>
          <w:tcPr>
            <w:tcW w:w="565" w:type="dxa"/>
            <w:vAlign w:val="center"/>
          </w:tcPr>
          <w:p w14:paraId="234C19B2" w14:textId="77777777" w:rsidR="00560B2B" w:rsidRDefault="003C3935">
            <w:pPr>
              <w:widowControl/>
              <w:jc w:val="center"/>
              <w:textAlignment w:val="center"/>
              <w:rPr>
                <w:color w:val="212121"/>
                <w:sz w:val="18"/>
                <w:szCs w:val="18"/>
              </w:rPr>
            </w:pPr>
            <w:r>
              <w:rPr>
                <w:rFonts w:hint="eastAsia"/>
                <w:color w:val="212121"/>
                <w:sz w:val="18"/>
                <w:szCs w:val="18"/>
              </w:rPr>
              <w:t>考试</w:t>
            </w:r>
          </w:p>
        </w:tc>
        <w:tc>
          <w:tcPr>
            <w:tcW w:w="2429" w:type="dxa"/>
            <w:vAlign w:val="center"/>
          </w:tcPr>
          <w:p w14:paraId="39828E18" w14:textId="77777777" w:rsidR="00560B2B" w:rsidRDefault="00560B2B">
            <w:pPr>
              <w:jc w:val="center"/>
              <w:rPr>
                <w:color w:val="212121"/>
                <w:sz w:val="18"/>
                <w:szCs w:val="18"/>
              </w:rPr>
            </w:pPr>
          </w:p>
        </w:tc>
      </w:tr>
      <w:tr w:rsidR="00560B2B" w14:paraId="738670E5" w14:textId="77777777">
        <w:trPr>
          <w:trHeight w:val="346"/>
          <w:jc w:val="center"/>
        </w:trPr>
        <w:tc>
          <w:tcPr>
            <w:tcW w:w="551" w:type="dxa"/>
            <w:vMerge/>
            <w:vAlign w:val="center"/>
          </w:tcPr>
          <w:p w14:paraId="5CA45007" w14:textId="77777777" w:rsidR="00560B2B" w:rsidRDefault="00560B2B">
            <w:pPr>
              <w:jc w:val="center"/>
              <w:rPr>
                <w:rStyle w:val="NormalCharacter"/>
                <w:b/>
                <w:bCs/>
                <w:color w:val="212121"/>
                <w:kern w:val="0"/>
                <w:sz w:val="18"/>
                <w:szCs w:val="18"/>
              </w:rPr>
            </w:pPr>
          </w:p>
        </w:tc>
        <w:tc>
          <w:tcPr>
            <w:tcW w:w="427" w:type="dxa"/>
            <w:vMerge/>
            <w:vAlign w:val="center"/>
          </w:tcPr>
          <w:p w14:paraId="269EF543" w14:textId="77777777" w:rsidR="00560B2B" w:rsidRDefault="00560B2B">
            <w:pPr>
              <w:jc w:val="center"/>
              <w:rPr>
                <w:rStyle w:val="NormalCharacter"/>
                <w:b/>
                <w:bCs/>
                <w:color w:val="212121"/>
                <w:kern w:val="0"/>
                <w:sz w:val="18"/>
                <w:szCs w:val="18"/>
              </w:rPr>
            </w:pPr>
          </w:p>
        </w:tc>
        <w:tc>
          <w:tcPr>
            <w:tcW w:w="283" w:type="dxa"/>
            <w:vMerge/>
            <w:vAlign w:val="center"/>
          </w:tcPr>
          <w:p w14:paraId="3B33C137" w14:textId="77777777" w:rsidR="00560B2B" w:rsidRDefault="00560B2B">
            <w:pPr>
              <w:jc w:val="center"/>
              <w:rPr>
                <w:rStyle w:val="NormalCharacter"/>
                <w:b/>
                <w:bCs/>
                <w:color w:val="212121"/>
                <w:kern w:val="0"/>
                <w:sz w:val="18"/>
                <w:szCs w:val="18"/>
              </w:rPr>
            </w:pPr>
          </w:p>
        </w:tc>
        <w:tc>
          <w:tcPr>
            <w:tcW w:w="709" w:type="dxa"/>
            <w:vAlign w:val="center"/>
          </w:tcPr>
          <w:p w14:paraId="4B882575" w14:textId="77777777" w:rsidR="00560B2B" w:rsidRDefault="003C3935">
            <w:pPr>
              <w:widowControl/>
              <w:jc w:val="center"/>
              <w:textAlignment w:val="center"/>
              <w:rPr>
                <w:color w:val="212121"/>
                <w:sz w:val="18"/>
                <w:szCs w:val="18"/>
              </w:rPr>
            </w:pPr>
            <w:r>
              <w:rPr>
                <w:rFonts w:hint="eastAsia"/>
                <w:color w:val="212121"/>
                <w:sz w:val="18"/>
                <w:szCs w:val="18"/>
              </w:rPr>
              <w:t>Z209</w:t>
            </w:r>
          </w:p>
        </w:tc>
        <w:tc>
          <w:tcPr>
            <w:tcW w:w="2410" w:type="dxa"/>
            <w:vAlign w:val="center"/>
          </w:tcPr>
          <w:p w14:paraId="4111E879" w14:textId="77777777" w:rsidR="00560B2B" w:rsidRDefault="003C3935">
            <w:pPr>
              <w:widowControl/>
              <w:jc w:val="center"/>
              <w:textAlignment w:val="center"/>
              <w:rPr>
                <w:color w:val="212121"/>
                <w:sz w:val="18"/>
                <w:szCs w:val="18"/>
              </w:rPr>
            </w:pPr>
            <w:r>
              <w:rPr>
                <w:rFonts w:hint="eastAsia"/>
                <w:color w:val="212121"/>
                <w:sz w:val="18"/>
                <w:szCs w:val="18"/>
              </w:rPr>
              <w:t>铁路行车规章（</w:t>
            </w:r>
            <w:r>
              <w:rPr>
                <w:rFonts w:hint="eastAsia"/>
                <w:color w:val="212121"/>
                <w:sz w:val="18"/>
                <w:szCs w:val="18"/>
              </w:rPr>
              <w:t>2</w:t>
            </w:r>
            <w:r>
              <w:rPr>
                <w:rFonts w:hint="eastAsia"/>
                <w:color w:val="212121"/>
                <w:sz w:val="18"/>
                <w:szCs w:val="18"/>
              </w:rPr>
              <w:t>）</w:t>
            </w:r>
          </w:p>
        </w:tc>
        <w:tc>
          <w:tcPr>
            <w:tcW w:w="567" w:type="dxa"/>
            <w:vAlign w:val="center"/>
          </w:tcPr>
          <w:p w14:paraId="6710442B" w14:textId="77777777" w:rsidR="00560B2B" w:rsidRDefault="003C3935">
            <w:pPr>
              <w:widowControl/>
              <w:jc w:val="center"/>
              <w:textAlignment w:val="center"/>
              <w:rPr>
                <w:color w:val="212121"/>
                <w:sz w:val="18"/>
                <w:szCs w:val="18"/>
              </w:rPr>
            </w:pPr>
            <w:r>
              <w:rPr>
                <w:rFonts w:hint="eastAsia"/>
                <w:color w:val="212121"/>
                <w:sz w:val="18"/>
                <w:szCs w:val="18"/>
              </w:rPr>
              <w:t>2.5</w:t>
            </w:r>
          </w:p>
        </w:tc>
        <w:tc>
          <w:tcPr>
            <w:tcW w:w="510" w:type="dxa"/>
            <w:vAlign w:val="center"/>
          </w:tcPr>
          <w:p w14:paraId="76141A22" w14:textId="77777777" w:rsidR="00560B2B" w:rsidRDefault="003C3935">
            <w:pPr>
              <w:widowControl/>
              <w:jc w:val="center"/>
              <w:textAlignment w:val="center"/>
              <w:rPr>
                <w:color w:val="212121"/>
                <w:sz w:val="18"/>
                <w:szCs w:val="18"/>
              </w:rPr>
            </w:pPr>
            <w:r>
              <w:rPr>
                <w:rFonts w:hint="eastAsia"/>
                <w:color w:val="212121"/>
                <w:sz w:val="18"/>
                <w:szCs w:val="18"/>
              </w:rPr>
              <w:t>40</w:t>
            </w:r>
          </w:p>
        </w:tc>
        <w:tc>
          <w:tcPr>
            <w:tcW w:w="484" w:type="dxa"/>
            <w:vAlign w:val="center"/>
          </w:tcPr>
          <w:p w14:paraId="7C3B757F" w14:textId="77777777" w:rsidR="00560B2B" w:rsidRDefault="003C3935">
            <w:pPr>
              <w:widowControl/>
              <w:jc w:val="center"/>
              <w:textAlignment w:val="center"/>
              <w:rPr>
                <w:color w:val="212121"/>
                <w:sz w:val="18"/>
                <w:szCs w:val="18"/>
              </w:rPr>
            </w:pPr>
            <w:r>
              <w:rPr>
                <w:rFonts w:hint="eastAsia"/>
                <w:color w:val="212121"/>
                <w:sz w:val="18"/>
                <w:szCs w:val="18"/>
              </w:rPr>
              <w:t>30</w:t>
            </w:r>
          </w:p>
        </w:tc>
        <w:tc>
          <w:tcPr>
            <w:tcW w:w="559" w:type="dxa"/>
            <w:vAlign w:val="center"/>
          </w:tcPr>
          <w:p w14:paraId="10177FC0" w14:textId="77777777" w:rsidR="00560B2B" w:rsidRDefault="003C3935">
            <w:pPr>
              <w:widowControl/>
              <w:jc w:val="center"/>
              <w:textAlignment w:val="center"/>
              <w:rPr>
                <w:color w:val="212121"/>
                <w:sz w:val="18"/>
                <w:szCs w:val="18"/>
              </w:rPr>
            </w:pPr>
            <w:r>
              <w:rPr>
                <w:rFonts w:hint="eastAsia"/>
                <w:color w:val="212121"/>
                <w:sz w:val="18"/>
                <w:szCs w:val="18"/>
              </w:rPr>
              <w:t>10</w:t>
            </w:r>
          </w:p>
        </w:tc>
        <w:tc>
          <w:tcPr>
            <w:tcW w:w="426" w:type="dxa"/>
            <w:vAlign w:val="center"/>
          </w:tcPr>
          <w:p w14:paraId="708CB0E7"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80" w:type="dxa"/>
            <w:vAlign w:val="center"/>
          </w:tcPr>
          <w:p w14:paraId="606B8B0C" w14:textId="77777777" w:rsidR="00560B2B" w:rsidRDefault="00560B2B">
            <w:pPr>
              <w:jc w:val="center"/>
              <w:rPr>
                <w:color w:val="212121"/>
                <w:sz w:val="18"/>
                <w:szCs w:val="18"/>
              </w:rPr>
            </w:pPr>
          </w:p>
        </w:tc>
        <w:tc>
          <w:tcPr>
            <w:tcW w:w="587" w:type="dxa"/>
            <w:vAlign w:val="center"/>
          </w:tcPr>
          <w:p w14:paraId="18C23263" w14:textId="77777777" w:rsidR="00560B2B" w:rsidRDefault="00560B2B">
            <w:pPr>
              <w:jc w:val="center"/>
              <w:rPr>
                <w:color w:val="212121"/>
                <w:sz w:val="18"/>
                <w:szCs w:val="18"/>
              </w:rPr>
            </w:pPr>
          </w:p>
        </w:tc>
        <w:tc>
          <w:tcPr>
            <w:tcW w:w="587" w:type="dxa"/>
            <w:vAlign w:val="center"/>
          </w:tcPr>
          <w:p w14:paraId="6D13D06F" w14:textId="77777777" w:rsidR="00560B2B" w:rsidRDefault="00560B2B">
            <w:pPr>
              <w:jc w:val="center"/>
              <w:rPr>
                <w:color w:val="212121"/>
                <w:sz w:val="18"/>
                <w:szCs w:val="18"/>
              </w:rPr>
            </w:pPr>
          </w:p>
        </w:tc>
        <w:tc>
          <w:tcPr>
            <w:tcW w:w="589" w:type="dxa"/>
            <w:vAlign w:val="center"/>
          </w:tcPr>
          <w:p w14:paraId="2C3035AD" w14:textId="77777777" w:rsidR="00560B2B" w:rsidRDefault="00560B2B">
            <w:pPr>
              <w:jc w:val="center"/>
              <w:rPr>
                <w:color w:val="212121"/>
                <w:sz w:val="18"/>
                <w:szCs w:val="18"/>
              </w:rPr>
            </w:pPr>
          </w:p>
        </w:tc>
        <w:tc>
          <w:tcPr>
            <w:tcW w:w="587" w:type="dxa"/>
            <w:vAlign w:val="center"/>
          </w:tcPr>
          <w:p w14:paraId="5087F15B" w14:textId="77777777" w:rsidR="00560B2B" w:rsidRDefault="003C3935">
            <w:pPr>
              <w:widowControl/>
              <w:jc w:val="center"/>
              <w:textAlignment w:val="center"/>
              <w:rPr>
                <w:color w:val="212121"/>
                <w:sz w:val="18"/>
                <w:szCs w:val="18"/>
              </w:rPr>
            </w:pPr>
            <w:r>
              <w:rPr>
                <w:rFonts w:hint="eastAsia"/>
                <w:color w:val="212121"/>
                <w:sz w:val="18"/>
                <w:szCs w:val="18"/>
              </w:rPr>
              <w:t>4*10w</w:t>
            </w:r>
          </w:p>
        </w:tc>
        <w:tc>
          <w:tcPr>
            <w:tcW w:w="587" w:type="dxa"/>
            <w:vAlign w:val="center"/>
          </w:tcPr>
          <w:p w14:paraId="0A432327" w14:textId="77777777" w:rsidR="00560B2B" w:rsidRDefault="00560B2B">
            <w:pPr>
              <w:jc w:val="center"/>
              <w:rPr>
                <w:color w:val="212121"/>
                <w:sz w:val="18"/>
                <w:szCs w:val="18"/>
              </w:rPr>
            </w:pPr>
          </w:p>
        </w:tc>
        <w:tc>
          <w:tcPr>
            <w:tcW w:w="440" w:type="dxa"/>
            <w:gridSpan w:val="2"/>
            <w:vAlign w:val="center"/>
          </w:tcPr>
          <w:p w14:paraId="4CA842A5" w14:textId="77777777" w:rsidR="00560B2B" w:rsidRDefault="003C3935">
            <w:pPr>
              <w:widowControl/>
              <w:jc w:val="center"/>
              <w:textAlignment w:val="center"/>
              <w:rPr>
                <w:color w:val="212121"/>
                <w:sz w:val="18"/>
                <w:szCs w:val="18"/>
              </w:rPr>
            </w:pPr>
            <w:r>
              <w:rPr>
                <w:rFonts w:hint="eastAsia"/>
                <w:color w:val="212121"/>
                <w:sz w:val="18"/>
                <w:szCs w:val="18"/>
              </w:rPr>
              <w:t>B</w:t>
            </w:r>
          </w:p>
        </w:tc>
        <w:tc>
          <w:tcPr>
            <w:tcW w:w="565" w:type="dxa"/>
            <w:vAlign w:val="center"/>
          </w:tcPr>
          <w:p w14:paraId="6E11859C" w14:textId="77777777" w:rsidR="00560B2B" w:rsidRDefault="003C3935">
            <w:pPr>
              <w:widowControl/>
              <w:jc w:val="center"/>
              <w:textAlignment w:val="center"/>
              <w:rPr>
                <w:color w:val="212121"/>
                <w:sz w:val="18"/>
                <w:szCs w:val="18"/>
              </w:rPr>
            </w:pPr>
            <w:r>
              <w:rPr>
                <w:rFonts w:hint="eastAsia"/>
                <w:color w:val="212121"/>
                <w:sz w:val="18"/>
                <w:szCs w:val="18"/>
              </w:rPr>
              <w:t>考查</w:t>
            </w:r>
          </w:p>
        </w:tc>
        <w:tc>
          <w:tcPr>
            <w:tcW w:w="2429" w:type="dxa"/>
            <w:vAlign w:val="center"/>
          </w:tcPr>
          <w:p w14:paraId="313FB16D" w14:textId="77777777" w:rsidR="00560B2B" w:rsidRDefault="00560B2B">
            <w:pPr>
              <w:jc w:val="center"/>
              <w:rPr>
                <w:color w:val="212121"/>
                <w:sz w:val="18"/>
                <w:szCs w:val="18"/>
              </w:rPr>
            </w:pPr>
          </w:p>
        </w:tc>
      </w:tr>
      <w:tr w:rsidR="00560B2B" w14:paraId="523D974C" w14:textId="77777777">
        <w:trPr>
          <w:trHeight w:val="346"/>
          <w:jc w:val="center"/>
        </w:trPr>
        <w:tc>
          <w:tcPr>
            <w:tcW w:w="551" w:type="dxa"/>
            <w:vMerge/>
            <w:vAlign w:val="center"/>
          </w:tcPr>
          <w:p w14:paraId="07A5FA47" w14:textId="77777777" w:rsidR="00560B2B" w:rsidRDefault="00560B2B">
            <w:pPr>
              <w:jc w:val="center"/>
              <w:rPr>
                <w:rStyle w:val="NormalCharacter"/>
                <w:b/>
                <w:bCs/>
                <w:color w:val="212121"/>
                <w:kern w:val="0"/>
                <w:sz w:val="18"/>
                <w:szCs w:val="18"/>
              </w:rPr>
            </w:pPr>
          </w:p>
        </w:tc>
        <w:tc>
          <w:tcPr>
            <w:tcW w:w="427" w:type="dxa"/>
            <w:vMerge/>
            <w:vAlign w:val="center"/>
          </w:tcPr>
          <w:p w14:paraId="057F3DA7" w14:textId="77777777" w:rsidR="00560B2B" w:rsidRDefault="00560B2B">
            <w:pPr>
              <w:jc w:val="center"/>
              <w:rPr>
                <w:rStyle w:val="NormalCharacter"/>
                <w:b/>
                <w:bCs/>
                <w:color w:val="212121"/>
                <w:kern w:val="0"/>
                <w:sz w:val="18"/>
                <w:szCs w:val="18"/>
              </w:rPr>
            </w:pPr>
          </w:p>
        </w:tc>
        <w:tc>
          <w:tcPr>
            <w:tcW w:w="283" w:type="dxa"/>
            <w:vMerge/>
            <w:vAlign w:val="center"/>
          </w:tcPr>
          <w:p w14:paraId="7D6CEA8F" w14:textId="77777777" w:rsidR="00560B2B" w:rsidRDefault="00560B2B">
            <w:pPr>
              <w:jc w:val="center"/>
              <w:rPr>
                <w:rStyle w:val="NormalCharacter"/>
                <w:b/>
                <w:bCs/>
                <w:color w:val="212121"/>
                <w:kern w:val="0"/>
                <w:sz w:val="18"/>
                <w:szCs w:val="18"/>
              </w:rPr>
            </w:pPr>
          </w:p>
        </w:tc>
        <w:tc>
          <w:tcPr>
            <w:tcW w:w="3119" w:type="dxa"/>
            <w:gridSpan w:val="2"/>
            <w:shd w:val="clear" w:color="auto" w:fill="D9E2F3" w:themeFill="accent5" w:themeFillTint="33"/>
            <w:vAlign w:val="center"/>
          </w:tcPr>
          <w:p w14:paraId="566F674F" w14:textId="77777777" w:rsidR="00560B2B" w:rsidRDefault="003C3935">
            <w:pPr>
              <w:jc w:val="center"/>
              <w:rPr>
                <w:rStyle w:val="NormalCharacter"/>
                <w:b/>
                <w:bCs/>
                <w:color w:val="212121"/>
                <w:kern w:val="0"/>
                <w:sz w:val="18"/>
                <w:szCs w:val="18"/>
              </w:rPr>
            </w:pPr>
            <w:r>
              <w:rPr>
                <w:rFonts w:ascii="宋体" w:hAnsi="宋体" w:cs="宋体" w:hint="eastAsia"/>
                <w:b/>
                <w:bCs/>
                <w:color w:val="212121"/>
                <w:kern w:val="0"/>
                <w:sz w:val="18"/>
                <w:szCs w:val="18"/>
                <w:lang w:bidi="ar"/>
              </w:rPr>
              <w:t>小计</w:t>
            </w:r>
          </w:p>
        </w:tc>
        <w:tc>
          <w:tcPr>
            <w:tcW w:w="567" w:type="dxa"/>
            <w:shd w:val="clear" w:color="auto" w:fill="D9E2F3" w:themeFill="accent5" w:themeFillTint="33"/>
            <w:vAlign w:val="center"/>
          </w:tcPr>
          <w:p w14:paraId="0ADB292E"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31.5</w:t>
            </w:r>
          </w:p>
        </w:tc>
        <w:tc>
          <w:tcPr>
            <w:tcW w:w="510" w:type="dxa"/>
            <w:shd w:val="clear" w:color="auto" w:fill="D9E2F3" w:themeFill="accent5" w:themeFillTint="33"/>
            <w:vAlign w:val="center"/>
          </w:tcPr>
          <w:p w14:paraId="14C77745"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516</w:t>
            </w:r>
          </w:p>
        </w:tc>
        <w:tc>
          <w:tcPr>
            <w:tcW w:w="484" w:type="dxa"/>
            <w:shd w:val="clear" w:color="auto" w:fill="D9E2F3" w:themeFill="accent5" w:themeFillTint="33"/>
            <w:vAlign w:val="center"/>
          </w:tcPr>
          <w:p w14:paraId="43375654"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322</w:t>
            </w:r>
          </w:p>
        </w:tc>
        <w:tc>
          <w:tcPr>
            <w:tcW w:w="559" w:type="dxa"/>
            <w:shd w:val="clear" w:color="auto" w:fill="D9E2F3" w:themeFill="accent5" w:themeFillTint="33"/>
            <w:vAlign w:val="center"/>
          </w:tcPr>
          <w:p w14:paraId="3CF79A33"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194</w:t>
            </w:r>
          </w:p>
        </w:tc>
        <w:tc>
          <w:tcPr>
            <w:tcW w:w="426" w:type="dxa"/>
            <w:shd w:val="clear" w:color="auto" w:fill="D9E2F3" w:themeFill="accent5" w:themeFillTint="33"/>
            <w:vAlign w:val="center"/>
          </w:tcPr>
          <w:p w14:paraId="01E36D86"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0</w:t>
            </w:r>
          </w:p>
        </w:tc>
        <w:tc>
          <w:tcPr>
            <w:tcW w:w="580" w:type="dxa"/>
            <w:shd w:val="clear" w:color="auto" w:fill="D9E2F3" w:themeFill="accent5" w:themeFillTint="33"/>
            <w:vAlign w:val="center"/>
          </w:tcPr>
          <w:p w14:paraId="0CED5CBD"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0</w:t>
            </w:r>
          </w:p>
        </w:tc>
        <w:tc>
          <w:tcPr>
            <w:tcW w:w="587" w:type="dxa"/>
            <w:shd w:val="clear" w:color="auto" w:fill="D9E2F3" w:themeFill="accent5" w:themeFillTint="33"/>
            <w:vAlign w:val="center"/>
          </w:tcPr>
          <w:p w14:paraId="090B74D7"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4</w:t>
            </w:r>
          </w:p>
        </w:tc>
        <w:tc>
          <w:tcPr>
            <w:tcW w:w="587" w:type="dxa"/>
            <w:shd w:val="clear" w:color="auto" w:fill="D9E2F3" w:themeFill="accent5" w:themeFillTint="33"/>
            <w:vAlign w:val="center"/>
          </w:tcPr>
          <w:p w14:paraId="178E0CBA"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14</w:t>
            </w:r>
          </w:p>
        </w:tc>
        <w:tc>
          <w:tcPr>
            <w:tcW w:w="589" w:type="dxa"/>
            <w:shd w:val="clear" w:color="auto" w:fill="D9E2F3" w:themeFill="accent5" w:themeFillTint="33"/>
            <w:vAlign w:val="center"/>
          </w:tcPr>
          <w:p w14:paraId="3F8B01BB"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12</w:t>
            </w:r>
          </w:p>
        </w:tc>
        <w:tc>
          <w:tcPr>
            <w:tcW w:w="587" w:type="dxa"/>
            <w:shd w:val="clear" w:color="auto" w:fill="D9E2F3" w:themeFill="accent5" w:themeFillTint="33"/>
            <w:vAlign w:val="center"/>
          </w:tcPr>
          <w:p w14:paraId="52CE44CA"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4</w:t>
            </w:r>
          </w:p>
        </w:tc>
        <w:tc>
          <w:tcPr>
            <w:tcW w:w="587" w:type="dxa"/>
            <w:shd w:val="clear" w:color="auto" w:fill="D9E2F3" w:themeFill="accent5" w:themeFillTint="33"/>
            <w:vAlign w:val="center"/>
          </w:tcPr>
          <w:p w14:paraId="4E31DBC3" w14:textId="77777777" w:rsidR="00560B2B" w:rsidRDefault="003C3935">
            <w:pPr>
              <w:widowControl/>
              <w:jc w:val="center"/>
              <w:textAlignment w:val="center"/>
              <w:rPr>
                <w:rFonts w:eastAsia="等线"/>
                <w:b/>
                <w:bCs/>
                <w:color w:val="212121"/>
                <w:sz w:val="18"/>
                <w:szCs w:val="18"/>
              </w:rPr>
            </w:pPr>
            <w:r>
              <w:rPr>
                <w:rFonts w:eastAsia="等线"/>
                <w:b/>
                <w:bCs/>
                <w:color w:val="212121"/>
                <w:sz w:val="18"/>
                <w:szCs w:val="18"/>
              </w:rPr>
              <w:t>0</w:t>
            </w:r>
          </w:p>
        </w:tc>
        <w:tc>
          <w:tcPr>
            <w:tcW w:w="440" w:type="dxa"/>
            <w:gridSpan w:val="2"/>
            <w:shd w:val="clear" w:color="auto" w:fill="D9E2F3" w:themeFill="accent5" w:themeFillTint="33"/>
            <w:vAlign w:val="center"/>
          </w:tcPr>
          <w:p w14:paraId="69C8B4A2" w14:textId="77777777" w:rsidR="00560B2B" w:rsidRDefault="003C3935">
            <w:pPr>
              <w:jc w:val="center"/>
              <w:rPr>
                <w:rFonts w:eastAsia="等线"/>
                <w:b/>
                <w:bCs/>
                <w:color w:val="212121"/>
                <w:sz w:val="18"/>
                <w:szCs w:val="18"/>
              </w:rPr>
            </w:pPr>
            <w:r>
              <w:rPr>
                <w:rFonts w:eastAsia="等线"/>
                <w:b/>
                <w:bCs/>
                <w:color w:val="212121"/>
                <w:sz w:val="18"/>
                <w:szCs w:val="18"/>
              </w:rPr>
              <w:t xml:space="preserve">　</w:t>
            </w:r>
          </w:p>
        </w:tc>
        <w:tc>
          <w:tcPr>
            <w:tcW w:w="565" w:type="dxa"/>
            <w:shd w:val="clear" w:color="auto" w:fill="D9E2F3" w:themeFill="accent5" w:themeFillTint="33"/>
            <w:vAlign w:val="center"/>
          </w:tcPr>
          <w:p w14:paraId="53C6A12A" w14:textId="77777777" w:rsidR="00560B2B" w:rsidRDefault="003C3935">
            <w:pPr>
              <w:jc w:val="center"/>
              <w:rPr>
                <w:rFonts w:eastAsia="仿宋_GB2312" w:cs="仿宋_GB2312"/>
                <w:color w:val="212121"/>
                <w:kern w:val="0"/>
                <w:sz w:val="18"/>
                <w:szCs w:val="18"/>
                <w:lang w:bidi="ar"/>
              </w:rPr>
            </w:pPr>
            <w:r>
              <w:rPr>
                <w:rFonts w:eastAsia="等线"/>
                <w:color w:val="212121"/>
                <w:sz w:val="18"/>
                <w:szCs w:val="18"/>
              </w:rPr>
              <w:t xml:space="preserve">　</w:t>
            </w:r>
          </w:p>
        </w:tc>
        <w:tc>
          <w:tcPr>
            <w:tcW w:w="2429" w:type="dxa"/>
            <w:shd w:val="clear" w:color="auto" w:fill="D9E2F3" w:themeFill="accent5" w:themeFillTint="33"/>
            <w:vAlign w:val="center"/>
          </w:tcPr>
          <w:p w14:paraId="06219AD5" w14:textId="77777777" w:rsidR="00560B2B" w:rsidRDefault="00560B2B">
            <w:pPr>
              <w:jc w:val="center"/>
              <w:rPr>
                <w:rFonts w:eastAsia="仿宋_GB2312" w:cs="仿宋_GB2312"/>
                <w:color w:val="212121"/>
                <w:kern w:val="0"/>
                <w:sz w:val="18"/>
                <w:szCs w:val="18"/>
                <w:lang w:bidi="ar"/>
              </w:rPr>
            </w:pPr>
          </w:p>
        </w:tc>
      </w:tr>
      <w:tr w:rsidR="00560B2B" w14:paraId="684DB9C3" w14:textId="77777777">
        <w:trPr>
          <w:trHeight w:val="363"/>
          <w:jc w:val="center"/>
        </w:trPr>
        <w:tc>
          <w:tcPr>
            <w:tcW w:w="551" w:type="dxa"/>
            <w:vMerge/>
            <w:vAlign w:val="center"/>
          </w:tcPr>
          <w:p w14:paraId="1FE2281C" w14:textId="77777777" w:rsidR="00560B2B" w:rsidRDefault="00560B2B">
            <w:pPr>
              <w:jc w:val="center"/>
              <w:rPr>
                <w:rStyle w:val="NormalCharacter"/>
                <w:rFonts w:ascii="宋体" w:hAnsi="宋体" w:hint="eastAsia"/>
                <w:b/>
                <w:bCs/>
                <w:color w:val="212121"/>
                <w:kern w:val="0"/>
                <w:sz w:val="18"/>
                <w:szCs w:val="18"/>
              </w:rPr>
            </w:pPr>
          </w:p>
        </w:tc>
        <w:tc>
          <w:tcPr>
            <w:tcW w:w="427" w:type="dxa"/>
            <w:vMerge w:val="restart"/>
            <w:vAlign w:val="center"/>
          </w:tcPr>
          <w:p w14:paraId="42298A6C" w14:textId="77777777" w:rsidR="00560B2B" w:rsidRDefault="003C3935">
            <w:pPr>
              <w:jc w:val="center"/>
              <w:rPr>
                <w:rStyle w:val="NormalCharacter"/>
                <w:b/>
                <w:bCs/>
                <w:color w:val="212121"/>
                <w:kern w:val="0"/>
                <w:sz w:val="18"/>
                <w:szCs w:val="18"/>
              </w:rPr>
            </w:pPr>
            <w:r>
              <w:rPr>
                <w:rStyle w:val="NormalCharacter"/>
                <w:rFonts w:ascii="宋体" w:hAnsi="宋体"/>
                <w:b/>
                <w:bCs/>
                <w:color w:val="212121"/>
                <w:kern w:val="0"/>
                <w:sz w:val="18"/>
                <w:szCs w:val="18"/>
              </w:rPr>
              <w:t>专业拓展课程</w:t>
            </w:r>
          </w:p>
        </w:tc>
        <w:tc>
          <w:tcPr>
            <w:tcW w:w="283" w:type="dxa"/>
            <w:vMerge w:val="restart"/>
            <w:vAlign w:val="center"/>
          </w:tcPr>
          <w:p w14:paraId="4EB01951" w14:textId="77777777" w:rsidR="00560B2B" w:rsidRDefault="003C3935">
            <w:pPr>
              <w:jc w:val="center"/>
              <w:rPr>
                <w:rStyle w:val="NormalCharacter"/>
                <w:b/>
                <w:bCs/>
                <w:color w:val="212121"/>
                <w:kern w:val="0"/>
                <w:sz w:val="18"/>
                <w:szCs w:val="18"/>
              </w:rPr>
            </w:pPr>
            <w:r>
              <w:rPr>
                <w:rStyle w:val="NormalCharacter"/>
                <w:rFonts w:hint="eastAsia"/>
                <w:b/>
                <w:bCs/>
                <w:color w:val="212121"/>
                <w:kern w:val="0"/>
                <w:sz w:val="18"/>
                <w:szCs w:val="18"/>
              </w:rPr>
              <w:t>限选</w:t>
            </w:r>
          </w:p>
        </w:tc>
        <w:tc>
          <w:tcPr>
            <w:tcW w:w="709" w:type="dxa"/>
            <w:vAlign w:val="center"/>
          </w:tcPr>
          <w:p w14:paraId="54C80839" w14:textId="77777777" w:rsidR="00560B2B" w:rsidRDefault="003C3935">
            <w:pPr>
              <w:widowControl/>
              <w:jc w:val="center"/>
              <w:textAlignment w:val="center"/>
              <w:rPr>
                <w:color w:val="212121"/>
                <w:sz w:val="18"/>
                <w:szCs w:val="18"/>
              </w:rPr>
            </w:pPr>
            <w:r>
              <w:rPr>
                <w:color w:val="212121"/>
                <w:sz w:val="18"/>
                <w:szCs w:val="18"/>
              </w:rPr>
              <w:t>Z301</w:t>
            </w:r>
          </w:p>
        </w:tc>
        <w:tc>
          <w:tcPr>
            <w:tcW w:w="2410" w:type="dxa"/>
            <w:vAlign w:val="center"/>
          </w:tcPr>
          <w:p w14:paraId="18F05DB5" w14:textId="77777777" w:rsidR="00560B2B" w:rsidRDefault="003C3935">
            <w:pPr>
              <w:widowControl/>
              <w:jc w:val="center"/>
              <w:textAlignment w:val="center"/>
              <w:rPr>
                <w:color w:val="212121"/>
                <w:sz w:val="18"/>
                <w:szCs w:val="18"/>
              </w:rPr>
            </w:pPr>
            <w:r>
              <w:rPr>
                <w:rFonts w:hint="eastAsia"/>
                <w:color w:val="212121"/>
                <w:sz w:val="18"/>
                <w:szCs w:val="18"/>
              </w:rPr>
              <w:t>铁路市场营销</w:t>
            </w:r>
          </w:p>
        </w:tc>
        <w:tc>
          <w:tcPr>
            <w:tcW w:w="567" w:type="dxa"/>
            <w:vAlign w:val="center"/>
          </w:tcPr>
          <w:p w14:paraId="5847AAEA" w14:textId="77777777" w:rsidR="00560B2B" w:rsidRDefault="003C3935">
            <w:pPr>
              <w:widowControl/>
              <w:jc w:val="center"/>
              <w:textAlignment w:val="center"/>
              <w:rPr>
                <w:color w:val="212121"/>
                <w:sz w:val="18"/>
                <w:szCs w:val="18"/>
              </w:rPr>
            </w:pPr>
            <w:r>
              <w:rPr>
                <w:rFonts w:hint="eastAsia"/>
                <w:color w:val="212121"/>
                <w:sz w:val="18"/>
                <w:szCs w:val="18"/>
              </w:rPr>
              <w:t>1.5</w:t>
            </w:r>
          </w:p>
        </w:tc>
        <w:tc>
          <w:tcPr>
            <w:tcW w:w="510" w:type="dxa"/>
            <w:vAlign w:val="center"/>
          </w:tcPr>
          <w:p w14:paraId="5074BBC2" w14:textId="77777777" w:rsidR="00560B2B" w:rsidRDefault="003C3935">
            <w:pPr>
              <w:widowControl/>
              <w:jc w:val="center"/>
              <w:textAlignment w:val="center"/>
              <w:rPr>
                <w:color w:val="212121"/>
                <w:sz w:val="18"/>
                <w:szCs w:val="18"/>
              </w:rPr>
            </w:pPr>
            <w:r>
              <w:rPr>
                <w:rFonts w:hint="eastAsia"/>
                <w:color w:val="212121"/>
                <w:sz w:val="18"/>
                <w:szCs w:val="18"/>
              </w:rPr>
              <w:t>24</w:t>
            </w:r>
          </w:p>
        </w:tc>
        <w:tc>
          <w:tcPr>
            <w:tcW w:w="484" w:type="dxa"/>
            <w:vAlign w:val="center"/>
          </w:tcPr>
          <w:p w14:paraId="2953D8C5" w14:textId="77777777" w:rsidR="00560B2B" w:rsidRDefault="003C3935">
            <w:pPr>
              <w:widowControl/>
              <w:jc w:val="center"/>
              <w:textAlignment w:val="center"/>
              <w:rPr>
                <w:color w:val="212121"/>
                <w:sz w:val="18"/>
                <w:szCs w:val="18"/>
              </w:rPr>
            </w:pPr>
            <w:r>
              <w:rPr>
                <w:rFonts w:hint="eastAsia"/>
                <w:color w:val="212121"/>
                <w:sz w:val="18"/>
                <w:szCs w:val="18"/>
              </w:rPr>
              <w:t>16</w:t>
            </w:r>
          </w:p>
        </w:tc>
        <w:tc>
          <w:tcPr>
            <w:tcW w:w="559" w:type="dxa"/>
            <w:vAlign w:val="center"/>
          </w:tcPr>
          <w:p w14:paraId="10AFC87F" w14:textId="77777777" w:rsidR="00560B2B" w:rsidRDefault="003C3935">
            <w:pPr>
              <w:widowControl/>
              <w:jc w:val="center"/>
              <w:textAlignment w:val="center"/>
              <w:rPr>
                <w:color w:val="212121"/>
                <w:sz w:val="18"/>
                <w:szCs w:val="18"/>
              </w:rPr>
            </w:pPr>
            <w:r>
              <w:rPr>
                <w:rFonts w:hint="eastAsia"/>
                <w:color w:val="212121"/>
                <w:sz w:val="18"/>
                <w:szCs w:val="18"/>
              </w:rPr>
              <w:t>4</w:t>
            </w:r>
          </w:p>
        </w:tc>
        <w:tc>
          <w:tcPr>
            <w:tcW w:w="426" w:type="dxa"/>
            <w:vAlign w:val="center"/>
          </w:tcPr>
          <w:p w14:paraId="42AB7C30" w14:textId="77777777" w:rsidR="00560B2B" w:rsidRDefault="003C3935">
            <w:pPr>
              <w:widowControl/>
              <w:jc w:val="center"/>
              <w:textAlignment w:val="center"/>
              <w:rPr>
                <w:color w:val="212121"/>
                <w:sz w:val="18"/>
                <w:szCs w:val="18"/>
              </w:rPr>
            </w:pPr>
            <w:r>
              <w:rPr>
                <w:rFonts w:hint="eastAsia"/>
                <w:color w:val="212121"/>
                <w:sz w:val="18"/>
                <w:szCs w:val="18"/>
              </w:rPr>
              <w:t>4</w:t>
            </w:r>
          </w:p>
        </w:tc>
        <w:tc>
          <w:tcPr>
            <w:tcW w:w="580" w:type="dxa"/>
            <w:vAlign w:val="center"/>
          </w:tcPr>
          <w:p w14:paraId="47C8254A" w14:textId="77777777" w:rsidR="00560B2B" w:rsidRDefault="00560B2B">
            <w:pPr>
              <w:jc w:val="center"/>
              <w:rPr>
                <w:color w:val="212121"/>
                <w:sz w:val="18"/>
                <w:szCs w:val="18"/>
              </w:rPr>
            </w:pPr>
          </w:p>
        </w:tc>
        <w:tc>
          <w:tcPr>
            <w:tcW w:w="587" w:type="dxa"/>
            <w:vAlign w:val="center"/>
          </w:tcPr>
          <w:p w14:paraId="644B5847" w14:textId="77777777" w:rsidR="00560B2B" w:rsidRDefault="00560B2B">
            <w:pPr>
              <w:jc w:val="center"/>
              <w:rPr>
                <w:color w:val="212121"/>
                <w:sz w:val="18"/>
                <w:szCs w:val="18"/>
              </w:rPr>
            </w:pPr>
          </w:p>
        </w:tc>
        <w:tc>
          <w:tcPr>
            <w:tcW w:w="587" w:type="dxa"/>
            <w:vAlign w:val="center"/>
          </w:tcPr>
          <w:p w14:paraId="3986982D" w14:textId="77777777" w:rsidR="00560B2B" w:rsidRDefault="00560B2B">
            <w:pPr>
              <w:jc w:val="center"/>
              <w:rPr>
                <w:color w:val="212121"/>
                <w:sz w:val="18"/>
                <w:szCs w:val="18"/>
              </w:rPr>
            </w:pPr>
          </w:p>
        </w:tc>
        <w:tc>
          <w:tcPr>
            <w:tcW w:w="589" w:type="dxa"/>
            <w:vAlign w:val="center"/>
          </w:tcPr>
          <w:p w14:paraId="7B88BDE7" w14:textId="77777777" w:rsidR="00560B2B" w:rsidRDefault="00560B2B">
            <w:pPr>
              <w:jc w:val="center"/>
              <w:rPr>
                <w:color w:val="212121"/>
                <w:sz w:val="18"/>
                <w:szCs w:val="18"/>
              </w:rPr>
            </w:pPr>
          </w:p>
        </w:tc>
        <w:tc>
          <w:tcPr>
            <w:tcW w:w="587" w:type="dxa"/>
            <w:vAlign w:val="center"/>
          </w:tcPr>
          <w:p w14:paraId="47EA32AA" w14:textId="77777777" w:rsidR="00560B2B" w:rsidRDefault="003C3935">
            <w:pPr>
              <w:widowControl/>
              <w:jc w:val="center"/>
              <w:textAlignment w:val="center"/>
              <w:rPr>
                <w:color w:val="212121"/>
                <w:sz w:val="18"/>
                <w:szCs w:val="18"/>
              </w:rPr>
            </w:pPr>
            <w:r>
              <w:rPr>
                <w:rFonts w:hint="eastAsia"/>
                <w:color w:val="212121"/>
                <w:sz w:val="18"/>
                <w:szCs w:val="18"/>
              </w:rPr>
              <w:t>2*10w</w:t>
            </w:r>
          </w:p>
        </w:tc>
        <w:tc>
          <w:tcPr>
            <w:tcW w:w="587" w:type="dxa"/>
            <w:vAlign w:val="center"/>
          </w:tcPr>
          <w:p w14:paraId="7EA68563" w14:textId="77777777" w:rsidR="00560B2B" w:rsidRDefault="00560B2B">
            <w:pPr>
              <w:jc w:val="center"/>
              <w:rPr>
                <w:color w:val="212121"/>
                <w:sz w:val="18"/>
                <w:szCs w:val="18"/>
              </w:rPr>
            </w:pPr>
          </w:p>
        </w:tc>
        <w:tc>
          <w:tcPr>
            <w:tcW w:w="440" w:type="dxa"/>
            <w:gridSpan w:val="2"/>
            <w:vAlign w:val="center"/>
          </w:tcPr>
          <w:p w14:paraId="55581ACE" w14:textId="77777777" w:rsidR="00560B2B" w:rsidRDefault="003C3935">
            <w:pPr>
              <w:widowControl/>
              <w:jc w:val="center"/>
              <w:textAlignment w:val="center"/>
              <w:rPr>
                <w:color w:val="212121"/>
                <w:sz w:val="18"/>
                <w:szCs w:val="18"/>
              </w:rPr>
            </w:pPr>
            <w:r>
              <w:rPr>
                <w:rFonts w:hint="eastAsia"/>
                <w:color w:val="212121"/>
                <w:sz w:val="18"/>
                <w:szCs w:val="18"/>
              </w:rPr>
              <w:t>B</w:t>
            </w:r>
          </w:p>
        </w:tc>
        <w:tc>
          <w:tcPr>
            <w:tcW w:w="565" w:type="dxa"/>
            <w:vAlign w:val="center"/>
          </w:tcPr>
          <w:p w14:paraId="300923C8" w14:textId="77777777" w:rsidR="00560B2B" w:rsidRDefault="003C3935">
            <w:pPr>
              <w:jc w:val="center"/>
              <w:rPr>
                <w:color w:val="212121"/>
                <w:sz w:val="18"/>
                <w:szCs w:val="18"/>
              </w:rPr>
            </w:pPr>
            <w:r>
              <w:rPr>
                <w:rFonts w:hint="eastAsia"/>
                <w:color w:val="212121"/>
                <w:sz w:val="18"/>
                <w:szCs w:val="18"/>
              </w:rPr>
              <w:t>考查</w:t>
            </w:r>
          </w:p>
        </w:tc>
        <w:tc>
          <w:tcPr>
            <w:tcW w:w="2429" w:type="dxa"/>
            <w:vMerge w:val="restart"/>
            <w:vAlign w:val="center"/>
          </w:tcPr>
          <w:p w14:paraId="69AE8C6A" w14:textId="77777777" w:rsidR="00560B2B" w:rsidRDefault="003C3935">
            <w:pPr>
              <w:jc w:val="center"/>
              <w:rPr>
                <w:color w:val="212121"/>
                <w:sz w:val="18"/>
                <w:szCs w:val="18"/>
              </w:rPr>
            </w:pPr>
            <w:proofErr w:type="gramStart"/>
            <w:r>
              <w:rPr>
                <w:rFonts w:ascii="宋体" w:hAnsi="宋体" w:cs="宋体" w:hint="eastAsia"/>
                <w:kern w:val="0"/>
                <w:sz w:val="18"/>
                <w:szCs w:val="18"/>
                <w:lang w:bidi="ar"/>
              </w:rPr>
              <w:t>五选三</w:t>
            </w:r>
            <w:proofErr w:type="gramEnd"/>
          </w:p>
        </w:tc>
      </w:tr>
      <w:tr w:rsidR="00560B2B" w14:paraId="020DABAD" w14:textId="77777777">
        <w:trPr>
          <w:trHeight w:val="363"/>
          <w:jc w:val="center"/>
        </w:trPr>
        <w:tc>
          <w:tcPr>
            <w:tcW w:w="551" w:type="dxa"/>
            <w:vMerge/>
            <w:vAlign w:val="center"/>
          </w:tcPr>
          <w:p w14:paraId="08DC6654" w14:textId="77777777" w:rsidR="00560B2B" w:rsidRDefault="00560B2B">
            <w:pPr>
              <w:jc w:val="center"/>
              <w:rPr>
                <w:rStyle w:val="NormalCharacter"/>
                <w:rFonts w:ascii="宋体" w:hAnsi="宋体" w:hint="eastAsia"/>
                <w:b/>
                <w:bCs/>
                <w:color w:val="212121"/>
                <w:kern w:val="0"/>
                <w:sz w:val="18"/>
                <w:szCs w:val="18"/>
              </w:rPr>
            </w:pPr>
          </w:p>
        </w:tc>
        <w:tc>
          <w:tcPr>
            <w:tcW w:w="427" w:type="dxa"/>
            <w:vMerge/>
            <w:vAlign w:val="center"/>
          </w:tcPr>
          <w:p w14:paraId="0A4E5AFE" w14:textId="77777777" w:rsidR="00560B2B" w:rsidRDefault="00560B2B">
            <w:pPr>
              <w:jc w:val="center"/>
              <w:rPr>
                <w:rStyle w:val="NormalCharacter"/>
                <w:rFonts w:ascii="宋体" w:hAnsi="宋体" w:hint="eastAsia"/>
                <w:b/>
                <w:bCs/>
                <w:color w:val="212121"/>
                <w:kern w:val="0"/>
                <w:sz w:val="18"/>
                <w:szCs w:val="18"/>
              </w:rPr>
            </w:pPr>
          </w:p>
        </w:tc>
        <w:tc>
          <w:tcPr>
            <w:tcW w:w="283" w:type="dxa"/>
            <w:vMerge/>
            <w:vAlign w:val="center"/>
          </w:tcPr>
          <w:p w14:paraId="7B0577C5" w14:textId="77777777" w:rsidR="00560B2B" w:rsidRDefault="00560B2B">
            <w:pPr>
              <w:jc w:val="center"/>
              <w:rPr>
                <w:rStyle w:val="NormalCharacter"/>
                <w:rFonts w:ascii="宋体" w:hAnsi="宋体" w:hint="eastAsia"/>
                <w:b/>
                <w:bCs/>
                <w:color w:val="212121"/>
                <w:kern w:val="0"/>
                <w:sz w:val="18"/>
                <w:szCs w:val="18"/>
              </w:rPr>
            </w:pPr>
          </w:p>
        </w:tc>
        <w:tc>
          <w:tcPr>
            <w:tcW w:w="709" w:type="dxa"/>
            <w:vAlign w:val="center"/>
          </w:tcPr>
          <w:p w14:paraId="1BD0B4EF" w14:textId="77777777" w:rsidR="00560B2B" w:rsidRDefault="003C3935">
            <w:pPr>
              <w:widowControl/>
              <w:jc w:val="center"/>
              <w:textAlignment w:val="center"/>
              <w:rPr>
                <w:color w:val="212121"/>
                <w:sz w:val="18"/>
                <w:szCs w:val="18"/>
              </w:rPr>
            </w:pPr>
            <w:r>
              <w:rPr>
                <w:color w:val="212121"/>
                <w:sz w:val="18"/>
                <w:szCs w:val="18"/>
              </w:rPr>
              <w:t>Z302</w:t>
            </w:r>
          </w:p>
        </w:tc>
        <w:tc>
          <w:tcPr>
            <w:tcW w:w="2410" w:type="dxa"/>
            <w:vAlign w:val="center"/>
          </w:tcPr>
          <w:p w14:paraId="30B9EBBF" w14:textId="77777777" w:rsidR="00560B2B" w:rsidRDefault="003C3935">
            <w:pPr>
              <w:widowControl/>
              <w:jc w:val="center"/>
              <w:textAlignment w:val="center"/>
              <w:rPr>
                <w:color w:val="212121"/>
                <w:sz w:val="18"/>
                <w:szCs w:val="18"/>
              </w:rPr>
            </w:pPr>
            <w:r>
              <w:rPr>
                <w:rFonts w:hint="eastAsia"/>
                <w:color w:val="212121"/>
                <w:sz w:val="18"/>
                <w:szCs w:val="18"/>
              </w:rPr>
              <w:t>铁路旅客心理学</w:t>
            </w:r>
          </w:p>
        </w:tc>
        <w:tc>
          <w:tcPr>
            <w:tcW w:w="567" w:type="dxa"/>
            <w:vAlign w:val="center"/>
          </w:tcPr>
          <w:p w14:paraId="6795DDB2" w14:textId="77777777" w:rsidR="00560B2B" w:rsidRDefault="003C3935">
            <w:pPr>
              <w:widowControl/>
              <w:jc w:val="center"/>
              <w:textAlignment w:val="center"/>
              <w:rPr>
                <w:color w:val="212121"/>
                <w:sz w:val="18"/>
                <w:szCs w:val="18"/>
              </w:rPr>
            </w:pPr>
            <w:r>
              <w:rPr>
                <w:rFonts w:hint="eastAsia"/>
                <w:color w:val="212121"/>
                <w:sz w:val="18"/>
                <w:szCs w:val="18"/>
              </w:rPr>
              <w:t>1.5</w:t>
            </w:r>
          </w:p>
        </w:tc>
        <w:tc>
          <w:tcPr>
            <w:tcW w:w="510" w:type="dxa"/>
            <w:vAlign w:val="center"/>
          </w:tcPr>
          <w:p w14:paraId="7B66D14C" w14:textId="77777777" w:rsidR="00560B2B" w:rsidRDefault="003C3935">
            <w:pPr>
              <w:widowControl/>
              <w:jc w:val="center"/>
              <w:textAlignment w:val="center"/>
              <w:rPr>
                <w:color w:val="212121"/>
                <w:sz w:val="18"/>
                <w:szCs w:val="18"/>
              </w:rPr>
            </w:pPr>
            <w:r>
              <w:rPr>
                <w:rFonts w:hint="eastAsia"/>
                <w:color w:val="212121"/>
                <w:sz w:val="18"/>
                <w:szCs w:val="18"/>
              </w:rPr>
              <w:t>24</w:t>
            </w:r>
          </w:p>
        </w:tc>
        <w:tc>
          <w:tcPr>
            <w:tcW w:w="484" w:type="dxa"/>
            <w:vAlign w:val="center"/>
          </w:tcPr>
          <w:p w14:paraId="3278566F" w14:textId="77777777" w:rsidR="00560B2B" w:rsidRDefault="003C3935">
            <w:pPr>
              <w:widowControl/>
              <w:jc w:val="center"/>
              <w:textAlignment w:val="center"/>
              <w:rPr>
                <w:color w:val="212121"/>
                <w:sz w:val="18"/>
                <w:szCs w:val="18"/>
              </w:rPr>
            </w:pPr>
            <w:r>
              <w:rPr>
                <w:rFonts w:hint="eastAsia"/>
                <w:color w:val="212121"/>
                <w:sz w:val="18"/>
                <w:szCs w:val="18"/>
              </w:rPr>
              <w:t>16</w:t>
            </w:r>
          </w:p>
        </w:tc>
        <w:tc>
          <w:tcPr>
            <w:tcW w:w="559" w:type="dxa"/>
            <w:vAlign w:val="center"/>
          </w:tcPr>
          <w:p w14:paraId="4D98A3AF" w14:textId="77777777" w:rsidR="00560B2B" w:rsidRDefault="003C3935">
            <w:pPr>
              <w:widowControl/>
              <w:jc w:val="center"/>
              <w:textAlignment w:val="center"/>
              <w:rPr>
                <w:color w:val="212121"/>
                <w:sz w:val="18"/>
                <w:szCs w:val="18"/>
              </w:rPr>
            </w:pPr>
            <w:r>
              <w:rPr>
                <w:rFonts w:hint="eastAsia"/>
                <w:color w:val="212121"/>
                <w:sz w:val="18"/>
                <w:szCs w:val="18"/>
              </w:rPr>
              <w:t>4</w:t>
            </w:r>
          </w:p>
        </w:tc>
        <w:tc>
          <w:tcPr>
            <w:tcW w:w="426" w:type="dxa"/>
            <w:vAlign w:val="center"/>
          </w:tcPr>
          <w:p w14:paraId="73CC55B9" w14:textId="77777777" w:rsidR="00560B2B" w:rsidRDefault="003C3935">
            <w:pPr>
              <w:widowControl/>
              <w:jc w:val="center"/>
              <w:textAlignment w:val="center"/>
              <w:rPr>
                <w:color w:val="212121"/>
                <w:sz w:val="18"/>
                <w:szCs w:val="18"/>
              </w:rPr>
            </w:pPr>
            <w:r>
              <w:rPr>
                <w:rFonts w:hint="eastAsia"/>
                <w:color w:val="212121"/>
                <w:sz w:val="18"/>
                <w:szCs w:val="18"/>
              </w:rPr>
              <w:t>4</w:t>
            </w:r>
          </w:p>
        </w:tc>
        <w:tc>
          <w:tcPr>
            <w:tcW w:w="580" w:type="dxa"/>
            <w:vAlign w:val="center"/>
          </w:tcPr>
          <w:p w14:paraId="0101A2A8" w14:textId="77777777" w:rsidR="00560B2B" w:rsidRDefault="00560B2B">
            <w:pPr>
              <w:jc w:val="center"/>
              <w:rPr>
                <w:color w:val="212121"/>
                <w:sz w:val="18"/>
                <w:szCs w:val="18"/>
              </w:rPr>
            </w:pPr>
          </w:p>
        </w:tc>
        <w:tc>
          <w:tcPr>
            <w:tcW w:w="587" w:type="dxa"/>
            <w:vAlign w:val="center"/>
          </w:tcPr>
          <w:p w14:paraId="36C9B1AB" w14:textId="77777777" w:rsidR="00560B2B" w:rsidRDefault="00560B2B">
            <w:pPr>
              <w:jc w:val="center"/>
              <w:rPr>
                <w:color w:val="212121"/>
                <w:sz w:val="18"/>
                <w:szCs w:val="18"/>
              </w:rPr>
            </w:pPr>
          </w:p>
        </w:tc>
        <w:tc>
          <w:tcPr>
            <w:tcW w:w="587" w:type="dxa"/>
            <w:vAlign w:val="center"/>
          </w:tcPr>
          <w:p w14:paraId="72B1AE28" w14:textId="77777777" w:rsidR="00560B2B" w:rsidRDefault="00560B2B">
            <w:pPr>
              <w:jc w:val="center"/>
              <w:rPr>
                <w:color w:val="212121"/>
                <w:sz w:val="18"/>
                <w:szCs w:val="18"/>
              </w:rPr>
            </w:pPr>
          </w:p>
        </w:tc>
        <w:tc>
          <w:tcPr>
            <w:tcW w:w="589" w:type="dxa"/>
            <w:vAlign w:val="center"/>
          </w:tcPr>
          <w:p w14:paraId="25733350" w14:textId="77777777" w:rsidR="00560B2B" w:rsidRDefault="00560B2B">
            <w:pPr>
              <w:jc w:val="center"/>
              <w:rPr>
                <w:color w:val="212121"/>
                <w:sz w:val="18"/>
                <w:szCs w:val="18"/>
              </w:rPr>
            </w:pPr>
          </w:p>
        </w:tc>
        <w:tc>
          <w:tcPr>
            <w:tcW w:w="587" w:type="dxa"/>
            <w:vAlign w:val="center"/>
          </w:tcPr>
          <w:p w14:paraId="4F84446D" w14:textId="77777777" w:rsidR="00560B2B" w:rsidRDefault="003C3935">
            <w:pPr>
              <w:widowControl/>
              <w:jc w:val="center"/>
              <w:textAlignment w:val="center"/>
              <w:rPr>
                <w:color w:val="212121"/>
                <w:sz w:val="18"/>
                <w:szCs w:val="18"/>
              </w:rPr>
            </w:pPr>
            <w:r>
              <w:rPr>
                <w:rFonts w:hint="eastAsia"/>
                <w:color w:val="212121"/>
                <w:sz w:val="18"/>
                <w:szCs w:val="18"/>
              </w:rPr>
              <w:t>2*10w</w:t>
            </w:r>
          </w:p>
        </w:tc>
        <w:tc>
          <w:tcPr>
            <w:tcW w:w="587" w:type="dxa"/>
            <w:vAlign w:val="center"/>
          </w:tcPr>
          <w:p w14:paraId="2041E490" w14:textId="77777777" w:rsidR="00560B2B" w:rsidRDefault="00560B2B">
            <w:pPr>
              <w:jc w:val="center"/>
              <w:rPr>
                <w:color w:val="212121"/>
                <w:sz w:val="18"/>
                <w:szCs w:val="18"/>
              </w:rPr>
            </w:pPr>
          </w:p>
        </w:tc>
        <w:tc>
          <w:tcPr>
            <w:tcW w:w="440" w:type="dxa"/>
            <w:gridSpan w:val="2"/>
            <w:vAlign w:val="center"/>
          </w:tcPr>
          <w:p w14:paraId="1AEA2F6C" w14:textId="77777777" w:rsidR="00560B2B" w:rsidRDefault="003C3935">
            <w:pPr>
              <w:widowControl/>
              <w:jc w:val="center"/>
              <w:textAlignment w:val="center"/>
              <w:rPr>
                <w:color w:val="212121"/>
                <w:sz w:val="18"/>
                <w:szCs w:val="18"/>
              </w:rPr>
            </w:pPr>
            <w:r>
              <w:rPr>
                <w:rFonts w:hint="eastAsia"/>
                <w:color w:val="212121"/>
                <w:sz w:val="18"/>
                <w:szCs w:val="18"/>
              </w:rPr>
              <w:t>B</w:t>
            </w:r>
          </w:p>
        </w:tc>
        <w:tc>
          <w:tcPr>
            <w:tcW w:w="565" w:type="dxa"/>
            <w:vAlign w:val="center"/>
          </w:tcPr>
          <w:p w14:paraId="252A042C" w14:textId="77777777" w:rsidR="00560B2B" w:rsidRDefault="003C3935">
            <w:pPr>
              <w:jc w:val="center"/>
              <w:rPr>
                <w:color w:val="212121"/>
                <w:sz w:val="18"/>
                <w:szCs w:val="18"/>
              </w:rPr>
            </w:pPr>
            <w:r>
              <w:rPr>
                <w:rFonts w:hint="eastAsia"/>
                <w:color w:val="212121"/>
                <w:sz w:val="18"/>
                <w:szCs w:val="18"/>
              </w:rPr>
              <w:t>考查</w:t>
            </w:r>
          </w:p>
        </w:tc>
        <w:tc>
          <w:tcPr>
            <w:tcW w:w="2429" w:type="dxa"/>
            <w:vMerge/>
            <w:vAlign w:val="center"/>
          </w:tcPr>
          <w:p w14:paraId="57EEDFD4" w14:textId="77777777" w:rsidR="00560B2B" w:rsidRDefault="00560B2B">
            <w:pPr>
              <w:jc w:val="center"/>
              <w:rPr>
                <w:color w:val="212121"/>
                <w:sz w:val="18"/>
                <w:szCs w:val="18"/>
              </w:rPr>
            </w:pPr>
          </w:p>
        </w:tc>
      </w:tr>
      <w:tr w:rsidR="00560B2B" w14:paraId="06CBC6E6" w14:textId="77777777">
        <w:trPr>
          <w:trHeight w:val="363"/>
          <w:jc w:val="center"/>
        </w:trPr>
        <w:tc>
          <w:tcPr>
            <w:tcW w:w="551" w:type="dxa"/>
            <w:vMerge/>
            <w:vAlign w:val="center"/>
          </w:tcPr>
          <w:p w14:paraId="617FAF49" w14:textId="77777777" w:rsidR="00560B2B" w:rsidRDefault="00560B2B">
            <w:pPr>
              <w:jc w:val="center"/>
              <w:rPr>
                <w:rStyle w:val="NormalCharacter"/>
                <w:rFonts w:ascii="宋体" w:hAnsi="宋体" w:hint="eastAsia"/>
                <w:b/>
                <w:bCs/>
                <w:color w:val="212121"/>
                <w:kern w:val="0"/>
                <w:sz w:val="18"/>
                <w:szCs w:val="18"/>
              </w:rPr>
            </w:pPr>
          </w:p>
        </w:tc>
        <w:tc>
          <w:tcPr>
            <w:tcW w:w="427" w:type="dxa"/>
            <w:vMerge/>
            <w:vAlign w:val="center"/>
          </w:tcPr>
          <w:p w14:paraId="7A748080" w14:textId="77777777" w:rsidR="00560B2B" w:rsidRDefault="00560B2B">
            <w:pPr>
              <w:jc w:val="center"/>
              <w:rPr>
                <w:rStyle w:val="NormalCharacter"/>
                <w:rFonts w:ascii="宋体" w:hAnsi="宋体" w:hint="eastAsia"/>
                <w:b/>
                <w:bCs/>
                <w:color w:val="212121"/>
                <w:kern w:val="0"/>
                <w:sz w:val="18"/>
                <w:szCs w:val="18"/>
              </w:rPr>
            </w:pPr>
          </w:p>
        </w:tc>
        <w:tc>
          <w:tcPr>
            <w:tcW w:w="283" w:type="dxa"/>
            <w:vMerge/>
            <w:vAlign w:val="center"/>
          </w:tcPr>
          <w:p w14:paraId="62729E71" w14:textId="77777777" w:rsidR="00560B2B" w:rsidRDefault="00560B2B">
            <w:pPr>
              <w:jc w:val="center"/>
              <w:rPr>
                <w:rStyle w:val="NormalCharacter"/>
                <w:rFonts w:ascii="宋体" w:hAnsi="宋体" w:hint="eastAsia"/>
                <w:b/>
                <w:bCs/>
                <w:color w:val="212121"/>
                <w:kern w:val="0"/>
                <w:sz w:val="18"/>
                <w:szCs w:val="18"/>
              </w:rPr>
            </w:pPr>
          </w:p>
        </w:tc>
        <w:tc>
          <w:tcPr>
            <w:tcW w:w="709" w:type="dxa"/>
            <w:vAlign w:val="center"/>
          </w:tcPr>
          <w:p w14:paraId="62353D46" w14:textId="77777777" w:rsidR="00560B2B" w:rsidRDefault="003C3935">
            <w:pPr>
              <w:widowControl/>
              <w:jc w:val="center"/>
              <w:textAlignment w:val="center"/>
              <w:rPr>
                <w:color w:val="212121"/>
                <w:sz w:val="18"/>
                <w:szCs w:val="18"/>
              </w:rPr>
            </w:pPr>
            <w:r>
              <w:rPr>
                <w:color w:val="212121"/>
                <w:sz w:val="18"/>
                <w:szCs w:val="18"/>
              </w:rPr>
              <w:t>Z303</w:t>
            </w:r>
          </w:p>
        </w:tc>
        <w:tc>
          <w:tcPr>
            <w:tcW w:w="2410" w:type="dxa"/>
            <w:vAlign w:val="center"/>
          </w:tcPr>
          <w:p w14:paraId="2F7C99AC" w14:textId="77777777" w:rsidR="00560B2B" w:rsidRDefault="003C3935">
            <w:pPr>
              <w:widowControl/>
              <w:jc w:val="center"/>
              <w:textAlignment w:val="center"/>
              <w:rPr>
                <w:color w:val="212121"/>
                <w:sz w:val="18"/>
                <w:szCs w:val="18"/>
              </w:rPr>
            </w:pPr>
            <w:r>
              <w:rPr>
                <w:rFonts w:hint="eastAsia"/>
                <w:color w:val="212121"/>
                <w:sz w:val="18"/>
                <w:szCs w:val="18"/>
              </w:rPr>
              <w:t>铁路运输法规</w:t>
            </w:r>
          </w:p>
        </w:tc>
        <w:tc>
          <w:tcPr>
            <w:tcW w:w="567" w:type="dxa"/>
            <w:vAlign w:val="center"/>
          </w:tcPr>
          <w:p w14:paraId="5A201CE5" w14:textId="77777777" w:rsidR="00560B2B" w:rsidRDefault="003C3935">
            <w:pPr>
              <w:widowControl/>
              <w:jc w:val="center"/>
              <w:textAlignment w:val="center"/>
              <w:rPr>
                <w:color w:val="212121"/>
                <w:sz w:val="18"/>
                <w:szCs w:val="18"/>
              </w:rPr>
            </w:pPr>
            <w:r>
              <w:rPr>
                <w:rFonts w:hint="eastAsia"/>
                <w:color w:val="212121"/>
                <w:sz w:val="18"/>
                <w:szCs w:val="18"/>
              </w:rPr>
              <w:t>1.5</w:t>
            </w:r>
          </w:p>
        </w:tc>
        <w:tc>
          <w:tcPr>
            <w:tcW w:w="510" w:type="dxa"/>
            <w:vAlign w:val="center"/>
          </w:tcPr>
          <w:p w14:paraId="1D016CFD" w14:textId="77777777" w:rsidR="00560B2B" w:rsidRDefault="003C3935">
            <w:pPr>
              <w:widowControl/>
              <w:jc w:val="center"/>
              <w:textAlignment w:val="center"/>
              <w:rPr>
                <w:color w:val="212121"/>
                <w:sz w:val="18"/>
                <w:szCs w:val="18"/>
              </w:rPr>
            </w:pPr>
            <w:r>
              <w:rPr>
                <w:rFonts w:hint="eastAsia"/>
                <w:color w:val="212121"/>
                <w:sz w:val="18"/>
                <w:szCs w:val="18"/>
              </w:rPr>
              <w:t>24</w:t>
            </w:r>
          </w:p>
        </w:tc>
        <w:tc>
          <w:tcPr>
            <w:tcW w:w="484" w:type="dxa"/>
            <w:vAlign w:val="center"/>
          </w:tcPr>
          <w:p w14:paraId="5ABED9AF" w14:textId="77777777" w:rsidR="00560B2B" w:rsidRDefault="003C3935">
            <w:pPr>
              <w:widowControl/>
              <w:jc w:val="center"/>
              <w:textAlignment w:val="center"/>
              <w:rPr>
                <w:color w:val="212121"/>
                <w:sz w:val="18"/>
                <w:szCs w:val="18"/>
              </w:rPr>
            </w:pPr>
            <w:r>
              <w:rPr>
                <w:rFonts w:hint="eastAsia"/>
                <w:color w:val="212121"/>
                <w:sz w:val="18"/>
                <w:szCs w:val="18"/>
              </w:rPr>
              <w:t>16</w:t>
            </w:r>
          </w:p>
        </w:tc>
        <w:tc>
          <w:tcPr>
            <w:tcW w:w="559" w:type="dxa"/>
            <w:vAlign w:val="center"/>
          </w:tcPr>
          <w:p w14:paraId="66B1FC1E" w14:textId="77777777" w:rsidR="00560B2B" w:rsidRDefault="003C3935">
            <w:pPr>
              <w:widowControl/>
              <w:jc w:val="center"/>
              <w:textAlignment w:val="center"/>
              <w:rPr>
                <w:color w:val="212121"/>
                <w:sz w:val="18"/>
                <w:szCs w:val="18"/>
              </w:rPr>
            </w:pPr>
            <w:r>
              <w:rPr>
                <w:rFonts w:hint="eastAsia"/>
                <w:color w:val="212121"/>
                <w:sz w:val="18"/>
                <w:szCs w:val="18"/>
              </w:rPr>
              <w:t>4</w:t>
            </w:r>
          </w:p>
        </w:tc>
        <w:tc>
          <w:tcPr>
            <w:tcW w:w="426" w:type="dxa"/>
            <w:vAlign w:val="center"/>
          </w:tcPr>
          <w:p w14:paraId="5521FA2A" w14:textId="77777777" w:rsidR="00560B2B" w:rsidRDefault="003C3935">
            <w:pPr>
              <w:widowControl/>
              <w:jc w:val="center"/>
              <w:textAlignment w:val="center"/>
              <w:rPr>
                <w:color w:val="212121"/>
                <w:sz w:val="18"/>
                <w:szCs w:val="18"/>
              </w:rPr>
            </w:pPr>
            <w:r>
              <w:rPr>
                <w:rFonts w:hint="eastAsia"/>
                <w:color w:val="212121"/>
                <w:sz w:val="18"/>
                <w:szCs w:val="18"/>
              </w:rPr>
              <w:t>4</w:t>
            </w:r>
          </w:p>
        </w:tc>
        <w:tc>
          <w:tcPr>
            <w:tcW w:w="580" w:type="dxa"/>
            <w:vAlign w:val="center"/>
          </w:tcPr>
          <w:p w14:paraId="13871359" w14:textId="77777777" w:rsidR="00560B2B" w:rsidRDefault="00560B2B">
            <w:pPr>
              <w:jc w:val="center"/>
              <w:rPr>
                <w:color w:val="212121"/>
                <w:sz w:val="18"/>
                <w:szCs w:val="18"/>
              </w:rPr>
            </w:pPr>
          </w:p>
        </w:tc>
        <w:tc>
          <w:tcPr>
            <w:tcW w:w="587" w:type="dxa"/>
            <w:vAlign w:val="center"/>
          </w:tcPr>
          <w:p w14:paraId="3FFDFB00" w14:textId="77777777" w:rsidR="00560B2B" w:rsidRDefault="00560B2B">
            <w:pPr>
              <w:jc w:val="center"/>
              <w:rPr>
                <w:color w:val="212121"/>
                <w:sz w:val="18"/>
                <w:szCs w:val="18"/>
              </w:rPr>
            </w:pPr>
          </w:p>
        </w:tc>
        <w:tc>
          <w:tcPr>
            <w:tcW w:w="587" w:type="dxa"/>
            <w:vAlign w:val="center"/>
          </w:tcPr>
          <w:p w14:paraId="0D92F549" w14:textId="77777777" w:rsidR="00560B2B" w:rsidRDefault="00560B2B">
            <w:pPr>
              <w:jc w:val="center"/>
              <w:rPr>
                <w:color w:val="212121"/>
                <w:sz w:val="18"/>
                <w:szCs w:val="18"/>
              </w:rPr>
            </w:pPr>
          </w:p>
        </w:tc>
        <w:tc>
          <w:tcPr>
            <w:tcW w:w="589" w:type="dxa"/>
            <w:vAlign w:val="center"/>
          </w:tcPr>
          <w:p w14:paraId="59D8B388" w14:textId="77777777" w:rsidR="00560B2B" w:rsidRDefault="00560B2B">
            <w:pPr>
              <w:jc w:val="center"/>
              <w:rPr>
                <w:color w:val="212121"/>
                <w:sz w:val="18"/>
                <w:szCs w:val="18"/>
              </w:rPr>
            </w:pPr>
          </w:p>
        </w:tc>
        <w:tc>
          <w:tcPr>
            <w:tcW w:w="587" w:type="dxa"/>
            <w:vAlign w:val="center"/>
          </w:tcPr>
          <w:p w14:paraId="696C4338" w14:textId="77777777" w:rsidR="00560B2B" w:rsidRDefault="003C3935">
            <w:pPr>
              <w:widowControl/>
              <w:jc w:val="center"/>
              <w:textAlignment w:val="center"/>
              <w:rPr>
                <w:color w:val="212121"/>
                <w:sz w:val="18"/>
                <w:szCs w:val="18"/>
              </w:rPr>
            </w:pPr>
            <w:r>
              <w:rPr>
                <w:rFonts w:hint="eastAsia"/>
                <w:color w:val="212121"/>
                <w:sz w:val="18"/>
                <w:szCs w:val="18"/>
              </w:rPr>
              <w:t>2*10w</w:t>
            </w:r>
          </w:p>
        </w:tc>
        <w:tc>
          <w:tcPr>
            <w:tcW w:w="587" w:type="dxa"/>
            <w:vAlign w:val="center"/>
          </w:tcPr>
          <w:p w14:paraId="795B9AE0" w14:textId="77777777" w:rsidR="00560B2B" w:rsidRDefault="00560B2B">
            <w:pPr>
              <w:jc w:val="center"/>
              <w:rPr>
                <w:color w:val="212121"/>
                <w:sz w:val="18"/>
                <w:szCs w:val="18"/>
              </w:rPr>
            </w:pPr>
          </w:p>
        </w:tc>
        <w:tc>
          <w:tcPr>
            <w:tcW w:w="440" w:type="dxa"/>
            <w:gridSpan w:val="2"/>
            <w:vAlign w:val="center"/>
          </w:tcPr>
          <w:p w14:paraId="4A5173EB" w14:textId="77777777" w:rsidR="00560B2B" w:rsidRDefault="003C3935">
            <w:pPr>
              <w:widowControl/>
              <w:jc w:val="center"/>
              <w:textAlignment w:val="center"/>
              <w:rPr>
                <w:color w:val="212121"/>
                <w:sz w:val="18"/>
                <w:szCs w:val="18"/>
              </w:rPr>
            </w:pPr>
            <w:r>
              <w:rPr>
                <w:rFonts w:hint="eastAsia"/>
                <w:color w:val="212121"/>
                <w:sz w:val="18"/>
                <w:szCs w:val="18"/>
              </w:rPr>
              <w:t>B</w:t>
            </w:r>
          </w:p>
        </w:tc>
        <w:tc>
          <w:tcPr>
            <w:tcW w:w="565" w:type="dxa"/>
            <w:vAlign w:val="center"/>
          </w:tcPr>
          <w:p w14:paraId="31D8D19E" w14:textId="77777777" w:rsidR="00560B2B" w:rsidRDefault="003C3935">
            <w:pPr>
              <w:jc w:val="center"/>
              <w:rPr>
                <w:color w:val="212121"/>
                <w:sz w:val="18"/>
                <w:szCs w:val="18"/>
              </w:rPr>
            </w:pPr>
            <w:r>
              <w:rPr>
                <w:rFonts w:hint="eastAsia"/>
                <w:color w:val="212121"/>
                <w:sz w:val="18"/>
                <w:szCs w:val="18"/>
              </w:rPr>
              <w:t>考查</w:t>
            </w:r>
          </w:p>
        </w:tc>
        <w:tc>
          <w:tcPr>
            <w:tcW w:w="2429" w:type="dxa"/>
            <w:vMerge/>
            <w:vAlign w:val="center"/>
          </w:tcPr>
          <w:p w14:paraId="65EE6CAB" w14:textId="77777777" w:rsidR="00560B2B" w:rsidRDefault="00560B2B">
            <w:pPr>
              <w:jc w:val="center"/>
              <w:rPr>
                <w:color w:val="212121"/>
                <w:sz w:val="18"/>
                <w:szCs w:val="18"/>
              </w:rPr>
            </w:pPr>
          </w:p>
        </w:tc>
      </w:tr>
      <w:tr w:rsidR="00560B2B" w14:paraId="594B4A60" w14:textId="77777777">
        <w:trPr>
          <w:trHeight w:val="363"/>
          <w:jc w:val="center"/>
        </w:trPr>
        <w:tc>
          <w:tcPr>
            <w:tcW w:w="551" w:type="dxa"/>
            <w:vMerge/>
            <w:vAlign w:val="center"/>
          </w:tcPr>
          <w:p w14:paraId="529A12D0" w14:textId="77777777" w:rsidR="00560B2B" w:rsidRDefault="00560B2B">
            <w:pPr>
              <w:jc w:val="center"/>
              <w:rPr>
                <w:rStyle w:val="NormalCharacter"/>
                <w:rFonts w:ascii="宋体" w:hAnsi="宋体" w:hint="eastAsia"/>
                <w:b/>
                <w:bCs/>
                <w:color w:val="212121"/>
                <w:kern w:val="0"/>
                <w:sz w:val="18"/>
                <w:szCs w:val="18"/>
              </w:rPr>
            </w:pPr>
          </w:p>
        </w:tc>
        <w:tc>
          <w:tcPr>
            <w:tcW w:w="427" w:type="dxa"/>
            <w:vMerge/>
            <w:vAlign w:val="center"/>
          </w:tcPr>
          <w:p w14:paraId="7BD0844F" w14:textId="77777777" w:rsidR="00560B2B" w:rsidRDefault="00560B2B">
            <w:pPr>
              <w:jc w:val="center"/>
              <w:rPr>
                <w:rStyle w:val="NormalCharacter"/>
                <w:rFonts w:ascii="宋体" w:hAnsi="宋体" w:hint="eastAsia"/>
                <w:b/>
                <w:bCs/>
                <w:color w:val="212121"/>
                <w:kern w:val="0"/>
                <w:sz w:val="18"/>
                <w:szCs w:val="18"/>
              </w:rPr>
            </w:pPr>
          </w:p>
        </w:tc>
        <w:tc>
          <w:tcPr>
            <w:tcW w:w="283" w:type="dxa"/>
            <w:vMerge/>
            <w:vAlign w:val="center"/>
          </w:tcPr>
          <w:p w14:paraId="0970C73C" w14:textId="77777777" w:rsidR="00560B2B" w:rsidRDefault="00560B2B">
            <w:pPr>
              <w:jc w:val="center"/>
              <w:rPr>
                <w:rStyle w:val="NormalCharacter"/>
                <w:rFonts w:ascii="宋体" w:hAnsi="宋体" w:hint="eastAsia"/>
                <w:b/>
                <w:bCs/>
                <w:color w:val="212121"/>
                <w:kern w:val="0"/>
                <w:sz w:val="18"/>
                <w:szCs w:val="18"/>
              </w:rPr>
            </w:pPr>
          </w:p>
        </w:tc>
        <w:tc>
          <w:tcPr>
            <w:tcW w:w="709" w:type="dxa"/>
            <w:vAlign w:val="center"/>
          </w:tcPr>
          <w:p w14:paraId="4697F814" w14:textId="77777777" w:rsidR="00560B2B" w:rsidRDefault="003C3935">
            <w:pPr>
              <w:widowControl/>
              <w:jc w:val="center"/>
              <w:textAlignment w:val="center"/>
              <w:rPr>
                <w:color w:val="212121"/>
                <w:sz w:val="18"/>
                <w:szCs w:val="18"/>
              </w:rPr>
            </w:pPr>
            <w:r>
              <w:rPr>
                <w:color w:val="212121"/>
                <w:sz w:val="18"/>
                <w:szCs w:val="18"/>
              </w:rPr>
              <w:t>Z304</w:t>
            </w:r>
          </w:p>
        </w:tc>
        <w:tc>
          <w:tcPr>
            <w:tcW w:w="2410" w:type="dxa"/>
            <w:vAlign w:val="center"/>
          </w:tcPr>
          <w:p w14:paraId="4F14E258" w14:textId="77777777" w:rsidR="00560B2B" w:rsidRDefault="003C3935">
            <w:pPr>
              <w:widowControl/>
              <w:jc w:val="center"/>
              <w:textAlignment w:val="center"/>
              <w:rPr>
                <w:color w:val="212121"/>
                <w:sz w:val="18"/>
                <w:szCs w:val="18"/>
              </w:rPr>
            </w:pPr>
            <w:r>
              <w:rPr>
                <w:rFonts w:hint="eastAsia"/>
                <w:color w:val="212121"/>
                <w:sz w:val="18"/>
                <w:szCs w:val="18"/>
              </w:rPr>
              <w:t>铁路班组管理</w:t>
            </w:r>
          </w:p>
        </w:tc>
        <w:tc>
          <w:tcPr>
            <w:tcW w:w="567" w:type="dxa"/>
            <w:vAlign w:val="center"/>
          </w:tcPr>
          <w:p w14:paraId="6F3C23F4" w14:textId="77777777" w:rsidR="00560B2B" w:rsidRDefault="003C3935">
            <w:pPr>
              <w:widowControl/>
              <w:jc w:val="center"/>
              <w:textAlignment w:val="center"/>
              <w:rPr>
                <w:color w:val="212121"/>
                <w:sz w:val="18"/>
                <w:szCs w:val="18"/>
              </w:rPr>
            </w:pPr>
            <w:r>
              <w:rPr>
                <w:rFonts w:hint="eastAsia"/>
                <w:color w:val="212121"/>
                <w:sz w:val="18"/>
                <w:szCs w:val="18"/>
              </w:rPr>
              <w:t>1.5</w:t>
            </w:r>
          </w:p>
        </w:tc>
        <w:tc>
          <w:tcPr>
            <w:tcW w:w="510" w:type="dxa"/>
            <w:vAlign w:val="center"/>
          </w:tcPr>
          <w:p w14:paraId="713C4D9C" w14:textId="77777777" w:rsidR="00560B2B" w:rsidRDefault="003C3935">
            <w:pPr>
              <w:widowControl/>
              <w:jc w:val="center"/>
              <w:textAlignment w:val="center"/>
              <w:rPr>
                <w:color w:val="212121"/>
                <w:sz w:val="18"/>
                <w:szCs w:val="18"/>
              </w:rPr>
            </w:pPr>
            <w:r>
              <w:rPr>
                <w:rFonts w:hint="eastAsia"/>
                <w:color w:val="212121"/>
                <w:sz w:val="18"/>
                <w:szCs w:val="18"/>
              </w:rPr>
              <w:t>24</w:t>
            </w:r>
          </w:p>
        </w:tc>
        <w:tc>
          <w:tcPr>
            <w:tcW w:w="484" w:type="dxa"/>
            <w:vAlign w:val="center"/>
          </w:tcPr>
          <w:p w14:paraId="317A512F" w14:textId="77777777" w:rsidR="00560B2B" w:rsidRDefault="003C3935">
            <w:pPr>
              <w:widowControl/>
              <w:jc w:val="center"/>
              <w:textAlignment w:val="center"/>
              <w:rPr>
                <w:color w:val="212121"/>
                <w:sz w:val="18"/>
                <w:szCs w:val="18"/>
              </w:rPr>
            </w:pPr>
            <w:r>
              <w:rPr>
                <w:rFonts w:hint="eastAsia"/>
                <w:color w:val="212121"/>
                <w:sz w:val="18"/>
                <w:szCs w:val="18"/>
              </w:rPr>
              <w:t>16</w:t>
            </w:r>
          </w:p>
        </w:tc>
        <w:tc>
          <w:tcPr>
            <w:tcW w:w="559" w:type="dxa"/>
            <w:vAlign w:val="center"/>
          </w:tcPr>
          <w:p w14:paraId="3C894720" w14:textId="77777777" w:rsidR="00560B2B" w:rsidRDefault="003C3935">
            <w:pPr>
              <w:widowControl/>
              <w:jc w:val="center"/>
              <w:textAlignment w:val="center"/>
              <w:rPr>
                <w:color w:val="212121"/>
                <w:sz w:val="18"/>
                <w:szCs w:val="18"/>
              </w:rPr>
            </w:pPr>
            <w:r>
              <w:rPr>
                <w:rFonts w:hint="eastAsia"/>
                <w:color w:val="212121"/>
                <w:sz w:val="18"/>
                <w:szCs w:val="18"/>
              </w:rPr>
              <w:t>4</w:t>
            </w:r>
          </w:p>
        </w:tc>
        <w:tc>
          <w:tcPr>
            <w:tcW w:w="426" w:type="dxa"/>
            <w:vAlign w:val="center"/>
          </w:tcPr>
          <w:p w14:paraId="797A624D" w14:textId="77777777" w:rsidR="00560B2B" w:rsidRDefault="003C3935">
            <w:pPr>
              <w:widowControl/>
              <w:jc w:val="center"/>
              <w:textAlignment w:val="center"/>
              <w:rPr>
                <w:color w:val="212121"/>
                <w:sz w:val="18"/>
                <w:szCs w:val="18"/>
              </w:rPr>
            </w:pPr>
            <w:r>
              <w:rPr>
                <w:rFonts w:hint="eastAsia"/>
                <w:color w:val="212121"/>
                <w:sz w:val="18"/>
                <w:szCs w:val="18"/>
              </w:rPr>
              <w:t>4</w:t>
            </w:r>
          </w:p>
        </w:tc>
        <w:tc>
          <w:tcPr>
            <w:tcW w:w="580" w:type="dxa"/>
            <w:vAlign w:val="center"/>
          </w:tcPr>
          <w:p w14:paraId="671A0F58" w14:textId="77777777" w:rsidR="00560B2B" w:rsidRDefault="00560B2B">
            <w:pPr>
              <w:jc w:val="center"/>
              <w:rPr>
                <w:color w:val="212121"/>
                <w:sz w:val="18"/>
                <w:szCs w:val="18"/>
              </w:rPr>
            </w:pPr>
          </w:p>
        </w:tc>
        <w:tc>
          <w:tcPr>
            <w:tcW w:w="587" w:type="dxa"/>
            <w:vAlign w:val="center"/>
          </w:tcPr>
          <w:p w14:paraId="6DCB880B" w14:textId="77777777" w:rsidR="00560B2B" w:rsidRDefault="00560B2B">
            <w:pPr>
              <w:jc w:val="center"/>
              <w:rPr>
                <w:color w:val="212121"/>
                <w:sz w:val="18"/>
                <w:szCs w:val="18"/>
              </w:rPr>
            </w:pPr>
          </w:p>
        </w:tc>
        <w:tc>
          <w:tcPr>
            <w:tcW w:w="587" w:type="dxa"/>
            <w:vAlign w:val="center"/>
          </w:tcPr>
          <w:p w14:paraId="342F0F79" w14:textId="77777777" w:rsidR="00560B2B" w:rsidRDefault="00560B2B">
            <w:pPr>
              <w:jc w:val="center"/>
              <w:rPr>
                <w:color w:val="212121"/>
                <w:sz w:val="18"/>
                <w:szCs w:val="18"/>
              </w:rPr>
            </w:pPr>
          </w:p>
        </w:tc>
        <w:tc>
          <w:tcPr>
            <w:tcW w:w="589" w:type="dxa"/>
            <w:vAlign w:val="center"/>
          </w:tcPr>
          <w:p w14:paraId="0C716A01" w14:textId="77777777" w:rsidR="00560B2B" w:rsidRDefault="00560B2B">
            <w:pPr>
              <w:jc w:val="center"/>
              <w:rPr>
                <w:color w:val="212121"/>
                <w:sz w:val="18"/>
                <w:szCs w:val="18"/>
              </w:rPr>
            </w:pPr>
          </w:p>
        </w:tc>
        <w:tc>
          <w:tcPr>
            <w:tcW w:w="587" w:type="dxa"/>
            <w:vAlign w:val="center"/>
          </w:tcPr>
          <w:p w14:paraId="75FC620E" w14:textId="77777777" w:rsidR="00560B2B" w:rsidRDefault="003C3935">
            <w:pPr>
              <w:widowControl/>
              <w:jc w:val="center"/>
              <w:textAlignment w:val="center"/>
              <w:rPr>
                <w:color w:val="212121"/>
                <w:sz w:val="18"/>
                <w:szCs w:val="18"/>
              </w:rPr>
            </w:pPr>
            <w:r>
              <w:rPr>
                <w:rFonts w:hint="eastAsia"/>
                <w:color w:val="212121"/>
                <w:sz w:val="18"/>
                <w:szCs w:val="18"/>
              </w:rPr>
              <w:t>2*10w</w:t>
            </w:r>
          </w:p>
        </w:tc>
        <w:tc>
          <w:tcPr>
            <w:tcW w:w="587" w:type="dxa"/>
            <w:vAlign w:val="center"/>
          </w:tcPr>
          <w:p w14:paraId="6E4AAE0A" w14:textId="77777777" w:rsidR="00560B2B" w:rsidRDefault="00560B2B">
            <w:pPr>
              <w:jc w:val="center"/>
              <w:rPr>
                <w:color w:val="212121"/>
                <w:sz w:val="18"/>
                <w:szCs w:val="18"/>
              </w:rPr>
            </w:pPr>
          </w:p>
        </w:tc>
        <w:tc>
          <w:tcPr>
            <w:tcW w:w="440" w:type="dxa"/>
            <w:gridSpan w:val="2"/>
            <w:vAlign w:val="center"/>
          </w:tcPr>
          <w:p w14:paraId="4203B8AF" w14:textId="77777777" w:rsidR="00560B2B" w:rsidRDefault="003C3935">
            <w:pPr>
              <w:widowControl/>
              <w:jc w:val="center"/>
              <w:textAlignment w:val="center"/>
              <w:rPr>
                <w:color w:val="212121"/>
                <w:sz w:val="18"/>
                <w:szCs w:val="18"/>
              </w:rPr>
            </w:pPr>
            <w:r>
              <w:rPr>
                <w:rFonts w:hint="eastAsia"/>
                <w:color w:val="212121"/>
                <w:sz w:val="18"/>
                <w:szCs w:val="18"/>
              </w:rPr>
              <w:t>B</w:t>
            </w:r>
          </w:p>
        </w:tc>
        <w:tc>
          <w:tcPr>
            <w:tcW w:w="565" w:type="dxa"/>
            <w:vAlign w:val="center"/>
          </w:tcPr>
          <w:p w14:paraId="23D0DF94" w14:textId="77777777" w:rsidR="00560B2B" w:rsidRDefault="003C3935">
            <w:pPr>
              <w:jc w:val="center"/>
              <w:rPr>
                <w:color w:val="212121"/>
                <w:sz w:val="18"/>
                <w:szCs w:val="18"/>
              </w:rPr>
            </w:pPr>
            <w:r>
              <w:rPr>
                <w:rFonts w:hint="eastAsia"/>
                <w:color w:val="212121"/>
                <w:sz w:val="18"/>
                <w:szCs w:val="18"/>
              </w:rPr>
              <w:t>考查</w:t>
            </w:r>
          </w:p>
        </w:tc>
        <w:tc>
          <w:tcPr>
            <w:tcW w:w="2429" w:type="dxa"/>
            <w:vMerge/>
            <w:vAlign w:val="center"/>
          </w:tcPr>
          <w:p w14:paraId="1F1DE79E" w14:textId="77777777" w:rsidR="00560B2B" w:rsidRDefault="00560B2B">
            <w:pPr>
              <w:jc w:val="center"/>
              <w:rPr>
                <w:color w:val="212121"/>
                <w:sz w:val="18"/>
                <w:szCs w:val="18"/>
              </w:rPr>
            </w:pPr>
          </w:p>
        </w:tc>
      </w:tr>
      <w:tr w:rsidR="00560B2B" w14:paraId="038AEECF" w14:textId="77777777">
        <w:trPr>
          <w:trHeight w:val="363"/>
          <w:jc w:val="center"/>
        </w:trPr>
        <w:tc>
          <w:tcPr>
            <w:tcW w:w="551" w:type="dxa"/>
            <w:vMerge/>
            <w:vAlign w:val="center"/>
          </w:tcPr>
          <w:p w14:paraId="387124A2" w14:textId="77777777" w:rsidR="00560B2B" w:rsidRDefault="00560B2B">
            <w:pPr>
              <w:jc w:val="center"/>
              <w:rPr>
                <w:rStyle w:val="NormalCharacter"/>
                <w:rFonts w:ascii="宋体" w:hAnsi="宋体" w:hint="eastAsia"/>
                <w:b/>
                <w:bCs/>
                <w:color w:val="212121"/>
                <w:kern w:val="0"/>
                <w:sz w:val="18"/>
                <w:szCs w:val="18"/>
              </w:rPr>
            </w:pPr>
          </w:p>
        </w:tc>
        <w:tc>
          <w:tcPr>
            <w:tcW w:w="427" w:type="dxa"/>
            <w:vMerge/>
            <w:vAlign w:val="center"/>
          </w:tcPr>
          <w:p w14:paraId="679739EF" w14:textId="77777777" w:rsidR="00560B2B" w:rsidRDefault="00560B2B">
            <w:pPr>
              <w:jc w:val="center"/>
              <w:rPr>
                <w:rStyle w:val="NormalCharacter"/>
                <w:rFonts w:ascii="宋体" w:hAnsi="宋体" w:hint="eastAsia"/>
                <w:b/>
                <w:bCs/>
                <w:color w:val="212121"/>
                <w:kern w:val="0"/>
                <w:sz w:val="18"/>
                <w:szCs w:val="18"/>
              </w:rPr>
            </w:pPr>
          </w:p>
        </w:tc>
        <w:tc>
          <w:tcPr>
            <w:tcW w:w="283" w:type="dxa"/>
            <w:vMerge/>
            <w:vAlign w:val="center"/>
          </w:tcPr>
          <w:p w14:paraId="2F9672EC" w14:textId="77777777" w:rsidR="00560B2B" w:rsidRDefault="00560B2B">
            <w:pPr>
              <w:jc w:val="center"/>
              <w:rPr>
                <w:rStyle w:val="NormalCharacter"/>
                <w:rFonts w:ascii="宋体" w:hAnsi="宋体" w:hint="eastAsia"/>
                <w:b/>
                <w:bCs/>
                <w:color w:val="212121"/>
                <w:kern w:val="0"/>
                <w:sz w:val="18"/>
                <w:szCs w:val="18"/>
              </w:rPr>
            </w:pPr>
          </w:p>
        </w:tc>
        <w:tc>
          <w:tcPr>
            <w:tcW w:w="709" w:type="dxa"/>
            <w:vAlign w:val="center"/>
          </w:tcPr>
          <w:p w14:paraId="39C38D32" w14:textId="77777777" w:rsidR="00560B2B" w:rsidRDefault="003C3935">
            <w:pPr>
              <w:widowControl/>
              <w:jc w:val="center"/>
              <w:textAlignment w:val="center"/>
              <w:rPr>
                <w:color w:val="212121"/>
                <w:sz w:val="18"/>
                <w:szCs w:val="18"/>
              </w:rPr>
            </w:pPr>
            <w:r>
              <w:rPr>
                <w:color w:val="212121"/>
                <w:sz w:val="18"/>
                <w:szCs w:val="18"/>
              </w:rPr>
              <w:t>Z305</w:t>
            </w:r>
          </w:p>
        </w:tc>
        <w:tc>
          <w:tcPr>
            <w:tcW w:w="2410" w:type="dxa"/>
            <w:vAlign w:val="center"/>
          </w:tcPr>
          <w:p w14:paraId="1E0C7941" w14:textId="77777777" w:rsidR="00560B2B" w:rsidRDefault="003C3935">
            <w:pPr>
              <w:widowControl/>
              <w:jc w:val="center"/>
              <w:textAlignment w:val="center"/>
              <w:rPr>
                <w:color w:val="212121"/>
                <w:sz w:val="18"/>
                <w:szCs w:val="18"/>
              </w:rPr>
            </w:pPr>
            <w:r>
              <w:rPr>
                <w:rFonts w:hint="eastAsia"/>
                <w:color w:val="212121"/>
                <w:sz w:val="18"/>
                <w:szCs w:val="18"/>
              </w:rPr>
              <w:t>铁路重载运输</w:t>
            </w:r>
          </w:p>
        </w:tc>
        <w:tc>
          <w:tcPr>
            <w:tcW w:w="567" w:type="dxa"/>
            <w:vAlign w:val="center"/>
          </w:tcPr>
          <w:p w14:paraId="5F946E08" w14:textId="77777777" w:rsidR="00560B2B" w:rsidRDefault="003C3935">
            <w:pPr>
              <w:widowControl/>
              <w:jc w:val="center"/>
              <w:textAlignment w:val="center"/>
              <w:rPr>
                <w:color w:val="212121"/>
                <w:sz w:val="18"/>
                <w:szCs w:val="18"/>
              </w:rPr>
            </w:pPr>
            <w:r>
              <w:rPr>
                <w:rFonts w:hint="eastAsia"/>
                <w:color w:val="212121"/>
                <w:sz w:val="18"/>
                <w:szCs w:val="18"/>
              </w:rPr>
              <w:t>1.5</w:t>
            </w:r>
          </w:p>
        </w:tc>
        <w:tc>
          <w:tcPr>
            <w:tcW w:w="510" w:type="dxa"/>
            <w:vAlign w:val="center"/>
          </w:tcPr>
          <w:p w14:paraId="5C4E0451" w14:textId="77777777" w:rsidR="00560B2B" w:rsidRDefault="003C3935">
            <w:pPr>
              <w:widowControl/>
              <w:jc w:val="center"/>
              <w:textAlignment w:val="center"/>
              <w:rPr>
                <w:color w:val="212121"/>
                <w:sz w:val="18"/>
                <w:szCs w:val="18"/>
              </w:rPr>
            </w:pPr>
            <w:r>
              <w:rPr>
                <w:rFonts w:hint="eastAsia"/>
                <w:color w:val="212121"/>
                <w:sz w:val="18"/>
                <w:szCs w:val="18"/>
              </w:rPr>
              <w:t>24</w:t>
            </w:r>
          </w:p>
        </w:tc>
        <w:tc>
          <w:tcPr>
            <w:tcW w:w="484" w:type="dxa"/>
            <w:vAlign w:val="center"/>
          </w:tcPr>
          <w:p w14:paraId="38088858" w14:textId="77777777" w:rsidR="00560B2B" w:rsidRDefault="003C3935">
            <w:pPr>
              <w:widowControl/>
              <w:jc w:val="center"/>
              <w:textAlignment w:val="center"/>
              <w:rPr>
                <w:color w:val="212121"/>
                <w:sz w:val="18"/>
                <w:szCs w:val="18"/>
              </w:rPr>
            </w:pPr>
            <w:r>
              <w:rPr>
                <w:rFonts w:hint="eastAsia"/>
                <w:color w:val="212121"/>
                <w:sz w:val="18"/>
                <w:szCs w:val="18"/>
              </w:rPr>
              <w:t>16</w:t>
            </w:r>
          </w:p>
        </w:tc>
        <w:tc>
          <w:tcPr>
            <w:tcW w:w="559" w:type="dxa"/>
            <w:vAlign w:val="center"/>
          </w:tcPr>
          <w:p w14:paraId="3A63678B" w14:textId="77777777" w:rsidR="00560B2B" w:rsidRDefault="003C3935">
            <w:pPr>
              <w:widowControl/>
              <w:jc w:val="center"/>
              <w:textAlignment w:val="center"/>
              <w:rPr>
                <w:color w:val="212121"/>
                <w:sz w:val="18"/>
                <w:szCs w:val="18"/>
              </w:rPr>
            </w:pPr>
            <w:r>
              <w:rPr>
                <w:rFonts w:hint="eastAsia"/>
                <w:color w:val="212121"/>
                <w:sz w:val="18"/>
                <w:szCs w:val="18"/>
              </w:rPr>
              <w:t>4</w:t>
            </w:r>
          </w:p>
        </w:tc>
        <w:tc>
          <w:tcPr>
            <w:tcW w:w="426" w:type="dxa"/>
            <w:vAlign w:val="center"/>
          </w:tcPr>
          <w:p w14:paraId="12881598" w14:textId="77777777" w:rsidR="00560B2B" w:rsidRDefault="003C3935">
            <w:pPr>
              <w:widowControl/>
              <w:jc w:val="center"/>
              <w:textAlignment w:val="center"/>
              <w:rPr>
                <w:color w:val="212121"/>
                <w:sz w:val="18"/>
                <w:szCs w:val="18"/>
              </w:rPr>
            </w:pPr>
            <w:r>
              <w:rPr>
                <w:rFonts w:hint="eastAsia"/>
                <w:color w:val="212121"/>
                <w:sz w:val="18"/>
                <w:szCs w:val="18"/>
              </w:rPr>
              <w:t>4</w:t>
            </w:r>
          </w:p>
        </w:tc>
        <w:tc>
          <w:tcPr>
            <w:tcW w:w="580" w:type="dxa"/>
            <w:vAlign w:val="center"/>
          </w:tcPr>
          <w:p w14:paraId="09B11062" w14:textId="77777777" w:rsidR="00560B2B" w:rsidRDefault="00560B2B">
            <w:pPr>
              <w:jc w:val="center"/>
              <w:rPr>
                <w:color w:val="212121"/>
                <w:sz w:val="18"/>
                <w:szCs w:val="18"/>
              </w:rPr>
            </w:pPr>
          </w:p>
        </w:tc>
        <w:tc>
          <w:tcPr>
            <w:tcW w:w="587" w:type="dxa"/>
            <w:vAlign w:val="center"/>
          </w:tcPr>
          <w:p w14:paraId="68CE40DD" w14:textId="77777777" w:rsidR="00560B2B" w:rsidRDefault="00560B2B">
            <w:pPr>
              <w:jc w:val="center"/>
              <w:rPr>
                <w:color w:val="212121"/>
                <w:sz w:val="18"/>
                <w:szCs w:val="18"/>
              </w:rPr>
            </w:pPr>
          </w:p>
        </w:tc>
        <w:tc>
          <w:tcPr>
            <w:tcW w:w="587" w:type="dxa"/>
            <w:vAlign w:val="center"/>
          </w:tcPr>
          <w:p w14:paraId="4B9B4024" w14:textId="77777777" w:rsidR="00560B2B" w:rsidRDefault="00560B2B">
            <w:pPr>
              <w:jc w:val="center"/>
              <w:rPr>
                <w:color w:val="212121"/>
                <w:sz w:val="18"/>
                <w:szCs w:val="18"/>
              </w:rPr>
            </w:pPr>
          </w:p>
        </w:tc>
        <w:tc>
          <w:tcPr>
            <w:tcW w:w="589" w:type="dxa"/>
            <w:vAlign w:val="center"/>
          </w:tcPr>
          <w:p w14:paraId="1DF88776" w14:textId="77777777" w:rsidR="00560B2B" w:rsidRDefault="00560B2B">
            <w:pPr>
              <w:jc w:val="center"/>
              <w:rPr>
                <w:color w:val="212121"/>
                <w:sz w:val="18"/>
                <w:szCs w:val="18"/>
              </w:rPr>
            </w:pPr>
          </w:p>
        </w:tc>
        <w:tc>
          <w:tcPr>
            <w:tcW w:w="587" w:type="dxa"/>
            <w:vAlign w:val="center"/>
          </w:tcPr>
          <w:p w14:paraId="6271804C" w14:textId="77777777" w:rsidR="00560B2B" w:rsidRDefault="003C3935">
            <w:pPr>
              <w:widowControl/>
              <w:jc w:val="center"/>
              <w:textAlignment w:val="center"/>
              <w:rPr>
                <w:color w:val="212121"/>
                <w:sz w:val="18"/>
                <w:szCs w:val="18"/>
              </w:rPr>
            </w:pPr>
            <w:r>
              <w:rPr>
                <w:rFonts w:hint="eastAsia"/>
                <w:color w:val="212121"/>
                <w:sz w:val="18"/>
                <w:szCs w:val="18"/>
              </w:rPr>
              <w:t>2*10w</w:t>
            </w:r>
          </w:p>
        </w:tc>
        <w:tc>
          <w:tcPr>
            <w:tcW w:w="587" w:type="dxa"/>
            <w:vAlign w:val="center"/>
          </w:tcPr>
          <w:p w14:paraId="3753D9EC" w14:textId="77777777" w:rsidR="00560B2B" w:rsidRDefault="00560B2B">
            <w:pPr>
              <w:jc w:val="center"/>
              <w:rPr>
                <w:color w:val="212121"/>
                <w:sz w:val="18"/>
                <w:szCs w:val="18"/>
              </w:rPr>
            </w:pPr>
          </w:p>
        </w:tc>
        <w:tc>
          <w:tcPr>
            <w:tcW w:w="440" w:type="dxa"/>
            <w:gridSpan w:val="2"/>
            <w:vAlign w:val="center"/>
          </w:tcPr>
          <w:p w14:paraId="26DC054F" w14:textId="77777777" w:rsidR="00560B2B" w:rsidRDefault="003C3935">
            <w:pPr>
              <w:widowControl/>
              <w:jc w:val="center"/>
              <w:textAlignment w:val="center"/>
              <w:rPr>
                <w:color w:val="212121"/>
                <w:sz w:val="18"/>
                <w:szCs w:val="18"/>
              </w:rPr>
            </w:pPr>
            <w:r>
              <w:rPr>
                <w:rFonts w:hint="eastAsia"/>
                <w:color w:val="212121"/>
                <w:sz w:val="18"/>
                <w:szCs w:val="18"/>
              </w:rPr>
              <w:t>B</w:t>
            </w:r>
          </w:p>
        </w:tc>
        <w:tc>
          <w:tcPr>
            <w:tcW w:w="565" w:type="dxa"/>
            <w:vAlign w:val="center"/>
          </w:tcPr>
          <w:p w14:paraId="61C4619E" w14:textId="77777777" w:rsidR="00560B2B" w:rsidRDefault="003C3935">
            <w:pPr>
              <w:jc w:val="center"/>
              <w:rPr>
                <w:color w:val="212121"/>
                <w:sz w:val="18"/>
                <w:szCs w:val="18"/>
              </w:rPr>
            </w:pPr>
            <w:r>
              <w:rPr>
                <w:rFonts w:hint="eastAsia"/>
                <w:color w:val="212121"/>
                <w:sz w:val="18"/>
                <w:szCs w:val="18"/>
              </w:rPr>
              <w:t>考查</w:t>
            </w:r>
          </w:p>
        </w:tc>
        <w:tc>
          <w:tcPr>
            <w:tcW w:w="2429" w:type="dxa"/>
            <w:vMerge/>
            <w:vAlign w:val="center"/>
          </w:tcPr>
          <w:p w14:paraId="45E1D3E6" w14:textId="77777777" w:rsidR="00560B2B" w:rsidRDefault="00560B2B">
            <w:pPr>
              <w:jc w:val="center"/>
              <w:rPr>
                <w:color w:val="212121"/>
                <w:sz w:val="18"/>
                <w:szCs w:val="18"/>
              </w:rPr>
            </w:pPr>
          </w:p>
        </w:tc>
      </w:tr>
      <w:tr w:rsidR="00560B2B" w14:paraId="772FDCBA" w14:textId="77777777">
        <w:trPr>
          <w:trHeight w:val="363"/>
          <w:jc w:val="center"/>
        </w:trPr>
        <w:tc>
          <w:tcPr>
            <w:tcW w:w="551" w:type="dxa"/>
            <w:vMerge/>
            <w:vAlign w:val="center"/>
          </w:tcPr>
          <w:p w14:paraId="03F81CEC" w14:textId="77777777" w:rsidR="00560B2B" w:rsidRDefault="00560B2B">
            <w:pPr>
              <w:jc w:val="center"/>
              <w:rPr>
                <w:rStyle w:val="NormalCharacter"/>
                <w:rFonts w:ascii="宋体" w:hAnsi="宋体" w:hint="eastAsia"/>
                <w:b/>
                <w:bCs/>
                <w:color w:val="212121"/>
                <w:kern w:val="0"/>
                <w:sz w:val="18"/>
                <w:szCs w:val="18"/>
              </w:rPr>
            </w:pPr>
          </w:p>
        </w:tc>
        <w:tc>
          <w:tcPr>
            <w:tcW w:w="427" w:type="dxa"/>
            <w:vMerge/>
            <w:vAlign w:val="center"/>
          </w:tcPr>
          <w:p w14:paraId="607A332B" w14:textId="77777777" w:rsidR="00560B2B" w:rsidRDefault="00560B2B">
            <w:pPr>
              <w:jc w:val="center"/>
              <w:rPr>
                <w:rStyle w:val="NormalCharacter"/>
                <w:b/>
                <w:bCs/>
                <w:color w:val="212121"/>
                <w:kern w:val="0"/>
                <w:sz w:val="18"/>
                <w:szCs w:val="18"/>
              </w:rPr>
            </w:pPr>
          </w:p>
        </w:tc>
        <w:tc>
          <w:tcPr>
            <w:tcW w:w="283" w:type="dxa"/>
            <w:vMerge/>
            <w:vAlign w:val="center"/>
          </w:tcPr>
          <w:p w14:paraId="4B09E39E" w14:textId="77777777" w:rsidR="00560B2B" w:rsidRDefault="00560B2B">
            <w:pPr>
              <w:jc w:val="center"/>
              <w:rPr>
                <w:rStyle w:val="NormalCharacter"/>
                <w:b/>
                <w:bCs/>
                <w:color w:val="212121"/>
                <w:kern w:val="0"/>
                <w:sz w:val="18"/>
                <w:szCs w:val="18"/>
              </w:rPr>
            </w:pPr>
          </w:p>
        </w:tc>
        <w:tc>
          <w:tcPr>
            <w:tcW w:w="3119" w:type="dxa"/>
            <w:gridSpan w:val="2"/>
            <w:shd w:val="clear" w:color="auto" w:fill="D9E2F3" w:themeFill="accent5" w:themeFillTint="33"/>
            <w:vAlign w:val="center"/>
          </w:tcPr>
          <w:p w14:paraId="556E0CEC" w14:textId="77777777" w:rsidR="00560B2B" w:rsidRDefault="003C3935">
            <w:pPr>
              <w:jc w:val="center"/>
              <w:rPr>
                <w:rFonts w:eastAsia="仿宋_GB2312" w:cs="仿宋_GB2312"/>
                <w:b/>
                <w:color w:val="212121"/>
                <w:kern w:val="0"/>
                <w:sz w:val="18"/>
                <w:szCs w:val="18"/>
                <w:lang w:bidi="ar"/>
              </w:rPr>
            </w:pPr>
            <w:r>
              <w:rPr>
                <w:rFonts w:ascii="宋体" w:hAnsi="宋体" w:cs="宋体" w:hint="eastAsia"/>
                <w:b/>
                <w:bCs/>
                <w:color w:val="212121"/>
                <w:kern w:val="0"/>
                <w:sz w:val="18"/>
                <w:szCs w:val="18"/>
                <w:lang w:bidi="ar"/>
              </w:rPr>
              <w:t>小计</w:t>
            </w:r>
          </w:p>
        </w:tc>
        <w:tc>
          <w:tcPr>
            <w:tcW w:w="567" w:type="dxa"/>
            <w:shd w:val="clear" w:color="auto" w:fill="D9E2F3" w:themeFill="accent5" w:themeFillTint="33"/>
            <w:vAlign w:val="center"/>
          </w:tcPr>
          <w:p w14:paraId="79F2A27B" w14:textId="77777777" w:rsidR="00560B2B" w:rsidRDefault="003C3935">
            <w:pPr>
              <w:widowControl/>
              <w:jc w:val="center"/>
              <w:textAlignment w:val="center"/>
              <w:rPr>
                <w:rStyle w:val="NormalCharacter"/>
                <w:b/>
                <w:bCs/>
                <w:color w:val="212121"/>
                <w:kern w:val="0"/>
                <w:sz w:val="18"/>
                <w:szCs w:val="18"/>
              </w:rPr>
            </w:pPr>
            <w:r>
              <w:rPr>
                <w:rFonts w:hint="eastAsia"/>
                <w:b/>
                <w:bCs/>
                <w:color w:val="212121"/>
                <w:sz w:val="18"/>
                <w:szCs w:val="18"/>
              </w:rPr>
              <w:t>4.5</w:t>
            </w:r>
          </w:p>
        </w:tc>
        <w:tc>
          <w:tcPr>
            <w:tcW w:w="510" w:type="dxa"/>
            <w:shd w:val="clear" w:color="auto" w:fill="D9E2F3" w:themeFill="accent5" w:themeFillTint="33"/>
            <w:vAlign w:val="center"/>
          </w:tcPr>
          <w:p w14:paraId="6C504656" w14:textId="77777777" w:rsidR="00560B2B" w:rsidRDefault="003C3935">
            <w:pPr>
              <w:widowControl/>
              <w:jc w:val="center"/>
              <w:textAlignment w:val="center"/>
              <w:rPr>
                <w:rStyle w:val="NormalCharacter"/>
                <w:b/>
                <w:bCs/>
                <w:color w:val="212121"/>
                <w:kern w:val="0"/>
                <w:sz w:val="18"/>
                <w:szCs w:val="18"/>
              </w:rPr>
            </w:pPr>
            <w:r>
              <w:rPr>
                <w:rFonts w:hint="eastAsia"/>
                <w:b/>
                <w:bCs/>
                <w:color w:val="212121"/>
                <w:sz w:val="18"/>
                <w:szCs w:val="18"/>
              </w:rPr>
              <w:t>72</w:t>
            </w:r>
          </w:p>
        </w:tc>
        <w:tc>
          <w:tcPr>
            <w:tcW w:w="484" w:type="dxa"/>
            <w:shd w:val="clear" w:color="auto" w:fill="D9E2F3" w:themeFill="accent5" w:themeFillTint="33"/>
            <w:vAlign w:val="center"/>
          </w:tcPr>
          <w:p w14:paraId="5EA7429B" w14:textId="77777777" w:rsidR="00560B2B" w:rsidRDefault="003C3935">
            <w:pPr>
              <w:widowControl/>
              <w:jc w:val="center"/>
              <w:textAlignment w:val="center"/>
              <w:rPr>
                <w:rStyle w:val="NormalCharacter"/>
                <w:b/>
                <w:bCs/>
                <w:color w:val="212121"/>
                <w:kern w:val="0"/>
                <w:sz w:val="18"/>
                <w:szCs w:val="18"/>
              </w:rPr>
            </w:pPr>
            <w:r>
              <w:rPr>
                <w:rFonts w:eastAsia="等线"/>
                <w:b/>
                <w:bCs/>
                <w:color w:val="212121"/>
                <w:sz w:val="18"/>
                <w:szCs w:val="18"/>
              </w:rPr>
              <w:t>48</w:t>
            </w:r>
          </w:p>
        </w:tc>
        <w:tc>
          <w:tcPr>
            <w:tcW w:w="559" w:type="dxa"/>
            <w:shd w:val="clear" w:color="auto" w:fill="D9E2F3" w:themeFill="accent5" w:themeFillTint="33"/>
            <w:vAlign w:val="center"/>
          </w:tcPr>
          <w:p w14:paraId="51B32DC4" w14:textId="77777777" w:rsidR="00560B2B" w:rsidRDefault="003C3935">
            <w:pPr>
              <w:widowControl/>
              <w:jc w:val="center"/>
              <w:textAlignment w:val="center"/>
              <w:rPr>
                <w:rStyle w:val="NormalCharacter"/>
                <w:b/>
                <w:bCs/>
                <w:color w:val="212121"/>
                <w:kern w:val="0"/>
                <w:sz w:val="18"/>
                <w:szCs w:val="18"/>
              </w:rPr>
            </w:pPr>
            <w:r>
              <w:rPr>
                <w:rFonts w:hint="eastAsia"/>
                <w:b/>
                <w:bCs/>
                <w:color w:val="212121"/>
                <w:sz w:val="18"/>
                <w:szCs w:val="18"/>
              </w:rPr>
              <w:t>12</w:t>
            </w:r>
          </w:p>
        </w:tc>
        <w:tc>
          <w:tcPr>
            <w:tcW w:w="426" w:type="dxa"/>
            <w:shd w:val="clear" w:color="auto" w:fill="D9E2F3" w:themeFill="accent5" w:themeFillTint="33"/>
            <w:vAlign w:val="center"/>
          </w:tcPr>
          <w:p w14:paraId="61EFA2E6" w14:textId="77777777" w:rsidR="00560B2B" w:rsidRDefault="003C3935">
            <w:pPr>
              <w:widowControl/>
              <w:jc w:val="center"/>
              <w:textAlignment w:val="center"/>
              <w:rPr>
                <w:rStyle w:val="NormalCharacter"/>
                <w:b/>
                <w:bCs/>
                <w:color w:val="212121"/>
                <w:kern w:val="0"/>
                <w:sz w:val="18"/>
                <w:szCs w:val="18"/>
                <w:lang w:val="en"/>
              </w:rPr>
            </w:pPr>
            <w:r>
              <w:rPr>
                <w:rFonts w:hint="eastAsia"/>
                <w:b/>
                <w:bCs/>
                <w:color w:val="212121"/>
                <w:sz w:val="18"/>
                <w:szCs w:val="18"/>
              </w:rPr>
              <w:t>12</w:t>
            </w:r>
          </w:p>
        </w:tc>
        <w:tc>
          <w:tcPr>
            <w:tcW w:w="580" w:type="dxa"/>
            <w:shd w:val="clear" w:color="auto" w:fill="D9E2F3" w:themeFill="accent5" w:themeFillTint="33"/>
            <w:vAlign w:val="center"/>
          </w:tcPr>
          <w:p w14:paraId="41494492" w14:textId="77777777" w:rsidR="00560B2B" w:rsidRDefault="003C3935">
            <w:pPr>
              <w:widowControl/>
              <w:jc w:val="center"/>
              <w:textAlignment w:val="center"/>
              <w:rPr>
                <w:rFonts w:eastAsia="仿宋_GB2312" w:cs="仿宋_GB2312"/>
                <w:b/>
                <w:color w:val="212121"/>
                <w:kern w:val="0"/>
                <w:sz w:val="18"/>
                <w:szCs w:val="18"/>
                <w:lang w:bidi="ar"/>
              </w:rPr>
            </w:pPr>
            <w:r>
              <w:rPr>
                <w:rFonts w:hint="eastAsia"/>
                <w:b/>
                <w:bCs/>
                <w:color w:val="212121"/>
                <w:sz w:val="18"/>
                <w:szCs w:val="18"/>
              </w:rPr>
              <w:t>0</w:t>
            </w:r>
          </w:p>
        </w:tc>
        <w:tc>
          <w:tcPr>
            <w:tcW w:w="587" w:type="dxa"/>
            <w:shd w:val="clear" w:color="auto" w:fill="D9E2F3" w:themeFill="accent5" w:themeFillTint="33"/>
            <w:vAlign w:val="center"/>
          </w:tcPr>
          <w:p w14:paraId="32D867E9" w14:textId="77777777" w:rsidR="00560B2B" w:rsidRDefault="003C3935">
            <w:pPr>
              <w:widowControl/>
              <w:jc w:val="center"/>
              <w:textAlignment w:val="center"/>
              <w:rPr>
                <w:rFonts w:eastAsia="仿宋_GB2312" w:cs="仿宋_GB2312"/>
                <w:color w:val="212121"/>
                <w:kern w:val="0"/>
                <w:sz w:val="18"/>
                <w:szCs w:val="18"/>
                <w:lang w:bidi="ar"/>
              </w:rPr>
            </w:pPr>
            <w:r>
              <w:rPr>
                <w:rFonts w:hint="eastAsia"/>
                <w:b/>
                <w:bCs/>
                <w:color w:val="212121"/>
                <w:sz w:val="18"/>
                <w:szCs w:val="18"/>
              </w:rPr>
              <w:t>0</w:t>
            </w:r>
          </w:p>
        </w:tc>
        <w:tc>
          <w:tcPr>
            <w:tcW w:w="587" w:type="dxa"/>
            <w:shd w:val="clear" w:color="auto" w:fill="D9E2F3" w:themeFill="accent5" w:themeFillTint="33"/>
            <w:vAlign w:val="center"/>
          </w:tcPr>
          <w:p w14:paraId="33172B70" w14:textId="77777777" w:rsidR="00560B2B" w:rsidRDefault="003C3935">
            <w:pPr>
              <w:widowControl/>
              <w:jc w:val="center"/>
              <w:textAlignment w:val="center"/>
              <w:rPr>
                <w:rFonts w:eastAsia="仿宋_GB2312" w:cs="仿宋_GB2312"/>
                <w:color w:val="212121"/>
                <w:kern w:val="0"/>
                <w:sz w:val="18"/>
                <w:szCs w:val="18"/>
                <w:lang w:bidi="ar"/>
              </w:rPr>
            </w:pPr>
            <w:r>
              <w:rPr>
                <w:rFonts w:hint="eastAsia"/>
                <w:b/>
                <w:bCs/>
                <w:color w:val="212121"/>
                <w:sz w:val="18"/>
                <w:szCs w:val="18"/>
              </w:rPr>
              <w:t>0</w:t>
            </w:r>
          </w:p>
        </w:tc>
        <w:tc>
          <w:tcPr>
            <w:tcW w:w="589" w:type="dxa"/>
            <w:shd w:val="clear" w:color="auto" w:fill="D9E2F3" w:themeFill="accent5" w:themeFillTint="33"/>
            <w:vAlign w:val="center"/>
          </w:tcPr>
          <w:p w14:paraId="1AEA40B4" w14:textId="77777777" w:rsidR="00560B2B" w:rsidRDefault="003C3935">
            <w:pPr>
              <w:widowControl/>
              <w:jc w:val="center"/>
              <w:textAlignment w:val="center"/>
              <w:rPr>
                <w:rFonts w:eastAsia="仿宋_GB2312" w:cs="仿宋_GB2312"/>
                <w:color w:val="212121"/>
                <w:kern w:val="0"/>
                <w:sz w:val="18"/>
                <w:szCs w:val="18"/>
                <w:lang w:bidi="ar"/>
              </w:rPr>
            </w:pPr>
            <w:r>
              <w:rPr>
                <w:rFonts w:hint="eastAsia"/>
                <w:b/>
                <w:bCs/>
                <w:color w:val="212121"/>
                <w:sz w:val="18"/>
                <w:szCs w:val="18"/>
              </w:rPr>
              <w:t>0</w:t>
            </w:r>
          </w:p>
        </w:tc>
        <w:tc>
          <w:tcPr>
            <w:tcW w:w="587" w:type="dxa"/>
            <w:shd w:val="clear" w:color="auto" w:fill="D9E2F3" w:themeFill="accent5" w:themeFillTint="33"/>
            <w:vAlign w:val="center"/>
          </w:tcPr>
          <w:p w14:paraId="27C10B24" w14:textId="77777777" w:rsidR="00560B2B" w:rsidRDefault="003C3935">
            <w:pPr>
              <w:widowControl/>
              <w:jc w:val="center"/>
              <w:textAlignment w:val="center"/>
              <w:rPr>
                <w:rFonts w:eastAsia="仿宋_GB2312" w:cs="仿宋_GB2312"/>
                <w:color w:val="212121"/>
                <w:kern w:val="0"/>
                <w:sz w:val="18"/>
                <w:szCs w:val="18"/>
                <w:lang w:bidi="ar"/>
              </w:rPr>
            </w:pPr>
            <w:r>
              <w:rPr>
                <w:rFonts w:hint="eastAsia"/>
                <w:b/>
                <w:bCs/>
                <w:color w:val="212121"/>
                <w:sz w:val="18"/>
                <w:szCs w:val="18"/>
              </w:rPr>
              <w:t>6</w:t>
            </w:r>
          </w:p>
        </w:tc>
        <w:tc>
          <w:tcPr>
            <w:tcW w:w="587" w:type="dxa"/>
            <w:shd w:val="clear" w:color="auto" w:fill="D9E2F3" w:themeFill="accent5" w:themeFillTint="33"/>
            <w:vAlign w:val="center"/>
          </w:tcPr>
          <w:p w14:paraId="33D51E13" w14:textId="77777777" w:rsidR="00560B2B" w:rsidRDefault="003C3935">
            <w:pPr>
              <w:widowControl/>
              <w:jc w:val="center"/>
              <w:textAlignment w:val="center"/>
              <w:rPr>
                <w:rFonts w:eastAsia="仿宋_GB2312" w:cs="仿宋_GB2312"/>
                <w:color w:val="212121"/>
                <w:kern w:val="0"/>
                <w:sz w:val="18"/>
                <w:szCs w:val="18"/>
                <w:lang w:bidi="ar"/>
              </w:rPr>
            </w:pPr>
            <w:r>
              <w:rPr>
                <w:rFonts w:hint="eastAsia"/>
                <w:b/>
                <w:bCs/>
                <w:color w:val="212121"/>
                <w:sz w:val="18"/>
                <w:szCs w:val="18"/>
              </w:rPr>
              <w:t>0</w:t>
            </w:r>
          </w:p>
        </w:tc>
        <w:tc>
          <w:tcPr>
            <w:tcW w:w="440" w:type="dxa"/>
            <w:gridSpan w:val="2"/>
            <w:shd w:val="clear" w:color="auto" w:fill="D9E2F3" w:themeFill="accent5" w:themeFillTint="33"/>
            <w:vAlign w:val="center"/>
          </w:tcPr>
          <w:p w14:paraId="11EF8902" w14:textId="77777777" w:rsidR="00560B2B" w:rsidRDefault="003C3935">
            <w:pPr>
              <w:jc w:val="center"/>
              <w:rPr>
                <w:rFonts w:eastAsia="仿宋_GB2312" w:cs="仿宋_GB2312"/>
                <w:color w:val="212121"/>
                <w:kern w:val="0"/>
                <w:sz w:val="18"/>
                <w:szCs w:val="18"/>
                <w:lang w:bidi="ar"/>
              </w:rPr>
            </w:pPr>
            <w:r>
              <w:rPr>
                <w:rFonts w:eastAsia="等线"/>
                <w:color w:val="212121"/>
                <w:sz w:val="18"/>
                <w:szCs w:val="18"/>
              </w:rPr>
              <w:t xml:space="preserve">　</w:t>
            </w:r>
          </w:p>
        </w:tc>
        <w:tc>
          <w:tcPr>
            <w:tcW w:w="565" w:type="dxa"/>
            <w:shd w:val="clear" w:color="auto" w:fill="D9E2F3" w:themeFill="accent5" w:themeFillTint="33"/>
            <w:vAlign w:val="center"/>
          </w:tcPr>
          <w:p w14:paraId="2D67DDDB" w14:textId="77777777" w:rsidR="00560B2B" w:rsidRDefault="003C3935">
            <w:pPr>
              <w:jc w:val="center"/>
              <w:rPr>
                <w:rFonts w:eastAsia="仿宋_GB2312" w:cs="仿宋_GB2312"/>
                <w:color w:val="212121"/>
                <w:kern w:val="0"/>
                <w:sz w:val="18"/>
                <w:szCs w:val="18"/>
                <w:lang w:bidi="ar"/>
              </w:rPr>
            </w:pPr>
            <w:r>
              <w:rPr>
                <w:rFonts w:eastAsia="等线"/>
                <w:color w:val="212121"/>
                <w:sz w:val="18"/>
                <w:szCs w:val="18"/>
              </w:rPr>
              <w:t xml:space="preserve">　</w:t>
            </w:r>
          </w:p>
        </w:tc>
        <w:tc>
          <w:tcPr>
            <w:tcW w:w="2429" w:type="dxa"/>
            <w:shd w:val="clear" w:color="auto" w:fill="D9E2F3" w:themeFill="accent5" w:themeFillTint="33"/>
            <w:vAlign w:val="center"/>
          </w:tcPr>
          <w:p w14:paraId="04B6E305" w14:textId="77777777" w:rsidR="00560B2B" w:rsidRDefault="00560B2B">
            <w:pPr>
              <w:jc w:val="center"/>
              <w:rPr>
                <w:rFonts w:eastAsia="仿宋_GB2312" w:cs="仿宋_GB2312"/>
                <w:color w:val="212121"/>
                <w:kern w:val="0"/>
                <w:sz w:val="18"/>
                <w:szCs w:val="18"/>
                <w:lang w:bidi="ar"/>
              </w:rPr>
            </w:pPr>
          </w:p>
        </w:tc>
      </w:tr>
      <w:tr w:rsidR="00560B2B" w14:paraId="1F043098" w14:textId="77777777">
        <w:trPr>
          <w:trHeight w:val="363"/>
          <w:jc w:val="center"/>
        </w:trPr>
        <w:tc>
          <w:tcPr>
            <w:tcW w:w="551" w:type="dxa"/>
            <w:vMerge/>
            <w:vAlign w:val="center"/>
          </w:tcPr>
          <w:p w14:paraId="0233C854" w14:textId="77777777" w:rsidR="00560B2B" w:rsidRDefault="00560B2B">
            <w:pPr>
              <w:jc w:val="center"/>
              <w:rPr>
                <w:rStyle w:val="NormalCharacter"/>
                <w:rFonts w:ascii="宋体" w:hAnsi="宋体" w:hint="eastAsia"/>
                <w:b/>
                <w:bCs/>
                <w:color w:val="212121"/>
                <w:kern w:val="0"/>
                <w:sz w:val="18"/>
                <w:szCs w:val="18"/>
              </w:rPr>
            </w:pPr>
          </w:p>
        </w:tc>
        <w:tc>
          <w:tcPr>
            <w:tcW w:w="427" w:type="dxa"/>
            <w:vMerge w:val="restart"/>
            <w:vAlign w:val="center"/>
          </w:tcPr>
          <w:p w14:paraId="179902A1" w14:textId="77777777" w:rsidR="00560B2B" w:rsidRDefault="003C3935">
            <w:pPr>
              <w:jc w:val="center"/>
              <w:rPr>
                <w:rStyle w:val="NormalCharacter"/>
                <w:rFonts w:ascii="宋体" w:hAnsi="宋体" w:hint="eastAsia"/>
                <w:b/>
                <w:bCs/>
                <w:color w:val="212121"/>
                <w:kern w:val="0"/>
                <w:sz w:val="18"/>
                <w:szCs w:val="18"/>
              </w:rPr>
            </w:pPr>
            <w:r>
              <w:rPr>
                <w:rStyle w:val="NormalCharacter"/>
                <w:rFonts w:ascii="宋体" w:hAnsi="宋体" w:hint="eastAsia"/>
                <w:b/>
                <w:bCs/>
                <w:color w:val="212121"/>
                <w:kern w:val="0"/>
                <w:sz w:val="18"/>
                <w:szCs w:val="18"/>
              </w:rPr>
              <w:t>集中实训</w:t>
            </w:r>
            <w:r>
              <w:rPr>
                <w:rStyle w:val="NormalCharacter"/>
                <w:rFonts w:ascii="宋体" w:hAnsi="宋体"/>
                <w:b/>
                <w:bCs/>
                <w:color w:val="212121"/>
                <w:kern w:val="0"/>
                <w:sz w:val="18"/>
                <w:szCs w:val="18"/>
              </w:rPr>
              <w:t>课程</w:t>
            </w:r>
          </w:p>
        </w:tc>
        <w:tc>
          <w:tcPr>
            <w:tcW w:w="283" w:type="dxa"/>
            <w:vMerge w:val="restart"/>
            <w:vAlign w:val="center"/>
          </w:tcPr>
          <w:p w14:paraId="6406923C" w14:textId="77777777" w:rsidR="00560B2B" w:rsidRDefault="003C3935">
            <w:pPr>
              <w:jc w:val="center"/>
              <w:rPr>
                <w:rStyle w:val="NormalCharacter"/>
                <w:b/>
                <w:bCs/>
                <w:color w:val="212121"/>
                <w:kern w:val="0"/>
                <w:sz w:val="18"/>
                <w:szCs w:val="18"/>
              </w:rPr>
            </w:pPr>
            <w:r>
              <w:rPr>
                <w:rStyle w:val="NormalCharacter"/>
                <w:rFonts w:ascii="宋体" w:hAnsi="宋体"/>
                <w:b/>
                <w:bCs/>
                <w:color w:val="212121"/>
                <w:kern w:val="0"/>
                <w:sz w:val="18"/>
                <w:szCs w:val="18"/>
              </w:rPr>
              <w:t>必修</w:t>
            </w:r>
          </w:p>
        </w:tc>
        <w:tc>
          <w:tcPr>
            <w:tcW w:w="709" w:type="dxa"/>
            <w:vAlign w:val="center"/>
          </w:tcPr>
          <w:p w14:paraId="6B24FE08" w14:textId="77777777" w:rsidR="00560B2B" w:rsidRDefault="003C3935">
            <w:pPr>
              <w:widowControl/>
              <w:jc w:val="center"/>
              <w:textAlignment w:val="center"/>
              <w:rPr>
                <w:color w:val="212121"/>
                <w:sz w:val="18"/>
                <w:szCs w:val="18"/>
              </w:rPr>
            </w:pPr>
            <w:r>
              <w:rPr>
                <w:rFonts w:hint="eastAsia"/>
                <w:color w:val="212121"/>
                <w:sz w:val="18"/>
                <w:szCs w:val="18"/>
              </w:rPr>
              <w:t>Z401</w:t>
            </w:r>
          </w:p>
        </w:tc>
        <w:tc>
          <w:tcPr>
            <w:tcW w:w="2410" w:type="dxa"/>
            <w:vAlign w:val="center"/>
          </w:tcPr>
          <w:p w14:paraId="05326AE0" w14:textId="77777777" w:rsidR="00560B2B" w:rsidRDefault="003C3935">
            <w:pPr>
              <w:widowControl/>
              <w:jc w:val="center"/>
              <w:textAlignment w:val="center"/>
              <w:rPr>
                <w:color w:val="212121"/>
                <w:sz w:val="18"/>
                <w:szCs w:val="18"/>
              </w:rPr>
            </w:pPr>
            <w:r>
              <w:rPr>
                <w:rFonts w:hint="eastAsia"/>
                <w:color w:val="212121"/>
                <w:sz w:val="18"/>
                <w:szCs w:val="18"/>
              </w:rPr>
              <w:t>专业认知实训</w:t>
            </w:r>
          </w:p>
        </w:tc>
        <w:tc>
          <w:tcPr>
            <w:tcW w:w="567" w:type="dxa"/>
            <w:vAlign w:val="center"/>
          </w:tcPr>
          <w:p w14:paraId="7A3AD17D" w14:textId="77777777" w:rsidR="00560B2B" w:rsidRDefault="003C3935">
            <w:pPr>
              <w:widowControl/>
              <w:jc w:val="center"/>
              <w:textAlignment w:val="center"/>
              <w:rPr>
                <w:color w:val="212121"/>
                <w:sz w:val="18"/>
                <w:szCs w:val="18"/>
              </w:rPr>
            </w:pPr>
            <w:r>
              <w:rPr>
                <w:rFonts w:hint="eastAsia"/>
                <w:color w:val="212121"/>
                <w:sz w:val="18"/>
                <w:szCs w:val="18"/>
              </w:rPr>
              <w:t>1.5</w:t>
            </w:r>
          </w:p>
        </w:tc>
        <w:tc>
          <w:tcPr>
            <w:tcW w:w="510" w:type="dxa"/>
            <w:vAlign w:val="center"/>
          </w:tcPr>
          <w:p w14:paraId="3D839881" w14:textId="77777777" w:rsidR="00560B2B" w:rsidRDefault="003C3935">
            <w:pPr>
              <w:widowControl/>
              <w:jc w:val="center"/>
              <w:textAlignment w:val="center"/>
              <w:rPr>
                <w:color w:val="212121"/>
                <w:sz w:val="18"/>
                <w:szCs w:val="18"/>
              </w:rPr>
            </w:pPr>
            <w:r>
              <w:rPr>
                <w:rFonts w:hint="eastAsia"/>
                <w:color w:val="212121"/>
                <w:sz w:val="18"/>
                <w:szCs w:val="18"/>
              </w:rPr>
              <w:t>24</w:t>
            </w:r>
          </w:p>
        </w:tc>
        <w:tc>
          <w:tcPr>
            <w:tcW w:w="484" w:type="dxa"/>
            <w:vAlign w:val="center"/>
          </w:tcPr>
          <w:p w14:paraId="7C7E5C82"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59" w:type="dxa"/>
            <w:vAlign w:val="center"/>
          </w:tcPr>
          <w:p w14:paraId="16AFEAA7" w14:textId="77777777" w:rsidR="00560B2B" w:rsidRDefault="003C3935">
            <w:pPr>
              <w:widowControl/>
              <w:jc w:val="center"/>
              <w:textAlignment w:val="center"/>
              <w:rPr>
                <w:color w:val="212121"/>
                <w:sz w:val="18"/>
                <w:szCs w:val="18"/>
              </w:rPr>
            </w:pPr>
            <w:r>
              <w:rPr>
                <w:rFonts w:hint="eastAsia"/>
                <w:color w:val="212121"/>
                <w:sz w:val="18"/>
                <w:szCs w:val="18"/>
              </w:rPr>
              <w:t>24</w:t>
            </w:r>
          </w:p>
        </w:tc>
        <w:tc>
          <w:tcPr>
            <w:tcW w:w="426" w:type="dxa"/>
            <w:vAlign w:val="center"/>
          </w:tcPr>
          <w:p w14:paraId="75C9D338"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80" w:type="dxa"/>
            <w:vAlign w:val="center"/>
          </w:tcPr>
          <w:p w14:paraId="5AB90148" w14:textId="77777777" w:rsidR="00560B2B" w:rsidRDefault="003C3935">
            <w:pPr>
              <w:jc w:val="center"/>
              <w:rPr>
                <w:color w:val="212121"/>
                <w:sz w:val="18"/>
                <w:szCs w:val="18"/>
              </w:rPr>
            </w:pPr>
            <w:r>
              <w:rPr>
                <w:rFonts w:hint="eastAsia"/>
                <w:color w:val="212121"/>
                <w:sz w:val="18"/>
                <w:szCs w:val="18"/>
              </w:rPr>
              <w:t>1W</w:t>
            </w:r>
          </w:p>
        </w:tc>
        <w:tc>
          <w:tcPr>
            <w:tcW w:w="587" w:type="dxa"/>
            <w:vAlign w:val="center"/>
          </w:tcPr>
          <w:p w14:paraId="0672FD67" w14:textId="77777777" w:rsidR="00560B2B" w:rsidRDefault="00560B2B">
            <w:pPr>
              <w:jc w:val="center"/>
              <w:rPr>
                <w:color w:val="212121"/>
                <w:sz w:val="18"/>
                <w:szCs w:val="18"/>
              </w:rPr>
            </w:pPr>
          </w:p>
        </w:tc>
        <w:tc>
          <w:tcPr>
            <w:tcW w:w="587" w:type="dxa"/>
            <w:vAlign w:val="center"/>
          </w:tcPr>
          <w:p w14:paraId="04700E85" w14:textId="77777777" w:rsidR="00560B2B" w:rsidRDefault="00560B2B">
            <w:pPr>
              <w:widowControl/>
              <w:jc w:val="center"/>
              <w:textAlignment w:val="center"/>
              <w:rPr>
                <w:color w:val="212121"/>
                <w:sz w:val="18"/>
                <w:szCs w:val="18"/>
              </w:rPr>
            </w:pPr>
          </w:p>
        </w:tc>
        <w:tc>
          <w:tcPr>
            <w:tcW w:w="589" w:type="dxa"/>
            <w:vAlign w:val="center"/>
          </w:tcPr>
          <w:p w14:paraId="59E9BD56" w14:textId="77777777" w:rsidR="00560B2B" w:rsidRDefault="00560B2B">
            <w:pPr>
              <w:jc w:val="center"/>
              <w:rPr>
                <w:color w:val="212121"/>
                <w:sz w:val="18"/>
                <w:szCs w:val="18"/>
              </w:rPr>
            </w:pPr>
          </w:p>
        </w:tc>
        <w:tc>
          <w:tcPr>
            <w:tcW w:w="587" w:type="dxa"/>
            <w:vAlign w:val="center"/>
          </w:tcPr>
          <w:p w14:paraId="77116ED8" w14:textId="77777777" w:rsidR="00560B2B" w:rsidRDefault="00560B2B">
            <w:pPr>
              <w:jc w:val="center"/>
              <w:rPr>
                <w:color w:val="212121"/>
                <w:sz w:val="18"/>
                <w:szCs w:val="18"/>
              </w:rPr>
            </w:pPr>
          </w:p>
        </w:tc>
        <w:tc>
          <w:tcPr>
            <w:tcW w:w="587" w:type="dxa"/>
            <w:vAlign w:val="center"/>
          </w:tcPr>
          <w:p w14:paraId="72D6562B" w14:textId="77777777" w:rsidR="00560B2B" w:rsidRDefault="00560B2B">
            <w:pPr>
              <w:jc w:val="center"/>
              <w:rPr>
                <w:color w:val="212121"/>
                <w:sz w:val="18"/>
                <w:szCs w:val="18"/>
              </w:rPr>
            </w:pPr>
          </w:p>
        </w:tc>
        <w:tc>
          <w:tcPr>
            <w:tcW w:w="440" w:type="dxa"/>
            <w:gridSpan w:val="2"/>
            <w:vAlign w:val="center"/>
          </w:tcPr>
          <w:p w14:paraId="23B499A6" w14:textId="77777777" w:rsidR="00560B2B" w:rsidRDefault="003C3935">
            <w:pPr>
              <w:widowControl/>
              <w:jc w:val="center"/>
              <w:textAlignment w:val="center"/>
              <w:rPr>
                <w:color w:val="212121"/>
                <w:sz w:val="18"/>
                <w:szCs w:val="18"/>
              </w:rPr>
            </w:pPr>
            <w:r>
              <w:rPr>
                <w:rFonts w:hint="eastAsia"/>
                <w:color w:val="212121"/>
                <w:sz w:val="18"/>
                <w:szCs w:val="18"/>
              </w:rPr>
              <w:t>C</w:t>
            </w:r>
          </w:p>
        </w:tc>
        <w:tc>
          <w:tcPr>
            <w:tcW w:w="565" w:type="dxa"/>
            <w:vAlign w:val="center"/>
          </w:tcPr>
          <w:p w14:paraId="627729AE" w14:textId="77777777" w:rsidR="00560B2B" w:rsidRDefault="003C3935">
            <w:pPr>
              <w:jc w:val="center"/>
              <w:rPr>
                <w:color w:val="212121"/>
                <w:sz w:val="18"/>
                <w:szCs w:val="18"/>
              </w:rPr>
            </w:pPr>
            <w:r>
              <w:rPr>
                <w:rFonts w:hint="eastAsia"/>
                <w:color w:val="212121"/>
                <w:sz w:val="18"/>
                <w:szCs w:val="18"/>
              </w:rPr>
              <w:t>考查</w:t>
            </w:r>
          </w:p>
        </w:tc>
        <w:tc>
          <w:tcPr>
            <w:tcW w:w="2429" w:type="dxa"/>
            <w:vAlign w:val="center"/>
          </w:tcPr>
          <w:p w14:paraId="1086D0C8" w14:textId="77777777" w:rsidR="00560B2B" w:rsidRDefault="00560B2B">
            <w:pPr>
              <w:jc w:val="center"/>
              <w:rPr>
                <w:color w:val="212121"/>
                <w:sz w:val="18"/>
                <w:szCs w:val="18"/>
              </w:rPr>
            </w:pPr>
          </w:p>
        </w:tc>
      </w:tr>
      <w:tr w:rsidR="00560B2B" w14:paraId="177344CA" w14:textId="77777777">
        <w:trPr>
          <w:trHeight w:val="363"/>
          <w:jc w:val="center"/>
        </w:trPr>
        <w:tc>
          <w:tcPr>
            <w:tcW w:w="551" w:type="dxa"/>
            <w:vMerge/>
            <w:vAlign w:val="center"/>
          </w:tcPr>
          <w:p w14:paraId="7EC909F0" w14:textId="77777777" w:rsidR="00560B2B" w:rsidRDefault="00560B2B">
            <w:pPr>
              <w:jc w:val="center"/>
              <w:rPr>
                <w:rStyle w:val="NormalCharacter"/>
                <w:b/>
                <w:bCs/>
                <w:color w:val="212121"/>
                <w:kern w:val="0"/>
                <w:sz w:val="18"/>
                <w:szCs w:val="18"/>
              </w:rPr>
            </w:pPr>
          </w:p>
        </w:tc>
        <w:tc>
          <w:tcPr>
            <w:tcW w:w="427" w:type="dxa"/>
            <w:vMerge/>
            <w:vAlign w:val="center"/>
          </w:tcPr>
          <w:p w14:paraId="018F2A69" w14:textId="77777777" w:rsidR="00560B2B" w:rsidRDefault="00560B2B">
            <w:pPr>
              <w:jc w:val="center"/>
              <w:rPr>
                <w:rStyle w:val="NormalCharacter"/>
                <w:b/>
                <w:bCs/>
                <w:color w:val="212121"/>
                <w:kern w:val="0"/>
                <w:sz w:val="18"/>
                <w:szCs w:val="18"/>
              </w:rPr>
            </w:pPr>
          </w:p>
        </w:tc>
        <w:tc>
          <w:tcPr>
            <w:tcW w:w="283" w:type="dxa"/>
            <w:vMerge/>
            <w:vAlign w:val="center"/>
          </w:tcPr>
          <w:p w14:paraId="6C5AB91C" w14:textId="77777777" w:rsidR="00560B2B" w:rsidRDefault="00560B2B">
            <w:pPr>
              <w:jc w:val="center"/>
              <w:rPr>
                <w:rStyle w:val="NormalCharacter"/>
                <w:b/>
                <w:bCs/>
                <w:color w:val="212121"/>
                <w:kern w:val="0"/>
                <w:sz w:val="18"/>
                <w:szCs w:val="18"/>
              </w:rPr>
            </w:pPr>
          </w:p>
        </w:tc>
        <w:tc>
          <w:tcPr>
            <w:tcW w:w="709" w:type="dxa"/>
            <w:vAlign w:val="center"/>
          </w:tcPr>
          <w:p w14:paraId="6F7C6580" w14:textId="77777777" w:rsidR="00560B2B" w:rsidRDefault="003C3935">
            <w:pPr>
              <w:widowControl/>
              <w:jc w:val="center"/>
              <w:textAlignment w:val="center"/>
              <w:rPr>
                <w:color w:val="212121"/>
                <w:sz w:val="18"/>
                <w:szCs w:val="18"/>
              </w:rPr>
            </w:pPr>
            <w:r>
              <w:rPr>
                <w:rFonts w:hint="eastAsia"/>
                <w:color w:val="212121"/>
                <w:sz w:val="18"/>
                <w:szCs w:val="18"/>
              </w:rPr>
              <w:t>Z402</w:t>
            </w:r>
          </w:p>
        </w:tc>
        <w:tc>
          <w:tcPr>
            <w:tcW w:w="2410" w:type="dxa"/>
            <w:vAlign w:val="center"/>
          </w:tcPr>
          <w:p w14:paraId="124ECE52" w14:textId="77777777" w:rsidR="00560B2B" w:rsidRDefault="003C3935">
            <w:pPr>
              <w:widowControl/>
              <w:jc w:val="center"/>
              <w:textAlignment w:val="center"/>
              <w:rPr>
                <w:color w:val="212121"/>
                <w:sz w:val="18"/>
                <w:szCs w:val="18"/>
              </w:rPr>
            </w:pPr>
            <w:r>
              <w:rPr>
                <w:rFonts w:hint="eastAsia"/>
                <w:color w:val="212121"/>
                <w:sz w:val="18"/>
                <w:szCs w:val="18"/>
              </w:rPr>
              <w:t>铁路运输服务岗位实习</w:t>
            </w:r>
          </w:p>
        </w:tc>
        <w:tc>
          <w:tcPr>
            <w:tcW w:w="567" w:type="dxa"/>
            <w:vAlign w:val="center"/>
          </w:tcPr>
          <w:p w14:paraId="744DEC23" w14:textId="77777777" w:rsidR="00560B2B" w:rsidRDefault="003C3935">
            <w:pPr>
              <w:widowControl/>
              <w:jc w:val="center"/>
              <w:textAlignment w:val="center"/>
              <w:rPr>
                <w:color w:val="212121"/>
                <w:sz w:val="18"/>
                <w:szCs w:val="18"/>
              </w:rPr>
            </w:pPr>
            <w:r>
              <w:rPr>
                <w:rFonts w:hint="eastAsia"/>
                <w:color w:val="212121"/>
                <w:sz w:val="18"/>
                <w:szCs w:val="18"/>
              </w:rPr>
              <w:t>6</w:t>
            </w:r>
          </w:p>
        </w:tc>
        <w:tc>
          <w:tcPr>
            <w:tcW w:w="510" w:type="dxa"/>
            <w:vAlign w:val="center"/>
          </w:tcPr>
          <w:p w14:paraId="6C68FE70" w14:textId="77777777" w:rsidR="00560B2B" w:rsidRDefault="003C3935">
            <w:pPr>
              <w:widowControl/>
              <w:jc w:val="center"/>
              <w:textAlignment w:val="center"/>
              <w:rPr>
                <w:color w:val="212121"/>
                <w:sz w:val="18"/>
                <w:szCs w:val="18"/>
              </w:rPr>
            </w:pPr>
            <w:r>
              <w:rPr>
                <w:rFonts w:hint="eastAsia"/>
                <w:color w:val="212121"/>
                <w:sz w:val="18"/>
                <w:szCs w:val="18"/>
              </w:rPr>
              <w:t>96</w:t>
            </w:r>
          </w:p>
        </w:tc>
        <w:tc>
          <w:tcPr>
            <w:tcW w:w="484" w:type="dxa"/>
            <w:vAlign w:val="center"/>
          </w:tcPr>
          <w:p w14:paraId="12F5F51E"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59" w:type="dxa"/>
            <w:vAlign w:val="center"/>
          </w:tcPr>
          <w:p w14:paraId="00C93F11" w14:textId="77777777" w:rsidR="00560B2B" w:rsidRDefault="003C3935">
            <w:pPr>
              <w:widowControl/>
              <w:jc w:val="center"/>
              <w:textAlignment w:val="center"/>
              <w:rPr>
                <w:color w:val="212121"/>
                <w:sz w:val="18"/>
                <w:szCs w:val="18"/>
              </w:rPr>
            </w:pPr>
            <w:r>
              <w:rPr>
                <w:rFonts w:hint="eastAsia"/>
                <w:color w:val="212121"/>
                <w:sz w:val="18"/>
                <w:szCs w:val="18"/>
              </w:rPr>
              <w:t>96</w:t>
            </w:r>
          </w:p>
        </w:tc>
        <w:tc>
          <w:tcPr>
            <w:tcW w:w="426" w:type="dxa"/>
            <w:vAlign w:val="center"/>
          </w:tcPr>
          <w:p w14:paraId="4385275F"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80" w:type="dxa"/>
            <w:vAlign w:val="center"/>
          </w:tcPr>
          <w:p w14:paraId="66444A31" w14:textId="77777777" w:rsidR="00560B2B" w:rsidRDefault="00560B2B">
            <w:pPr>
              <w:jc w:val="center"/>
              <w:rPr>
                <w:color w:val="212121"/>
                <w:sz w:val="18"/>
                <w:szCs w:val="18"/>
              </w:rPr>
            </w:pPr>
          </w:p>
        </w:tc>
        <w:tc>
          <w:tcPr>
            <w:tcW w:w="587" w:type="dxa"/>
            <w:vAlign w:val="center"/>
          </w:tcPr>
          <w:p w14:paraId="64DF2792" w14:textId="77777777" w:rsidR="00560B2B" w:rsidRDefault="003C3935">
            <w:pPr>
              <w:jc w:val="center"/>
              <w:rPr>
                <w:color w:val="212121"/>
                <w:sz w:val="18"/>
                <w:szCs w:val="18"/>
              </w:rPr>
            </w:pPr>
            <w:r>
              <w:rPr>
                <w:rFonts w:hint="eastAsia"/>
                <w:color w:val="212121"/>
                <w:sz w:val="18"/>
                <w:szCs w:val="18"/>
              </w:rPr>
              <w:t>4W</w:t>
            </w:r>
          </w:p>
        </w:tc>
        <w:tc>
          <w:tcPr>
            <w:tcW w:w="587" w:type="dxa"/>
            <w:vAlign w:val="center"/>
          </w:tcPr>
          <w:p w14:paraId="5FFDE9D9" w14:textId="77777777" w:rsidR="00560B2B" w:rsidRDefault="00560B2B">
            <w:pPr>
              <w:jc w:val="center"/>
              <w:rPr>
                <w:color w:val="212121"/>
                <w:sz w:val="18"/>
                <w:szCs w:val="18"/>
              </w:rPr>
            </w:pPr>
          </w:p>
        </w:tc>
        <w:tc>
          <w:tcPr>
            <w:tcW w:w="589" w:type="dxa"/>
            <w:vAlign w:val="center"/>
          </w:tcPr>
          <w:p w14:paraId="2B01138F" w14:textId="77777777" w:rsidR="00560B2B" w:rsidRDefault="00560B2B">
            <w:pPr>
              <w:widowControl/>
              <w:jc w:val="center"/>
              <w:textAlignment w:val="center"/>
              <w:rPr>
                <w:color w:val="212121"/>
                <w:sz w:val="18"/>
                <w:szCs w:val="18"/>
              </w:rPr>
            </w:pPr>
          </w:p>
        </w:tc>
        <w:tc>
          <w:tcPr>
            <w:tcW w:w="587" w:type="dxa"/>
            <w:vAlign w:val="center"/>
          </w:tcPr>
          <w:p w14:paraId="635813BD" w14:textId="77777777" w:rsidR="00560B2B" w:rsidRDefault="00560B2B">
            <w:pPr>
              <w:jc w:val="center"/>
              <w:rPr>
                <w:color w:val="212121"/>
                <w:sz w:val="18"/>
                <w:szCs w:val="18"/>
              </w:rPr>
            </w:pPr>
          </w:p>
        </w:tc>
        <w:tc>
          <w:tcPr>
            <w:tcW w:w="587" w:type="dxa"/>
            <w:vAlign w:val="center"/>
          </w:tcPr>
          <w:p w14:paraId="44FA1BBE" w14:textId="77777777" w:rsidR="00560B2B" w:rsidRDefault="00560B2B">
            <w:pPr>
              <w:jc w:val="center"/>
              <w:rPr>
                <w:color w:val="212121"/>
                <w:sz w:val="18"/>
                <w:szCs w:val="18"/>
              </w:rPr>
            </w:pPr>
          </w:p>
        </w:tc>
        <w:tc>
          <w:tcPr>
            <w:tcW w:w="440" w:type="dxa"/>
            <w:gridSpan w:val="2"/>
            <w:vAlign w:val="center"/>
          </w:tcPr>
          <w:p w14:paraId="4A0718F2" w14:textId="77777777" w:rsidR="00560B2B" w:rsidRDefault="003C3935">
            <w:pPr>
              <w:widowControl/>
              <w:jc w:val="center"/>
              <w:textAlignment w:val="center"/>
              <w:rPr>
                <w:color w:val="212121"/>
                <w:sz w:val="18"/>
                <w:szCs w:val="18"/>
              </w:rPr>
            </w:pPr>
            <w:r>
              <w:rPr>
                <w:rFonts w:hint="eastAsia"/>
                <w:color w:val="212121"/>
                <w:sz w:val="18"/>
                <w:szCs w:val="18"/>
              </w:rPr>
              <w:t>C</w:t>
            </w:r>
          </w:p>
        </w:tc>
        <w:tc>
          <w:tcPr>
            <w:tcW w:w="565" w:type="dxa"/>
            <w:vAlign w:val="center"/>
          </w:tcPr>
          <w:p w14:paraId="0D54DC5A" w14:textId="77777777" w:rsidR="00560B2B" w:rsidRDefault="003C3935">
            <w:pPr>
              <w:jc w:val="center"/>
              <w:rPr>
                <w:color w:val="212121"/>
                <w:sz w:val="18"/>
                <w:szCs w:val="18"/>
              </w:rPr>
            </w:pPr>
            <w:r>
              <w:rPr>
                <w:rFonts w:hint="eastAsia"/>
                <w:color w:val="212121"/>
                <w:sz w:val="18"/>
                <w:szCs w:val="18"/>
              </w:rPr>
              <w:t>考查</w:t>
            </w:r>
          </w:p>
        </w:tc>
        <w:tc>
          <w:tcPr>
            <w:tcW w:w="2429" w:type="dxa"/>
            <w:vAlign w:val="center"/>
          </w:tcPr>
          <w:p w14:paraId="0B961368" w14:textId="77777777" w:rsidR="00560B2B" w:rsidRDefault="00560B2B">
            <w:pPr>
              <w:jc w:val="center"/>
              <w:rPr>
                <w:color w:val="212121"/>
                <w:sz w:val="18"/>
                <w:szCs w:val="18"/>
              </w:rPr>
            </w:pPr>
          </w:p>
        </w:tc>
      </w:tr>
      <w:tr w:rsidR="00560B2B" w14:paraId="39CEADE9" w14:textId="77777777">
        <w:trPr>
          <w:trHeight w:val="363"/>
          <w:jc w:val="center"/>
        </w:trPr>
        <w:tc>
          <w:tcPr>
            <w:tcW w:w="551" w:type="dxa"/>
            <w:vMerge/>
            <w:vAlign w:val="center"/>
          </w:tcPr>
          <w:p w14:paraId="3C22C237" w14:textId="77777777" w:rsidR="00560B2B" w:rsidRDefault="00560B2B">
            <w:pPr>
              <w:jc w:val="center"/>
              <w:rPr>
                <w:rStyle w:val="NormalCharacter"/>
                <w:b/>
                <w:bCs/>
                <w:color w:val="212121"/>
                <w:kern w:val="0"/>
                <w:sz w:val="18"/>
                <w:szCs w:val="18"/>
              </w:rPr>
            </w:pPr>
          </w:p>
        </w:tc>
        <w:tc>
          <w:tcPr>
            <w:tcW w:w="427" w:type="dxa"/>
            <w:vMerge/>
            <w:vAlign w:val="center"/>
          </w:tcPr>
          <w:p w14:paraId="1C8180BD" w14:textId="77777777" w:rsidR="00560B2B" w:rsidRDefault="00560B2B">
            <w:pPr>
              <w:jc w:val="center"/>
              <w:rPr>
                <w:rStyle w:val="NormalCharacter"/>
                <w:b/>
                <w:bCs/>
                <w:color w:val="212121"/>
                <w:kern w:val="0"/>
                <w:sz w:val="18"/>
                <w:szCs w:val="18"/>
              </w:rPr>
            </w:pPr>
          </w:p>
        </w:tc>
        <w:tc>
          <w:tcPr>
            <w:tcW w:w="283" w:type="dxa"/>
            <w:vMerge/>
            <w:vAlign w:val="center"/>
          </w:tcPr>
          <w:p w14:paraId="2F349473" w14:textId="77777777" w:rsidR="00560B2B" w:rsidRDefault="00560B2B">
            <w:pPr>
              <w:jc w:val="center"/>
              <w:rPr>
                <w:rStyle w:val="NormalCharacter"/>
                <w:b/>
                <w:bCs/>
                <w:color w:val="212121"/>
                <w:kern w:val="0"/>
                <w:sz w:val="18"/>
                <w:szCs w:val="18"/>
              </w:rPr>
            </w:pPr>
          </w:p>
        </w:tc>
        <w:tc>
          <w:tcPr>
            <w:tcW w:w="709" w:type="dxa"/>
            <w:vAlign w:val="center"/>
          </w:tcPr>
          <w:p w14:paraId="0F2FC5B0" w14:textId="77777777" w:rsidR="00560B2B" w:rsidRDefault="003C3935">
            <w:pPr>
              <w:widowControl/>
              <w:jc w:val="center"/>
              <w:textAlignment w:val="center"/>
              <w:rPr>
                <w:color w:val="212121"/>
                <w:sz w:val="18"/>
                <w:szCs w:val="18"/>
              </w:rPr>
            </w:pPr>
            <w:r>
              <w:rPr>
                <w:rFonts w:hint="eastAsia"/>
                <w:color w:val="212121"/>
                <w:sz w:val="18"/>
                <w:szCs w:val="18"/>
              </w:rPr>
              <w:t>Z403</w:t>
            </w:r>
          </w:p>
        </w:tc>
        <w:tc>
          <w:tcPr>
            <w:tcW w:w="2410" w:type="dxa"/>
            <w:vAlign w:val="center"/>
          </w:tcPr>
          <w:p w14:paraId="36BFB679" w14:textId="77777777" w:rsidR="00560B2B" w:rsidRDefault="003C3935">
            <w:pPr>
              <w:widowControl/>
              <w:jc w:val="center"/>
              <w:textAlignment w:val="center"/>
              <w:rPr>
                <w:color w:val="212121"/>
                <w:sz w:val="18"/>
                <w:szCs w:val="18"/>
              </w:rPr>
            </w:pPr>
            <w:r>
              <w:rPr>
                <w:rFonts w:hint="eastAsia"/>
                <w:color w:val="212121"/>
                <w:sz w:val="18"/>
                <w:szCs w:val="18"/>
              </w:rPr>
              <w:t>铁路运输生产岗位实习</w:t>
            </w:r>
          </w:p>
        </w:tc>
        <w:tc>
          <w:tcPr>
            <w:tcW w:w="567" w:type="dxa"/>
            <w:vAlign w:val="center"/>
          </w:tcPr>
          <w:p w14:paraId="73C80902" w14:textId="77777777" w:rsidR="00560B2B" w:rsidRDefault="003C3935">
            <w:pPr>
              <w:widowControl/>
              <w:jc w:val="center"/>
              <w:textAlignment w:val="center"/>
              <w:rPr>
                <w:color w:val="212121"/>
                <w:sz w:val="18"/>
                <w:szCs w:val="18"/>
              </w:rPr>
            </w:pPr>
            <w:r>
              <w:rPr>
                <w:rFonts w:hint="eastAsia"/>
                <w:color w:val="212121"/>
                <w:sz w:val="18"/>
                <w:szCs w:val="18"/>
              </w:rPr>
              <w:t>6</w:t>
            </w:r>
          </w:p>
        </w:tc>
        <w:tc>
          <w:tcPr>
            <w:tcW w:w="510" w:type="dxa"/>
            <w:vAlign w:val="center"/>
          </w:tcPr>
          <w:p w14:paraId="5C0E95C0" w14:textId="77777777" w:rsidR="00560B2B" w:rsidRDefault="003C3935">
            <w:pPr>
              <w:widowControl/>
              <w:jc w:val="center"/>
              <w:textAlignment w:val="center"/>
              <w:rPr>
                <w:color w:val="212121"/>
                <w:sz w:val="18"/>
                <w:szCs w:val="18"/>
              </w:rPr>
            </w:pPr>
            <w:r>
              <w:rPr>
                <w:rFonts w:hint="eastAsia"/>
                <w:color w:val="212121"/>
                <w:sz w:val="18"/>
                <w:szCs w:val="18"/>
              </w:rPr>
              <w:t>96</w:t>
            </w:r>
          </w:p>
        </w:tc>
        <w:tc>
          <w:tcPr>
            <w:tcW w:w="484" w:type="dxa"/>
            <w:vAlign w:val="center"/>
          </w:tcPr>
          <w:p w14:paraId="3693C2B0"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59" w:type="dxa"/>
            <w:vAlign w:val="center"/>
          </w:tcPr>
          <w:p w14:paraId="5DA0AEE8" w14:textId="77777777" w:rsidR="00560B2B" w:rsidRDefault="003C3935">
            <w:pPr>
              <w:widowControl/>
              <w:jc w:val="center"/>
              <w:textAlignment w:val="center"/>
              <w:rPr>
                <w:color w:val="212121"/>
                <w:sz w:val="18"/>
                <w:szCs w:val="18"/>
              </w:rPr>
            </w:pPr>
            <w:r>
              <w:rPr>
                <w:rFonts w:hint="eastAsia"/>
                <w:color w:val="212121"/>
                <w:sz w:val="18"/>
                <w:szCs w:val="18"/>
              </w:rPr>
              <w:t>96</w:t>
            </w:r>
          </w:p>
        </w:tc>
        <w:tc>
          <w:tcPr>
            <w:tcW w:w="426" w:type="dxa"/>
            <w:vAlign w:val="center"/>
          </w:tcPr>
          <w:p w14:paraId="7862D35E"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80" w:type="dxa"/>
            <w:vAlign w:val="center"/>
          </w:tcPr>
          <w:p w14:paraId="0253BC3B" w14:textId="77777777" w:rsidR="00560B2B" w:rsidRDefault="00560B2B">
            <w:pPr>
              <w:jc w:val="center"/>
              <w:rPr>
                <w:color w:val="212121"/>
                <w:sz w:val="18"/>
                <w:szCs w:val="18"/>
              </w:rPr>
            </w:pPr>
          </w:p>
        </w:tc>
        <w:tc>
          <w:tcPr>
            <w:tcW w:w="587" w:type="dxa"/>
            <w:vAlign w:val="center"/>
          </w:tcPr>
          <w:p w14:paraId="6168D94E" w14:textId="77777777" w:rsidR="00560B2B" w:rsidRDefault="00560B2B">
            <w:pPr>
              <w:jc w:val="center"/>
              <w:rPr>
                <w:color w:val="212121"/>
                <w:sz w:val="18"/>
                <w:szCs w:val="18"/>
              </w:rPr>
            </w:pPr>
          </w:p>
        </w:tc>
        <w:tc>
          <w:tcPr>
            <w:tcW w:w="587" w:type="dxa"/>
            <w:vAlign w:val="center"/>
          </w:tcPr>
          <w:p w14:paraId="0E65762F" w14:textId="77777777" w:rsidR="00560B2B" w:rsidRDefault="00560B2B">
            <w:pPr>
              <w:jc w:val="center"/>
              <w:rPr>
                <w:color w:val="212121"/>
                <w:sz w:val="18"/>
                <w:szCs w:val="18"/>
              </w:rPr>
            </w:pPr>
          </w:p>
        </w:tc>
        <w:tc>
          <w:tcPr>
            <w:tcW w:w="589" w:type="dxa"/>
            <w:vAlign w:val="center"/>
          </w:tcPr>
          <w:p w14:paraId="6573A251" w14:textId="77777777" w:rsidR="00560B2B" w:rsidRDefault="003C3935">
            <w:pPr>
              <w:widowControl/>
              <w:jc w:val="center"/>
              <w:textAlignment w:val="center"/>
              <w:rPr>
                <w:color w:val="212121"/>
                <w:sz w:val="18"/>
                <w:szCs w:val="18"/>
              </w:rPr>
            </w:pPr>
            <w:r>
              <w:rPr>
                <w:rFonts w:hint="eastAsia"/>
                <w:color w:val="212121"/>
                <w:sz w:val="18"/>
                <w:szCs w:val="18"/>
              </w:rPr>
              <w:t>4W</w:t>
            </w:r>
          </w:p>
        </w:tc>
        <w:tc>
          <w:tcPr>
            <w:tcW w:w="587" w:type="dxa"/>
            <w:vAlign w:val="center"/>
          </w:tcPr>
          <w:p w14:paraId="2026F4F0" w14:textId="77777777" w:rsidR="00560B2B" w:rsidRDefault="00560B2B">
            <w:pPr>
              <w:jc w:val="center"/>
              <w:rPr>
                <w:color w:val="212121"/>
                <w:sz w:val="18"/>
                <w:szCs w:val="18"/>
              </w:rPr>
            </w:pPr>
          </w:p>
        </w:tc>
        <w:tc>
          <w:tcPr>
            <w:tcW w:w="587" w:type="dxa"/>
            <w:vAlign w:val="center"/>
          </w:tcPr>
          <w:p w14:paraId="118F6A2A" w14:textId="77777777" w:rsidR="00560B2B" w:rsidRDefault="00560B2B">
            <w:pPr>
              <w:jc w:val="center"/>
              <w:rPr>
                <w:color w:val="212121"/>
                <w:sz w:val="18"/>
                <w:szCs w:val="18"/>
              </w:rPr>
            </w:pPr>
          </w:p>
        </w:tc>
        <w:tc>
          <w:tcPr>
            <w:tcW w:w="440" w:type="dxa"/>
            <w:gridSpan w:val="2"/>
            <w:vAlign w:val="center"/>
          </w:tcPr>
          <w:p w14:paraId="45E891F8" w14:textId="77777777" w:rsidR="00560B2B" w:rsidRDefault="003C3935">
            <w:pPr>
              <w:widowControl/>
              <w:jc w:val="center"/>
              <w:textAlignment w:val="center"/>
              <w:rPr>
                <w:color w:val="212121"/>
                <w:sz w:val="18"/>
                <w:szCs w:val="18"/>
              </w:rPr>
            </w:pPr>
            <w:r>
              <w:rPr>
                <w:rFonts w:hint="eastAsia"/>
                <w:color w:val="212121"/>
                <w:sz w:val="18"/>
                <w:szCs w:val="18"/>
              </w:rPr>
              <w:t>C</w:t>
            </w:r>
          </w:p>
        </w:tc>
        <w:tc>
          <w:tcPr>
            <w:tcW w:w="565" w:type="dxa"/>
            <w:vAlign w:val="center"/>
          </w:tcPr>
          <w:p w14:paraId="0634A03A" w14:textId="77777777" w:rsidR="00560B2B" w:rsidRDefault="003C3935">
            <w:pPr>
              <w:jc w:val="center"/>
              <w:rPr>
                <w:color w:val="212121"/>
                <w:sz w:val="18"/>
                <w:szCs w:val="18"/>
              </w:rPr>
            </w:pPr>
            <w:r>
              <w:rPr>
                <w:rFonts w:hint="eastAsia"/>
                <w:color w:val="212121"/>
                <w:sz w:val="18"/>
                <w:szCs w:val="18"/>
              </w:rPr>
              <w:t>考查</w:t>
            </w:r>
          </w:p>
        </w:tc>
        <w:tc>
          <w:tcPr>
            <w:tcW w:w="2429" w:type="dxa"/>
            <w:vAlign w:val="center"/>
          </w:tcPr>
          <w:p w14:paraId="2BF38F56" w14:textId="77777777" w:rsidR="00560B2B" w:rsidRDefault="00560B2B">
            <w:pPr>
              <w:jc w:val="center"/>
              <w:rPr>
                <w:color w:val="212121"/>
                <w:sz w:val="18"/>
                <w:szCs w:val="18"/>
              </w:rPr>
            </w:pPr>
          </w:p>
        </w:tc>
      </w:tr>
      <w:tr w:rsidR="00560B2B" w14:paraId="190AF1FA" w14:textId="77777777">
        <w:trPr>
          <w:trHeight w:val="363"/>
          <w:jc w:val="center"/>
        </w:trPr>
        <w:tc>
          <w:tcPr>
            <w:tcW w:w="551" w:type="dxa"/>
            <w:vMerge/>
            <w:vAlign w:val="center"/>
          </w:tcPr>
          <w:p w14:paraId="48F28B0D" w14:textId="77777777" w:rsidR="00560B2B" w:rsidRDefault="00560B2B">
            <w:pPr>
              <w:jc w:val="center"/>
              <w:rPr>
                <w:rStyle w:val="NormalCharacter"/>
                <w:b/>
                <w:bCs/>
                <w:color w:val="212121"/>
                <w:kern w:val="0"/>
                <w:sz w:val="18"/>
                <w:szCs w:val="18"/>
              </w:rPr>
            </w:pPr>
          </w:p>
        </w:tc>
        <w:tc>
          <w:tcPr>
            <w:tcW w:w="427" w:type="dxa"/>
            <w:vMerge/>
            <w:vAlign w:val="center"/>
          </w:tcPr>
          <w:p w14:paraId="1BCD4F89" w14:textId="77777777" w:rsidR="00560B2B" w:rsidRDefault="00560B2B">
            <w:pPr>
              <w:jc w:val="center"/>
              <w:rPr>
                <w:rStyle w:val="NormalCharacter"/>
                <w:b/>
                <w:bCs/>
                <w:color w:val="212121"/>
                <w:kern w:val="0"/>
                <w:sz w:val="18"/>
                <w:szCs w:val="18"/>
              </w:rPr>
            </w:pPr>
          </w:p>
        </w:tc>
        <w:tc>
          <w:tcPr>
            <w:tcW w:w="283" w:type="dxa"/>
            <w:vMerge/>
            <w:vAlign w:val="center"/>
          </w:tcPr>
          <w:p w14:paraId="2E70FE22" w14:textId="77777777" w:rsidR="00560B2B" w:rsidRDefault="00560B2B">
            <w:pPr>
              <w:jc w:val="center"/>
              <w:rPr>
                <w:rStyle w:val="NormalCharacter"/>
                <w:b/>
                <w:bCs/>
                <w:color w:val="212121"/>
                <w:kern w:val="0"/>
                <w:sz w:val="18"/>
                <w:szCs w:val="18"/>
              </w:rPr>
            </w:pPr>
          </w:p>
        </w:tc>
        <w:tc>
          <w:tcPr>
            <w:tcW w:w="709" w:type="dxa"/>
            <w:vAlign w:val="center"/>
          </w:tcPr>
          <w:p w14:paraId="3FD21D24" w14:textId="77777777" w:rsidR="00560B2B" w:rsidRDefault="003C3935">
            <w:pPr>
              <w:widowControl/>
              <w:jc w:val="center"/>
              <w:textAlignment w:val="center"/>
              <w:rPr>
                <w:color w:val="212121"/>
                <w:sz w:val="18"/>
                <w:szCs w:val="18"/>
              </w:rPr>
            </w:pPr>
            <w:r>
              <w:rPr>
                <w:rFonts w:hint="eastAsia"/>
                <w:color w:val="212121"/>
                <w:sz w:val="18"/>
                <w:szCs w:val="18"/>
              </w:rPr>
              <w:t>Z404</w:t>
            </w:r>
          </w:p>
        </w:tc>
        <w:tc>
          <w:tcPr>
            <w:tcW w:w="2410" w:type="dxa"/>
            <w:vAlign w:val="center"/>
          </w:tcPr>
          <w:p w14:paraId="7AB4D028" w14:textId="77777777" w:rsidR="00560B2B" w:rsidRDefault="003C3935">
            <w:pPr>
              <w:widowControl/>
              <w:jc w:val="center"/>
              <w:textAlignment w:val="center"/>
              <w:rPr>
                <w:color w:val="212121"/>
                <w:sz w:val="18"/>
                <w:szCs w:val="18"/>
              </w:rPr>
            </w:pPr>
            <w:r>
              <w:rPr>
                <w:rFonts w:hint="eastAsia"/>
                <w:color w:val="212121"/>
                <w:sz w:val="18"/>
                <w:szCs w:val="18"/>
              </w:rPr>
              <w:t>专业综合技能实训</w:t>
            </w:r>
          </w:p>
        </w:tc>
        <w:tc>
          <w:tcPr>
            <w:tcW w:w="567" w:type="dxa"/>
            <w:vAlign w:val="center"/>
          </w:tcPr>
          <w:p w14:paraId="05A285D2" w14:textId="77777777" w:rsidR="00560B2B" w:rsidRDefault="003C3935">
            <w:pPr>
              <w:widowControl/>
              <w:jc w:val="center"/>
              <w:textAlignment w:val="center"/>
              <w:rPr>
                <w:color w:val="212121"/>
                <w:sz w:val="18"/>
                <w:szCs w:val="18"/>
              </w:rPr>
            </w:pPr>
            <w:r>
              <w:rPr>
                <w:rFonts w:hint="eastAsia"/>
                <w:color w:val="212121"/>
                <w:sz w:val="18"/>
                <w:szCs w:val="18"/>
              </w:rPr>
              <w:t>4.5</w:t>
            </w:r>
          </w:p>
        </w:tc>
        <w:tc>
          <w:tcPr>
            <w:tcW w:w="510" w:type="dxa"/>
            <w:vAlign w:val="center"/>
          </w:tcPr>
          <w:p w14:paraId="46F4835C" w14:textId="77777777" w:rsidR="00560B2B" w:rsidRDefault="003C3935">
            <w:pPr>
              <w:widowControl/>
              <w:jc w:val="center"/>
              <w:textAlignment w:val="center"/>
              <w:rPr>
                <w:color w:val="212121"/>
                <w:sz w:val="18"/>
                <w:szCs w:val="18"/>
              </w:rPr>
            </w:pPr>
            <w:r>
              <w:rPr>
                <w:rFonts w:hint="eastAsia"/>
                <w:color w:val="212121"/>
                <w:sz w:val="18"/>
                <w:szCs w:val="18"/>
              </w:rPr>
              <w:t>72</w:t>
            </w:r>
          </w:p>
        </w:tc>
        <w:tc>
          <w:tcPr>
            <w:tcW w:w="484" w:type="dxa"/>
            <w:vAlign w:val="center"/>
          </w:tcPr>
          <w:p w14:paraId="2D60317F"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59" w:type="dxa"/>
            <w:vAlign w:val="center"/>
          </w:tcPr>
          <w:p w14:paraId="5E579D24" w14:textId="77777777" w:rsidR="00560B2B" w:rsidRDefault="003C3935">
            <w:pPr>
              <w:widowControl/>
              <w:jc w:val="center"/>
              <w:textAlignment w:val="center"/>
              <w:rPr>
                <w:color w:val="212121"/>
                <w:sz w:val="18"/>
                <w:szCs w:val="18"/>
              </w:rPr>
            </w:pPr>
            <w:r>
              <w:rPr>
                <w:rFonts w:hint="eastAsia"/>
                <w:color w:val="212121"/>
                <w:sz w:val="18"/>
                <w:szCs w:val="18"/>
              </w:rPr>
              <w:t>72</w:t>
            </w:r>
          </w:p>
        </w:tc>
        <w:tc>
          <w:tcPr>
            <w:tcW w:w="426" w:type="dxa"/>
            <w:vAlign w:val="center"/>
          </w:tcPr>
          <w:p w14:paraId="62345D45"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80" w:type="dxa"/>
            <w:vAlign w:val="center"/>
          </w:tcPr>
          <w:p w14:paraId="0DEB0F30" w14:textId="77777777" w:rsidR="00560B2B" w:rsidRDefault="00560B2B">
            <w:pPr>
              <w:jc w:val="center"/>
              <w:rPr>
                <w:color w:val="212121"/>
                <w:sz w:val="18"/>
                <w:szCs w:val="18"/>
              </w:rPr>
            </w:pPr>
          </w:p>
        </w:tc>
        <w:tc>
          <w:tcPr>
            <w:tcW w:w="587" w:type="dxa"/>
            <w:vAlign w:val="center"/>
          </w:tcPr>
          <w:p w14:paraId="0DB2663A" w14:textId="77777777" w:rsidR="00560B2B" w:rsidRDefault="00560B2B">
            <w:pPr>
              <w:jc w:val="center"/>
              <w:rPr>
                <w:color w:val="212121"/>
                <w:sz w:val="18"/>
                <w:szCs w:val="18"/>
              </w:rPr>
            </w:pPr>
          </w:p>
        </w:tc>
        <w:tc>
          <w:tcPr>
            <w:tcW w:w="587" w:type="dxa"/>
            <w:vAlign w:val="center"/>
          </w:tcPr>
          <w:p w14:paraId="100884FB" w14:textId="77777777" w:rsidR="00560B2B" w:rsidRDefault="00560B2B">
            <w:pPr>
              <w:jc w:val="center"/>
              <w:rPr>
                <w:color w:val="212121"/>
                <w:sz w:val="18"/>
                <w:szCs w:val="18"/>
              </w:rPr>
            </w:pPr>
          </w:p>
        </w:tc>
        <w:tc>
          <w:tcPr>
            <w:tcW w:w="589" w:type="dxa"/>
            <w:vAlign w:val="center"/>
          </w:tcPr>
          <w:p w14:paraId="31E256B8" w14:textId="77777777" w:rsidR="00560B2B" w:rsidRDefault="00560B2B">
            <w:pPr>
              <w:widowControl/>
              <w:jc w:val="center"/>
              <w:textAlignment w:val="center"/>
              <w:rPr>
                <w:color w:val="212121"/>
                <w:sz w:val="18"/>
                <w:szCs w:val="18"/>
              </w:rPr>
            </w:pPr>
          </w:p>
        </w:tc>
        <w:tc>
          <w:tcPr>
            <w:tcW w:w="587" w:type="dxa"/>
            <w:vAlign w:val="center"/>
          </w:tcPr>
          <w:p w14:paraId="532599E6" w14:textId="77777777" w:rsidR="00560B2B" w:rsidRDefault="003C3935">
            <w:pPr>
              <w:jc w:val="center"/>
              <w:rPr>
                <w:color w:val="212121"/>
                <w:sz w:val="18"/>
                <w:szCs w:val="18"/>
              </w:rPr>
            </w:pPr>
            <w:r>
              <w:rPr>
                <w:rFonts w:hint="eastAsia"/>
                <w:color w:val="212121"/>
                <w:sz w:val="18"/>
                <w:szCs w:val="18"/>
              </w:rPr>
              <w:t>3W</w:t>
            </w:r>
          </w:p>
        </w:tc>
        <w:tc>
          <w:tcPr>
            <w:tcW w:w="587" w:type="dxa"/>
            <w:vAlign w:val="center"/>
          </w:tcPr>
          <w:p w14:paraId="648DEA37" w14:textId="77777777" w:rsidR="00560B2B" w:rsidRDefault="00560B2B">
            <w:pPr>
              <w:jc w:val="center"/>
              <w:rPr>
                <w:color w:val="212121"/>
                <w:sz w:val="18"/>
                <w:szCs w:val="18"/>
              </w:rPr>
            </w:pPr>
          </w:p>
        </w:tc>
        <w:tc>
          <w:tcPr>
            <w:tcW w:w="440" w:type="dxa"/>
            <w:gridSpan w:val="2"/>
            <w:vAlign w:val="center"/>
          </w:tcPr>
          <w:p w14:paraId="335F1BC5" w14:textId="77777777" w:rsidR="00560B2B" w:rsidRDefault="003C3935">
            <w:pPr>
              <w:widowControl/>
              <w:jc w:val="center"/>
              <w:textAlignment w:val="center"/>
              <w:rPr>
                <w:color w:val="212121"/>
                <w:sz w:val="18"/>
                <w:szCs w:val="18"/>
              </w:rPr>
            </w:pPr>
            <w:r>
              <w:rPr>
                <w:rFonts w:hint="eastAsia"/>
                <w:color w:val="212121"/>
                <w:sz w:val="18"/>
                <w:szCs w:val="18"/>
              </w:rPr>
              <w:t>C</w:t>
            </w:r>
          </w:p>
        </w:tc>
        <w:tc>
          <w:tcPr>
            <w:tcW w:w="565" w:type="dxa"/>
            <w:vAlign w:val="center"/>
          </w:tcPr>
          <w:p w14:paraId="62B91B99" w14:textId="77777777" w:rsidR="00560B2B" w:rsidRDefault="003C3935">
            <w:pPr>
              <w:jc w:val="center"/>
              <w:rPr>
                <w:color w:val="212121"/>
                <w:sz w:val="18"/>
                <w:szCs w:val="18"/>
              </w:rPr>
            </w:pPr>
            <w:r>
              <w:rPr>
                <w:rFonts w:hint="eastAsia"/>
                <w:color w:val="212121"/>
                <w:sz w:val="18"/>
                <w:szCs w:val="18"/>
              </w:rPr>
              <w:t>考查</w:t>
            </w:r>
          </w:p>
        </w:tc>
        <w:tc>
          <w:tcPr>
            <w:tcW w:w="2429" w:type="dxa"/>
            <w:vAlign w:val="center"/>
          </w:tcPr>
          <w:p w14:paraId="72649DE9" w14:textId="77777777" w:rsidR="00560B2B" w:rsidRDefault="00560B2B">
            <w:pPr>
              <w:jc w:val="center"/>
              <w:rPr>
                <w:color w:val="212121"/>
                <w:sz w:val="18"/>
                <w:szCs w:val="18"/>
              </w:rPr>
            </w:pPr>
          </w:p>
        </w:tc>
      </w:tr>
      <w:tr w:rsidR="00560B2B" w14:paraId="4C7C39DF" w14:textId="77777777">
        <w:trPr>
          <w:trHeight w:val="363"/>
          <w:jc w:val="center"/>
        </w:trPr>
        <w:tc>
          <w:tcPr>
            <w:tcW w:w="551" w:type="dxa"/>
            <w:vMerge/>
            <w:vAlign w:val="center"/>
          </w:tcPr>
          <w:p w14:paraId="53F1C0E3" w14:textId="77777777" w:rsidR="00560B2B" w:rsidRDefault="00560B2B">
            <w:pPr>
              <w:jc w:val="center"/>
              <w:rPr>
                <w:rStyle w:val="NormalCharacter"/>
                <w:b/>
                <w:bCs/>
                <w:color w:val="212121"/>
                <w:kern w:val="0"/>
                <w:sz w:val="18"/>
                <w:szCs w:val="18"/>
              </w:rPr>
            </w:pPr>
          </w:p>
        </w:tc>
        <w:tc>
          <w:tcPr>
            <w:tcW w:w="427" w:type="dxa"/>
            <w:vMerge/>
            <w:vAlign w:val="center"/>
          </w:tcPr>
          <w:p w14:paraId="7C819FB9" w14:textId="77777777" w:rsidR="00560B2B" w:rsidRDefault="00560B2B">
            <w:pPr>
              <w:jc w:val="center"/>
              <w:rPr>
                <w:rStyle w:val="NormalCharacter"/>
                <w:b/>
                <w:bCs/>
                <w:color w:val="212121"/>
                <w:kern w:val="0"/>
                <w:sz w:val="18"/>
                <w:szCs w:val="18"/>
              </w:rPr>
            </w:pPr>
          </w:p>
        </w:tc>
        <w:tc>
          <w:tcPr>
            <w:tcW w:w="283" w:type="dxa"/>
            <w:vMerge/>
            <w:vAlign w:val="center"/>
          </w:tcPr>
          <w:p w14:paraId="13D9858E" w14:textId="77777777" w:rsidR="00560B2B" w:rsidRDefault="00560B2B">
            <w:pPr>
              <w:jc w:val="center"/>
              <w:rPr>
                <w:rStyle w:val="NormalCharacter"/>
                <w:b/>
                <w:bCs/>
                <w:color w:val="212121"/>
                <w:kern w:val="0"/>
                <w:sz w:val="18"/>
                <w:szCs w:val="18"/>
              </w:rPr>
            </w:pPr>
          </w:p>
        </w:tc>
        <w:tc>
          <w:tcPr>
            <w:tcW w:w="709" w:type="dxa"/>
            <w:vAlign w:val="center"/>
          </w:tcPr>
          <w:p w14:paraId="1AE54A1E" w14:textId="77777777" w:rsidR="00560B2B" w:rsidRDefault="003C3935">
            <w:pPr>
              <w:widowControl/>
              <w:jc w:val="center"/>
              <w:textAlignment w:val="center"/>
              <w:rPr>
                <w:color w:val="212121"/>
                <w:sz w:val="18"/>
                <w:szCs w:val="18"/>
              </w:rPr>
            </w:pPr>
            <w:r>
              <w:rPr>
                <w:rFonts w:hint="eastAsia"/>
                <w:color w:val="212121"/>
                <w:sz w:val="18"/>
                <w:szCs w:val="18"/>
              </w:rPr>
              <w:t>Z405</w:t>
            </w:r>
          </w:p>
        </w:tc>
        <w:tc>
          <w:tcPr>
            <w:tcW w:w="2410" w:type="dxa"/>
            <w:vAlign w:val="center"/>
          </w:tcPr>
          <w:p w14:paraId="695916D8" w14:textId="77777777" w:rsidR="00560B2B" w:rsidRDefault="003C3935">
            <w:pPr>
              <w:widowControl/>
              <w:jc w:val="center"/>
              <w:textAlignment w:val="center"/>
              <w:rPr>
                <w:color w:val="212121"/>
                <w:sz w:val="18"/>
                <w:szCs w:val="18"/>
              </w:rPr>
            </w:pPr>
            <w:r>
              <w:rPr>
                <w:rFonts w:hint="eastAsia"/>
                <w:color w:val="212121"/>
                <w:sz w:val="18"/>
                <w:szCs w:val="18"/>
              </w:rPr>
              <w:t>毕业设计与答辩</w:t>
            </w:r>
          </w:p>
        </w:tc>
        <w:tc>
          <w:tcPr>
            <w:tcW w:w="567" w:type="dxa"/>
            <w:vAlign w:val="center"/>
          </w:tcPr>
          <w:p w14:paraId="19CE5448" w14:textId="77777777" w:rsidR="00560B2B" w:rsidRDefault="003C3935">
            <w:pPr>
              <w:widowControl/>
              <w:jc w:val="center"/>
              <w:textAlignment w:val="center"/>
              <w:rPr>
                <w:color w:val="212121"/>
                <w:sz w:val="18"/>
                <w:szCs w:val="18"/>
              </w:rPr>
            </w:pPr>
            <w:r>
              <w:rPr>
                <w:rFonts w:hint="eastAsia"/>
                <w:color w:val="212121"/>
                <w:sz w:val="18"/>
                <w:szCs w:val="18"/>
              </w:rPr>
              <w:t>6</w:t>
            </w:r>
          </w:p>
        </w:tc>
        <w:tc>
          <w:tcPr>
            <w:tcW w:w="510" w:type="dxa"/>
            <w:vAlign w:val="center"/>
          </w:tcPr>
          <w:p w14:paraId="1B8412A5" w14:textId="77777777" w:rsidR="00560B2B" w:rsidRDefault="003C3935">
            <w:pPr>
              <w:widowControl/>
              <w:jc w:val="center"/>
              <w:textAlignment w:val="center"/>
              <w:rPr>
                <w:color w:val="212121"/>
                <w:sz w:val="18"/>
                <w:szCs w:val="18"/>
              </w:rPr>
            </w:pPr>
            <w:r>
              <w:rPr>
                <w:rFonts w:hint="eastAsia"/>
                <w:color w:val="212121"/>
                <w:sz w:val="18"/>
                <w:szCs w:val="18"/>
              </w:rPr>
              <w:t>144</w:t>
            </w:r>
          </w:p>
        </w:tc>
        <w:tc>
          <w:tcPr>
            <w:tcW w:w="484" w:type="dxa"/>
            <w:vAlign w:val="center"/>
          </w:tcPr>
          <w:p w14:paraId="34CBF82B"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59" w:type="dxa"/>
            <w:vAlign w:val="center"/>
          </w:tcPr>
          <w:p w14:paraId="0FFC5441" w14:textId="77777777" w:rsidR="00560B2B" w:rsidRDefault="003C3935">
            <w:pPr>
              <w:widowControl/>
              <w:jc w:val="center"/>
              <w:textAlignment w:val="center"/>
              <w:rPr>
                <w:color w:val="212121"/>
                <w:sz w:val="18"/>
                <w:szCs w:val="18"/>
              </w:rPr>
            </w:pPr>
            <w:r>
              <w:rPr>
                <w:rFonts w:hint="eastAsia"/>
                <w:color w:val="212121"/>
                <w:sz w:val="18"/>
                <w:szCs w:val="18"/>
              </w:rPr>
              <w:t>144</w:t>
            </w:r>
          </w:p>
        </w:tc>
        <w:tc>
          <w:tcPr>
            <w:tcW w:w="426" w:type="dxa"/>
            <w:vAlign w:val="center"/>
          </w:tcPr>
          <w:p w14:paraId="5E38F1CA"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80" w:type="dxa"/>
            <w:vAlign w:val="center"/>
          </w:tcPr>
          <w:p w14:paraId="49A0CAB8" w14:textId="77777777" w:rsidR="00560B2B" w:rsidRDefault="00560B2B">
            <w:pPr>
              <w:jc w:val="center"/>
              <w:rPr>
                <w:color w:val="212121"/>
                <w:sz w:val="18"/>
                <w:szCs w:val="18"/>
              </w:rPr>
            </w:pPr>
          </w:p>
        </w:tc>
        <w:tc>
          <w:tcPr>
            <w:tcW w:w="587" w:type="dxa"/>
            <w:vAlign w:val="center"/>
          </w:tcPr>
          <w:p w14:paraId="388DC3BE" w14:textId="77777777" w:rsidR="00560B2B" w:rsidRDefault="00560B2B">
            <w:pPr>
              <w:jc w:val="center"/>
              <w:rPr>
                <w:color w:val="212121"/>
                <w:sz w:val="18"/>
                <w:szCs w:val="18"/>
              </w:rPr>
            </w:pPr>
          </w:p>
        </w:tc>
        <w:tc>
          <w:tcPr>
            <w:tcW w:w="587" w:type="dxa"/>
            <w:vAlign w:val="center"/>
          </w:tcPr>
          <w:p w14:paraId="319B3421" w14:textId="77777777" w:rsidR="00560B2B" w:rsidRDefault="00560B2B">
            <w:pPr>
              <w:jc w:val="center"/>
              <w:rPr>
                <w:color w:val="212121"/>
                <w:sz w:val="18"/>
                <w:szCs w:val="18"/>
              </w:rPr>
            </w:pPr>
          </w:p>
        </w:tc>
        <w:tc>
          <w:tcPr>
            <w:tcW w:w="589" w:type="dxa"/>
            <w:vAlign w:val="center"/>
          </w:tcPr>
          <w:p w14:paraId="2A2BA33E" w14:textId="77777777" w:rsidR="00560B2B" w:rsidRDefault="00560B2B">
            <w:pPr>
              <w:widowControl/>
              <w:jc w:val="center"/>
              <w:textAlignment w:val="center"/>
              <w:rPr>
                <w:color w:val="212121"/>
                <w:sz w:val="18"/>
                <w:szCs w:val="18"/>
              </w:rPr>
            </w:pPr>
          </w:p>
        </w:tc>
        <w:tc>
          <w:tcPr>
            <w:tcW w:w="587" w:type="dxa"/>
            <w:vAlign w:val="center"/>
          </w:tcPr>
          <w:p w14:paraId="67223F6A" w14:textId="77777777" w:rsidR="00560B2B" w:rsidRDefault="003C3935">
            <w:pPr>
              <w:jc w:val="center"/>
              <w:rPr>
                <w:color w:val="212121"/>
                <w:sz w:val="18"/>
                <w:szCs w:val="18"/>
              </w:rPr>
            </w:pPr>
            <w:r>
              <w:rPr>
                <w:rFonts w:hint="eastAsia"/>
                <w:color w:val="212121"/>
                <w:sz w:val="18"/>
                <w:szCs w:val="18"/>
              </w:rPr>
              <w:t>3W</w:t>
            </w:r>
          </w:p>
        </w:tc>
        <w:tc>
          <w:tcPr>
            <w:tcW w:w="587" w:type="dxa"/>
            <w:vAlign w:val="center"/>
          </w:tcPr>
          <w:p w14:paraId="27E7A0B3" w14:textId="77777777" w:rsidR="00560B2B" w:rsidRDefault="003C3935">
            <w:pPr>
              <w:jc w:val="center"/>
              <w:rPr>
                <w:color w:val="212121"/>
                <w:sz w:val="18"/>
                <w:szCs w:val="18"/>
              </w:rPr>
            </w:pPr>
            <w:r>
              <w:rPr>
                <w:rFonts w:hint="eastAsia"/>
                <w:color w:val="212121"/>
                <w:sz w:val="18"/>
                <w:szCs w:val="18"/>
              </w:rPr>
              <w:t>3W</w:t>
            </w:r>
          </w:p>
        </w:tc>
        <w:tc>
          <w:tcPr>
            <w:tcW w:w="440" w:type="dxa"/>
            <w:gridSpan w:val="2"/>
            <w:vAlign w:val="center"/>
          </w:tcPr>
          <w:p w14:paraId="7C0CA8AC" w14:textId="77777777" w:rsidR="00560B2B" w:rsidRDefault="003C3935">
            <w:pPr>
              <w:widowControl/>
              <w:jc w:val="center"/>
              <w:textAlignment w:val="center"/>
              <w:rPr>
                <w:color w:val="212121"/>
                <w:sz w:val="18"/>
                <w:szCs w:val="18"/>
              </w:rPr>
            </w:pPr>
            <w:r>
              <w:rPr>
                <w:rFonts w:hint="eastAsia"/>
                <w:color w:val="212121"/>
                <w:sz w:val="18"/>
                <w:szCs w:val="18"/>
              </w:rPr>
              <w:t>C</w:t>
            </w:r>
          </w:p>
        </w:tc>
        <w:tc>
          <w:tcPr>
            <w:tcW w:w="565" w:type="dxa"/>
            <w:vAlign w:val="center"/>
          </w:tcPr>
          <w:p w14:paraId="0CAFD0CA" w14:textId="77777777" w:rsidR="00560B2B" w:rsidRDefault="003C3935">
            <w:pPr>
              <w:jc w:val="center"/>
              <w:rPr>
                <w:color w:val="212121"/>
                <w:sz w:val="18"/>
                <w:szCs w:val="18"/>
              </w:rPr>
            </w:pPr>
            <w:r>
              <w:rPr>
                <w:rFonts w:hint="eastAsia"/>
                <w:color w:val="212121"/>
                <w:sz w:val="18"/>
                <w:szCs w:val="18"/>
              </w:rPr>
              <w:t>考查</w:t>
            </w:r>
          </w:p>
        </w:tc>
        <w:tc>
          <w:tcPr>
            <w:tcW w:w="2429" w:type="dxa"/>
            <w:vAlign w:val="center"/>
          </w:tcPr>
          <w:p w14:paraId="4FE98410" w14:textId="77777777" w:rsidR="00560B2B" w:rsidRDefault="003C3935">
            <w:pPr>
              <w:jc w:val="center"/>
              <w:rPr>
                <w:color w:val="212121"/>
                <w:sz w:val="18"/>
                <w:szCs w:val="18"/>
              </w:rPr>
            </w:pPr>
            <w:r>
              <w:rPr>
                <w:rFonts w:ascii="宋体" w:hAnsi="宋体" w:cs="宋体" w:hint="eastAsia"/>
                <w:kern w:val="0"/>
                <w:sz w:val="18"/>
                <w:szCs w:val="18"/>
                <w:lang w:bidi="ar"/>
              </w:rPr>
              <w:t>第五、六学期各</w:t>
            </w:r>
            <w:r>
              <w:rPr>
                <w:rFonts w:ascii="宋体" w:hAnsi="宋体" w:cs="宋体" w:hint="eastAsia"/>
                <w:kern w:val="0"/>
                <w:sz w:val="18"/>
                <w:szCs w:val="18"/>
                <w:lang w:bidi="ar"/>
              </w:rPr>
              <w:t>3</w:t>
            </w:r>
            <w:r>
              <w:rPr>
                <w:rFonts w:ascii="宋体" w:hAnsi="宋体" w:cs="宋体" w:hint="eastAsia"/>
                <w:kern w:val="0"/>
                <w:sz w:val="18"/>
                <w:szCs w:val="18"/>
                <w:lang w:bidi="ar"/>
              </w:rPr>
              <w:t>周，同步开展岗位实习</w:t>
            </w:r>
          </w:p>
        </w:tc>
      </w:tr>
      <w:tr w:rsidR="00560B2B" w14:paraId="21B1BFD3" w14:textId="77777777">
        <w:trPr>
          <w:trHeight w:val="363"/>
          <w:jc w:val="center"/>
        </w:trPr>
        <w:tc>
          <w:tcPr>
            <w:tcW w:w="551" w:type="dxa"/>
            <w:vMerge/>
            <w:vAlign w:val="center"/>
          </w:tcPr>
          <w:p w14:paraId="54C4F49B" w14:textId="77777777" w:rsidR="00560B2B" w:rsidRDefault="00560B2B">
            <w:pPr>
              <w:jc w:val="center"/>
              <w:rPr>
                <w:rStyle w:val="NormalCharacter"/>
                <w:b/>
                <w:bCs/>
                <w:color w:val="212121"/>
                <w:kern w:val="0"/>
                <w:sz w:val="18"/>
                <w:szCs w:val="18"/>
              </w:rPr>
            </w:pPr>
          </w:p>
        </w:tc>
        <w:tc>
          <w:tcPr>
            <w:tcW w:w="427" w:type="dxa"/>
            <w:vMerge/>
            <w:vAlign w:val="center"/>
          </w:tcPr>
          <w:p w14:paraId="22E8BAEC" w14:textId="77777777" w:rsidR="00560B2B" w:rsidRDefault="00560B2B">
            <w:pPr>
              <w:jc w:val="center"/>
              <w:rPr>
                <w:rStyle w:val="NormalCharacter"/>
                <w:b/>
                <w:bCs/>
                <w:color w:val="212121"/>
                <w:kern w:val="0"/>
                <w:sz w:val="18"/>
                <w:szCs w:val="18"/>
              </w:rPr>
            </w:pPr>
          </w:p>
        </w:tc>
        <w:tc>
          <w:tcPr>
            <w:tcW w:w="283" w:type="dxa"/>
            <w:vMerge/>
            <w:vAlign w:val="center"/>
          </w:tcPr>
          <w:p w14:paraId="5557B6B1" w14:textId="77777777" w:rsidR="00560B2B" w:rsidRDefault="00560B2B">
            <w:pPr>
              <w:jc w:val="center"/>
              <w:rPr>
                <w:rStyle w:val="NormalCharacter"/>
                <w:b/>
                <w:bCs/>
                <w:color w:val="212121"/>
                <w:kern w:val="0"/>
                <w:sz w:val="18"/>
                <w:szCs w:val="18"/>
              </w:rPr>
            </w:pPr>
          </w:p>
        </w:tc>
        <w:tc>
          <w:tcPr>
            <w:tcW w:w="709" w:type="dxa"/>
            <w:vAlign w:val="center"/>
          </w:tcPr>
          <w:p w14:paraId="21087EAB" w14:textId="77777777" w:rsidR="00560B2B" w:rsidRDefault="003C3935">
            <w:pPr>
              <w:widowControl/>
              <w:jc w:val="center"/>
              <w:textAlignment w:val="center"/>
              <w:rPr>
                <w:color w:val="212121"/>
                <w:sz w:val="18"/>
                <w:szCs w:val="18"/>
              </w:rPr>
            </w:pPr>
            <w:r>
              <w:rPr>
                <w:rFonts w:hint="eastAsia"/>
                <w:color w:val="212121"/>
                <w:sz w:val="18"/>
                <w:szCs w:val="18"/>
              </w:rPr>
              <w:t>Z406</w:t>
            </w:r>
          </w:p>
        </w:tc>
        <w:tc>
          <w:tcPr>
            <w:tcW w:w="2410" w:type="dxa"/>
            <w:vAlign w:val="center"/>
          </w:tcPr>
          <w:p w14:paraId="5DF01BD8" w14:textId="77777777" w:rsidR="00560B2B" w:rsidRDefault="003C3935">
            <w:pPr>
              <w:widowControl/>
              <w:jc w:val="center"/>
              <w:textAlignment w:val="center"/>
              <w:rPr>
                <w:color w:val="212121"/>
                <w:sz w:val="18"/>
                <w:szCs w:val="18"/>
              </w:rPr>
            </w:pPr>
            <w:r>
              <w:rPr>
                <w:rFonts w:hint="eastAsia"/>
                <w:color w:val="212121"/>
                <w:sz w:val="18"/>
                <w:szCs w:val="18"/>
              </w:rPr>
              <w:t>岗位实习</w:t>
            </w:r>
          </w:p>
        </w:tc>
        <w:tc>
          <w:tcPr>
            <w:tcW w:w="567" w:type="dxa"/>
            <w:vAlign w:val="center"/>
          </w:tcPr>
          <w:p w14:paraId="5F69105F" w14:textId="77777777" w:rsidR="00560B2B" w:rsidRDefault="003C3935">
            <w:pPr>
              <w:widowControl/>
              <w:jc w:val="center"/>
              <w:textAlignment w:val="center"/>
              <w:rPr>
                <w:color w:val="212121"/>
                <w:sz w:val="18"/>
                <w:szCs w:val="18"/>
              </w:rPr>
            </w:pPr>
            <w:r>
              <w:rPr>
                <w:rFonts w:hint="eastAsia"/>
                <w:color w:val="212121"/>
                <w:sz w:val="18"/>
                <w:szCs w:val="18"/>
              </w:rPr>
              <w:t>20</w:t>
            </w:r>
          </w:p>
        </w:tc>
        <w:tc>
          <w:tcPr>
            <w:tcW w:w="510" w:type="dxa"/>
            <w:vAlign w:val="center"/>
          </w:tcPr>
          <w:p w14:paraId="5CA603B9" w14:textId="77777777" w:rsidR="00560B2B" w:rsidRDefault="003C3935">
            <w:pPr>
              <w:widowControl/>
              <w:jc w:val="center"/>
              <w:textAlignment w:val="center"/>
              <w:rPr>
                <w:color w:val="212121"/>
                <w:sz w:val="18"/>
                <w:szCs w:val="18"/>
              </w:rPr>
            </w:pPr>
            <w:r>
              <w:rPr>
                <w:rFonts w:hint="eastAsia"/>
                <w:color w:val="212121"/>
                <w:sz w:val="18"/>
                <w:szCs w:val="18"/>
              </w:rPr>
              <w:t>480</w:t>
            </w:r>
          </w:p>
        </w:tc>
        <w:tc>
          <w:tcPr>
            <w:tcW w:w="484" w:type="dxa"/>
            <w:vAlign w:val="center"/>
          </w:tcPr>
          <w:p w14:paraId="67E9A9AB"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59" w:type="dxa"/>
            <w:vAlign w:val="center"/>
          </w:tcPr>
          <w:p w14:paraId="0A1F00AE" w14:textId="77777777" w:rsidR="00560B2B" w:rsidRDefault="003C3935">
            <w:pPr>
              <w:widowControl/>
              <w:jc w:val="center"/>
              <w:textAlignment w:val="center"/>
              <w:rPr>
                <w:color w:val="212121"/>
                <w:sz w:val="18"/>
                <w:szCs w:val="18"/>
              </w:rPr>
            </w:pPr>
            <w:r>
              <w:rPr>
                <w:rFonts w:hint="eastAsia"/>
                <w:color w:val="212121"/>
                <w:sz w:val="18"/>
                <w:szCs w:val="18"/>
              </w:rPr>
              <w:t>480</w:t>
            </w:r>
          </w:p>
        </w:tc>
        <w:tc>
          <w:tcPr>
            <w:tcW w:w="426" w:type="dxa"/>
            <w:vAlign w:val="center"/>
          </w:tcPr>
          <w:p w14:paraId="6269DAD7"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80" w:type="dxa"/>
            <w:vAlign w:val="center"/>
          </w:tcPr>
          <w:p w14:paraId="11FD5CD3" w14:textId="77777777" w:rsidR="00560B2B" w:rsidRDefault="00560B2B">
            <w:pPr>
              <w:jc w:val="center"/>
              <w:rPr>
                <w:color w:val="212121"/>
                <w:sz w:val="18"/>
                <w:szCs w:val="18"/>
              </w:rPr>
            </w:pPr>
          </w:p>
        </w:tc>
        <w:tc>
          <w:tcPr>
            <w:tcW w:w="587" w:type="dxa"/>
            <w:vAlign w:val="center"/>
          </w:tcPr>
          <w:p w14:paraId="3FDEC1A6" w14:textId="77777777" w:rsidR="00560B2B" w:rsidRDefault="00560B2B">
            <w:pPr>
              <w:jc w:val="center"/>
              <w:rPr>
                <w:color w:val="212121"/>
                <w:sz w:val="18"/>
                <w:szCs w:val="18"/>
              </w:rPr>
            </w:pPr>
          </w:p>
        </w:tc>
        <w:tc>
          <w:tcPr>
            <w:tcW w:w="587" w:type="dxa"/>
            <w:vAlign w:val="center"/>
          </w:tcPr>
          <w:p w14:paraId="5FB7E395" w14:textId="77777777" w:rsidR="00560B2B" w:rsidRDefault="00560B2B">
            <w:pPr>
              <w:jc w:val="center"/>
              <w:rPr>
                <w:color w:val="212121"/>
                <w:sz w:val="18"/>
                <w:szCs w:val="18"/>
              </w:rPr>
            </w:pPr>
          </w:p>
        </w:tc>
        <w:tc>
          <w:tcPr>
            <w:tcW w:w="589" w:type="dxa"/>
            <w:vAlign w:val="center"/>
          </w:tcPr>
          <w:p w14:paraId="2CA2A2A6" w14:textId="77777777" w:rsidR="00560B2B" w:rsidRDefault="00560B2B">
            <w:pPr>
              <w:jc w:val="center"/>
              <w:rPr>
                <w:color w:val="212121"/>
                <w:sz w:val="18"/>
                <w:szCs w:val="18"/>
              </w:rPr>
            </w:pPr>
          </w:p>
        </w:tc>
        <w:tc>
          <w:tcPr>
            <w:tcW w:w="587" w:type="dxa"/>
            <w:vAlign w:val="center"/>
          </w:tcPr>
          <w:p w14:paraId="764673C6" w14:textId="77777777" w:rsidR="00560B2B" w:rsidRDefault="00560B2B">
            <w:pPr>
              <w:widowControl/>
              <w:jc w:val="center"/>
              <w:textAlignment w:val="center"/>
              <w:rPr>
                <w:color w:val="212121"/>
                <w:sz w:val="18"/>
                <w:szCs w:val="18"/>
              </w:rPr>
            </w:pPr>
          </w:p>
        </w:tc>
        <w:tc>
          <w:tcPr>
            <w:tcW w:w="587" w:type="dxa"/>
            <w:vAlign w:val="center"/>
          </w:tcPr>
          <w:p w14:paraId="07D458FC" w14:textId="77777777" w:rsidR="00560B2B" w:rsidRDefault="003C3935">
            <w:pPr>
              <w:jc w:val="center"/>
              <w:rPr>
                <w:color w:val="212121"/>
                <w:sz w:val="18"/>
                <w:szCs w:val="18"/>
              </w:rPr>
            </w:pPr>
            <w:r>
              <w:rPr>
                <w:rFonts w:hint="eastAsia"/>
                <w:color w:val="212121"/>
                <w:sz w:val="18"/>
                <w:szCs w:val="18"/>
              </w:rPr>
              <w:t>20W</w:t>
            </w:r>
          </w:p>
        </w:tc>
        <w:tc>
          <w:tcPr>
            <w:tcW w:w="440" w:type="dxa"/>
            <w:gridSpan w:val="2"/>
            <w:vAlign w:val="center"/>
          </w:tcPr>
          <w:p w14:paraId="78667E4E" w14:textId="77777777" w:rsidR="00560B2B" w:rsidRDefault="003C3935">
            <w:pPr>
              <w:widowControl/>
              <w:jc w:val="center"/>
              <w:textAlignment w:val="center"/>
              <w:rPr>
                <w:color w:val="212121"/>
                <w:sz w:val="18"/>
                <w:szCs w:val="18"/>
              </w:rPr>
            </w:pPr>
            <w:r>
              <w:rPr>
                <w:rFonts w:hint="eastAsia"/>
                <w:color w:val="212121"/>
                <w:sz w:val="18"/>
                <w:szCs w:val="18"/>
              </w:rPr>
              <w:t>C</w:t>
            </w:r>
          </w:p>
        </w:tc>
        <w:tc>
          <w:tcPr>
            <w:tcW w:w="565" w:type="dxa"/>
            <w:vAlign w:val="center"/>
          </w:tcPr>
          <w:p w14:paraId="0F087079" w14:textId="77777777" w:rsidR="00560B2B" w:rsidRDefault="003C3935">
            <w:pPr>
              <w:jc w:val="center"/>
              <w:rPr>
                <w:color w:val="212121"/>
                <w:sz w:val="18"/>
                <w:szCs w:val="18"/>
              </w:rPr>
            </w:pPr>
            <w:r>
              <w:rPr>
                <w:rFonts w:hint="eastAsia"/>
                <w:color w:val="212121"/>
                <w:sz w:val="18"/>
                <w:szCs w:val="18"/>
              </w:rPr>
              <w:t>考查</w:t>
            </w:r>
          </w:p>
        </w:tc>
        <w:tc>
          <w:tcPr>
            <w:tcW w:w="2429" w:type="dxa"/>
            <w:vAlign w:val="center"/>
          </w:tcPr>
          <w:p w14:paraId="51CF886E" w14:textId="77777777" w:rsidR="00560B2B" w:rsidRDefault="00560B2B">
            <w:pPr>
              <w:jc w:val="center"/>
              <w:rPr>
                <w:color w:val="212121"/>
                <w:sz w:val="18"/>
                <w:szCs w:val="18"/>
              </w:rPr>
            </w:pPr>
          </w:p>
        </w:tc>
      </w:tr>
      <w:tr w:rsidR="00560B2B" w14:paraId="475C9B19" w14:textId="77777777">
        <w:trPr>
          <w:trHeight w:val="363"/>
          <w:jc w:val="center"/>
        </w:trPr>
        <w:tc>
          <w:tcPr>
            <w:tcW w:w="551" w:type="dxa"/>
            <w:vMerge/>
            <w:vAlign w:val="center"/>
          </w:tcPr>
          <w:p w14:paraId="3B18CFA7" w14:textId="77777777" w:rsidR="00560B2B" w:rsidRDefault="00560B2B">
            <w:pPr>
              <w:jc w:val="center"/>
              <w:rPr>
                <w:rStyle w:val="NormalCharacter"/>
                <w:b/>
                <w:bCs/>
                <w:color w:val="212121"/>
                <w:kern w:val="0"/>
                <w:sz w:val="18"/>
                <w:szCs w:val="18"/>
              </w:rPr>
            </w:pPr>
          </w:p>
        </w:tc>
        <w:tc>
          <w:tcPr>
            <w:tcW w:w="427" w:type="dxa"/>
            <w:vMerge/>
            <w:vAlign w:val="center"/>
          </w:tcPr>
          <w:p w14:paraId="41E316E1" w14:textId="77777777" w:rsidR="00560B2B" w:rsidRDefault="00560B2B">
            <w:pPr>
              <w:jc w:val="center"/>
              <w:rPr>
                <w:rStyle w:val="NormalCharacter"/>
                <w:b/>
                <w:bCs/>
                <w:color w:val="212121"/>
                <w:kern w:val="0"/>
                <w:sz w:val="18"/>
                <w:szCs w:val="18"/>
              </w:rPr>
            </w:pPr>
          </w:p>
        </w:tc>
        <w:tc>
          <w:tcPr>
            <w:tcW w:w="283" w:type="dxa"/>
            <w:vMerge/>
            <w:vAlign w:val="center"/>
          </w:tcPr>
          <w:p w14:paraId="3FF18E14" w14:textId="77777777" w:rsidR="00560B2B" w:rsidRDefault="00560B2B">
            <w:pPr>
              <w:jc w:val="center"/>
              <w:rPr>
                <w:rStyle w:val="NormalCharacter"/>
                <w:b/>
                <w:bCs/>
                <w:color w:val="212121"/>
                <w:kern w:val="0"/>
                <w:sz w:val="18"/>
                <w:szCs w:val="18"/>
              </w:rPr>
            </w:pPr>
          </w:p>
        </w:tc>
        <w:tc>
          <w:tcPr>
            <w:tcW w:w="3119" w:type="dxa"/>
            <w:gridSpan w:val="2"/>
            <w:tcBorders>
              <w:bottom w:val="single" w:sz="6" w:space="0" w:color="0070C0"/>
            </w:tcBorders>
            <w:shd w:val="clear" w:color="auto" w:fill="D9E2F3" w:themeFill="accent5" w:themeFillTint="33"/>
            <w:vAlign w:val="center"/>
          </w:tcPr>
          <w:p w14:paraId="30E47506" w14:textId="77777777" w:rsidR="00560B2B" w:rsidRDefault="003C3935">
            <w:pPr>
              <w:jc w:val="center"/>
              <w:rPr>
                <w:rStyle w:val="NormalCharacter"/>
                <w:b/>
                <w:bCs/>
                <w:color w:val="212121"/>
                <w:kern w:val="0"/>
                <w:sz w:val="18"/>
                <w:szCs w:val="18"/>
              </w:rPr>
            </w:pPr>
            <w:r>
              <w:rPr>
                <w:rFonts w:ascii="宋体" w:hAnsi="宋体" w:cs="宋体" w:hint="eastAsia"/>
                <w:b/>
                <w:bCs/>
                <w:color w:val="212121"/>
                <w:kern w:val="0"/>
                <w:sz w:val="18"/>
                <w:szCs w:val="18"/>
                <w:lang w:bidi="ar"/>
              </w:rPr>
              <w:t>小计</w:t>
            </w:r>
          </w:p>
        </w:tc>
        <w:tc>
          <w:tcPr>
            <w:tcW w:w="567" w:type="dxa"/>
            <w:tcBorders>
              <w:bottom w:val="single" w:sz="6" w:space="0" w:color="0070C0"/>
            </w:tcBorders>
            <w:shd w:val="clear" w:color="auto" w:fill="D9E2F3" w:themeFill="accent5" w:themeFillTint="33"/>
            <w:vAlign w:val="center"/>
          </w:tcPr>
          <w:p w14:paraId="476A4643" w14:textId="77777777" w:rsidR="00560B2B" w:rsidRDefault="003C3935">
            <w:pPr>
              <w:widowControl/>
              <w:jc w:val="center"/>
              <w:textAlignment w:val="center"/>
            </w:pPr>
            <w:r>
              <w:rPr>
                <w:b/>
                <w:bCs/>
                <w:color w:val="212121"/>
                <w:sz w:val="18"/>
                <w:szCs w:val="18"/>
              </w:rPr>
              <w:t>44</w:t>
            </w:r>
          </w:p>
        </w:tc>
        <w:tc>
          <w:tcPr>
            <w:tcW w:w="510" w:type="dxa"/>
            <w:tcBorders>
              <w:bottom w:val="single" w:sz="6" w:space="0" w:color="0070C0"/>
            </w:tcBorders>
            <w:shd w:val="clear" w:color="auto" w:fill="D9E2F3" w:themeFill="accent5" w:themeFillTint="33"/>
            <w:vAlign w:val="center"/>
          </w:tcPr>
          <w:p w14:paraId="5316656F" w14:textId="77777777" w:rsidR="00560B2B" w:rsidRDefault="003C3935">
            <w:pPr>
              <w:widowControl/>
              <w:jc w:val="center"/>
              <w:textAlignment w:val="center"/>
            </w:pPr>
            <w:r>
              <w:rPr>
                <w:b/>
                <w:bCs/>
                <w:color w:val="212121"/>
                <w:sz w:val="18"/>
                <w:szCs w:val="18"/>
              </w:rPr>
              <w:t>912</w:t>
            </w:r>
          </w:p>
        </w:tc>
        <w:tc>
          <w:tcPr>
            <w:tcW w:w="484" w:type="dxa"/>
            <w:tcBorders>
              <w:bottom w:val="single" w:sz="6" w:space="0" w:color="0070C0"/>
            </w:tcBorders>
            <w:shd w:val="clear" w:color="auto" w:fill="D9E2F3" w:themeFill="accent5" w:themeFillTint="33"/>
            <w:vAlign w:val="center"/>
          </w:tcPr>
          <w:p w14:paraId="1D3E3F26" w14:textId="77777777" w:rsidR="00560B2B" w:rsidRDefault="003C3935">
            <w:pPr>
              <w:widowControl/>
              <w:jc w:val="center"/>
              <w:textAlignment w:val="center"/>
            </w:pPr>
            <w:r>
              <w:rPr>
                <w:b/>
                <w:bCs/>
                <w:color w:val="212121"/>
                <w:sz w:val="18"/>
                <w:szCs w:val="18"/>
              </w:rPr>
              <w:t>0</w:t>
            </w:r>
          </w:p>
        </w:tc>
        <w:tc>
          <w:tcPr>
            <w:tcW w:w="559" w:type="dxa"/>
            <w:tcBorders>
              <w:bottom w:val="single" w:sz="6" w:space="0" w:color="0070C0"/>
            </w:tcBorders>
            <w:shd w:val="clear" w:color="auto" w:fill="D9E2F3" w:themeFill="accent5" w:themeFillTint="33"/>
            <w:vAlign w:val="center"/>
          </w:tcPr>
          <w:p w14:paraId="780956E3" w14:textId="77777777" w:rsidR="00560B2B" w:rsidRDefault="003C3935">
            <w:pPr>
              <w:widowControl/>
              <w:jc w:val="center"/>
              <w:textAlignment w:val="center"/>
            </w:pPr>
            <w:r>
              <w:rPr>
                <w:b/>
                <w:bCs/>
                <w:color w:val="212121"/>
                <w:sz w:val="18"/>
                <w:szCs w:val="18"/>
              </w:rPr>
              <w:t>912</w:t>
            </w:r>
          </w:p>
        </w:tc>
        <w:tc>
          <w:tcPr>
            <w:tcW w:w="426" w:type="dxa"/>
            <w:tcBorders>
              <w:bottom w:val="single" w:sz="6" w:space="0" w:color="0070C0"/>
            </w:tcBorders>
            <w:shd w:val="clear" w:color="auto" w:fill="D9E2F3" w:themeFill="accent5" w:themeFillTint="33"/>
            <w:vAlign w:val="center"/>
          </w:tcPr>
          <w:p w14:paraId="19574A9D" w14:textId="77777777" w:rsidR="00560B2B" w:rsidRDefault="003C3935">
            <w:pPr>
              <w:widowControl/>
              <w:jc w:val="center"/>
              <w:textAlignment w:val="center"/>
            </w:pPr>
            <w:r>
              <w:rPr>
                <w:b/>
                <w:bCs/>
                <w:color w:val="212121"/>
                <w:sz w:val="18"/>
                <w:szCs w:val="18"/>
              </w:rPr>
              <w:t>0</w:t>
            </w:r>
          </w:p>
        </w:tc>
        <w:tc>
          <w:tcPr>
            <w:tcW w:w="580" w:type="dxa"/>
            <w:tcBorders>
              <w:bottom w:val="single" w:sz="6" w:space="0" w:color="0070C0"/>
            </w:tcBorders>
            <w:shd w:val="clear" w:color="auto" w:fill="D9E2F3" w:themeFill="accent5" w:themeFillTint="33"/>
            <w:vAlign w:val="center"/>
          </w:tcPr>
          <w:p w14:paraId="44D61E29" w14:textId="77777777" w:rsidR="00560B2B" w:rsidRDefault="003C3935">
            <w:pPr>
              <w:widowControl/>
              <w:jc w:val="center"/>
              <w:textAlignment w:val="center"/>
              <w:rPr>
                <w:b/>
                <w:bCs/>
                <w:color w:val="212121"/>
                <w:sz w:val="18"/>
                <w:szCs w:val="18"/>
              </w:rPr>
            </w:pPr>
            <w:r>
              <w:rPr>
                <w:b/>
                <w:bCs/>
                <w:color w:val="212121"/>
                <w:sz w:val="18"/>
                <w:szCs w:val="18"/>
              </w:rPr>
              <w:t>0</w:t>
            </w:r>
          </w:p>
        </w:tc>
        <w:tc>
          <w:tcPr>
            <w:tcW w:w="587" w:type="dxa"/>
            <w:tcBorders>
              <w:bottom w:val="single" w:sz="6" w:space="0" w:color="0070C0"/>
            </w:tcBorders>
            <w:shd w:val="clear" w:color="auto" w:fill="D9E2F3" w:themeFill="accent5" w:themeFillTint="33"/>
            <w:vAlign w:val="center"/>
          </w:tcPr>
          <w:p w14:paraId="654FDC6A" w14:textId="77777777" w:rsidR="00560B2B" w:rsidRDefault="003C3935">
            <w:pPr>
              <w:widowControl/>
              <w:jc w:val="center"/>
              <w:textAlignment w:val="center"/>
              <w:rPr>
                <w:b/>
                <w:bCs/>
                <w:color w:val="212121"/>
                <w:sz w:val="18"/>
                <w:szCs w:val="18"/>
              </w:rPr>
            </w:pPr>
            <w:r>
              <w:rPr>
                <w:b/>
                <w:bCs/>
                <w:color w:val="212121"/>
                <w:sz w:val="18"/>
                <w:szCs w:val="18"/>
              </w:rPr>
              <w:t>0</w:t>
            </w:r>
          </w:p>
        </w:tc>
        <w:tc>
          <w:tcPr>
            <w:tcW w:w="587" w:type="dxa"/>
            <w:tcBorders>
              <w:bottom w:val="single" w:sz="6" w:space="0" w:color="0070C0"/>
            </w:tcBorders>
            <w:shd w:val="clear" w:color="auto" w:fill="D9E2F3" w:themeFill="accent5" w:themeFillTint="33"/>
            <w:vAlign w:val="center"/>
          </w:tcPr>
          <w:p w14:paraId="43C7C053" w14:textId="77777777" w:rsidR="00560B2B" w:rsidRDefault="003C3935">
            <w:pPr>
              <w:widowControl/>
              <w:jc w:val="center"/>
              <w:textAlignment w:val="center"/>
              <w:rPr>
                <w:b/>
                <w:bCs/>
                <w:color w:val="212121"/>
                <w:sz w:val="18"/>
                <w:szCs w:val="18"/>
              </w:rPr>
            </w:pPr>
            <w:r>
              <w:rPr>
                <w:b/>
                <w:bCs/>
                <w:color w:val="212121"/>
                <w:sz w:val="18"/>
                <w:szCs w:val="18"/>
              </w:rPr>
              <w:t>0</w:t>
            </w:r>
          </w:p>
        </w:tc>
        <w:tc>
          <w:tcPr>
            <w:tcW w:w="589" w:type="dxa"/>
            <w:tcBorders>
              <w:bottom w:val="single" w:sz="6" w:space="0" w:color="0070C0"/>
            </w:tcBorders>
            <w:shd w:val="clear" w:color="auto" w:fill="D9E2F3" w:themeFill="accent5" w:themeFillTint="33"/>
            <w:vAlign w:val="center"/>
          </w:tcPr>
          <w:p w14:paraId="612A069E" w14:textId="77777777" w:rsidR="00560B2B" w:rsidRDefault="003C3935">
            <w:pPr>
              <w:widowControl/>
              <w:jc w:val="center"/>
              <w:textAlignment w:val="center"/>
              <w:rPr>
                <w:b/>
                <w:bCs/>
                <w:color w:val="212121"/>
                <w:sz w:val="18"/>
                <w:szCs w:val="18"/>
              </w:rPr>
            </w:pPr>
            <w:r>
              <w:rPr>
                <w:b/>
                <w:bCs/>
                <w:color w:val="212121"/>
                <w:sz w:val="18"/>
                <w:szCs w:val="18"/>
              </w:rPr>
              <w:t>0</w:t>
            </w:r>
          </w:p>
        </w:tc>
        <w:tc>
          <w:tcPr>
            <w:tcW w:w="587" w:type="dxa"/>
            <w:tcBorders>
              <w:bottom w:val="single" w:sz="6" w:space="0" w:color="0070C0"/>
            </w:tcBorders>
            <w:shd w:val="clear" w:color="auto" w:fill="D9E2F3" w:themeFill="accent5" w:themeFillTint="33"/>
            <w:vAlign w:val="center"/>
          </w:tcPr>
          <w:p w14:paraId="244CCCC4" w14:textId="77777777" w:rsidR="00560B2B" w:rsidRDefault="003C3935">
            <w:pPr>
              <w:widowControl/>
              <w:jc w:val="center"/>
              <w:textAlignment w:val="center"/>
              <w:rPr>
                <w:b/>
                <w:bCs/>
                <w:color w:val="212121"/>
                <w:sz w:val="18"/>
                <w:szCs w:val="18"/>
              </w:rPr>
            </w:pPr>
            <w:r>
              <w:rPr>
                <w:b/>
                <w:bCs/>
                <w:color w:val="212121"/>
                <w:sz w:val="18"/>
                <w:szCs w:val="18"/>
              </w:rPr>
              <w:t>0</w:t>
            </w:r>
          </w:p>
        </w:tc>
        <w:tc>
          <w:tcPr>
            <w:tcW w:w="587" w:type="dxa"/>
            <w:tcBorders>
              <w:bottom w:val="single" w:sz="6" w:space="0" w:color="0070C0"/>
            </w:tcBorders>
            <w:shd w:val="clear" w:color="auto" w:fill="D9E2F3" w:themeFill="accent5" w:themeFillTint="33"/>
            <w:vAlign w:val="center"/>
          </w:tcPr>
          <w:p w14:paraId="31584E3A" w14:textId="77777777" w:rsidR="00560B2B" w:rsidRDefault="003C3935">
            <w:pPr>
              <w:widowControl/>
              <w:jc w:val="center"/>
              <w:textAlignment w:val="center"/>
              <w:rPr>
                <w:b/>
                <w:bCs/>
                <w:color w:val="212121"/>
                <w:sz w:val="18"/>
                <w:szCs w:val="18"/>
              </w:rPr>
            </w:pPr>
            <w:r>
              <w:rPr>
                <w:b/>
                <w:bCs/>
                <w:color w:val="212121"/>
                <w:sz w:val="18"/>
                <w:szCs w:val="18"/>
              </w:rPr>
              <w:t>0</w:t>
            </w:r>
          </w:p>
        </w:tc>
        <w:tc>
          <w:tcPr>
            <w:tcW w:w="440" w:type="dxa"/>
            <w:gridSpan w:val="2"/>
            <w:tcBorders>
              <w:bottom w:val="single" w:sz="6" w:space="0" w:color="0070C0"/>
            </w:tcBorders>
            <w:shd w:val="clear" w:color="auto" w:fill="D9E2F3" w:themeFill="accent5" w:themeFillTint="33"/>
            <w:vAlign w:val="center"/>
          </w:tcPr>
          <w:p w14:paraId="23BDC470" w14:textId="77777777" w:rsidR="00560B2B" w:rsidRDefault="00560B2B">
            <w:pPr>
              <w:jc w:val="center"/>
              <w:rPr>
                <w:b/>
                <w:bCs/>
              </w:rPr>
            </w:pPr>
          </w:p>
        </w:tc>
        <w:tc>
          <w:tcPr>
            <w:tcW w:w="565" w:type="dxa"/>
            <w:tcBorders>
              <w:bottom w:val="single" w:sz="6" w:space="0" w:color="0070C0"/>
            </w:tcBorders>
            <w:shd w:val="clear" w:color="auto" w:fill="D9E2F3" w:themeFill="accent5" w:themeFillTint="33"/>
          </w:tcPr>
          <w:p w14:paraId="4225CD76" w14:textId="77777777" w:rsidR="00560B2B" w:rsidRDefault="00560B2B">
            <w:pPr>
              <w:jc w:val="center"/>
              <w:rPr>
                <w:rStyle w:val="NormalCharacter"/>
                <w:color w:val="212121"/>
                <w:kern w:val="0"/>
                <w:sz w:val="18"/>
                <w:szCs w:val="18"/>
              </w:rPr>
            </w:pPr>
          </w:p>
        </w:tc>
        <w:tc>
          <w:tcPr>
            <w:tcW w:w="2429" w:type="dxa"/>
            <w:tcBorders>
              <w:bottom w:val="single" w:sz="6" w:space="0" w:color="0070C0"/>
            </w:tcBorders>
            <w:shd w:val="clear" w:color="auto" w:fill="D9E2F3" w:themeFill="accent5" w:themeFillTint="33"/>
            <w:vAlign w:val="center"/>
          </w:tcPr>
          <w:p w14:paraId="3F47FA5D" w14:textId="77777777" w:rsidR="00560B2B" w:rsidRDefault="00560B2B">
            <w:pPr>
              <w:jc w:val="center"/>
              <w:rPr>
                <w:rStyle w:val="NormalCharacter"/>
                <w:rFonts w:ascii="宋体" w:hAnsi="宋体" w:hint="eastAsia"/>
                <w:color w:val="212121"/>
                <w:kern w:val="0"/>
                <w:sz w:val="18"/>
                <w:szCs w:val="18"/>
              </w:rPr>
            </w:pPr>
          </w:p>
        </w:tc>
      </w:tr>
      <w:tr w:rsidR="00560B2B" w14:paraId="65101A54" w14:textId="77777777">
        <w:trPr>
          <w:trHeight w:val="363"/>
          <w:jc w:val="center"/>
        </w:trPr>
        <w:tc>
          <w:tcPr>
            <w:tcW w:w="551" w:type="dxa"/>
            <w:vMerge/>
            <w:vAlign w:val="center"/>
          </w:tcPr>
          <w:p w14:paraId="46B6FBB4" w14:textId="77777777" w:rsidR="00560B2B" w:rsidRDefault="00560B2B">
            <w:pPr>
              <w:jc w:val="center"/>
              <w:rPr>
                <w:rStyle w:val="NormalCharacter"/>
                <w:b/>
                <w:bCs/>
                <w:color w:val="212121"/>
                <w:kern w:val="0"/>
                <w:sz w:val="18"/>
                <w:szCs w:val="18"/>
              </w:rPr>
            </w:pPr>
          </w:p>
        </w:tc>
        <w:tc>
          <w:tcPr>
            <w:tcW w:w="427" w:type="dxa"/>
            <w:vMerge w:val="restart"/>
            <w:vAlign w:val="center"/>
          </w:tcPr>
          <w:p w14:paraId="74E2F843" w14:textId="77777777" w:rsidR="00560B2B" w:rsidRDefault="003C3935">
            <w:pPr>
              <w:jc w:val="center"/>
              <w:rPr>
                <w:rStyle w:val="NormalCharacter"/>
                <w:b/>
                <w:bCs/>
                <w:color w:val="212121"/>
                <w:kern w:val="0"/>
                <w:sz w:val="18"/>
                <w:szCs w:val="18"/>
              </w:rPr>
            </w:pPr>
            <w:r>
              <w:rPr>
                <w:rStyle w:val="NormalCharacter"/>
                <w:rFonts w:ascii="宋体" w:hAnsi="宋体" w:hint="eastAsia"/>
                <w:b/>
                <w:bCs/>
                <w:color w:val="212121"/>
                <w:kern w:val="0"/>
                <w:sz w:val="18"/>
                <w:szCs w:val="18"/>
              </w:rPr>
              <w:t>个性化课程</w:t>
            </w:r>
          </w:p>
        </w:tc>
        <w:tc>
          <w:tcPr>
            <w:tcW w:w="283" w:type="dxa"/>
            <w:vMerge w:val="restart"/>
            <w:vAlign w:val="center"/>
          </w:tcPr>
          <w:p w14:paraId="425B144E" w14:textId="77777777" w:rsidR="00560B2B" w:rsidRDefault="003C3935">
            <w:pPr>
              <w:jc w:val="center"/>
              <w:rPr>
                <w:rStyle w:val="NormalCharacter"/>
                <w:b/>
                <w:bCs/>
                <w:color w:val="212121"/>
                <w:kern w:val="0"/>
                <w:sz w:val="18"/>
                <w:szCs w:val="18"/>
              </w:rPr>
            </w:pPr>
            <w:r>
              <w:rPr>
                <w:rStyle w:val="NormalCharacter"/>
                <w:rFonts w:ascii="宋体" w:hAnsi="宋体"/>
                <w:b/>
                <w:bCs/>
                <w:color w:val="212121"/>
                <w:kern w:val="0"/>
                <w:sz w:val="18"/>
                <w:szCs w:val="18"/>
              </w:rPr>
              <w:t>必修</w:t>
            </w:r>
          </w:p>
        </w:tc>
        <w:tc>
          <w:tcPr>
            <w:tcW w:w="709" w:type="dxa"/>
            <w:tcBorders>
              <w:top w:val="single" w:sz="6" w:space="0" w:color="0070C0"/>
              <w:bottom w:val="single" w:sz="6" w:space="0" w:color="0070C0"/>
            </w:tcBorders>
            <w:shd w:val="clear" w:color="auto" w:fill="FFFFFF" w:themeFill="background1"/>
            <w:vAlign w:val="center"/>
          </w:tcPr>
          <w:p w14:paraId="3B26D8D1" w14:textId="77777777" w:rsidR="00560B2B" w:rsidRDefault="003C3935">
            <w:pPr>
              <w:widowControl/>
              <w:jc w:val="center"/>
              <w:textAlignment w:val="center"/>
              <w:rPr>
                <w:color w:val="212121"/>
                <w:sz w:val="18"/>
                <w:szCs w:val="18"/>
              </w:rPr>
            </w:pPr>
            <w:r>
              <w:rPr>
                <w:rFonts w:hint="eastAsia"/>
                <w:color w:val="212121"/>
                <w:sz w:val="18"/>
                <w:szCs w:val="18"/>
              </w:rPr>
              <w:t>Z501</w:t>
            </w:r>
          </w:p>
        </w:tc>
        <w:tc>
          <w:tcPr>
            <w:tcW w:w="2410" w:type="dxa"/>
            <w:tcBorders>
              <w:top w:val="single" w:sz="6" w:space="0" w:color="0070C0"/>
              <w:bottom w:val="single" w:sz="6" w:space="0" w:color="0070C0"/>
            </w:tcBorders>
            <w:shd w:val="clear" w:color="auto" w:fill="FFFFFF" w:themeFill="background1"/>
            <w:vAlign w:val="center"/>
          </w:tcPr>
          <w:p w14:paraId="5C5893A7" w14:textId="77777777" w:rsidR="00560B2B" w:rsidRDefault="003C3935">
            <w:pPr>
              <w:widowControl/>
              <w:jc w:val="center"/>
              <w:textAlignment w:val="center"/>
              <w:rPr>
                <w:color w:val="212121"/>
                <w:sz w:val="18"/>
                <w:szCs w:val="18"/>
              </w:rPr>
            </w:pPr>
            <w:bookmarkStart w:id="176" w:name="OLE_LINK7"/>
            <w:r>
              <w:rPr>
                <w:rFonts w:hint="eastAsia"/>
                <w:color w:val="212121"/>
                <w:sz w:val="18"/>
                <w:szCs w:val="18"/>
              </w:rPr>
              <w:t>专业职业技能等级证书</w:t>
            </w:r>
            <w:bookmarkEnd w:id="176"/>
          </w:p>
        </w:tc>
        <w:tc>
          <w:tcPr>
            <w:tcW w:w="567" w:type="dxa"/>
            <w:tcBorders>
              <w:top w:val="single" w:sz="6" w:space="0" w:color="0070C0"/>
              <w:bottom w:val="single" w:sz="6" w:space="0" w:color="0070C0"/>
            </w:tcBorders>
            <w:shd w:val="clear" w:color="auto" w:fill="FFFFFF" w:themeFill="background1"/>
            <w:vAlign w:val="center"/>
          </w:tcPr>
          <w:p w14:paraId="4D2563AE" w14:textId="77777777" w:rsidR="00560B2B" w:rsidRDefault="003C3935">
            <w:pPr>
              <w:widowControl/>
              <w:jc w:val="center"/>
              <w:textAlignment w:val="center"/>
              <w:rPr>
                <w:color w:val="212121"/>
                <w:sz w:val="18"/>
                <w:szCs w:val="18"/>
              </w:rPr>
            </w:pPr>
            <w:r>
              <w:rPr>
                <w:rFonts w:hint="eastAsia"/>
                <w:color w:val="212121"/>
                <w:sz w:val="18"/>
                <w:szCs w:val="18"/>
              </w:rPr>
              <w:t>3</w:t>
            </w:r>
          </w:p>
        </w:tc>
        <w:tc>
          <w:tcPr>
            <w:tcW w:w="510" w:type="dxa"/>
            <w:tcBorders>
              <w:top w:val="single" w:sz="6" w:space="0" w:color="0070C0"/>
              <w:bottom w:val="single" w:sz="6" w:space="0" w:color="0070C0"/>
            </w:tcBorders>
            <w:shd w:val="clear" w:color="auto" w:fill="FFFFFF" w:themeFill="background1"/>
            <w:vAlign w:val="center"/>
          </w:tcPr>
          <w:p w14:paraId="2E6DE746" w14:textId="77777777" w:rsidR="00560B2B" w:rsidRDefault="003C3935">
            <w:pPr>
              <w:widowControl/>
              <w:jc w:val="center"/>
              <w:textAlignment w:val="center"/>
              <w:rPr>
                <w:color w:val="212121"/>
                <w:sz w:val="18"/>
                <w:szCs w:val="18"/>
              </w:rPr>
            </w:pPr>
            <w:r>
              <w:rPr>
                <w:rFonts w:hint="eastAsia"/>
                <w:color w:val="212121"/>
                <w:sz w:val="18"/>
                <w:szCs w:val="18"/>
              </w:rPr>
              <w:t>48</w:t>
            </w:r>
          </w:p>
        </w:tc>
        <w:tc>
          <w:tcPr>
            <w:tcW w:w="484" w:type="dxa"/>
            <w:tcBorders>
              <w:top w:val="single" w:sz="6" w:space="0" w:color="0070C0"/>
              <w:bottom w:val="single" w:sz="6" w:space="0" w:color="0070C0"/>
            </w:tcBorders>
            <w:shd w:val="clear" w:color="auto" w:fill="FFFFFF" w:themeFill="background1"/>
            <w:vAlign w:val="center"/>
          </w:tcPr>
          <w:p w14:paraId="494E32D5"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59" w:type="dxa"/>
            <w:tcBorders>
              <w:top w:val="single" w:sz="6" w:space="0" w:color="0070C0"/>
              <w:bottom w:val="single" w:sz="6" w:space="0" w:color="0070C0"/>
            </w:tcBorders>
            <w:shd w:val="clear" w:color="auto" w:fill="FFFFFF" w:themeFill="background1"/>
            <w:vAlign w:val="center"/>
          </w:tcPr>
          <w:p w14:paraId="5800FD61" w14:textId="77777777" w:rsidR="00560B2B" w:rsidRDefault="003C3935">
            <w:pPr>
              <w:widowControl/>
              <w:jc w:val="center"/>
              <w:textAlignment w:val="center"/>
              <w:rPr>
                <w:color w:val="212121"/>
                <w:sz w:val="18"/>
                <w:szCs w:val="18"/>
              </w:rPr>
            </w:pPr>
            <w:r>
              <w:rPr>
                <w:rFonts w:hint="eastAsia"/>
                <w:color w:val="212121"/>
                <w:sz w:val="18"/>
                <w:szCs w:val="18"/>
              </w:rPr>
              <w:t>48</w:t>
            </w:r>
          </w:p>
        </w:tc>
        <w:tc>
          <w:tcPr>
            <w:tcW w:w="426" w:type="dxa"/>
            <w:tcBorders>
              <w:top w:val="single" w:sz="6" w:space="0" w:color="0070C0"/>
              <w:bottom w:val="single" w:sz="6" w:space="0" w:color="0070C0"/>
            </w:tcBorders>
            <w:shd w:val="clear" w:color="auto" w:fill="FFFFFF" w:themeFill="background1"/>
            <w:vAlign w:val="center"/>
          </w:tcPr>
          <w:p w14:paraId="39055093" w14:textId="77777777" w:rsidR="00560B2B" w:rsidRDefault="003C3935">
            <w:pPr>
              <w:widowControl/>
              <w:jc w:val="center"/>
              <w:textAlignment w:val="center"/>
              <w:rPr>
                <w:color w:val="212121"/>
                <w:sz w:val="18"/>
                <w:szCs w:val="18"/>
              </w:rPr>
            </w:pPr>
            <w:r>
              <w:rPr>
                <w:rFonts w:hint="eastAsia"/>
                <w:color w:val="212121"/>
                <w:sz w:val="18"/>
                <w:szCs w:val="18"/>
              </w:rPr>
              <w:t>0</w:t>
            </w:r>
          </w:p>
        </w:tc>
        <w:tc>
          <w:tcPr>
            <w:tcW w:w="580" w:type="dxa"/>
            <w:tcBorders>
              <w:top w:val="single" w:sz="6" w:space="0" w:color="0070C0"/>
              <w:bottom w:val="single" w:sz="6" w:space="0" w:color="0070C0"/>
            </w:tcBorders>
            <w:shd w:val="clear" w:color="auto" w:fill="FFFFFF" w:themeFill="background1"/>
            <w:vAlign w:val="center"/>
          </w:tcPr>
          <w:p w14:paraId="1BF0E52E" w14:textId="77777777" w:rsidR="00560B2B" w:rsidRDefault="00560B2B">
            <w:pPr>
              <w:widowControl/>
              <w:jc w:val="center"/>
              <w:textAlignment w:val="center"/>
              <w:rPr>
                <w:color w:val="212121"/>
                <w:sz w:val="18"/>
                <w:szCs w:val="18"/>
              </w:rPr>
            </w:pPr>
          </w:p>
        </w:tc>
        <w:tc>
          <w:tcPr>
            <w:tcW w:w="587" w:type="dxa"/>
            <w:tcBorders>
              <w:top w:val="single" w:sz="6" w:space="0" w:color="0070C0"/>
              <w:bottom w:val="single" w:sz="6" w:space="0" w:color="0070C0"/>
            </w:tcBorders>
            <w:shd w:val="clear" w:color="auto" w:fill="FFFFFF" w:themeFill="background1"/>
            <w:vAlign w:val="center"/>
          </w:tcPr>
          <w:p w14:paraId="0394DE05" w14:textId="77777777" w:rsidR="00560B2B" w:rsidRDefault="00560B2B">
            <w:pPr>
              <w:widowControl/>
              <w:jc w:val="center"/>
              <w:textAlignment w:val="center"/>
              <w:rPr>
                <w:color w:val="212121"/>
                <w:sz w:val="18"/>
                <w:szCs w:val="18"/>
              </w:rPr>
            </w:pPr>
          </w:p>
        </w:tc>
        <w:tc>
          <w:tcPr>
            <w:tcW w:w="587" w:type="dxa"/>
            <w:tcBorders>
              <w:top w:val="single" w:sz="6" w:space="0" w:color="0070C0"/>
              <w:bottom w:val="single" w:sz="6" w:space="0" w:color="0070C0"/>
            </w:tcBorders>
            <w:shd w:val="clear" w:color="auto" w:fill="FFFFFF" w:themeFill="background1"/>
            <w:vAlign w:val="center"/>
          </w:tcPr>
          <w:p w14:paraId="01162429" w14:textId="77777777" w:rsidR="00560B2B" w:rsidRDefault="00560B2B">
            <w:pPr>
              <w:widowControl/>
              <w:jc w:val="center"/>
              <w:textAlignment w:val="center"/>
              <w:rPr>
                <w:color w:val="212121"/>
                <w:sz w:val="18"/>
                <w:szCs w:val="18"/>
              </w:rPr>
            </w:pPr>
          </w:p>
        </w:tc>
        <w:tc>
          <w:tcPr>
            <w:tcW w:w="589" w:type="dxa"/>
            <w:tcBorders>
              <w:top w:val="single" w:sz="6" w:space="0" w:color="0070C0"/>
              <w:bottom w:val="single" w:sz="6" w:space="0" w:color="0070C0"/>
            </w:tcBorders>
            <w:shd w:val="clear" w:color="auto" w:fill="FFFFFF" w:themeFill="background1"/>
            <w:vAlign w:val="center"/>
          </w:tcPr>
          <w:p w14:paraId="4975F12A" w14:textId="77777777" w:rsidR="00560B2B" w:rsidRDefault="00560B2B">
            <w:pPr>
              <w:widowControl/>
              <w:jc w:val="center"/>
              <w:textAlignment w:val="center"/>
              <w:rPr>
                <w:color w:val="212121"/>
                <w:sz w:val="18"/>
                <w:szCs w:val="18"/>
              </w:rPr>
            </w:pPr>
          </w:p>
        </w:tc>
        <w:tc>
          <w:tcPr>
            <w:tcW w:w="587" w:type="dxa"/>
            <w:tcBorders>
              <w:top w:val="single" w:sz="6" w:space="0" w:color="0070C0"/>
              <w:bottom w:val="single" w:sz="6" w:space="0" w:color="0070C0"/>
            </w:tcBorders>
            <w:shd w:val="clear" w:color="auto" w:fill="FFFFFF" w:themeFill="background1"/>
            <w:vAlign w:val="center"/>
          </w:tcPr>
          <w:p w14:paraId="4CB1C1E8" w14:textId="77777777" w:rsidR="00560B2B" w:rsidRDefault="003C3935">
            <w:pPr>
              <w:widowControl/>
              <w:jc w:val="center"/>
              <w:textAlignment w:val="center"/>
              <w:rPr>
                <w:color w:val="212121"/>
                <w:sz w:val="18"/>
                <w:szCs w:val="18"/>
              </w:rPr>
            </w:pPr>
            <w:r>
              <w:rPr>
                <w:rFonts w:hint="eastAsia"/>
                <w:color w:val="212121"/>
                <w:sz w:val="18"/>
                <w:szCs w:val="18"/>
              </w:rPr>
              <w:t>2W</w:t>
            </w:r>
          </w:p>
        </w:tc>
        <w:tc>
          <w:tcPr>
            <w:tcW w:w="587" w:type="dxa"/>
            <w:tcBorders>
              <w:top w:val="single" w:sz="6" w:space="0" w:color="0070C0"/>
              <w:bottom w:val="single" w:sz="6" w:space="0" w:color="0070C0"/>
            </w:tcBorders>
            <w:shd w:val="clear" w:color="auto" w:fill="FFFFFF" w:themeFill="background1"/>
            <w:vAlign w:val="center"/>
          </w:tcPr>
          <w:p w14:paraId="5A68CAEE" w14:textId="77777777" w:rsidR="00560B2B" w:rsidRDefault="00560B2B">
            <w:pPr>
              <w:widowControl/>
              <w:jc w:val="center"/>
              <w:textAlignment w:val="center"/>
              <w:rPr>
                <w:color w:val="212121"/>
                <w:sz w:val="18"/>
                <w:szCs w:val="18"/>
              </w:rPr>
            </w:pPr>
          </w:p>
        </w:tc>
        <w:tc>
          <w:tcPr>
            <w:tcW w:w="440" w:type="dxa"/>
            <w:gridSpan w:val="2"/>
            <w:tcBorders>
              <w:top w:val="single" w:sz="6" w:space="0" w:color="0070C0"/>
              <w:bottom w:val="single" w:sz="6" w:space="0" w:color="0070C0"/>
            </w:tcBorders>
            <w:shd w:val="clear" w:color="auto" w:fill="FFFFFF" w:themeFill="background1"/>
            <w:vAlign w:val="center"/>
          </w:tcPr>
          <w:p w14:paraId="013DEAA6" w14:textId="77777777" w:rsidR="00560B2B" w:rsidRDefault="003C3935">
            <w:pPr>
              <w:widowControl/>
              <w:jc w:val="center"/>
              <w:textAlignment w:val="center"/>
              <w:rPr>
                <w:color w:val="212121"/>
                <w:sz w:val="18"/>
                <w:szCs w:val="18"/>
              </w:rPr>
            </w:pPr>
            <w:r>
              <w:rPr>
                <w:rFonts w:hint="eastAsia"/>
              </w:rPr>
              <w:t>C</w:t>
            </w:r>
          </w:p>
        </w:tc>
        <w:tc>
          <w:tcPr>
            <w:tcW w:w="565" w:type="dxa"/>
            <w:tcBorders>
              <w:top w:val="single" w:sz="6" w:space="0" w:color="0070C0"/>
              <w:bottom w:val="single" w:sz="6" w:space="0" w:color="0070C0"/>
            </w:tcBorders>
            <w:shd w:val="clear" w:color="auto" w:fill="FFFFFF" w:themeFill="background1"/>
            <w:vAlign w:val="center"/>
          </w:tcPr>
          <w:p w14:paraId="3F5FA225" w14:textId="77777777" w:rsidR="00560B2B" w:rsidRDefault="003C3935">
            <w:pPr>
              <w:widowControl/>
              <w:jc w:val="center"/>
              <w:textAlignment w:val="center"/>
              <w:rPr>
                <w:color w:val="212121"/>
                <w:sz w:val="18"/>
                <w:szCs w:val="18"/>
              </w:rPr>
            </w:pPr>
            <w:r>
              <w:rPr>
                <w:rFonts w:hint="eastAsia"/>
                <w:color w:val="212121"/>
                <w:sz w:val="18"/>
                <w:szCs w:val="18"/>
              </w:rPr>
              <w:t>考查</w:t>
            </w:r>
          </w:p>
        </w:tc>
        <w:tc>
          <w:tcPr>
            <w:tcW w:w="2429" w:type="dxa"/>
            <w:tcBorders>
              <w:top w:val="single" w:sz="6" w:space="0" w:color="0070C0"/>
              <w:bottom w:val="single" w:sz="6" w:space="0" w:color="0070C0"/>
            </w:tcBorders>
            <w:shd w:val="clear" w:color="auto" w:fill="FFFFFF" w:themeFill="background1"/>
            <w:vAlign w:val="center"/>
          </w:tcPr>
          <w:p w14:paraId="52DC35FD" w14:textId="77777777" w:rsidR="00560B2B" w:rsidRDefault="00560B2B">
            <w:pPr>
              <w:jc w:val="center"/>
              <w:rPr>
                <w:rStyle w:val="NormalCharacter"/>
                <w:rFonts w:ascii="宋体" w:hAnsi="宋体" w:hint="eastAsia"/>
                <w:color w:val="212121"/>
                <w:kern w:val="0"/>
                <w:sz w:val="18"/>
                <w:szCs w:val="18"/>
              </w:rPr>
            </w:pPr>
          </w:p>
        </w:tc>
      </w:tr>
      <w:tr w:rsidR="00560B2B" w14:paraId="1F6AB925" w14:textId="77777777">
        <w:trPr>
          <w:trHeight w:val="363"/>
          <w:jc w:val="center"/>
        </w:trPr>
        <w:tc>
          <w:tcPr>
            <w:tcW w:w="551" w:type="dxa"/>
            <w:vMerge/>
            <w:vAlign w:val="center"/>
          </w:tcPr>
          <w:p w14:paraId="35CEE62D" w14:textId="77777777" w:rsidR="00560B2B" w:rsidRDefault="00560B2B">
            <w:pPr>
              <w:jc w:val="center"/>
              <w:rPr>
                <w:rStyle w:val="NormalCharacter"/>
                <w:b/>
                <w:bCs/>
                <w:color w:val="212121"/>
                <w:kern w:val="0"/>
                <w:sz w:val="18"/>
                <w:szCs w:val="18"/>
              </w:rPr>
            </w:pPr>
          </w:p>
        </w:tc>
        <w:tc>
          <w:tcPr>
            <w:tcW w:w="427" w:type="dxa"/>
            <w:vMerge/>
            <w:vAlign w:val="center"/>
          </w:tcPr>
          <w:p w14:paraId="5D612822" w14:textId="77777777" w:rsidR="00560B2B" w:rsidRDefault="00560B2B">
            <w:pPr>
              <w:jc w:val="center"/>
              <w:rPr>
                <w:rStyle w:val="NormalCharacter"/>
                <w:b/>
                <w:bCs/>
                <w:color w:val="212121"/>
                <w:kern w:val="0"/>
                <w:sz w:val="18"/>
                <w:szCs w:val="18"/>
              </w:rPr>
            </w:pPr>
          </w:p>
        </w:tc>
        <w:tc>
          <w:tcPr>
            <w:tcW w:w="283" w:type="dxa"/>
            <w:vMerge/>
            <w:vAlign w:val="center"/>
          </w:tcPr>
          <w:p w14:paraId="734D8DBE" w14:textId="77777777" w:rsidR="00560B2B" w:rsidRDefault="00560B2B">
            <w:pPr>
              <w:jc w:val="center"/>
              <w:rPr>
                <w:rStyle w:val="NormalCharacter"/>
                <w:b/>
                <w:bCs/>
                <w:color w:val="212121"/>
                <w:kern w:val="0"/>
                <w:sz w:val="18"/>
                <w:szCs w:val="18"/>
              </w:rPr>
            </w:pPr>
          </w:p>
        </w:tc>
        <w:tc>
          <w:tcPr>
            <w:tcW w:w="3119" w:type="dxa"/>
            <w:gridSpan w:val="2"/>
            <w:tcBorders>
              <w:top w:val="single" w:sz="6" w:space="0" w:color="0070C0"/>
            </w:tcBorders>
            <w:shd w:val="clear" w:color="auto" w:fill="D9E2F3" w:themeFill="accent5" w:themeFillTint="33"/>
            <w:vAlign w:val="center"/>
          </w:tcPr>
          <w:p w14:paraId="0143B9B9" w14:textId="77777777" w:rsidR="00560B2B" w:rsidRDefault="003C3935">
            <w:pPr>
              <w:jc w:val="center"/>
              <w:rPr>
                <w:rFonts w:ascii="宋体" w:hAnsi="宋体" w:cs="宋体" w:hint="eastAsia"/>
                <w:b/>
                <w:bCs/>
                <w:color w:val="212121"/>
                <w:kern w:val="0"/>
                <w:sz w:val="18"/>
                <w:szCs w:val="18"/>
                <w:lang w:bidi="ar"/>
              </w:rPr>
            </w:pPr>
            <w:r>
              <w:rPr>
                <w:rFonts w:ascii="宋体" w:hAnsi="宋体" w:cs="宋体" w:hint="eastAsia"/>
                <w:b/>
                <w:bCs/>
                <w:color w:val="212121"/>
                <w:kern w:val="0"/>
                <w:sz w:val="18"/>
                <w:szCs w:val="18"/>
                <w:lang w:bidi="ar"/>
              </w:rPr>
              <w:t>小计</w:t>
            </w:r>
          </w:p>
        </w:tc>
        <w:tc>
          <w:tcPr>
            <w:tcW w:w="567" w:type="dxa"/>
            <w:tcBorders>
              <w:top w:val="single" w:sz="6" w:space="0" w:color="0070C0"/>
            </w:tcBorders>
            <w:shd w:val="clear" w:color="auto" w:fill="D9E2F3" w:themeFill="accent5" w:themeFillTint="33"/>
            <w:vAlign w:val="center"/>
          </w:tcPr>
          <w:p w14:paraId="1E389FE3" w14:textId="77777777" w:rsidR="00560B2B" w:rsidRDefault="003C3935">
            <w:pPr>
              <w:widowControl/>
              <w:jc w:val="center"/>
              <w:textAlignment w:val="center"/>
              <w:rPr>
                <w:b/>
                <w:bCs/>
                <w:color w:val="212121"/>
                <w:sz w:val="18"/>
                <w:szCs w:val="18"/>
              </w:rPr>
            </w:pPr>
            <w:r>
              <w:rPr>
                <w:rFonts w:hint="eastAsia"/>
                <w:b/>
                <w:bCs/>
                <w:color w:val="212121"/>
                <w:sz w:val="18"/>
                <w:szCs w:val="18"/>
              </w:rPr>
              <w:t>3</w:t>
            </w:r>
          </w:p>
        </w:tc>
        <w:tc>
          <w:tcPr>
            <w:tcW w:w="510" w:type="dxa"/>
            <w:tcBorders>
              <w:top w:val="single" w:sz="6" w:space="0" w:color="0070C0"/>
            </w:tcBorders>
            <w:shd w:val="clear" w:color="auto" w:fill="D9E2F3" w:themeFill="accent5" w:themeFillTint="33"/>
            <w:vAlign w:val="center"/>
          </w:tcPr>
          <w:p w14:paraId="7D5A8B59" w14:textId="77777777" w:rsidR="00560B2B" w:rsidRDefault="003C3935">
            <w:pPr>
              <w:widowControl/>
              <w:jc w:val="center"/>
              <w:textAlignment w:val="center"/>
              <w:rPr>
                <w:b/>
                <w:bCs/>
                <w:color w:val="212121"/>
                <w:sz w:val="18"/>
                <w:szCs w:val="18"/>
              </w:rPr>
            </w:pPr>
            <w:r>
              <w:rPr>
                <w:rFonts w:hint="eastAsia"/>
                <w:b/>
                <w:bCs/>
                <w:color w:val="212121"/>
                <w:sz w:val="18"/>
                <w:szCs w:val="18"/>
              </w:rPr>
              <w:t>48</w:t>
            </w:r>
          </w:p>
        </w:tc>
        <w:tc>
          <w:tcPr>
            <w:tcW w:w="484" w:type="dxa"/>
            <w:tcBorders>
              <w:top w:val="single" w:sz="6" w:space="0" w:color="0070C0"/>
            </w:tcBorders>
            <w:shd w:val="clear" w:color="auto" w:fill="D9E2F3" w:themeFill="accent5" w:themeFillTint="33"/>
            <w:vAlign w:val="center"/>
          </w:tcPr>
          <w:p w14:paraId="15A0D068" w14:textId="77777777" w:rsidR="00560B2B" w:rsidRDefault="003C3935">
            <w:pPr>
              <w:widowControl/>
              <w:jc w:val="center"/>
              <w:textAlignment w:val="center"/>
              <w:rPr>
                <w:b/>
                <w:bCs/>
                <w:color w:val="212121"/>
                <w:sz w:val="18"/>
                <w:szCs w:val="18"/>
              </w:rPr>
            </w:pPr>
            <w:r>
              <w:rPr>
                <w:rFonts w:hint="eastAsia"/>
                <w:b/>
                <w:bCs/>
                <w:color w:val="212121"/>
                <w:sz w:val="18"/>
                <w:szCs w:val="18"/>
              </w:rPr>
              <w:t>0</w:t>
            </w:r>
          </w:p>
        </w:tc>
        <w:tc>
          <w:tcPr>
            <w:tcW w:w="559" w:type="dxa"/>
            <w:tcBorders>
              <w:top w:val="single" w:sz="6" w:space="0" w:color="0070C0"/>
            </w:tcBorders>
            <w:shd w:val="clear" w:color="auto" w:fill="D9E2F3" w:themeFill="accent5" w:themeFillTint="33"/>
            <w:vAlign w:val="center"/>
          </w:tcPr>
          <w:p w14:paraId="5567D369" w14:textId="77777777" w:rsidR="00560B2B" w:rsidRDefault="003C3935">
            <w:pPr>
              <w:widowControl/>
              <w:jc w:val="center"/>
              <w:textAlignment w:val="center"/>
              <w:rPr>
                <w:b/>
                <w:bCs/>
                <w:color w:val="212121"/>
                <w:sz w:val="18"/>
                <w:szCs w:val="18"/>
              </w:rPr>
            </w:pPr>
            <w:r>
              <w:rPr>
                <w:rFonts w:hint="eastAsia"/>
                <w:b/>
                <w:bCs/>
                <w:color w:val="212121"/>
                <w:sz w:val="18"/>
                <w:szCs w:val="18"/>
              </w:rPr>
              <w:t>48</w:t>
            </w:r>
          </w:p>
        </w:tc>
        <w:tc>
          <w:tcPr>
            <w:tcW w:w="426" w:type="dxa"/>
            <w:tcBorders>
              <w:top w:val="single" w:sz="6" w:space="0" w:color="0070C0"/>
            </w:tcBorders>
            <w:shd w:val="clear" w:color="auto" w:fill="D9E2F3" w:themeFill="accent5" w:themeFillTint="33"/>
            <w:vAlign w:val="center"/>
          </w:tcPr>
          <w:p w14:paraId="0B2654BD" w14:textId="77777777" w:rsidR="00560B2B" w:rsidRDefault="003C3935">
            <w:pPr>
              <w:widowControl/>
              <w:jc w:val="center"/>
              <w:textAlignment w:val="center"/>
              <w:rPr>
                <w:b/>
                <w:bCs/>
                <w:color w:val="212121"/>
                <w:sz w:val="18"/>
                <w:szCs w:val="18"/>
              </w:rPr>
            </w:pPr>
            <w:r>
              <w:rPr>
                <w:rFonts w:hint="eastAsia"/>
                <w:b/>
                <w:bCs/>
                <w:color w:val="212121"/>
                <w:sz w:val="18"/>
                <w:szCs w:val="18"/>
              </w:rPr>
              <w:t>0</w:t>
            </w:r>
          </w:p>
        </w:tc>
        <w:tc>
          <w:tcPr>
            <w:tcW w:w="580" w:type="dxa"/>
            <w:tcBorders>
              <w:top w:val="single" w:sz="6" w:space="0" w:color="0070C0"/>
            </w:tcBorders>
            <w:shd w:val="clear" w:color="auto" w:fill="D9E2F3" w:themeFill="accent5" w:themeFillTint="33"/>
            <w:vAlign w:val="center"/>
          </w:tcPr>
          <w:p w14:paraId="588D9839" w14:textId="77777777" w:rsidR="00560B2B" w:rsidRDefault="003C3935">
            <w:pPr>
              <w:widowControl/>
              <w:jc w:val="center"/>
              <w:textAlignment w:val="center"/>
              <w:rPr>
                <w:b/>
                <w:bCs/>
                <w:color w:val="212121"/>
                <w:sz w:val="18"/>
                <w:szCs w:val="18"/>
              </w:rPr>
            </w:pPr>
            <w:r>
              <w:rPr>
                <w:rFonts w:hint="eastAsia"/>
                <w:b/>
                <w:bCs/>
                <w:color w:val="212121"/>
                <w:sz w:val="18"/>
                <w:szCs w:val="18"/>
              </w:rPr>
              <w:t>0</w:t>
            </w:r>
          </w:p>
        </w:tc>
        <w:tc>
          <w:tcPr>
            <w:tcW w:w="587" w:type="dxa"/>
            <w:tcBorders>
              <w:top w:val="single" w:sz="6" w:space="0" w:color="0070C0"/>
            </w:tcBorders>
            <w:shd w:val="clear" w:color="auto" w:fill="D9E2F3" w:themeFill="accent5" w:themeFillTint="33"/>
            <w:vAlign w:val="center"/>
          </w:tcPr>
          <w:p w14:paraId="4B159A13" w14:textId="77777777" w:rsidR="00560B2B" w:rsidRDefault="003C3935">
            <w:pPr>
              <w:widowControl/>
              <w:jc w:val="center"/>
              <w:textAlignment w:val="center"/>
              <w:rPr>
                <w:b/>
                <w:bCs/>
                <w:color w:val="212121"/>
                <w:sz w:val="18"/>
                <w:szCs w:val="18"/>
              </w:rPr>
            </w:pPr>
            <w:r>
              <w:rPr>
                <w:rFonts w:hint="eastAsia"/>
                <w:b/>
                <w:bCs/>
                <w:color w:val="212121"/>
                <w:sz w:val="18"/>
                <w:szCs w:val="18"/>
              </w:rPr>
              <w:t>0</w:t>
            </w:r>
          </w:p>
        </w:tc>
        <w:tc>
          <w:tcPr>
            <w:tcW w:w="587" w:type="dxa"/>
            <w:tcBorders>
              <w:top w:val="single" w:sz="6" w:space="0" w:color="0070C0"/>
            </w:tcBorders>
            <w:shd w:val="clear" w:color="auto" w:fill="D9E2F3" w:themeFill="accent5" w:themeFillTint="33"/>
            <w:vAlign w:val="center"/>
          </w:tcPr>
          <w:p w14:paraId="16C49CCD" w14:textId="77777777" w:rsidR="00560B2B" w:rsidRDefault="003C3935">
            <w:pPr>
              <w:widowControl/>
              <w:jc w:val="center"/>
              <w:textAlignment w:val="center"/>
              <w:rPr>
                <w:b/>
                <w:bCs/>
                <w:color w:val="212121"/>
                <w:sz w:val="18"/>
                <w:szCs w:val="18"/>
              </w:rPr>
            </w:pPr>
            <w:r>
              <w:rPr>
                <w:rFonts w:hint="eastAsia"/>
                <w:b/>
                <w:bCs/>
                <w:color w:val="212121"/>
                <w:sz w:val="18"/>
                <w:szCs w:val="18"/>
              </w:rPr>
              <w:t>0</w:t>
            </w:r>
          </w:p>
        </w:tc>
        <w:tc>
          <w:tcPr>
            <w:tcW w:w="589" w:type="dxa"/>
            <w:tcBorders>
              <w:top w:val="single" w:sz="6" w:space="0" w:color="0070C0"/>
            </w:tcBorders>
            <w:shd w:val="clear" w:color="auto" w:fill="D9E2F3" w:themeFill="accent5" w:themeFillTint="33"/>
            <w:vAlign w:val="center"/>
          </w:tcPr>
          <w:p w14:paraId="0FC02C68" w14:textId="77777777" w:rsidR="00560B2B" w:rsidRDefault="003C3935">
            <w:pPr>
              <w:widowControl/>
              <w:jc w:val="center"/>
              <w:textAlignment w:val="center"/>
              <w:rPr>
                <w:b/>
                <w:bCs/>
                <w:color w:val="212121"/>
                <w:sz w:val="18"/>
                <w:szCs w:val="18"/>
              </w:rPr>
            </w:pPr>
            <w:r>
              <w:rPr>
                <w:rFonts w:hint="eastAsia"/>
                <w:b/>
                <w:bCs/>
                <w:color w:val="212121"/>
                <w:sz w:val="18"/>
                <w:szCs w:val="18"/>
              </w:rPr>
              <w:t>0</w:t>
            </w:r>
          </w:p>
        </w:tc>
        <w:tc>
          <w:tcPr>
            <w:tcW w:w="587" w:type="dxa"/>
            <w:tcBorders>
              <w:top w:val="single" w:sz="6" w:space="0" w:color="0070C0"/>
            </w:tcBorders>
            <w:shd w:val="clear" w:color="auto" w:fill="D9E2F3" w:themeFill="accent5" w:themeFillTint="33"/>
            <w:vAlign w:val="center"/>
          </w:tcPr>
          <w:p w14:paraId="5A7453A4" w14:textId="77777777" w:rsidR="00560B2B" w:rsidRDefault="003C3935">
            <w:pPr>
              <w:widowControl/>
              <w:jc w:val="center"/>
              <w:textAlignment w:val="center"/>
              <w:rPr>
                <w:b/>
                <w:bCs/>
                <w:color w:val="212121"/>
                <w:sz w:val="18"/>
                <w:szCs w:val="18"/>
              </w:rPr>
            </w:pPr>
            <w:r>
              <w:rPr>
                <w:rFonts w:hint="eastAsia"/>
                <w:b/>
                <w:bCs/>
                <w:color w:val="212121"/>
                <w:sz w:val="18"/>
                <w:szCs w:val="18"/>
              </w:rPr>
              <w:t>0</w:t>
            </w:r>
          </w:p>
        </w:tc>
        <w:tc>
          <w:tcPr>
            <w:tcW w:w="587" w:type="dxa"/>
            <w:tcBorders>
              <w:top w:val="single" w:sz="6" w:space="0" w:color="0070C0"/>
            </w:tcBorders>
            <w:shd w:val="clear" w:color="auto" w:fill="D9E2F3" w:themeFill="accent5" w:themeFillTint="33"/>
            <w:vAlign w:val="center"/>
          </w:tcPr>
          <w:p w14:paraId="3BB9ADD2" w14:textId="77777777" w:rsidR="00560B2B" w:rsidRDefault="003C3935">
            <w:pPr>
              <w:widowControl/>
              <w:jc w:val="center"/>
              <w:textAlignment w:val="center"/>
              <w:rPr>
                <w:b/>
                <w:bCs/>
                <w:color w:val="212121"/>
                <w:sz w:val="18"/>
                <w:szCs w:val="18"/>
              </w:rPr>
            </w:pPr>
            <w:r>
              <w:rPr>
                <w:rFonts w:hint="eastAsia"/>
                <w:b/>
                <w:bCs/>
                <w:color w:val="212121"/>
                <w:sz w:val="18"/>
                <w:szCs w:val="18"/>
              </w:rPr>
              <w:t>0</w:t>
            </w:r>
          </w:p>
        </w:tc>
        <w:tc>
          <w:tcPr>
            <w:tcW w:w="440" w:type="dxa"/>
            <w:gridSpan w:val="2"/>
            <w:tcBorders>
              <w:top w:val="single" w:sz="6" w:space="0" w:color="0070C0"/>
            </w:tcBorders>
            <w:shd w:val="clear" w:color="auto" w:fill="D9E2F3" w:themeFill="accent5" w:themeFillTint="33"/>
            <w:vAlign w:val="center"/>
          </w:tcPr>
          <w:p w14:paraId="5D4E12B3" w14:textId="77777777" w:rsidR="00560B2B" w:rsidRDefault="003C3935">
            <w:pPr>
              <w:jc w:val="center"/>
              <w:rPr>
                <w:rFonts w:eastAsia="等线"/>
                <w:color w:val="212121"/>
                <w:sz w:val="18"/>
                <w:szCs w:val="18"/>
              </w:rPr>
            </w:pPr>
            <w:r>
              <w:rPr>
                <w:rFonts w:eastAsia="等线"/>
                <w:color w:val="212121"/>
                <w:sz w:val="18"/>
                <w:szCs w:val="18"/>
              </w:rPr>
              <w:t xml:space="preserve">　</w:t>
            </w:r>
          </w:p>
        </w:tc>
        <w:tc>
          <w:tcPr>
            <w:tcW w:w="565" w:type="dxa"/>
            <w:tcBorders>
              <w:top w:val="single" w:sz="6" w:space="0" w:color="0070C0"/>
            </w:tcBorders>
            <w:shd w:val="clear" w:color="auto" w:fill="D9E2F3" w:themeFill="accent5" w:themeFillTint="33"/>
            <w:vAlign w:val="center"/>
          </w:tcPr>
          <w:p w14:paraId="17304CD3" w14:textId="77777777" w:rsidR="00560B2B" w:rsidRDefault="003C3935">
            <w:pPr>
              <w:jc w:val="center"/>
              <w:rPr>
                <w:rFonts w:eastAsia="等线"/>
                <w:color w:val="212121"/>
                <w:sz w:val="18"/>
                <w:szCs w:val="18"/>
              </w:rPr>
            </w:pPr>
            <w:r>
              <w:rPr>
                <w:rFonts w:eastAsia="等线"/>
                <w:color w:val="212121"/>
                <w:sz w:val="18"/>
                <w:szCs w:val="18"/>
              </w:rPr>
              <w:t xml:space="preserve">　</w:t>
            </w:r>
          </w:p>
        </w:tc>
        <w:tc>
          <w:tcPr>
            <w:tcW w:w="2429" w:type="dxa"/>
            <w:tcBorders>
              <w:top w:val="single" w:sz="6" w:space="0" w:color="0070C0"/>
            </w:tcBorders>
            <w:shd w:val="clear" w:color="auto" w:fill="D9E2F3" w:themeFill="accent5" w:themeFillTint="33"/>
            <w:vAlign w:val="center"/>
          </w:tcPr>
          <w:p w14:paraId="32FFEE6E" w14:textId="77777777" w:rsidR="00560B2B" w:rsidRDefault="00560B2B">
            <w:pPr>
              <w:jc w:val="center"/>
              <w:rPr>
                <w:rStyle w:val="NormalCharacter"/>
                <w:rFonts w:ascii="宋体" w:hAnsi="宋体" w:hint="eastAsia"/>
                <w:color w:val="212121"/>
                <w:kern w:val="0"/>
                <w:sz w:val="18"/>
                <w:szCs w:val="18"/>
              </w:rPr>
            </w:pPr>
          </w:p>
        </w:tc>
      </w:tr>
      <w:tr w:rsidR="00560B2B" w14:paraId="00E54549" w14:textId="77777777">
        <w:trPr>
          <w:trHeight w:val="363"/>
          <w:jc w:val="center"/>
        </w:trPr>
        <w:tc>
          <w:tcPr>
            <w:tcW w:w="4380" w:type="dxa"/>
            <w:gridSpan w:val="5"/>
            <w:vAlign w:val="center"/>
          </w:tcPr>
          <w:p w14:paraId="5C4D8958" w14:textId="77777777" w:rsidR="00560B2B" w:rsidRDefault="003C3935">
            <w:pPr>
              <w:jc w:val="center"/>
              <w:rPr>
                <w:rFonts w:ascii="宋体" w:hAnsi="宋体" w:cs="宋体" w:hint="eastAsia"/>
                <w:color w:val="212121"/>
                <w:kern w:val="0"/>
                <w:sz w:val="18"/>
                <w:szCs w:val="18"/>
                <w:lang w:bidi="ar"/>
              </w:rPr>
            </w:pPr>
            <w:r>
              <w:rPr>
                <w:rFonts w:ascii="宋体" w:hAnsi="宋体" w:cs="宋体" w:hint="eastAsia"/>
                <w:color w:val="212121"/>
                <w:sz w:val="18"/>
                <w:szCs w:val="18"/>
              </w:rPr>
              <w:t>课程考核与教学测评</w:t>
            </w:r>
          </w:p>
        </w:tc>
        <w:tc>
          <w:tcPr>
            <w:tcW w:w="567" w:type="dxa"/>
            <w:vAlign w:val="center"/>
          </w:tcPr>
          <w:p w14:paraId="259AEB0F" w14:textId="77777777" w:rsidR="00560B2B" w:rsidRDefault="003C3935">
            <w:pPr>
              <w:jc w:val="center"/>
              <w:rPr>
                <w:color w:val="212121"/>
              </w:rPr>
            </w:pPr>
            <w:r>
              <w:rPr>
                <w:rFonts w:ascii="宋体" w:hAnsi="宋体" w:cs="宋体" w:hint="eastAsia"/>
                <w:color w:val="212121"/>
                <w:sz w:val="18"/>
                <w:szCs w:val="18"/>
              </w:rPr>
              <w:t>/</w:t>
            </w:r>
          </w:p>
        </w:tc>
        <w:tc>
          <w:tcPr>
            <w:tcW w:w="510" w:type="dxa"/>
            <w:vAlign w:val="center"/>
          </w:tcPr>
          <w:p w14:paraId="43385C1E" w14:textId="77777777" w:rsidR="00560B2B" w:rsidRDefault="00560B2B">
            <w:pPr>
              <w:jc w:val="center"/>
              <w:rPr>
                <w:color w:val="212121"/>
              </w:rPr>
            </w:pPr>
          </w:p>
        </w:tc>
        <w:tc>
          <w:tcPr>
            <w:tcW w:w="484" w:type="dxa"/>
            <w:vAlign w:val="center"/>
          </w:tcPr>
          <w:p w14:paraId="6432B12E" w14:textId="77777777" w:rsidR="00560B2B" w:rsidRDefault="00560B2B">
            <w:pPr>
              <w:jc w:val="center"/>
              <w:rPr>
                <w:color w:val="212121"/>
              </w:rPr>
            </w:pPr>
          </w:p>
        </w:tc>
        <w:tc>
          <w:tcPr>
            <w:tcW w:w="559" w:type="dxa"/>
            <w:vAlign w:val="center"/>
          </w:tcPr>
          <w:p w14:paraId="07C41A17" w14:textId="77777777" w:rsidR="00560B2B" w:rsidRDefault="00560B2B">
            <w:pPr>
              <w:jc w:val="center"/>
              <w:rPr>
                <w:color w:val="212121"/>
              </w:rPr>
            </w:pPr>
          </w:p>
        </w:tc>
        <w:tc>
          <w:tcPr>
            <w:tcW w:w="426" w:type="dxa"/>
            <w:vAlign w:val="center"/>
          </w:tcPr>
          <w:p w14:paraId="092998CF" w14:textId="77777777" w:rsidR="00560B2B" w:rsidRDefault="00560B2B">
            <w:pPr>
              <w:jc w:val="center"/>
              <w:rPr>
                <w:color w:val="212121"/>
              </w:rPr>
            </w:pPr>
          </w:p>
        </w:tc>
        <w:tc>
          <w:tcPr>
            <w:tcW w:w="580" w:type="dxa"/>
            <w:vAlign w:val="center"/>
          </w:tcPr>
          <w:p w14:paraId="1BD7F65F" w14:textId="77777777" w:rsidR="00560B2B" w:rsidRDefault="003C3935">
            <w:pPr>
              <w:jc w:val="center"/>
              <w:rPr>
                <w:rFonts w:ascii="宋体" w:hAnsi="宋体" w:cs="宋体" w:hint="eastAsia"/>
                <w:color w:val="212121"/>
                <w:sz w:val="18"/>
                <w:szCs w:val="18"/>
              </w:rPr>
            </w:pPr>
            <w:r>
              <w:rPr>
                <w:rFonts w:ascii="宋体" w:hAnsi="宋体" w:cs="宋体" w:hint="eastAsia"/>
                <w:color w:val="212121"/>
                <w:sz w:val="18"/>
                <w:szCs w:val="18"/>
              </w:rPr>
              <w:t>1W</w:t>
            </w:r>
          </w:p>
        </w:tc>
        <w:tc>
          <w:tcPr>
            <w:tcW w:w="587" w:type="dxa"/>
            <w:vAlign w:val="center"/>
          </w:tcPr>
          <w:p w14:paraId="471364B1" w14:textId="77777777" w:rsidR="00560B2B" w:rsidRDefault="003C3935">
            <w:pPr>
              <w:jc w:val="center"/>
              <w:rPr>
                <w:rFonts w:ascii="宋体" w:hAnsi="宋体" w:cs="宋体" w:hint="eastAsia"/>
                <w:color w:val="212121"/>
                <w:sz w:val="18"/>
                <w:szCs w:val="18"/>
              </w:rPr>
            </w:pPr>
            <w:r>
              <w:rPr>
                <w:rFonts w:ascii="宋体" w:hAnsi="宋体" w:cs="宋体" w:hint="eastAsia"/>
                <w:color w:val="212121"/>
                <w:sz w:val="18"/>
                <w:szCs w:val="18"/>
              </w:rPr>
              <w:t>1W</w:t>
            </w:r>
          </w:p>
        </w:tc>
        <w:tc>
          <w:tcPr>
            <w:tcW w:w="587" w:type="dxa"/>
            <w:vAlign w:val="center"/>
          </w:tcPr>
          <w:p w14:paraId="4E0AAD65" w14:textId="77777777" w:rsidR="00560B2B" w:rsidRDefault="003C3935">
            <w:pPr>
              <w:jc w:val="center"/>
              <w:rPr>
                <w:rFonts w:ascii="宋体" w:hAnsi="宋体" w:cs="宋体" w:hint="eastAsia"/>
                <w:color w:val="212121"/>
                <w:sz w:val="18"/>
                <w:szCs w:val="18"/>
              </w:rPr>
            </w:pPr>
            <w:r>
              <w:rPr>
                <w:rFonts w:ascii="宋体" w:hAnsi="宋体" w:cs="宋体" w:hint="eastAsia"/>
                <w:color w:val="212121"/>
                <w:sz w:val="18"/>
                <w:szCs w:val="18"/>
              </w:rPr>
              <w:t>1W</w:t>
            </w:r>
          </w:p>
        </w:tc>
        <w:tc>
          <w:tcPr>
            <w:tcW w:w="589" w:type="dxa"/>
            <w:vAlign w:val="center"/>
          </w:tcPr>
          <w:p w14:paraId="0AAAE665" w14:textId="77777777" w:rsidR="00560B2B" w:rsidRDefault="003C3935">
            <w:pPr>
              <w:jc w:val="center"/>
              <w:rPr>
                <w:rFonts w:ascii="宋体" w:hAnsi="宋体" w:cs="宋体" w:hint="eastAsia"/>
                <w:color w:val="212121"/>
                <w:sz w:val="18"/>
                <w:szCs w:val="18"/>
              </w:rPr>
            </w:pPr>
            <w:r>
              <w:rPr>
                <w:rFonts w:ascii="宋体" w:hAnsi="宋体" w:cs="宋体" w:hint="eastAsia"/>
                <w:color w:val="212121"/>
                <w:sz w:val="18"/>
                <w:szCs w:val="18"/>
              </w:rPr>
              <w:t>1W</w:t>
            </w:r>
          </w:p>
        </w:tc>
        <w:tc>
          <w:tcPr>
            <w:tcW w:w="587" w:type="dxa"/>
            <w:vAlign w:val="center"/>
          </w:tcPr>
          <w:p w14:paraId="595556FB" w14:textId="77777777" w:rsidR="00560B2B" w:rsidRDefault="003C3935">
            <w:pPr>
              <w:jc w:val="center"/>
              <w:rPr>
                <w:rFonts w:ascii="宋体" w:hAnsi="宋体" w:cs="宋体" w:hint="eastAsia"/>
                <w:color w:val="212121"/>
                <w:sz w:val="18"/>
                <w:szCs w:val="18"/>
              </w:rPr>
            </w:pPr>
            <w:r>
              <w:rPr>
                <w:rFonts w:ascii="宋体" w:hAnsi="宋体" w:cs="宋体" w:hint="eastAsia"/>
                <w:color w:val="212121"/>
                <w:sz w:val="18"/>
                <w:szCs w:val="18"/>
              </w:rPr>
              <w:t>1W</w:t>
            </w:r>
          </w:p>
        </w:tc>
        <w:tc>
          <w:tcPr>
            <w:tcW w:w="587" w:type="dxa"/>
            <w:vAlign w:val="center"/>
          </w:tcPr>
          <w:p w14:paraId="39F6AE0E" w14:textId="77777777" w:rsidR="00560B2B" w:rsidRDefault="00560B2B">
            <w:pPr>
              <w:jc w:val="center"/>
              <w:rPr>
                <w:rFonts w:ascii="宋体" w:hAnsi="宋体" w:cs="宋体" w:hint="eastAsia"/>
                <w:color w:val="212121"/>
                <w:sz w:val="18"/>
                <w:szCs w:val="18"/>
              </w:rPr>
            </w:pPr>
          </w:p>
        </w:tc>
        <w:tc>
          <w:tcPr>
            <w:tcW w:w="440" w:type="dxa"/>
            <w:gridSpan w:val="2"/>
            <w:vAlign w:val="center"/>
          </w:tcPr>
          <w:p w14:paraId="478024E1" w14:textId="77777777" w:rsidR="00560B2B" w:rsidRDefault="00560B2B">
            <w:pPr>
              <w:jc w:val="center"/>
              <w:rPr>
                <w:color w:val="212121"/>
              </w:rPr>
            </w:pPr>
          </w:p>
        </w:tc>
        <w:tc>
          <w:tcPr>
            <w:tcW w:w="565" w:type="dxa"/>
            <w:vAlign w:val="center"/>
          </w:tcPr>
          <w:p w14:paraId="1A13A4C1" w14:textId="77777777" w:rsidR="00560B2B" w:rsidRDefault="00560B2B">
            <w:pPr>
              <w:jc w:val="center"/>
              <w:rPr>
                <w:color w:val="212121"/>
              </w:rPr>
            </w:pPr>
          </w:p>
        </w:tc>
        <w:tc>
          <w:tcPr>
            <w:tcW w:w="2429" w:type="dxa"/>
            <w:vAlign w:val="center"/>
          </w:tcPr>
          <w:p w14:paraId="7EA451DB" w14:textId="77777777" w:rsidR="00560B2B" w:rsidRDefault="003C3935">
            <w:pPr>
              <w:jc w:val="center"/>
              <w:rPr>
                <w:color w:val="212121"/>
              </w:rPr>
            </w:pPr>
            <w:r>
              <w:rPr>
                <w:rFonts w:ascii="宋体" w:hAnsi="宋体" w:cs="宋体" w:hint="eastAsia"/>
                <w:color w:val="212121"/>
                <w:sz w:val="18"/>
                <w:szCs w:val="18"/>
              </w:rPr>
              <w:t>每学期最后一周执行</w:t>
            </w:r>
          </w:p>
        </w:tc>
      </w:tr>
      <w:tr w:rsidR="00560B2B" w14:paraId="0D231F6D" w14:textId="77777777">
        <w:trPr>
          <w:trHeight w:val="363"/>
          <w:jc w:val="center"/>
        </w:trPr>
        <w:tc>
          <w:tcPr>
            <w:tcW w:w="4380" w:type="dxa"/>
            <w:gridSpan w:val="5"/>
            <w:vAlign w:val="center"/>
          </w:tcPr>
          <w:p w14:paraId="769FA568" w14:textId="77777777" w:rsidR="00560B2B" w:rsidRDefault="003C3935">
            <w:pPr>
              <w:jc w:val="center"/>
              <w:rPr>
                <w:rStyle w:val="NormalCharacter"/>
                <w:rFonts w:ascii="宋体" w:hAnsi="宋体" w:cs="宋体" w:hint="eastAsia"/>
                <w:b/>
                <w:bCs/>
                <w:color w:val="212121"/>
                <w:kern w:val="0"/>
                <w:sz w:val="18"/>
                <w:szCs w:val="18"/>
              </w:rPr>
            </w:pPr>
            <w:r>
              <w:rPr>
                <w:rFonts w:ascii="宋体" w:hAnsi="宋体" w:cs="宋体" w:hint="eastAsia"/>
                <w:color w:val="212121"/>
                <w:kern w:val="0"/>
                <w:sz w:val="18"/>
                <w:szCs w:val="18"/>
              </w:rPr>
              <w:t>素质教育活动</w:t>
            </w:r>
          </w:p>
        </w:tc>
        <w:tc>
          <w:tcPr>
            <w:tcW w:w="567" w:type="dxa"/>
            <w:vAlign w:val="center"/>
          </w:tcPr>
          <w:p w14:paraId="65998735" w14:textId="77777777" w:rsidR="00560B2B" w:rsidRDefault="003C3935">
            <w:pPr>
              <w:jc w:val="center"/>
              <w:rPr>
                <w:rFonts w:ascii="宋体" w:hAnsi="宋体" w:cs="宋体" w:hint="eastAsia"/>
                <w:color w:val="212121"/>
                <w:sz w:val="18"/>
                <w:szCs w:val="18"/>
              </w:rPr>
            </w:pPr>
            <w:r>
              <w:rPr>
                <w:rFonts w:ascii="宋体" w:hAnsi="宋体" w:cs="宋体" w:hint="eastAsia"/>
                <w:color w:val="212121"/>
                <w:sz w:val="18"/>
                <w:szCs w:val="18"/>
              </w:rPr>
              <w:t>/</w:t>
            </w:r>
          </w:p>
        </w:tc>
        <w:tc>
          <w:tcPr>
            <w:tcW w:w="510" w:type="dxa"/>
            <w:vAlign w:val="center"/>
          </w:tcPr>
          <w:p w14:paraId="4DE4EE5F" w14:textId="77777777" w:rsidR="00560B2B" w:rsidRDefault="00560B2B">
            <w:pPr>
              <w:jc w:val="center"/>
              <w:rPr>
                <w:rFonts w:ascii="宋体" w:hAnsi="宋体" w:cs="宋体" w:hint="eastAsia"/>
                <w:color w:val="212121"/>
                <w:sz w:val="18"/>
                <w:szCs w:val="18"/>
              </w:rPr>
            </w:pPr>
          </w:p>
        </w:tc>
        <w:tc>
          <w:tcPr>
            <w:tcW w:w="484" w:type="dxa"/>
            <w:vAlign w:val="center"/>
          </w:tcPr>
          <w:p w14:paraId="62997E7D" w14:textId="77777777" w:rsidR="00560B2B" w:rsidRDefault="00560B2B">
            <w:pPr>
              <w:jc w:val="center"/>
              <w:rPr>
                <w:rFonts w:ascii="宋体" w:hAnsi="宋体" w:cs="宋体" w:hint="eastAsia"/>
                <w:color w:val="212121"/>
                <w:sz w:val="18"/>
                <w:szCs w:val="18"/>
              </w:rPr>
            </w:pPr>
          </w:p>
        </w:tc>
        <w:tc>
          <w:tcPr>
            <w:tcW w:w="559" w:type="dxa"/>
            <w:vAlign w:val="center"/>
          </w:tcPr>
          <w:p w14:paraId="3596624B" w14:textId="77777777" w:rsidR="00560B2B" w:rsidRDefault="00560B2B">
            <w:pPr>
              <w:jc w:val="center"/>
              <w:rPr>
                <w:rFonts w:ascii="宋体" w:hAnsi="宋体" w:cs="宋体" w:hint="eastAsia"/>
                <w:color w:val="212121"/>
                <w:sz w:val="18"/>
                <w:szCs w:val="18"/>
              </w:rPr>
            </w:pPr>
          </w:p>
        </w:tc>
        <w:tc>
          <w:tcPr>
            <w:tcW w:w="426" w:type="dxa"/>
            <w:vAlign w:val="center"/>
          </w:tcPr>
          <w:p w14:paraId="6545ABC3" w14:textId="77777777" w:rsidR="00560B2B" w:rsidRDefault="00560B2B">
            <w:pPr>
              <w:jc w:val="center"/>
              <w:rPr>
                <w:rFonts w:ascii="宋体" w:hAnsi="宋体" w:cs="宋体" w:hint="eastAsia"/>
                <w:color w:val="212121"/>
                <w:sz w:val="18"/>
                <w:szCs w:val="18"/>
              </w:rPr>
            </w:pPr>
          </w:p>
        </w:tc>
        <w:tc>
          <w:tcPr>
            <w:tcW w:w="580" w:type="dxa"/>
            <w:vAlign w:val="center"/>
          </w:tcPr>
          <w:p w14:paraId="3CDB53D9" w14:textId="77777777" w:rsidR="00560B2B" w:rsidRDefault="003C3935">
            <w:pPr>
              <w:jc w:val="center"/>
              <w:rPr>
                <w:rFonts w:ascii="宋体" w:hAnsi="宋体" w:cs="宋体" w:hint="eastAsia"/>
                <w:color w:val="212121"/>
                <w:sz w:val="18"/>
                <w:szCs w:val="18"/>
              </w:rPr>
            </w:pPr>
            <w:r>
              <w:rPr>
                <w:rFonts w:ascii="宋体" w:hAnsi="宋体" w:cs="宋体" w:hint="eastAsia"/>
                <w:color w:val="212121"/>
                <w:sz w:val="18"/>
                <w:szCs w:val="18"/>
              </w:rPr>
              <w:t>/</w:t>
            </w:r>
          </w:p>
        </w:tc>
        <w:tc>
          <w:tcPr>
            <w:tcW w:w="587" w:type="dxa"/>
            <w:vAlign w:val="center"/>
          </w:tcPr>
          <w:p w14:paraId="452C76E9" w14:textId="77777777" w:rsidR="00560B2B" w:rsidRDefault="003C3935">
            <w:pPr>
              <w:jc w:val="center"/>
              <w:rPr>
                <w:rFonts w:ascii="宋体" w:hAnsi="宋体" w:cs="宋体" w:hint="eastAsia"/>
                <w:color w:val="212121"/>
                <w:sz w:val="18"/>
                <w:szCs w:val="18"/>
              </w:rPr>
            </w:pPr>
            <w:r>
              <w:rPr>
                <w:rFonts w:ascii="宋体" w:hAnsi="宋体" w:cs="宋体" w:hint="eastAsia"/>
                <w:color w:val="212121"/>
                <w:sz w:val="18"/>
                <w:szCs w:val="18"/>
              </w:rPr>
              <w:t>1W</w:t>
            </w:r>
          </w:p>
        </w:tc>
        <w:tc>
          <w:tcPr>
            <w:tcW w:w="587" w:type="dxa"/>
            <w:vAlign w:val="center"/>
          </w:tcPr>
          <w:p w14:paraId="55DAA2A2" w14:textId="77777777" w:rsidR="00560B2B" w:rsidRDefault="003C3935">
            <w:pPr>
              <w:jc w:val="center"/>
              <w:rPr>
                <w:rFonts w:ascii="宋体" w:hAnsi="宋体" w:cs="宋体" w:hint="eastAsia"/>
                <w:color w:val="212121"/>
                <w:sz w:val="18"/>
                <w:szCs w:val="18"/>
              </w:rPr>
            </w:pPr>
            <w:r>
              <w:rPr>
                <w:rFonts w:ascii="宋体" w:hAnsi="宋体" w:cs="宋体" w:hint="eastAsia"/>
                <w:color w:val="212121"/>
                <w:sz w:val="18"/>
                <w:szCs w:val="18"/>
              </w:rPr>
              <w:t>1W</w:t>
            </w:r>
          </w:p>
        </w:tc>
        <w:tc>
          <w:tcPr>
            <w:tcW w:w="589" w:type="dxa"/>
            <w:vAlign w:val="center"/>
          </w:tcPr>
          <w:p w14:paraId="3F9E0076" w14:textId="77777777" w:rsidR="00560B2B" w:rsidRDefault="003C3935">
            <w:pPr>
              <w:jc w:val="center"/>
              <w:rPr>
                <w:rFonts w:ascii="宋体" w:hAnsi="宋体" w:cs="宋体" w:hint="eastAsia"/>
                <w:color w:val="212121"/>
                <w:sz w:val="18"/>
                <w:szCs w:val="18"/>
              </w:rPr>
            </w:pPr>
            <w:r>
              <w:rPr>
                <w:rFonts w:ascii="宋体" w:hAnsi="宋体" w:cs="宋体" w:hint="eastAsia"/>
                <w:color w:val="212121"/>
                <w:sz w:val="18"/>
                <w:szCs w:val="18"/>
              </w:rPr>
              <w:t>1W</w:t>
            </w:r>
          </w:p>
        </w:tc>
        <w:tc>
          <w:tcPr>
            <w:tcW w:w="587" w:type="dxa"/>
            <w:vAlign w:val="center"/>
          </w:tcPr>
          <w:p w14:paraId="2B848004" w14:textId="77777777" w:rsidR="00560B2B" w:rsidRDefault="003C3935">
            <w:pPr>
              <w:jc w:val="center"/>
              <w:rPr>
                <w:rFonts w:ascii="宋体" w:hAnsi="宋体" w:cs="宋体" w:hint="eastAsia"/>
                <w:color w:val="212121"/>
                <w:sz w:val="18"/>
                <w:szCs w:val="18"/>
              </w:rPr>
            </w:pPr>
            <w:r>
              <w:rPr>
                <w:rFonts w:ascii="宋体" w:hAnsi="宋体" w:cs="宋体" w:hint="eastAsia"/>
                <w:color w:val="212121"/>
                <w:sz w:val="18"/>
                <w:szCs w:val="18"/>
              </w:rPr>
              <w:t>1W</w:t>
            </w:r>
          </w:p>
        </w:tc>
        <w:tc>
          <w:tcPr>
            <w:tcW w:w="587" w:type="dxa"/>
            <w:vAlign w:val="center"/>
          </w:tcPr>
          <w:p w14:paraId="152FE86E" w14:textId="77777777" w:rsidR="00560B2B" w:rsidRDefault="00560B2B">
            <w:pPr>
              <w:jc w:val="center"/>
              <w:rPr>
                <w:rFonts w:ascii="宋体" w:hAnsi="宋体" w:cs="宋体" w:hint="eastAsia"/>
                <w:color w:val="212121"/>
                <w:sz w:val="18"/>
                <w:szCs w:val="18"/>
              </w:rPr>
            </w:pPr>
          </w:p>
        </w:tc>
        <w:tc>
          <w:tcPr>
            <w:tcW w:w="440" w:type="dxa"/>
            <w:gridSpan w:val="2"/>
            <w:vAlign w:val="center"/>
          </w:tcPr>
          <w:p w14:paraId="69F488AB" w14:textId="77777777" w:rsidR="00560B2B" w:rsidRDefault="00560B2B">
            <w:pPr>
              <w:jc w:val="center"/>
              <w:rPr>
                <w:color w:val="212121"/>
              </w:rPr>
            </w:pPr>
          </w:p>
        </w:tc>
        <w:tc>
          <w:tcPr>
            <w:tcW w:w="565" w:type="dxa"/>
            <w:vAlign w:val="center"/>
          </w:tcPr>
          <w:p w14:paraId="652BF79D" w14:textId="77777777" w:rsidR="00560B2B" w:rsidRDefault="00560B2B">
            <w:pPr>
              <w:jc w:val="center"/>
              <w:rPr>
                <w:color w:val="212121"/>
              </w:rPr>
            </w:pPr>
          </w:p>
        </w:tc>
        <w:tc>
          <w:tcPr>
            <w:tcW w:w="2429" w:type="dxa"/>
            <w:vAlign w:val="center"/>
          </w:tcPr>
          <w:p w14:paraId="62C726A9" w14:textId="77777777" w:rsidR="00560B2B" w:rsidRDefault="003C3935">
            <w:pPr>
              <w:jc w:val="center"/>
              <w:rPr>
                <w:color w:val="212121"/>
              </w:rPr>
            </w:pPr>
            <w:r>
              <w:rPr>
                <w:rFonts w:ascii="宋体" w:hAnsi="宋体" w:cs="宋体" w:hint="eastAsia"/>
                <w:color w:val="212121"/>
                <w:sz w:val="18"/>
                <w:szCs w:val="18"/>
              </w:rPr>
              <w:t>第</w:t>
            </w:r>
            <w:r>
              <w:rPr>
                <w:rFonts w:ascii="宋体" w:hAnsi="宋体" w:cs="宋体" w:hint="eastAsia"/>
                <w:color w:val="212121"/>
                <w:sz w:val="18"/>
                <w:szCs w:val="18"/>
              </w:rPr>
              <w:t>2-5</w:t>
            </w:r>
            <w:r>
              <w:rPr>
                <w:rFonts w:ascii="宋体" w:hAnsi="宋体" w:cs="宋体" w:hint="eastAsia"/>
                <w:color w:val="212121"/>
                <w:sz w:val="18"/>
                <w:szCs w:val="18"/>
              </w:rPr>
              <w:t>学期第一周执行</w:t>
            </w:r>
          </w:p>
        </w:tc>
      </w:tr>
      <w:tr w:rsidR="00560B2B" w14:paraId="2AB37688" w14:textId="77777777">
        <w:trPr>
          <w:trHeight w:val="363"/>
          <w:jc w:val="center"/>
        </w:trPr>
        <w:tc>
          <w:tcPr>
            <w:tcW w:w="4380" w:type="dxa"/>
            <w:gridSpan w:val="5"/>
            <w:vAlign w:val="center"/>
          </w:tcPr>
          <w:p w14:paraId="17796002" w14:textId="77777777" w:rsidR="00560B2B" w:rsidRDefault="003C3935">
            <w:pPr>
              <w:jc w:val="center"/>
              <w:rPr>
                <w:rStyle w:val="NormalCharacter"/>
                <w:rFonts w:ascii="宋体" w:hAnsi="宋体" w:cs="宋体" w:hint="eastAsia"/>
                <w:b/>
                <w:bCs/>
                <w:color w:val="212121"/>
                <w:kern w:val="0"/>
                <w:sz w:val="18"/>
                <w:szCs w:val="18"/>
              </w:rPr>
            </w:pPr>
            <w:r>
              <w:rPr>
                <w:rFonts w:ascii="宋体" w:hAnsi="宋体" w:cs="宋体" w:hint="eastAsia"/>
                <w:color w:val="212121"/>
                <w:kern w:val="0"/>
                <w:sz w:val="18"/>
                <w:szCs w:val="18"/>
              </w:rPr>
              <w:t>综合素质测评</w:t>
            </w:r>
          </w:p>
        </w:tc>
        <w:tc>
          <w:tcPr>
            <w:tcW w:w="567" w:type="dxa"/>
            <w:vAlign w:val="center"/>
          </w:tcPr>
          <w:p w14:paraId="2664E42D" w14:textId="77777777" w:rsidR="00560B2B" w:rsidRDefault="003C3935">
            <w:pPr>
              <w:jc w:val="center"/>
              <w:rPr>
                <w:rFonts w:ascii="宋体" w:hAnsi="宋体" w:cs="宋体" w:hint="eastAsia"/>
                <w:color w:val="212121"/>
                <w:sz w:val="18"/>
                <w:szCs w:val="18"/>
              </w:rPr>
            </w:pPr>
            <w:r>
              <w:rPr>
                <w:rFonts w:ascii="宋体" w:hAnsi="宋体" w:cs="宋体" w:hint="eastAsia"/>
                <w:color w:val="212121"/>
                <w:sz w:val="18"/>
                <w:szCs w:val="18"/>
              </w:rPr>
              <w:t>5</w:t>
            </w:r>
          </w:p>
        </w:tc>
        <w:tc>
          <w:tcPr>
            <w:tcW w:w="510" w:type="dxa"/>
            <w:vAlign w:val="center"/>
          </w:tcPr>
          <w:p w14:paraId="079255B6" w14:textId="77777777" w:rsidR="00560B2B" w:rsidRDefault="00560B2B">
            <w:pPr>
              <w:jc w:val="center"/>
              <w:rPr>
                <w:rFonts w:ascii="宋体" w:hAnsi="宋体" w:cs="宋体" w:hint="eastAsia"/>
                <w:color w:val="212121"/>
                <w:sz w:val="18"/>
                <w:szCs w:val="18"/>
              </w:rPr>
            </w:pPr>
          </w:p>
        </w:tc>
        <w:tc>
          <w:tcPr>
            <w:tcW w:w="484" w:type="dxa"/>
            <w:vAlign w:val="center"/>
          </w:tcPr>
          <w:p w14:paraId="13EEE5E9" w14:textId="77777777" w:rsidR="00560B2B" w:rsidRDefault="00560B2B">
            <w:pPr>
              <w:jc w:val="center"/>
              <w:rPr>
                <w:rFonts w:ascii="宋体" w:hAnsi="宋体" w:cs="宋体" w:hint="eastAsia"/>
                <w:color w:val="212121"/>
                <w:sz w:val="18"/>
                <w:szCs w:val="18"/>
              </w:rPr>
            </w:pPr>
          </w:p>
        </w:tc>
        <w:tc>
          <w:tcPr>
            <w:tcW w:w="559" w:type="dxa"/>
            <w:vAlign w:val="center"/>
          </w:tcPr>
          <w:p w14:paraId="4EF6D75D" w14:textId="77777777" w:rsidR="00560B2B" w:rsidRDefault="00560B2B">
            <w:pPr>
              <w:jc w:val="center"/>
              <w:rPr>
                <w:rFonts w:ascii="宋体" w:hAnsi="宋体" w:cs="宋体" w:hint="eastAsia"/>
                <w:color w:val="212121"/>
                <w:sz w:val="18"/>
                <w:szCs w:val="18"/>
              </w:rPr>
            </w:pPr>
          </w:p>
        </w:tc>
        <w:tc>
          <w:tcPr>
            <w:tcW w:w="426" w:type="dxa"/>
            <w:vAlign w:val="center"/>
          </w:tcPr>
          <w:p w14:paraId="6EB0DBB5" w14:textId="77777777" w:rsidR="00560B2B" w:rsidRDefault="00560B2B">
            <w:pPr>
              <w:jc w:val="center"/>
              <w:rPr>
                <w:rFonts w:ascii="宋体" w:hAnsi="宋体" w:cs="宋体" w:hint="eastAsia"/>
                <w:color w:val="212121"/>
                <w:sz w:val="18"/>
                <w:szCs w:val="18"/>
              </w:rPr>
            </w:pPr>
          </w:p>
        </w:tc>
        <w:tc>
          <w:tcPr>
            <w:tcW w:w="580" w:type="dxa"/>
            <w:vAlign w:val="center"/>
          </w:tcPr>
          <w:p w14:paraId="11E98F31" w14:textId="77777777" w:rsidR="00560B2B" w:rsidRDefault="00560B2B">
            <w:pPr>
              <w:jc w:val="center"/>
              <w:rPr>
                <w:rFonts w:ascii="宋体" w:hAnsi="宋体" w:cs="宋体" w:hint="eastAsia"/>
                <w:color w:val="212121"/>
                <w:sz w:val="18"/>
                <w:szCs w:val="18"/>
              </w:rPr>
            </w:pPr>
          </w:p>
        </w:tc>
        <w:tc>
          <w:tcPr>
            <w:tcW w:w="587" w:type="dxa"/>
            <w:vAlign w:val="center"/>
          </w:tcPr>
          <w:p w14:paraId="4826F596" w14:textId="77777777" w:rsidR="00560B2B" w:rsidRDefault="00560B2B">
            <w:pPr>
              <w:jc w:val="center"/>
              <w:rPr>
                <w:rFonts w:ascii="宋体" w:hAnsi="宋体" w:cs="宋体" w:hint="eastAsia"/>
                <w:color w:val="212121"/>
                <w:sz w:val="18"/>
                <w:szCs w:val="18"/>
              </w:rPr>
            </w:pPr>
          </w:p>
        </w:tc>
        <w:tc>
          <w:tcPr>
            <w:tcW w:w="587" w:type="dxa"/>
            <w:vAlign w:val="center"/>
          </w:tcPr>
          <w:p w14:paraId="19A84A78" w14:textId="77777777" w:rsidR="00560B2B" w:rsidRDefault="00560B2B">
            <w:pPr>
              <w:jc w:val="center"/>
              <w:rPr>
                <w:rFonts w:ascii="宋体" w:hAnsi="宋体" w:cs="宋体" w:hint="eastAsia"/>
                <w:color w:val="212121"/>
                <w:sz w:val="18"/>
                <w:szCs w:val="18"/>
              </w:rPr>
            </w:pPr>
          </w:p>
        </w:tc>
        <w:tc>
          <w:tcPr>
            <w:tcW w:w="589" w:type="dxa"/>
            <w:vAlign w:val="center"/>
          </w:tcPr>
          <w:p w14:paraId="683DA24D" w14:textId="77777777" w:rsidR="00560B2B" w:rsidRDefault="00560B2B">
            <w:pPr>
              <w:jc w:val="center"/>
              <w:rPr>
                <w:rFonts w:ascii="宋体" w:hAnsi="宋体" w:cs="宋体" w:hint="eastAsia"/>
                <w:color w:val="212121"/>
                <w:sz w:val="18"/>
                <w:szCs w:val="18"/>
              </w:rPr>
            </w:pPr>
          </w:p>
        </w:tc>
        <w:tc>
          <w:tcPr>
            <w:tcW w:w="587" w:type="dxa"/>
            <w:vAlign w:val="center"/>
          </w:tcPr>
          <w:p w14:paraId="1F885378" w14:textId="77777777" w:rsidR="00560B2B" w:rsidRDefault="00560B2B">
            <w:pPr>
              <w:jc w:val="center"/>
              <w:rPr>
                <w:rFonts w:ascii="宋体" w:hAnsi="宋体" w:cs="宋体" w:hint="eastAsia"/>
                <w:color w:val="212121"/>
                <w:sz w:val="18"/>
                <w:szCs w:val="18"/>
              </w:rPr>
            </w:pPr>
          </w:p>
        </w:tc>
        <w:tc>
          <w:tcPr>
            <w:tcW w:w="587" w:type="dxa"/>
            <w:vAlign w:val="center"/>
          </w:tcPr>
          <w:p w14:paraId="4BF6E0DC" w14:textId="77777777" w:rsidR="00560B2B" w:rsidRDefault="00560B2B">
            <w:pPr>
              <w:jc w:val="center"/>
              <w:rPr>
                <w:rFonts w:ascii="宋体" w:hAnsi="宋体" w:cs="宋体" w:hint="eastAsia"/>
                <w:color w:val="212121"/>
                <w:sz w:val="18"/>
                <w:szCs w:val="18"/>
              </w:rPr>
            </w:pPr>
          </w:p>
        </w:tc>
        <w:tc>
          <w:tcPr>
            <w:tcW w:w="440" w:type="dxa"/>
            <w:gridSpan w:val="2"/>
            <w:vAlign w:val="center"/>
          </w:tcPr>
          <w:p w14:paraId="591D2F96" w14:textId="77777777" w:rsidR="00560B2B" w:rsidRDefault="00560B2B">
            <w:pPr>
              <w:jc w:val="center"/>
              <w:rPr>
                <w:color w:val="212121"/>
              </w:rPr>
            </w:pPr>
          </w:p>
        </w:tc>
        <w:tc>
          <w:tcPr>
            <w:tcW w:w="565" w:type="dxa"/>
            <w:vAlign w:val="center"/>
          </w:tcPr>
          <w:p w14:paraId="4FB77B43" w14:textId="77777777" w:rsidR="00560B2B" w:rsidRDefault="00560B2B">
            <w:pPr>
              <w:jc w:val="center"/>
              <w:rPr>
                <w:color w:val="212121"/>
              </w:rPr>
            </w:pPr>
          </w:p>
        </w:tc>
        <w:tc>
          <w:tcPr>
            <w:tcW w:w="2429" w:type="dxa"/>
            <w:vAlign w:val="center"/>
          </w:tcPr>
          <w:p w14:paraId="4D009726" w14:textId="77777777" w:rsidR="00560B2B" w:rsidRDefault="00560B2B">
            <w:pPr>
              <w:jc w:val="center"/>
              <w:rPr>
                <w:color w:val="212121"/>
              </w:rPr>
            </w:pPr>
          </w:p>
        </w:tc>
      </w:tr>
      <w:tr w:rsidR="00560B2B" w14:paraId="519B0E45" w14:textId="77777777">
        <w:trPr>
          <w:trHeight w:val="363"/>
          <w:jc w:val="center"/>
        </w:trPr>
        <w:tc>
          <w:tcPr>
            <w:tcW w:w="4380" w:type="dxa"/>
            <w:gridSpan w:val="5"/>
            <w:shd w:val="clear" w:color="auto" w:fill="D9E2F3" w:themeFill="accent5" w:themeFillTint="33"/>
            <w:vAlign w:val="center"/>
          </w:tcPr>
          <w:p w14:paraId="41D6FE32" w14:textId="77777777" w:rsidR="00560B2B" w:rsidRDefault="003C3935">
            <w:pPr>
              <w:jc w:val="center"/>
              <w:rPr>
                <w:rStyle w:val="NormalCharacter"/>
                <w:b/>
                <w:bCs/>
                <w:color w:val="212121"/>
                <w:kern w:val="0"/>
                <w:sz w:val="18"/>
                <w:szCs w:val="18"/>
              </w:rPr>
            </w:pPr>
            <w:r>
              <w:rPr>
                <w:rFonts w:ascii="宋体" w:hAnsi="宋体" w:cs="宋体" w:hint="eastAsia"/>
                <w:b/>
                <w:bCs/>
                <w:color w:val="212121"/>
                <w:kern w:val="0"/>
                <w:sz w:val="18"/>
                <w:szCs w:val="18"/>
                <w:lang w:bidi="ar"/>
              </w:rPr>
              <w:t>总计</w:t>
            </w:r>
          </w:p>
        </w:tc>
        <w:tc>
          <w:tcPr>
            <w:tcW w:w="567" w:type="dxa"/>
            <w:shd w:val="clear" w:color="auto" w:fill="D9E2F3" w:themeFill="accent5" w:themeFillTint="33"/>
            <w:vAlign w:val="center"/>
          </w:tcPr>
          <w:p w14:paraId="6FE2A63E" w14:textId="77777777" w:rsidR="00560B2B" w:rsidRDefault="003C3935">
            <w:pPr>
              <w:jc w:val="center"/>
              <w:rPr>
                <w:b/>
                <w:bCs/>
                <w:color w:val="212121"/>
                <w:sz w:val="18"/>
                <w:szCs w:val="18"/>
              </w:rPr>
            </w:pPr>
            <w:r>
              <w:rPr>
                <w:b/>
                <w:bCs/>
                <w:color w:val="212121"/>
                <w:sz w:val="18"/>
                <w:szCs w:val="18"/>
              </w:rPr>
              <w:t>165.5</w:t>
            </w:r>
          </w:p>
        </w:tc>
        <w:tc>
          <w:tcPr>
            <w:tcW w:w="510" w:type="dxa"/>
            <w:shd w:val="clear" w:color="auto" w:fill="D9E2F3" w:themeFill="accent5" w:themeFillTint="33"/>
            <w:vAlign w:val="center"/>
          </w:tcPr>
          <w:p w14:paraId="65108FCF" w14:textId="77777777" w:rsidR="00560B2B" w:rsidRDefault="003C3935">
            <w:pPr>
              <w:jc w:val="center"/>
              <w:rPr>
                <w:b/>
                <w:bCs/>
                <w:color w:val="212121"/>
                <w:sz w:val="18"/>
                <w:szCs w:val="18"/>
              </w:rPr>
            </w:pPr>
            <w:r>
              <w:rPr>
                <w:b/>
                <w:bCs/>
                <w:color w:val="212121"/>
                <w:sz w:val="18"/>
                <w:szCs w:val="18"/>
              </w:rPr>
              <w:t>2894</w:t>
            </w:r>
          </w:p>
        </w:tc>
        <w:tc>
          <w:tcPr>
            <w:tcW w:w="484" w:type="dxa"/>
            <w:shd w:val="clear" w:color="auto" w:fill="D9E2F3" w:themeFill="accent5" w:themeFillTint="33"/>
            <w:vAlign w:val="center"/>
          </w:tcPr>
          <w:p w14:paraId="4769D8A2" w14:textId="77777777" w:rsidR="00560B2B" w:rsidRDefault="003C3935">
            <w:pPr>
              <w:jc w:val="center"/>
            </w:pPr>
            <w:r>
              <w:rPr>
                <w:b/>
                <w:bCs/>
                <w:color w:val="212121"/>
                <w:sz w:val="18"/>
                <w:szCs w:val="18"/>
              </w:rPr>
              <w:t>1200</w:t>
            </w:r>
          </w:p>
        </w:tc>
        <w:tc>
          <w:tcPr>
            <w:tcW w:w="559" w:type="dxa"/>
            <w:shd w:val="clear" w:color="auto" w:fill="D9E2F3" w:themeFill="accent5" w:themeFillTint="33"/>
            <w:vAlign w:val="center"/>
          </w:tcPr>
          <w:p w14:paraId="42A88FED" w14:textId="77777777" w:rsidR="00560B2B" w:rsidRDefault="003C3935">
            <w:pPr>
              <w:jc w:val="center"/>
              <w:rPr>
                <w:b/>
                <w:bCs/>
                <w:color w:val="212121"/>
                <w:sz w:val="18"/>
                <w:szCs w:val="18"/>
              </w:rPr>
            </w:pPr>
            <w:r>
              <w:rPr>
                <w:b/>
                <w:bCs/>
                <w:color w:val="212121"/>
                <w:sz w:val="18"/>
                <w:szCs w:val="18"/>
              </w:rPr>
              <w:t>1616</w:t>
            </w:r>
          </w:p>
        </w:tc>
        <w:tc>
          <w:tcPr>
            <w:tcW w:w="426" w:type="dxa"/>
            <w:shd w:val="clear" w:color="auto" w:fill="D9E2F3" w:themeFill="accent5" w:themeFillTint="33"/>
            <w:vAlign w:val="center"/>
          </w:tcPr>
          <w:p w14:paraId="57A63F1A" w14:textId="77777777" w:rsidR="00560B2B" w:rsidRDefault="003C3935">
            <w:pPr>
              <w:jc w:val="center"/>
              <w:rPr>
                <w:b/>
                <w:bCs/>
                <w:color w:val="212121"/>
                <w:sz w:val="18"/>
                <w:szCs w:val="18"/>
              </w:rPr>
            </w:pPr>
            <w:r>
              <w:rPr>
                <w:b/>
                <w:bCs/>
                <w:color w:val="212121"/>
                <w:sz w:val="18"/>
                <w:szCs w:val="18"/>
              </w:rPr>
              <w:t>78</w:t>
            </w:r>
          </w:p>
        </w:tc>
        <w:tc>
          <w:tcPr>
            <w:tcW w:w="580" w:type="dxa"/>
            <w:shd w:val="clear" w:color="auto" w:fill="D9E2F3" w:themeFill="accent5" w:themeFillTint="33"/>
            <w:vAlign w:val="center"/>
          </w:tcPr>
          <w:p w14:paraId="1FCFB7A4" w14:textId="77777777" w:rsidR="00560B2B" w:rsidRDefault="003C3935">
            <w:pPr>
              <w:jc w:val="center"/>
              <w:rPr>
                <w:b/>
                <w:bCs/>
                <w:color w:val="212121"/>
                <w:sz w:val="18"/>
                <w:szCs w:val="18"/>
              </w:rPr>
            </w:pPr>
            <w:r>
              <w:rPr>
                <w:b/>
                <w:bCs/>
                <w:color w:val="212121"/>
                <w:sz w:val="18"/>
                <w:szCs w:val="18"/>
              </w:rPr>
              <w:t>28</w:t>
            </w:r>
          </w:p>
        </w:tc>
        <w:tc>
          <w:tcPr>
            <w:tcW w:w="587" w:type="dxa"/>
            <w:shd w:val="clear" w:color="auto" w:fill="D9E2F3" w:themeFill="accent5" w:themeFillTint="33"/>
            <w:vAlign w:val="center"/>
          </w:tcPr>
          <w:p w14:paraId="7EC4D754" w14:textId="77777777" w:rsidR="00560B2B" w:rsidRDefault="003C3935">
            <w:pPr>
              <w:jc w:val="center"/>
              <w:rPr>
                <w:b/>
                <w:bCs/>
                <w:color w:val="212121"/>
                <w:sz w:val="18"/>
                <w:szCs w:val="18"/>
              </w:rPr>
            </w:pPr>
            <w:r>
              <w:rPr>
                <w:b/>
                <w:bCs/>
                <w:color w:val="212121"/>
                <w:sz w:val="18"/>
                <w:szCs w:val="18"/>
              </w:rPr>
              <w:t>28</w:t>
            </w:r>
          </w:p>
        </w:tc>
        <w:tc>
          <w:tcPr>
            <w:tcW w:w="587" w:type="dxa"/>
            <w:shd w:val="clear" w:color="auto" w:fill="D9E2F3" w:themeFill="accent5" w:themeFillTint="33"/>
            <w:vAlign w:val="center"/>
          </w:tcPr>
          <w:p w14:paraId="6085C007" w14:textId="77777777" w:rsidR="00560B2B" w:rsidRDefault="003C3935">
            <w:pPr>
              <w:jc w:val="center"/>
              <w:rPr>
                <w:b/>
                <w:bCs/>
                <w:color w:val="212121"/>
                <w:sz w:val="18"/>
                <w:szCs w:val="18"/>
              </w:rPr>
            </w:pPr>
            <w:r>
              <w:rPr>
                <w:b/>
                <w:bCs/>
                <w:color w:val="212121"/>
                <w:sz w:val="18"/>
                <w:szCs w:val="18"/>
              </w:rPr>
              <w:t>24</w:t>
            </w:r>
          </w:p>
        </w:tc>
        <w:tc>
          <w:tcPr>
            <w:tcW w:w="589" w:type="dxa"/>
            <w:shd w:val="clear" w:color="auto" w:fill="D9E2F3" w:themeFill="accent5" w:themeFillTint="33"/>
            <w:vAlign w:val="center"/>
          </w:tcPr>
          <w:p w14:paraId="0624B8F8" w14:textId="77777777" w:rsidR="00560B2B" w:rsidRDefault="003C3935">
            <w:pPr>
              <w:jc w:val="center"/>
              <w:rPr>
                <w:b/>
                <w:bCs/>
                <w:color w:val="212121"/>
                <w:sz w:val="18"/>
                <w:szCs w:val="18"/>
              </w:rPr>
            </w:pPr>
            <w:r>
              <w:rPr>
                <w:b/>
                <w:bCs/>
                <w:color w:val="212121"/>
                <w:sz w:val="18"/>
                <w:szCs w:val="18"/>
              </w:rPr>
              <w:t>20</w:t>
            </w:r>
          </w:p>
        </w:tc>
        <w:tc>
          <w:tcPr>
            <w:tcW w:w="587" w:type="dxa"/>
            <w:shd w:val="clear" w:color="auto" w:fill="D9E2F3" w:themeFill="accent5" w:themeFillTint="33"/>
            <w:vAlign w:val="center"/>
          </w:tcPr>
          <w:p w14:paraId="49D8AF33" w14:textId="77777777" w:rsidR="00560B2B" w:rsidRDefault="003C3935">
            <w:pPr>
              <w:jc w:val="center"/>
              <w:rPr>
                <w:b/>
                <w:bCs/>
                <w:color w:val="212121"/>
                <w:sz w:val="18"/>
                <w:szCs w:val="18"/>
              </w:rPr>
            </w:pPr>
            <w:r>
              <w:rPr>
                <w:b/>
                <w:bCs/>
                <w:color w:val="212121"/>
                <w:sz w:val="18"/>
                <w:szCs w:val="18"/>
              </w:rPr>
              <w:t>10</w:t>
            </w:r>
          </w:p>
        </w:tc>
        <w:tc>
          <w:tcPr>
            <w:tcW w:w="587" w:type="dxa"/>
            <w:shd w:val="clear" w:color="auto" w:fill="D9E2F3" w:themeFill="accent5" w:themeFillTint="33"/>
            <w:vAlign w:val="center"/>
          </w:tcPr>
          <w:p w14:paraId="18C61EB5" w14:textId="77777777" w:rsidR="00560B2B" w:rsidRDefault="003C3935">
            <w:pPr>
              <w:jc w:val="center"/>
              <w:rPr>
                <w:b/>
                <w:bCs/>
                <w:color w:val="212121"/>
                <w:sz w:val="18"/>
                <w:szCs w:val="18"/>
              </w:rPr>
            </w:pPr>
            <w:r>
              <w:rPr>
                <w:b/>
                <w:bCs/>
                <w:color w:val="212121"/>
                <w:sz w:val="18"/>
                <w:szCs w:val="18"/>
              </w:rPr>
              <w:t>0</w:t>
            </w:r>
          </w:p>
        </w:tc>
        <w:tc>
          <w:tcPr>
            <w:tcW w:w="440" w:type="dxa"/>
            <w:gridSpan w:val="2"/>
            <w:shd w:val="clear" w:color="auto" w:fill="D9E2F3" w:themeFill="accent5" w:themeFillTint="33"/>
            <w:vAlign w:val="center"/>
          </w:tcPr>
          <w:p w14:paraId="0394BDCE" w14:textId="77777777" w:rsidR="00560B2B" w:rsidRDefault="003C3935">
            <w:pPr>
              <w:jc w:val="center"/>
              <w:rPr>
                <w:b/>
                <w:bCs/>
                <w:color w:val="212121"/>
                <w:sz w:val="18"/>
                <w:szCs w:val="18"/>
              </w:rPr>
            </w:pPr>
            <w:r>
              <w:rPr>
                <w:b/>
                <w:bCs/>
                <w:color w:val="212121"/>
                <w:sz w:val="18"/>
                <w:szCs w:val="18"/>
              </w:rPr>
              <w:t xml:space="preserve">　</w:t>
            </w:r>
          </w:p>
        </w:tc>
        <w:tc>
          <w:tcPr>
            <w:tcW w:w="565" w:type="dxa"/>
            <w:shd w:val="clear" w:color="auto" w:fill="D9E2F3" w:themeFill="accent5" w:themeFillTint="33"/>
            <w:vAlign w:val="center"/>
          </w:tcPr>
          <w:p w14:paraId="7C423637" w14:textId="77777777" w:rsidR="00560B2B" w:rsidRDefault="003C3935">
            <w:pPr>
              <w:jc w:val="center"/>
              <w:rPr>
                <w:b/>
                <w:bCs/>
                <w:color w:val="212121"/>
                <w:sz w:val="18"/>
                <w:szCs w:val="18"/>
              </w:rPr>
            </w:pPr>
            <w:r>
              <w:rPr>
                <w:b/>
                <w:bCs/>
                <w:color w:val="212121"/>
                <w:sz w:val="18"/>
                <w:szCs w:val="18"/>
              </w:rPr>
              <w:t xml:space="preserve">　</w:t>
            </w:r>
          </w:p>
        </w:tc>
        <w:tc>
          <w:tcPr>
            <w:tcW w:w="2429" w:type="dxa"/>
            <w:shd w:val="clear" w:color="auto" w:fill="D9E2F3" w:themeFill="accent5" w:themeFillTint="33"/>
            <w:vAlign w:val="center"/>
          </w:tcPr>
          <w:p w14:paraId="1326C688" w14:textId="77777777" w:rsidR="00560B2B" w:rsidRDefault="00560B2B">
            <w:pPr>
              <w:jc w:val="center"/>
              <w:rPr>
                <w:rStyle w:val="NormalCharacter"/>
                <w:rFonts w:ascii="宋体" w:hAnsi="宋体" w:hint="eastAsia"/>
                <w:color w:val="212121"/>
                <w:kern w:val="0"/>
                <w:sz w:val="18"/>
                <w:szCs w:val="18"/>
              </w:rPr>
            </w:pPr>
          </w:p>
        </w:tc>
      </w:tr>
      <w:tr w:rsidR="00560B2B" w14:paraId="45007858" w14:textId="77777777">
        <w:trPr>
          <w:trHeight w:val="363"/>
          <w:jc w:val="center"/>
        </w:trPr>
        <w:tc>
          <w:tcPr>
            <w:tcW w:w="4380" w:type="dxa"/>
            <w:gridSpan w:val="5"/>
            <w:shd w:val="clear" w:color="auto" w:fill="D9E2F3" w:themeFill="accent5" w:themeFillTint="33"/>
            <w:vAlign w:val="center"/>
          </w:tcPr>
          <w:p w14:paraId="447F561E" w14:textId="77777777" w:rsidR="00560B2B" w:rsidRDefault="003C3935">
            <w:pPr>
              <w:jc w:val="center"/>
              <w:rPr>
                <w:rFonts w:ascii="宋体" w:hAnsi="宋体" w:cs="宋体" w:hint="eastAsia"/>
                <w:b/>
                <w:bCs/>
                <w:color w:val="212121"/>
                <w:kern w:val="0"/>
                <w:sz w:val="18"/>
                <w:szCs w:val="18"/>
                <w:lang w:bidi="ar"/>
              </w:rPr>
            </w:pPr>
            <w:r>
              <w:rPr>
                <w:rFonts w:ascii="宋体" w:hAnsi="宋体" w:cs="宋体" w:hint="eastAsia"/>
                <w:b/>
                <w:bCs/>
                <w:color w:val="212121"/>
                <w:kern w:val="0"/>
                <w:sz w:val="18"/>
                <w:szCs w:val="18"/>
                <w:lang w:bidi="ar"/>
              </w:rPr>
              <w:t>每学期总周数</w:t>
            </w:r>
          </w:p>
        </w:tc>
        <w:tc>
          <w:tcPr>
            <w:tcW w:w="567" w:type="dxa"/>
            <w:shd w:val="clear" w:color="auto" w:fill="D9E2F3" w:themeFill="accent5" w:themeFillTint="33"/>
            <w:vAlign w:val="center"/>
          </w:tcPr>
          <w:p w14:paraId="641789B3" w14:textId="77777777" w:rsidR="00560B2B" w:rsidRDefault="00560B2B">
            <w:pPr>
              <w:jc w:val="center"/>
              <w:rPr>
                <w:b/>
                <w:bCs/>
                <w:color w:val="212121"/>
                <w:sz w:val="18"/>
                <w:szCs w:val="18"/>
              </w:rPr>
            </w:pPr>
          </w:p>
        </w:tc>
        <w:tc>
          <w:tcPr>
            <w:tcW w:w="510" w:type="dxa"/>
            <w:shd w:val="clear" w:color="auto" w:fill="D9E2F3" w:themeFill="accent5" w:themeFillTint="33"/>
            <w:vAlign w:val="center"/>
          </w:tcPr>
          <w:p w14:paraId="760A78D5" w14:textId="77777777" w:rsidR="00560B2B" w:rsidRDefault="00560B2B">
            <w:pPr>
              <w:jc w:val="center"/>
              <w:rPr>
                <w:b/>
                <w:bCs/>
                <w:color w:val="212121"/>
                <w:sz w:val="18"/>
                <w:szCs w:val="18"/>
              </w:rPr>
            </w:pPr>
          </w:p>
        </w:tc>
        <w:tc>
          <w:tcPr>
            <w:tcW w:w="484" w:type="dxa"/>
            <w:shd w:val="clear" w:color="auto" w:fill="D9E2F3" w:themeFill="accent5" w:themeFillTint="33"/>
            <w:vAlign w:val="center"/>
          </w:tcPr>
          <w:p w14:paraId="0ACA774C" w14:textId="77777777" w:rsidR="00560B2B" w:rsidRDefault="00560B2B">
            <w:pPr>
              <w:jc w:val="center"/>
              <w:rPr>
                <w:b/>
                <w:bCs/>
                <w:color w:val="212121"/>
                <w:sz w:val="18"/>
                <w:szCs w:val="18"/>
              </w:rPr>
            </w:pPr>
          </w:p>
        </w:tc>
        <w:tc>
          <w:tcPr>
            <w:tcW w:w="559" w:type="dxa"/>
            <w:shd w:val="clear" w:color="auto" w:fill="D9E2F3" w:themeFill="accent5" w:themeFillTint="33"/>
            <w:vAlign w:val="center"/>
          </w:tcPr>
          <w:p w14:paraId="144F5217" w14:textId="77777777" w:rsidR="00560B2B" w:rsidRDefault="00560B2B">
            <w:pPr>
              <w:jc w:val="center"/>
              <w:rPr>
                <w:b/>
                <w:bCs/>
                <w:color w:val="212121"/>
                <w:sz w:val="18"/>
                <w:szCs w:val="18"/>
              </w:rPr>
            </w:pPr>
          </w:p>
        </w:tc>
        <w:tc>
          <w:tcPr>
            <w:tcW w:w="426" w:type="dxa"/>
            <w:shd w:val="clear" w:color="auto" w:fill="D9E2F3" w:themeFill="accent5" w:themeFillTint="33"/>
            <w:vAlign w:val="center"/>
          </w:tcPr>
          <w:p w14:paraId="420CE7AA" w14:textId="77777777" w:rsidR="00560B2B" w:rsidRDefault="00560B2B">
            <w:pPr>
              <w:jc w:val="center"/>
              <w:rPr>
                <w:b/>
                <w:bCs/>
                <w:color w:val="212121"/>
                <w:sz w:val="18"/>
                <w:szCs w:val="18"/>
              </w:rPr>
            </w:pPr>
          </w:p>
        </w:tc>
        <w:tc>
          <w:tcPr>
            <w:tcW w:w="580" w:type="dxa"/>
            <w:shd w:val="clear" w:color="auto" w:fill="D9E2F3" w:themeFill="accent5" w:themeFillTint="33"/>
            <w:vAlign w:val="center"/>
          </w:tcPr>
          <w:p w14:paraId="04203E27" w14:textId="77777777" w:rsidR="00560B2B" w:rsidRDefault="003C3935">
            <w:pPr>
              <w:jc w:val="center"/>
              <w:rPr>
                <w:b/>
                <w:bCs/>
                <w:color w:val="212121"/>
                <w:sz w:val="18"/>
                <w:szCs w:val="18"/>
              </w:rPr>
            </w:pPr>
            <w:r>
              <w:rPr>
                <w:rFonts w:hint="eastAsia"/>
                <w:b/>
                <w:bCs/>
                <w:color w:val="212121"/>
                <w:kern w:val="0"/>
                <w:sz w:val="18"/>
                <w:szCs w:val="18"/>
              </w:rPr>
              <w:t>20</w:t>
            </w:r>
          </w:p>
        </w:tc>
        <w:tc>
          <w:tcPr>
            <w:tcW w:w="587" w:type="dxa"/>
            <w:shd w:val="clear" w:color="auto" w:fill="D9E2F3" w:themeFill="accent5" w:themeFillTint="33"/>
            <w:vAlign w:val="center"/>
          </w:tcPr>
          <w:p w14:paraId="63FD0607" w14:textId="77777777" w:rsidR="00560B2B" w:rsidRDefault="003C3935">
            <w:pPr>
              <w:jc w:val="center"/>
              <w:rPr>
                <w:b/>
                <w:bCs/>
                <w:color w:val="212121"/>
                <w:sz w:val="18"/>
                <w:szCs w:val="18"/>
              </w:rPr>
            </w:pPr>
            <w:r>
              <w:rPr>
                <w:rFonts w:hint="eastAsia"/>
                <w:b/>
                <w:bCs/>
                <w:color w:val="212121"/>
                <w:kern w:val="0"/>
                <w:sz w:val="18"/>
                <w:szCs w:val="18"/>
              </w:rPr>
              <w:t>20</w:t>
            </w:r>
          </w:p>
        </w:tc>
        <w:tc>
          <w:tcPr>
            <w:tcW w:w="587" w:type="dxa"/>
            <w:shd w:val="clear" w:color="auto" w:fill="D9E2F3" w:themeFill="accent5" w:themeFillTint="33"/>
            <w:vAlign w:val="center"/>
          </w:tcPr>
          <w:p w14:paraId="7CDD2CA8" w14:textId="77777777" w:rsidR="00560B2B" w:rsidRDefault="003C3935">
            <w:pPr>
              <w:jc w:val="center"/>
              <w:rPr>
                <w:b/>
                <w:bCs/>
                <w:color w:val="212121"/>
                <w:sz w:val="18"/>
                <w:szCs w:val="18"/>
              </w:rPr>
            </w:pPr>
            <w:r>
              <w:rPr>
                <w:rFonts w:hint="eastAsia"/>
                <w:b/>
                <w:bCs/>
                <w:color w:val="212121"/>
                <w:kern w:val="0"/>
                <w:sz w:val="18"/>
                <w:szCs w:val="18"/>
              </w:rPr>
              <w:t>20</w:t>
            </w:r>
          </w:p>
        </w:tc>
        <w:tc>
          <w:tcPr>
            <w:tcW w:w="589" w:type="dxa"/>
            <w:shd w:val="clear" w:color="auto" w:fill="D9E2F3" w:themeFill="accent5" w:themeFillTint="33"/>
            <w:vAlign w:val="center"/>
          </w:tcPr>
          <w:p w14:paraId="4C071B5F" w14:textId="77777777" w:rsidR="00560B2B" w:rsidRDefault="003C3935">
            <w:pPr>
              <w:jc w:val="center"/>
              <w:rPr>
                <w:b/>
                <w:bCs/>
                <w:color w:val="212121"/>
                <w:sz w:val="18"/>
                <w:szCs w:val="18"/>
              </w:rPr>
            </w:pPr>
            <w:r>
              <w:rPr>
                <w:rFonts w:hint="eastAsia"/>
                <w:b/>
                <w:bCs/>
                <w:color w:val="212121"/>
                <w:kern w:val="0"/>
                <w:sz w:val="18"/>
                <w:szCs w:val="18"/>
              </w:rPr>
              <w:t>20</w:t>
            </w:r>
          </w:p>
        </w:tc>
        <w:tc>
          <w:tcPr>
            <w:tcW w:w="587" w:type="dxa"/>
            <w:shd w:val="clear" w:color="auto" w:fill="D9E2F3" w:themeFill="accent5" w:themeFillTint="33"/>
            <w:vAlign w:val="center"/>
          </w:tcPr>
          <w:p w14:paraId="47B1EC8B" w14:textId="77777777" w:rsidR="00560B2B" w:rsidRDefault="003C3935">
            <w:pPr>
              <w:jc w:val="center"/>
              <w:rPr>
                <w:b/>
                <w:bCs/>
                <w:color w:val="212121"/>
                <w:sz w:val="18"/>
                <w:szCs w:val="18"/>
              </w:rPr>
            </w:pPr>
            <w:r>
              <w:rPr>
                <w:rFonts w:hint="eastAsia"/>
                <w:b/>
                <w:bCs/>
                <w:color w:val="212121"/>
                <w:kern w:val="0"/>
                <w:sz w:val="18"/>
                <w:szCs w:val="18"/>
              </w:rPr>
              <w:t>20</w:t>
            </w:r>
          </w:p>
        </w:tc>
        <w:tc>
          <w:tcPr>
            <w:tcW w:w="587" w:type="dxa"/>
            <w:shd w:val="clear" w:color="auto" w:fill="D9E2F3" w:themeFill="accent5" w:themeFillTint="33"/>
            <w:vAlign w:val="center"/>
          </w:tcPr>
          <w:p w14:paraId="0FCC72F5" w14:textId="77777777" w:rsidR="00560B2B" w:rsidRDefault="003C3935">
            <w:pPr>
              <w:jc w:val="center"/>
              <w:rPr>
                <w:b/>
                <w:bCs/>
                <w:color w:val="212121"/>
                <w:sz w:val="18"/>
                <w:szCs w:val="18"/>
              </w:rPr>
            </w:pPr>
            <w:r>
              <w:rPr>
                <w:rFonts w:hint="eastAsia"/>
                <w:b/>
                <w:bCs/>
                <w:color w:val="212121"/>
                <w:kern w:val="0"/>
                <w:sz w:val="18"/>
                <w:szCs w:val="18"/>
              </w:rPr>
              <w:t>20</w:t>
            </w:r>
          </w:p>
        </w:tc>
        <w:tc>
          <w:tcPr>
            <w:tcW w:w="440" w:type="dxa"/>
            <w:gridSpan w:val="2"/>
            <w:shd w:val="clear" w:color="auto" w:fill="D9E2F3" w:themeFill="accent5" w:themeFillTint="33"/>
            <w:vAlign w:val="center"/>
          </w:tcPr>
          <w:p w14:paraId="3162C80B" w14:textId="77777777" w:rsidR="00560B2B" w:rsidRDefault="00560B2B">
            <w:pPr>
              <w:jc w:val="center"/>
              <w:rPr>
                <w:b/>
                <w:bCs/>
                <w:color w:val="212121"/>
                <w:sz w:val="18"/>
                <w:szCs w:val="18"/>
              </w:rPr>
            </w:pPr>
          </w:p>
        </w:tc>
        <w:tc>
          <w:tcPr>
            <w:tcW w:w="565" w:type="dxa"/>
            <w:shd w:val="clear" w:color="auto" w:fill="D9E2F3" w:themeFill="accent5" w:themeFillTint="33"/>
            <w:vAlign w:val="center"/>
          </w:tcPr>
          <w:p w14:paraId="35A119D3" w14:textId="77777777" w:rsidR="00560B2B" w:rsidRDefault="00560B2B">
            <w:pPr>
              <w:jc w:val="center"/>
              <w:rPr>
                <w:b/>
                <w:bCs/>
                <w:color w:val="212121"/>
                <w:sz w:val="18"/>
                <w:szCs w:val="18"/>
              </w:rPr>
            </w:pPr>
          </w:p>
        </w:tc>
        <w:tc>
          <w:tcPr>
            <w:tcW w:w="2429" w:type="dxa"/>
            <w:shd w:val="clear" w:color="auto" w:fill="D9E2F3" w:themeFill="accent5" w:themeFillTint="33"/>
            <w:vAlign w:val="center"/>
          </w:tcPr>
          <w:p w14:paraId="0068869A" w14:textId="77777777" w:rsidR="00560B2B" w:rsidRDefault="00560B2B">
            <w:pPr>
              <w:jc w:val="center"/>
              <w:rPr>
                <w:rStyle w:val="NormalCharacter"/>
                <w:rFonts w:ascii="宋体" w:hAnsi="宋体" w:hint="eastAsia"/>
                <w:color w:val="212121"/>
                <w:kern w:val="0"/>
                <w:sz w:val="18"/>
                <w:szCs w:val="18"/>
              </w:rPr>
            </w:pPr>
          </w:p>
        </w:tc>
      </w:tr>
    </w:tbl>
    <w:p w14:paraId="3E159CDD" w14:textId="77777777" w:rsidR="00560B2B" w:rsidRDefault="00560B2B">
      <w:pPr>
        <w:pStyle w:val="afd"/>
        <w:spacing w:afterLines="50" w:after="156"/>
        <w:rPr>
          <w:sz w:val="28"/>
          <w:szCs w:val="28"/>
        </w:rPr>
      </w:pPr>
    </w:p>
    <w:p w14:paraId="5E2FAACB" w14:textId="77777777" w:rsidR="00560B2B" w:rsidRDefault="003C3935">
      <w:pPr>
        <w:pStyle w:val="07"/>
      </w:pPr>
      <w:bookmarkStart w:id="177" w:name="_Toc44131516"/>
      <w:r>
        <w:rPr>
          <w:rFonts w:hint="eastAsia"/>
        </w:rPr>
        <w:t>【特别说明】</w:t>
      </w:r>
    </w:p>
    <w:p w14:paraId="65B805C9" w14:textId="77777777" w:rsidR="00560B2B" w:rsidRDefault="003C3935">
      <w:pPr>
        <w:pStyle w:val="07"/>
      </w:pPr>
      <w:r>
        <w:rPr>
          <w:rFonts w:hint="eastAsia"/>
        </w:rPr>
        <w:t>1</w:t>
      </w:r>
      <w:r>
        <w:t>.</w:t>
      </w:r>
      <w:r>
        <w:t>课程类型：</w:t>
      </w:r>
      <w:r>
        <w:t>A</w:t>
      </w:r>
      <w:r>
        <w:rPr>
          <w:rFonts w:hint="eastAsia"/>
        </w:rPr>
        <w:t>—</w:t>
      </w:r>
      <w:r>
        <w:t>理论课</w:t>
      </w:r>
      <w:r>
        <w:rPr>
          <w:rFonts w:hint="eastAsia"/>
        </w:rPr>
        <w:t>，</w:t>
      </w:r>
      <w:r>
        <w:rPr>
          <w:rFonts w:hint="eastAsia"/>
        </w:rPr>
        <w:t xml:space="preserve"> B</w:t>
      </w:r>
      <w:r>
        <w:rPr>
          <w:rFonts w:hint="eastAsia"/>
        </w:rPr>
        <w:t>—</w:t>
      </w:r>
      <w:r>
        <w:t>理论</w:t>
      </w:r>
      <w:r>
        <w:t>+</w:t>
      </w:r>
      <w:r>
        <w:t>实践课</w:t>
      </w:r>
      <w:r>
        <w:rPr>
          <w:rFonts w:hint="eastAsia"/>
        </w:rPr>
        <w:t>，</w:t>
      </w:r>
      <w:r>
        <w:rPr>
          <w:rFonts w:hint="eastAsia"/>
        </w:rPr>
        <w:t xml:space="preserve"> C</w:t>
      </w:r>
      <w:r>
        <w:rPr>
          <w:rFonts w:hint="eastAsia"/>
        </w:rPr>
        <w:t>—</w:t>
      </w:r>
      <w:r>
        <w:t>实践课</w:t>
      </w:r>
      <w:r>
        <w:rPr>
          <w:rFonts w:hint="eastAsia"/>
        </w:rPr>
        <w:t>；</w:t>
      </w:r>
    </w:p>
    <w:p w14:paraId="5FC2DA44" w14:textId="77777777" w:rsidR="00560B2B" w:rsidRDefault="003C3935">
      <w:pPr>
        <w:pStyle w:val="07"/>
      </w:pPr>
      <w:r>
        <w:rPr>
          <w:rFonts w:hint="eastAsia"/>
        </w:rPr>
        <w:t>2</w:t>
      </w:r>
      <w:r>
        <w:t>.</w:t>
      </w:r>
      <w:r>
        <w:rPr>
          <w:rFonts w:hint="eastAsia"/>
        </w:rPr>
        <w:t>建议所有课程都应适当安排自主学习学时，这里所列的“自主学习学时”是指理论面授、实践教学之外的学习时间，是部分课程规定安排的自主学习学时，自主学习内容要安排具体的主题，要求在课程标准和授课计划中体现，纳入课程考核内容。但这自主学习学时不计入任课教师的教学工作量；</w:t>
      </w:r>
    </w:p>
    <w:p w14:paraId="513C5245" w14:textId="77777777" w:rsidR="00560B2B" w:rsidRDefault="003C3935">
      <w:pPr>
        <w:pStyle w:val="07"/>
      </w:pPr>
      <w:r>
        <w:rPr>
          <w:rFonts w:hint="eastAsia"/>
        </w:rPr>
        <w:lastRenderedPageBreak/>
        <w:t>3</w:t>
      </w:r>
      <w:r>
        <w:t>.</w:t>
      </w:r>
      <w:r>
        <w:rPr>
          <w:rFonts w:hint="eastAsia"/>
        </w:rPr>
        <w:t>集中实训课程是指独立开设的专业技能训练课程，包括单项技能训练、综合技能训练、技能抽查强化训练、考证实训、课程设计、</w:t>
      </w:r>
      <w:r>
        <w:rPr>
          <w:rFonts w:hint="eastAsia"/>
          <w:lang w:val="en-US"/>
        </w:rPr>
        <w:t>岗位</w:t>
      </w:r>
      <w:r>
        <w:rPr>
          <w:rFonts w:hint="eastAsia"/>
        </w:rPr>
        <w:t>实习等；</w:t>
      </w:r>
    </w:p>
    <w:p w14:paraId="122D0CAB" w14:textId="77777777" w:rsidR="00560B2B" w:rsidRDefault="003C3935">
      <w:pPr>
        <w:pStyle w:val="071"/>
        <w:jc w:val="both"/>
      </w:pPr>
      <w:r>
        <w:rPr>
          <w:rFonts w:hint="eastAsia"/>
        </w:rPr>
        <w:t>4</w:t>
      </w:r>
      <w:r>
        <w:t>.</w:t>
      </w:r>
      <w:r>
        <w:rPr>
          <w:rFonts w:hint="eastAsia"/>
        </w:rPr>
        <w:t>公共基础课、专业基础课、专业核心课、专业拓展（选修）课每</w:t>
      </w:r>
      <w:r>
        <w:rPr>
          <w:rFonts w:hint="eastAsia"/>
        </w:rPr>
        <w:t>16</w:t>
      </w:r>
      <w:r>
        <w:rPr>
          <w:rFonts w:hint="eastAsia"/>
        </w:rPr>
        <w:t>学时计</w:t>
      </w:r>
      <w:r>
        <w:rPr>
          <w:rFonts w:hint="eastAsia"/>
        </w:rPr>
        <w:t>1</w:t>
      </w:r>
      <w:r>
        <w:rPr>
          <w:rFonts w:hint="eastAsia"/>
        </w:rPr>
        <w:t>个学分（学时除以</w:t>
      </w:r>
      <w:r>
        <w:rPr>
          <w:rFonts w:hint="eastAsia"/>
        </w:rPr>
        <w:t>16</w:t>
      </w:r>
      <w:r>
        <w:rPr>
          <w:rFonts w:hint="eastAsia"/>
        </w:rPr>
        <w:t>，结果中</w:t>
      </w:r>
      <w:r>
        <w:rPr>
          <w:rFonts w:hint="eastAsia"/>
        </w:rPr>
        <w:t>0.5</w:t>
      </w:r>
      <w:r>
        <w:rPr>
          <w:rFonts w:hint="eastAsia"/>
        </w:rPr>
        <w:t>保留，</w:t>
      </w:r>
      <w:r>
        <w:rPr>
          <w:rFonts w:hint="eastAsia"/>
        </w:rPr>
        <w:t>0.5</w:t>
      </w:r>
      <w:r>
        <w:rPr>
          <w:rFonts w:hint="eastAsia"/>
        </w:rPr>
        <w:t>以下舍去，</w:t>
      </w:r>
      <w:r>
        <w:rPr>
          <w:rFonts w:hint="eastAsia"/>
        </w:rPr>
        <w:t>0.5</w:t>
      </w:r>
      <w:r>
        <w:rPr>
          <w:rFonts w:hint="eastAsia"/>
        </w:rPr>
        <w:t>至</w:t>
      </w:r>
      <w:r>
        <w:rPr>
          <w:rFonts w:hint="eastAsia"/>
        </w:rPr>
        <w:t>0.99</w:t>
      </w:r>
      <w:r>
        <w:rPr>
          <w:rFonts w:hint="eastAsia"/>
        </w:rPr>
        <w:t>计</w:t>
      </w:r>
      <w:r>
        <w:rPr>
          <w:rFonts w:hint="eastAsia"/>
        </w:rPr>
        <w:t>1</w:t>
      </w:r>
      <w:r>
        <w:rPr>
          <w:rFonts w:hint="eastAsia"/>
        </w:rPr>
        <w:t>学分）。实习实训环节课程</w:t>
      </w:r>
      <w:proofErr w:type="gramStart"/>
      <w:r>
        <w:rPr>
          <w:rFonts w:hint="eastAsia"/>
        </w:rPr>
        <w:t>不在进程</w:t>
      </w:r>
      <w:proofErr w:type="gramEnd"/>
      <w:r>
        <w:rPr>
          <w:rFonts w:hint="eastAsia"/>
        </w:rPr>
        <w:t>表中安排固定周学时，但在对应位置填写实习周数。其中教学进程</w:t>
      </w:r>
      <w:proofErr w:type="gramStart"/>
      <w:r>
        <w:rPr>
          <w:rFonts w:hint="eastAsia"/>
        </w:rPr>
        <w:t>表统一</w:t>
      </w:r>
      <w:proofErr w:type="gramEnd"/>
      <w:r>
        <w:rPr>
          <w:rFonts w:hint="eastAsia"/>
        </w:rPr>
        <w:t>安排的校内集中实训课程每周按</w:t>
      </w:r>
      <w:r>
        <w:t>24</w:t>
      </w:r>
      <w:r>
        <w:rPr>
          <w:rFonts w:hint="eastAsia"/>
        </w:rPr>
        <w:t>学时数（共计</w:t>
      </w:r>
      <w:r>
        <w:rPr>
          <w:rFonts w:hint="eastAsia"/>
        </w:rPr>
        <w:t>1.5</w:t>
      </w:r>
      <w:r>
        <w:rPr>
          <w:rFonts w:hint="eastAsia"/>
        </w:rPr>
        <w:t>学分）计入总的计划学时，毕业设计</w:t>
      </w:r>
      <w:r>
        <w:rPr>
          <w:rFonts w:hint="eastAsia"/>
          <w:lang w:val="en-US"/>
        </w:rPr>
        <w:t>与答辩</w:t>
      </w:r>
      <w:r>
        <w:rPr>
          <w:rFonts w:hint="eastAsia"/>
        </w:rPr>
        <w:t>、岗位实习课程每周按</w:t>
      </w:r>
      <w:r>
        <w:rPr>
          <w:rFonts w:hint="eastAsia"/>
        </w:rPr>
        <w:t>24</w:t>
      </w:r>
      <w:r>
        <w:rPr>
          <w:rFonts w:hint="eastAsia"/>
        </w:rPr>
        <w:t>学时，</w:t>
      </w:r>
      <w:proofErr w:type="gramStart"/>
      <w:r>
        <w:rPr>
          <w:rFonts w:hint="eastAsia"/>
        </w:rPr>
        <w:t>每周计</w:t>
      </w:r>
      <w:proofErr w:type="gramEnd"/>
      <w:r>
        <w:rPr>
          <w:rFonts w:hint="eastAsia"/>
        </w:rPr>
        <w:t>1</w:t>
      </w:r>
      <w:r>
        <w:rPr>
          <w:rFonts w:hint="eastAsia"/>
        </w:rPr>
        <w:t>学分；军事技能（军训）每周按</w:t>
      </w:r>
      <w:r>
        <w:rPr>
          <w:rFonts w:hint="eastAsia"/>
        </w:rPr>
        <w:t>56</w:t>
      </w:r>
      <w:r>
        <w:rPr>
          <w:rFonts w:hint="eastAsia"/>
        </w:rPr>
        <w:t>课时计入总的计划学时，</w:t>
      </w:r>
      <w:proofErr w:type="gramStart"/>
      <w:r>
        <w:rPr>
          <w:rFonts w:hint="eastAsia"/>
        </w:rPr>
        <w:t>每周计</w:t>
      </w:r>
      <w:proofErr w:type="gramEnd"/>
      <w:r>
        <w:rPr>
          <w:rFonts w:hint="eastAsia"/>
        </w:rPr>
        <w:t>1</w:t>
      </w:r>
      <w:r>
        <w:rPr>
          <w:rFonts w:hint="eastAsia"/>
        </w:rPr>
        <w:t>学分；假期社会实践按每周</w:t>
      </w:r>
      <w:r>
        <w:rPr>
          <w:rFonts w:hint="eastAsia"/>
        </w:rPr>
        <w:t>1</w:t>
      </w:r>
      <w:r>
        <w:t>6</w:t>
      </w:r>
      <w:r>
        <w:rPr>
          <w:rFonts w:hint="eastAsia"/>
        </w:rPr>
        <w:t>学</w:t>
      </w:r>
      <w:r>
        <w:t>时</w:t>
      </w:r>
      <w:r>
        <w:rPr>
          <w:rFonts w:hint="eastAsia"/>
        </w:rPr>
        <w:t>，</w:t>
      </w:r>
      <w:proofErr w:type="gramStart"/>
      <w:r>
        <w:rPr>
          <w:rFonts w:hint="eastAsia"/>
          <w:lang w:val="en-US"/>
        </w:rPr>
        <w:t>每周</w:t>
      </w:r>
      <w:r>
        <w:t>计</w:t>
      </w:r>
      <w:proofErr w:type="gramEnd"/>
      <w:r>
        <w:rPr>
          <w:rFonts w:hint="eastAsia"/>
        </w:rPr>
        <w:t>1</w:t>
      </w:r>
      <w:r>
        <w:rPr>
          <w:rFonts w:hint="eastAsia"/>
        </w:rPr>
        <w:t>学分；</w:t>
      </w:r>
    </w:p>
    <w:p w14:paraId="654BA94D" w14:textId="77777777" w:rsidR="00560B2B" w:rsidRDefault="003C3935">
      <w:pPr>
        <w:pStyle w:val="07"/>
      </w:pPr>
      <w:r>
        <w:rPr>
          <w:rFonts w:hint="eastAsia"/>
        </w:rPr>
        <w:t>5</w:t>
      </w:r>
      <w:r>
        <w:t>.</w:t>
      </w:r>
      <w:r>
        <w:rPr>
          <w:rFonts w:hint="eastAsia"/>
        </w:rPr>
        <w:t>各学期周学时分配栏中的周数为课堂教学周数，周学时为课堂教学周学时，实训实习课程在对应栏中填写实习周数“</w:t>
      </w:r>
      <w:r>
        <w:rPr>
          <w:rFonts w:hint="eastAsia"/>
        </w:rPr>
        <w:t>XW</w:t>
      </w:r>
      <w:r>
        <w:rPr>
          <w:rFonts w:hint="eastAsia"/>
        </w:rPr>
        <w:t>”。</w:t>
      </w:r>
      <w:r>
        <w:rPr>
          <w:rFonts w:hint="eastAsia"/>
          <w:lang w:val="en-US"/>
        </w:rPr>
        <w:t>毕业设计与答辩安排在第五、六学期，各</w:t>
      </w:r>
      <w:r>
        <w:rPr>
          <w:rFonts w:hint="eastAsia"/>
          <w:lang w:val="en-US"/>
        </w:rPr>
        <w:t>3</w:t>
      </w:r>
      <w:r>
        <w:rPr>
          <w:rFonts w:hint="eastAsia"/>
          <w:lang w:val="en-US"/>
        </w:rPr>
        <w:t>周共</w:t>
      </w:r>
      <w:r>
        <w:rPr>
          <w:rFonts w:hint="eastAsia"/>
          <w:lang w:val="en-US"/>
        </w:rPr>
        <w:t>6</w:t>
      </w:r>
      <w:r>
        <w:rPr>
          <w:rFonts w:hint="eastAsia"/>
          <w:lang w:val="en-US"/>
        </w:rPr>
        <w:t>周，与岗位实习同步进行</w:t>
      </w:r>
      <w:r>
        <w:rPr>
          <w:rFonts w:hint="eastAsia"/>
        </w:rPr>
        <w:t>。</w:t>
      </w:r>
      <w:r>
        <w:rPr>
          <w:rFonts w:hint="eastAsia"/>
          <w:lang w:val="en-US"/>
        </w:rPr>
        <w:t>第六学期岗位</w:t>
      </w:r>
      <w:proofErr w:type="gramStart"/>
      <w:r>
        <w:rPr>
          <w:rFonts w:hint="eastAsia"/>
        </w:rPr>
        <w:t>实习共</w:t>
      </w:r>
      <w:proofErr w:type="gramEnd"/>
      <w:r>
        <w:rPr>
          <w:rFonts w:hint="eastAsia"/>
        </w:rPr>
        <w:t>20</w:t>
      </w:r>
      <w:r>
        <w:rPr>
          <w:rFonts w:hint="eastAsia"/>
        </w:rPr>
        <w:t>周，计</w:t>
      </w:r>
      <w:r>
        <w:rPr>
          <w:rFonts w:hint="eastAsia"/>
          <w:lang w:val="en-US"/>
        </w:rPr>
        <w:t>480</w:t>
      </w:r>
      <w:r>
        <w:rPr>
          <w:rFonts w:hint="eastAsia"/>
        </w:rPr>
        <w:t>学时，</w:t>
      </w:r>
      <w:r>
        <w:rPr>
          <w:rFonts w:hint="eastAsia"/>
          <w:lang w:val="en-US"/>
        </w:rPr>
        <w:t>20</w:t>
      </w:r>
      <w:r>
        <w:rPr>
          <w:rFonts w:hint="eastAsia"/>
        </w:rPr>
        <w:t>学分；</w:t>
      </w:r>
      <w:r>
        <w:rPr>
          <w:rFonts w:hint="eastAsia"/>
          <w:lang w:val="en-US"/>
        </w:rPr>
        <w:t>岗位</w:t>
      </w:r>
      <w:proofErr w:type="gramStart"/>
      <w:r>
        <w:rPr>
          <w:rFonts w:hint="eastAsia"/>
        </w:rPr>
        <w:t>实习总</w:t>
      </w:r>
      <w:proofErr w:type="gramEnd"/>
      <w:r>
        <w:rPr>
          <w:rFonts w:hint="eastAsia"/>
        </w:rPr>
        <w:t>时长为</w:t>
      </w:r>
      <w:r>
        <w:rPr>
          <w:rFonts w:hint="eastAsia"/>
        </w:rPr>
        <w:t>26</w:t>
      </w:r>
      <w:r>
        <w:rPr>
          <w:rFonts w:hint="eastAsia"/>
        </w:rPr>
        <w:t>周，</w:t>
      </w:r>
      <w:r>
        <w:rPr>
          <w:rFonts w:hint="eastAsia"/>
          <w:lang w:val="en-US"/>
        </w:rPr>
        <w:t>其中</w:t>
      </w:r>
      <w:r>
        <w:rPr>
          <w:rFonts w:hint="eastAsia"/>
        </w:rPr>
        <w:t>第六学期</w:t>
      </w:r>
      <w:r>
        <w:rPr>
          <w:rFonts w:hint="eastAsia"/>
          <w:lang w:val="en-US"/>
        </w:rPr>
        <w:t>岗位</w:t>
      </w:r>
      <w:r>
        <w:rPr>
          <w:rFonts w:hint="eastAsia"/>
        </w:rPr>
        <w:t>实习</w:t>
      </w:r>
      <w:r>
        <w:rPr>
          <w:rFonts w:hint="eastAsia"/>
        </w:rPr>
        <w:t>2</w:t>
      </w:r>
      <w:r>
        <w:t>0</w:t>
      </w:r>
      <w:r>
        <w:t>周</w:t>
      </w:r>
      <w:r>
        <w:rPr>
          <w:rFonts w:hint="eastAsia"/>
        </w:rPr>
        <w:t>，第五学期、第六学期</w:t>
      </w:r>
      <w:proofErr w:type="gramStart"/>
      <w:r>
        <w:rPr>
          <w:rFonts w:hint="eastAsia"/>
        </w:rPr>
        <w:t>寒假共</w:t>
      </w:r>
      <w:proofErr w:type="gramEnd"/>
      <w:r>
        <w:rPr>
          <w:rFonts w:hint="eastAsia"/>
        </w:rPr>
        <w:t>6</w:t>
      </w:r>
      <w:r>
        <w:rPr>
          <w:rFonts w:hint="eastAsia"/>
        </w:rPr>
        <w:t>周（与毕业设计与答辩同步进行）；</w:t>
      </w:r>
    </w:p>
    <w:p w14:paraId="22AADD1F" w14:textId="77777777" w:rsidR="00560B2B" w:rsidRDefault="003C3935">
      <w:pPr>
        <w:pStyle w:val="07"/>
        <w:rPr>
          <w:lang w:val="en-US"/>
        </w:rPr>
      </w:pPr>
      <w:r>
        <w:t>6</w:t>
      </w:r>
      <w:r>
        <w:rPr>
          <w:rFonts w:hint="eastAsia"/>
        </w:rPr>
        <w:t>.</w:t>
      </w:r>
      <w:r>
        <w:rPr>
          <w:rFonts w:hint="eastAsia"/>
        </w:rPr>
        <w:t>《大学语文》与《中华优秀传统文化》串行排课，《大学语文》安排</w:t>
      </w:r>
      <w:r>
        <w:rPr>
          <w:rFonts w:hint="eastAsia"/>
        </w:rPr>
        <w:t>11</w:t>
      </w:r>
      <w:r>
        <w:rPr>
          <w:rFonts w:hint="eastAsia"/>
        </w:rPr>
        <w:t>周</w:t>
      </w:r>
      <w:r>
        <w:rPr>
          <w:rFonts w:hint="eastAsia"/>
        </w:rPr>
        <w:t>*4</w:t>
      </w:r>
      <w:r>
        <w:rPr>
          <w:rFonts w:hint="eastAsia"/>
        </w:rPr>
        <w:t>课时，《中华优秀传统文化》安排</w:t>
      </w:r>
      <w:r>
        <w:rPr>
          <w:rFonts w:hint="eastAsia"/>
        </w:rPr>
        <w:t>3</w:t>
      </w:r>
      <w:r>
        <w:rPr>
          <w:rFonts w:hint="eastAsia"/>
        </w:rPr>
        <w:t>周</w:t>
      </w:r>
      <w:r>
        <w:rPr>
          <w:rFonts w:hint="eastAsia"/>
        </w:rPr>
        <w:t>*4</w:t>
      </w:r>
      <w:r>
        <w:rPr>
          <w:rFonts w:hint="eastAsia"/>
        </w:rPr>
        <w:t>课时；《职业素养训练》与《国家安全教育》串行排课，《职业素养训练》安排</w:t>
      </w:r>
      <w:r>
        <w:rPr>
          <w:rFonts w:hint="eastAsia"/>
        </w:rPr>
        <w:t>7</w:t>
      </w:r>
      <w:r>
        <w:rPr>
          <w:rFonts w:hint="eastAsia"/>
        </w:rPr>
        <w:t>周</w:t>
      </w:r>
      <w:r>
        <w:rPr>
          <w:rFonts w:hint="eastAsia"/>
        </w:rPr>
        <w:t>*2</w:t>
      </w:r>
      <w:r>
        <w:rPr>
          <w:rFonts w:hint="eastAsia"/>
        </w:rPr>
        <w:t>课时，《国家安全教育》安排</w:t>
      </w:r>
      <w:r>
        <w:rPr>
          <w:rFonts w:hint="eastAsia"/>
        </w:rPr>
        <w:t>6</w:t>
      </w:r>
      <w:r>
        <w:rPr>
          <w:rFonts w:hint="eastAsia"/>
        </w:rPr>
        <w:t>周</w:t>
      </w:r>
      <w:r>
        <w:rPr>
          <w:rFonts w:hint="eastAsia"/>
        </w:rPr>
        <w:t>*2</w:t>
      </w:r>
      <w:r>
        <w:rPr>
          <w:rFonts w:hint="eastAsia"/>
        </w:rPr>
        <w:t>课时；《军事理论》与《思想道德与法治》串行排课，《思想道德与法治》安排</w:t>
      </w:r>
      <w:r>
        <w:rPr>
          <w:rFonts w:hint="eastAsia"/>
        </w:rPr>
        <w:t>11</w:t>
      </w:r>
      <w:r>
        <w:rPr>
          <w:rFonts w:hint="eastAsia"/>
        </w:rPr>
        <w:t>周</w:t>
      </w:r>
      <w:r>
        <w:rPr>
          <w:rFonts w:hint="eastAsia"/>
        </w:rPr>
        <w:t>*2</w:t>
      </w:r>
      <w:r>
        <w:rPr>
          <w:rFonts w:hint="eastAsia"/>
        </w:rPr>
        <w:t>课时，《军事理论》安排</w:t>
      </w:r>
      <w:r>
        <w:rPr>
          <w:rFonts w:hint="eastAsia"/>
          <w:lang w:val="en-US"/>
        </w:rPr>
        <w:t>2</w:t>
      </w:r>
      <w:r>
        <w:rPr>
          <w:rFonts w:hint="eastAsia"/>
        </w:rPr>
        <w:t>周</w:t>
      </w:r>
      <w:r>
        <w:rPr>
          <w:rFonts w:hint="eastAsia"/>
        </w:rPr>
        <w:t>*2</w:t>
      </w:r>
      <w:r>
        <w:rPr>
          <w:rFonts w:hint="eastAsia"/>
        </w:rPr>
        <w:t>课时；《大学美育》与《劳动教育》串行排课，《大学美育》安排</w:t>
      </w:r>
      <w:r>
        <w:rPr>
          <w:rFonts w:hint="eastAsia"/>
        </w:rPr>
        <w:t>7</w:t>
      </w:r>
      <w:r>
        <w:rPr>
          <w:rFonts w:hint="eastAsia"/>
        </w:rPr>
        <w:t>周</w:t>
      </w:r>
      <w:r>
        <w:rPr>
          <w:rFonts w:hint="eastAsia"/>
        </w:rPr>
        <w:t>*2</w:t>
      </w:r>
      <w:r>
        <w:rPr>
          <w:rFonts w:hint="eastAsia"/>
        </w:rPr>
        <w:t>课时，《劳动教育》安排</w:t>
      </w:r>
      <w:r>
        <w:rPr>
          <w:rFonts w:hint="eastAsia"/>
        </w:rPr>
        <w:t>7</w:t>
      </w:r>
      <w:r>
        <w:rPr>
          <w:rFonts w:hint="eastAsia"/>
        </w:rPr>
        <w:t>周</w:t>
      </w:r>
      <w:r>
        <w:rPr>
          <w:rFonts w:hint="eastAsia"/>
        </w:rPr>
        <w:t>*2</w:t>
      </w:r>
      <w:r>
        <w:rPr>
          <w:rFonts w:hint="eastAsia"/>
        </w:rPr>
        <w:t>课时；</w:t>
      </w:r>
    </w:p>
    <w:p w14:paraId="0FF1A231" w14:textId="77777777" w:rsidR="00560B2B" w:rsidRDefault="003C3935">
      <w:pPr>
        <w:pStyle w:val="07"/>
        <w:rPr>
          <w:rStyle w:val="NormalCharacter"/>
          <w:rFonts w:ascii="宋体" w:hAnsi="宋体" w:cs="宋体" w:hint="eastAsia"/>
          <w:b/>
          <w:bCs/>
          <w:kern w:val="0"/>
          <w:szCs w:val="21"/>
        </w:rPr>
      </w:pPr>
      <w:r>
        <w:t>7.</w:t>
      </w:r>
      <w:r>
        <w:t>每学期教学进程中的第</w:t>
      </w:r>
      <w:r>
        <w:t>1</w:t>
      </w:r>
      <w:r>
        <w:t>周</w:t>
      </w:r>
      <w:r>
        <w:rPr>
          <w:rFonts w:ascii="宋体" w:hAnsi="宋体"/>
        </w:rPr>
        <w:t>为</w:t>
      </w:r>
      <w:r>
        <w:rPr>
          <w:rFonts w:ascii="宋体" w:hAnsi="宋体"/>
        </w:rPr>
        <w:t>“</w:t>
      </w:r>
      <w:r>
        <w:rPr>
          <w:rFonts w:ascii="宋体" w:hAnsi="宋体"/>
        </w:rPr>
        <w:t>素质教育活动周</w:t>
      </w:r>
      <w:r>
        <w:rPr>
          <w:rFonts w:ascii="宋体" w:hAnsi="宋体"/>
        </w:rPr>
        <w:t>”</w:t>
      </w:r>
      <w:r>
        <w:rPr>
          <w:rFonts w:ascii="宋体" w:hAnsi="宋体"/>
        </w:rPr>
        <w:t>，</w:t>
      </w:r>
      <w:r>
        <w:t>第</w:t>
      </w:r>
      <w:r>
        <w:t>20</w:t>
      </w:r>
      <w:r>
        <w:t>周为</w:t>
      </w:r>
      <w:r>
        <w:rPr>
          <w:rFonts w:ascii="宋体" w:hAnsi="宋体"/>
        </w:rPr>
        <w:t>“</w:t>
      </w:r>
      <w:r>
        <w:rPr>
          <w:rFonts w:ascii="宋体" w:hAnsi="宋体"/>
        </w:rPr>
        <w:t>课程考核与教学测评周</w:t>
      </w:r>
      <w:r>
        <w:rPr>
          <w:rFonts w:ascii="宋体" w:hAnsi="宋体"/>
        </w:rPr>
        <w:t>”</w:t>
      </w:r>
      <w:r>
        <w:t>，均按</w:t>
      </w:r>
      <w:proofErr w:type="gramStart"/>
      <w:r>
        <w:t>实训周对待</w:t>
      </w:r>
      <w:proofErr w:type="gramEnd"/>
      <w:r>
        <w:t>。</w:t>
      </w:r>
      <w:r>
        <w:rPr>
          <w:rFonts w:hint="eastAsia"/>
        </w:rPr>
        <w:t xml:space="preserve"> </w:t>
      </w:r>
      <w:r>
        <w:rPr>
          <w:rStyle w:val="NormalCharacter"/>
          <w:rFonts w:ascii="宋体" w:hAnsi="宋体" w:cs="宋体" w:hint="eastAsia"/>
          <w:kern w:val="0"/>
          <w:szCs w:val="21"/>
        </w:rPr>
        <w:t xml:space="preserve"> </w:t>
      </w:r>
    </w:p>
    <w:p w14:paraId="43E7E08E" w14:textId="77777777" w:rsidR="00560B2B" w:rsidRDefault="003C3935">
      <w:pPr>
        <w:pStyle w:val="Default"/>
        <w:ind w:firstLine="420"/>
        <w:rPr>
          <w:rFonts w:hint="eastAsia"/>
        </w:rPr>
        <w:sectPr w:rsidR="00560B2B">
          <w:pgSz w:w="16840" w:h="11907" w:orient="landscape"/>
          <w:pgMar w:top="1304" w:right="1418" w:bottom="1247" w:left="1418" w:header="850" w:footer="851" w:gutter="0"/>
          <w:cols w:space="425"/>
          <w:docGrid w:type="lines" w:linePitch="312"/>
        </w:sectPr>
      </w:pPr>
      <w:r>
        <w:rPr>
          <w:rStyle w:val="NormalCharacter"/>
          <w:rFonts w:ascii="宋体" w:hAnsi="宋体" w:cs="宋体" w:hint="eastAsia"/>
          <w:b/>
          <w:bCs/>
          <w:kern w:val="0"/>
          <w:szCs w:val="21"/>
        </w:rPr>
        <w:t xml:space="preserve"> </w:t>
      </w:r>
    </w:p>
    <w:p w14:paraId="319E8E9D" w14:textId="77777777" w:rsidR="00560B2B" w:rsidRDefault="003C3935">
      <w:pPr>
        <w:pStyle w:val="aff2"/>
      </w:pPr>
      <w:bookmarkStart w:id="178" w:name="_Toc28229"/>
      <w:bookmarkStart w:id="179" w:name="_Toc17616"/>
      <w:bookmarkStart w:id="180" w:name="_Toc201926310"/>
      <w:bookmarkStart w:id="181" w:name="_Toc2115"/>
      <w:bookmarkStart w:id="182" w:name="_Toc12113"/>
      <w:bookmarkStart w:id="183" w:name="_Toc7184"/>
      <w:bookmarkStart w:id="184" w:name="_Toc15081"/>
      <w:r>
        <w:lastRenderedPageBreak/>
        <w:t>3</w:t>
      </w:r>
      <w:r>
        <w:rPr>
          <w:rFonts w:hint="eastAsia"/>
        </w:rPr>
        <w:t>．学时与学分分配</w:t>
      </w:r>
      <w:bookmarkEnd w:id="177"/>
      <w:bookmarkEnd w:id="178"/>
      <w:bookmarkEnd w:id="179"/>
      <w:bookmarkEnd w:id="180"/>
      <w:bookmarkEnd w:id="181"/>
      <w:bookmarkEnd w:id="182"/>
      <w:bookmarkEnd w:id="183"/>
      <w:bookmarkEnd w:id="184"/>
    </w:p>
    <w:p w14:paraId="2AD1ED82" w14:textId="77777777" w:rsidR="00560B2B" w:rsidRDefault="003C3935">
      <w:pPr>
        <w:pStyle w:val="07"/>
        <w:rPr>
          <w:lang w:val="en"/>
        </w:rPr>
      </w:pPr>
      <w:r>
        <w:rPr>
          <w:rFonts w:hint="eastAsia"/>
        </w:rPr>
        <w:t>学时与学分分配如表</w:t>
      </w:r>
      <w:r>
        <w:rPr>
          <w:rFonts w:hint="eastAsia"/>
        </w:rPr>
        <w:t>1</w:t>
      </w:r>
      <w:r>
        <w:rPr>
          <w:lang w:val="en-US"/>
        </w:rPr>
        <w:t>4</w:t>
      </w:r>
      <w:r>
        <w:rPr>
          <w:rFonts w:hint="eastAsia"/>
        </w:rPr>
        <w:t>所示。</w:t>
      </w:r>
    </w:p>
    <w:p w14:paraId="52917136" w14:textId="77777777" w:rsidR="00560B2B" w:rsidRDefault="003C3935">
      <w:pPr>
        <w:pStyle w:val="afd"/>
      </w:pPr>
      <w:r>
        <w:rPr>
          <w:rFonts w:hint="eastAsia"/>
        </w:rPr>
        <w:t>表</w:t>
      </w:r>
      <w:r>
        <w:rPr>
          <w:rFonts w:hint="eastAsia"/>
        </w:rPr>
        <w:t>1</w:t>
      </w:r>
      <w:r>
        <w:t xml:space="preserve">4 </w:t>
      </w:r>
      <w:r>
        <w:rPr>
          <w:rFonts w:hint="eastAsia"/>
        </w:rPr>
        <w:t xml:space="preserve"> </w:t>
      </w:r>
      <w:r>
        <w:rPr>
          <w:rFonts w:hint="eastAsia"/>
        </w:rPr>
        <w:t>学时与学分分配表</w:t>
      </w:r>
    </w:p>
    <w:tbl>
      <w:tblPr>
        <w:tblW w:w="5000" w:type="pct"/>
        <w:jc w:val="center"/>
        <w:tblBorders>
          <w:top w:val="single" w:sz="12" w:space="0" w:color="0070C0"/>
          <w:left w:val="single" w:sz="12" w:space="0" w:color="0070C0"/>
          <w:bottom w:val="single" w:sz="12" w:space="0" w:color="0070C0"/>
          <w:right w:val="single" w:sz="12" w:space="0" w:color="0070C0"/>
          <w:insideH w:val="single" w:sz="8" w:space="0" w:color="0070C0"/>
          <w:insideV w:val="single" w:sz="8" w:space="0" w:color="0070C0"/>
        </w:tblBorders>
        <w:shd w:val="clear" w:color="auto" w:fill="FFFFFF" w:themeFill="background1"/>
        <w:tblCellMar>
          <w:left w:w="0" w:type="dxa"/>
          <w:right w:w="0" w:type="dxa"/>
        </w:tblCellMar>
        <w:tblLook w:val="04A0" w:firstRow="1" w:lastRow="0" w:firstColumn="1" w:lastColumn="0" w:noHBand="0" w:noVBand="1"/>
      </w:tblPr>
      <w:tblGrid>
        <w:gridCol w:w="606"/>
        <w:gridCol w:w="792"/>
        <w:gridCol w:w="1640"/>
        <w:gridCol w:w="595"/>
        <w:gridCol w:w="808"/>
        <w:gridCol w:w="812"/>
        <w:gridCol w:w="812"/>
        <w:gridCol w:w="826"/>
        <w:gridCol w:w="958"/>
        <w:gridCol w:w="1191"/>
      </w:tblGrid>
      <w:tr w:rsidR="00560B2B" w14:paraId="6286089F" w14:textId="77777777">
        <w:trPr>
          <w:trHeight w:val="454"/>
          <w:jc w:val="center"/>
        </w:trPr>
        <w:tc>
          <w:tcPr>
            <w:tcW w:w="335" w:type="pct"/>
            <w:vMerge w:val="restart"/>
            <w:tcBorders>
              <w:tl2br w:val="nil"/>
              <w:tr2bl w:val="nil"/>
            </w:tcBorders>
            <w:shd w:val="clear" w:color="auto" w:fill="DAE3F3" w:themeFill="accent5" w:themeFillTint="32"/>
            <w:vAlign w:val="center"/>
          </w:tcPr>
          <w:p w14:paraId="30B10E6B" w14:textId="77777777" w:rsidR="00560B2B" w:rsidRDefault="003C3935">
            <w:pPr>
              <w:jc w:val="center"/>
              <w:rPr>
                <w:rStyle w:val="NormalCharacter"/>
                <w:b/>
                <w:bCs/>
                <w:sz w:val="18"/>
                <w:szCs w:val="18"/>
              </w:rPr>
            </w:pPr>
            <w:r>
              <w:rPr>
                <w:rStyle w:val="NormalCharacter"/>
                <w:b/>
                <w:bCs/>
                <w:sz w:val="18"/>
                <w:szCs w:val="18"/>
              </w:rPr>
              <w:t>序号</w:t>
            </w:r>
          </w:p>
        </w:tc>
        <w:tc>
          <w:tcPr>
            <w:tcW w:w="438" w:type="pct"/>
            <w:vMerge w:val="restart"/>
            <w:tcBorders>
              <w:tl2br w:val="nil"/>
              <w:tr2bl w:val="nil"/>
            </w:tcBorders>
            <w:shd w:val="clear" w:color="auto" w:fill="DAE3F3" w:themeFill="accent5" w:themeFillTint="32"/>
            <w:vAlign w:val="center"/>
          </w:tcPr>
          <w:p w14:paraId="1382E4A2" w14:textId="77777777" w:rsidR="00560B2B" w:rsidRDefault="003C3935">
            <w:pPr>
              <w:jc w:val="center"/>
              <w:rPr>
                <w:rStyle w:val="NormalCharacter"/>
                <w:b/>
                <w:bCs/>
                <w:sz w:val="18"/>
                <w:szCs w:val="18"/>
              </w:rPr>
            </w:pPr>
            <w:r>
              <w:rPr>
                <w:rStyle w:val="NormalCharacter"/>
                <w:b/>
                <w:bCs/>
                <w:sz w:val="18"/>
                <w:szCs w:val="18"/>
              </w:rPr>
              <w:t>课程</w:t>
            </w:r>
            <w:r>
              <w:rPr>
                <w:rStyle w:val="NormalCharacter"/>
                <w:rFonts w:hint="eastAsia"/>
                <w:b/>
                <w:bCs/>
                <w:sz w:val="18"/>
                <w:szCs w:val="18"/>
              </w:rPr>
              <w:t>类别</w:t>
            </w:r>
          </w:p>
        </w:tc>
        <w:tc>
          <w:tcPr>
            <w:tcW w:w="907" w:type="pct"/>
            <w:vMerge w:val="restart"/>
            <w:tcBorders>
              <w:tl2br w:val="nil"/>
              <w:tr2bl w:val="nil"/>
            </w:tcBorders>
            <w:shd w:val="clear" w:color="auto" w:fill="DAE3F3" w:themeFill="accent5" w:themeFillTint="32"/>
            <w:vAlign w:val="center"/>
          </w:tcPr>
          <w:p w14:paraId="1F89D273" w14:textId="77777777" w:rsidR="00560B2B" w:rsidRDefault="003C3935">
            <w:pPr>
              <w:jc w:val="center"/>
              <w:rPr>
                <w:rStyle w:val="NormalCharacter"/>
                <w:b/>
                <w:bCs/>
                <w:sz w:val="18"/>
                <w:szCs w:val="18"/>
              </w:rPr>
            </w:pPr>
            <w:r>
              <w:rPr>
                <w:rStyle w:val="NormalCharacter"/>
                <w:rFonts w:hint="eastAsia"/>
                <w:b/>
                <w:bCs/>
                <w:sz w:val="18"/>
                <w:szCs w:val="18"/>
              </w:rPr>
              <w:t>课程性质</w:t>
            </w:r>
          </w:p>
        </w:tc>
        <w:tc>
          <w:tcPr>
            <w:tcW w:w="329" w:type="pct"/>
            <w:vMerge w:val="restart"/>
            <w:tcBorders>
              <w:tl2br w:val="nil"/>
              <w:tr2bl w:val="nil"/>
            </w:tcBorders>
            <w:shd w:val="clear" w:color="auto" w:fill="DAE3F3" w:themeFill="accent5" w:themeFillTint="32"/>
            <w:vAlign w:val="center"/>
          </w:tcPr>
          <w:p w14:paraId="055B5714" w14:textId="77777777" w:rsidR="00560B2B" w:rsidRDefault="003C3935">
            <w:pPr>
              <w:jc w:val="center"/>
              <w:rPr>
                <w:rStyle w:val="NormalCharacter"/>
                <w:b/>
                <w:bCs/>
                <w:sz w:val="18"/>
                <w:szCs w:val="18"/>
              </w:rPr>
            </w:pPr>
            <w:r>
              <w:rPr>
                <w:rStyle w:val="NormalCharacter"/>
                <w:b/>
                <w:bCs/>
                <w:sz w:val="18"/>
                <w:szCs w:val="18"/>
              </w:rPr>
              <w:t>学分</w:t>
            </w:r>
          </w:p>
        </w:tc>
        <w:tc>
          <w:tcPr>
            <w:tcW w:w="1802" w:type="pct"/>
            <w:gridSpan w:val="4"/>
            <w:tcBorders>
              <w:tl2br w:val="nil"/>
              <w:tr2bl w:val="nil"/>
            </w:tcBorders>
            <w:shd w:val="clear" w:color="auto" w:fill="DAE3F3" w:themeFill="accent5" w:themeFillTint="32"/>
            <w:vAlign w:val="center"/>
          </w:tcPr>
          <w:p w14:paraId="1C2850D1" w14:textId="77777777" w:rsidR="00560B2B" w:rsidRDefault="003C3935">
            <w:pPr>
              <w:jc w:val="center"/>
              <w:rPr>
                <w:rStyle w:val="NormalCharacter"/>
                <w:b/>
                <w:bCs/>
                <w:sz w:val="18"/>
                <w:szCs w:val="18"/>
              </w:rPr>
            </w:pPr>
            <w:r>
              <w:rPr>
                <w:rStyle w:val="NormalCharacter"/>
                <w:b/>
                <w:bCs/>
                <w:sz w:val="18"/>
                <w:szCs w:val="18"/>
              </w:rPr>
              <w:t>学时分配</w:t>
            </w:r>
          </w:p>
        </w:tc>
        <w:tc>
          <w:tcPr>
            <w:tcW w:w="530" w:type="pct"/>
            <w:vMerge w:val="restart"/>
            <w:tcBorders>
              <w:tl2br w:val="nil"/>
              <w:tr2bl w:val="nil"/>
            </w:tcBorders>
            <w:shd w:val="clear" w:color="auto" w:fill="DAE3F3" w:themeFill="accent5" w:themeFillTint="32"/>
            <w:vAlign w:val="center"/>
          </w:tcPr>
          <w:p w14:paraId="51B11E64" w14:textId="77777777" w:rsidR="00560B2B" w:rsidRDefault="003C3935">
            <w:pPr>
              <w:jc w:val="center"/>
              <w:rPr>
                <w:rStyle w:val="NormalCharacter"/>
                <w:b/>
                <w:bCs/>
                <w:sz w:val="18"/>
                <w:szCs w:val="18"/>
              </w:rPr>
            </w:pPr>
            <w:r>
              <w:rPr>
                <w:rStyle w:val="NormalCharacter"/>
                <w:rFonts w:hint="eastAsia"/>
                <w:b/>
                <w:bCs/>
                <w:sz w:val="18"/>
                <w:szCs w:val="18"/>
              </w:rPr>
              <w:t>合计</w:t>
            </w:r>
          </w:p>
        </w:tc>
        <w:tc>
          <w:tcPr>
            <w:tcW w:w="659" w:type="pct"/>
            <w:vMerge w:val="restart"/>
            <w:tcBorders>
              <w:tl2br w:val="nil"/>
              <w:tr2bl w:val="nil"/>
            </w:tcBorders>
            <w:shd w:val="clear" w:color="auto" w:fill="DAE3F3" w:themeFill="accent5" w:themeFillTint="32"/>
            <w:vAlign w:val="center"/>
          </w:tcPr>
          <w:p w14:paraId="12E7D293" w14:textId="77777777" w:rsidR="00560B2B" w:rsidRDefault="003C3935">
            <w:pPr>
              <w:jc w:val="center"/>
              <w:rPr>
                <w:rStyle w:val="NormalCharacter"/>
                <w:b/>
                <w:bCs/>
                <w:sz w:val="18"/>
                <w:szCs w:val="18"/>
              </w:rPr>
            </w:pPr>
            <w:r>
              <w:rPr>
                <w:rStyle w:val="NormalCharacter"/>
                <w:b/>
                <w:bCs/>
                <w:sz w:val="18"/>
                <w:szCs w:val="18"/>
              </w:rPr>
              <w:t>占总学时比例</w:t>
            </w:r>
            <w:r>
              <w:rPr>
                <w:rStyle w:val="NormalCharacter"/>
                <w:rFonts w:hint="eastAsia"/>
                <w:b/>
                <w:bCs/>
                <w:sz w:val="18"/>
                <w:szCs w:val="18"/>
              </w:rPr>
              <w:t>（</w:t>
            </w:r>
            <w:r>
              <w:rPr>
                <w:rStyle w:val="NormalCharacter"/>
                <w:rFonts w:hint="eastAsia"/>
                <w:b/>
                <w:bCs/>
                <w:sz w:val="18"/>
                <w:szCs w:val="18"/>
              </w:rPr>
              <w:t>%</w:t>
            </w:r>
            <w:r>
              <w:rPr>
                <w:rStyle w:val="NormalCharacter"/>
                <w:rFonts w:hint="eastAsia"/>
                <w:b/>
                <w:bCs/>
                <w:sz w:val="18"/>
                <w:szCs w:val="18"/>
              </w:rPr>
              <w:t>）</w:t>
            </w:r>
          </w:p>
        </w:tc>
      </w:tr>
      <w:tr w:rsidR="00560B2B" w14:paraId="6AE6F69F" w14:textId="77777777">
        <w:trPr>
          <w:trHeight w:val="454"/>
          <w:jc w:val="center"/>
        </w:trPr>
        <w:tc>
          <w:tcPr>
            <w:tcW w:w="335" w:type="pct"/>
            <w:vMerge/>
            <w:tcBorders>
              <w:tl2br w:val="nil"/>
              <w:tr2bl w:val="nil"/>
            </w:tcBorders>
            <w:shd w:val="clear" w:color="auto" w:fill="00B0F0"/>
            <w:vAlign w:val="center"/>
          </w:tcPr>
          <w:p w14:paraId="4B05B6F2" w14:textId="77777777" w:rsidR="00560B2B" w:rsidRDefault="00560B2B">
            <w:pPr>
              <w:jc w:val="left"/>
              <w:rPr>
                <w:rStyle w:val="NormalCharacter"/>
                <w:b/>
                <w:bCs/>
                <w:sz w:val="18"/>
                <w:szCs w:val="18"/>
              </w:rPr>
            </w:pPr>
          </w:p>
        </w:tc>
        <w:tc>
          <w:tcPr>
            <w:tcW w:w="438" w:type="pct"/>
            <w:vMerge/>
            <w:tcBorders>
              <w:tl2br w:val="nil"/>
              <w:tr2bl w:val="nil"/>
            </w:tcBorders>
            <w:shd w:val="clear" w:color="auto" w:fill="00B0F0"/>
            <w:vAlign w:val="center"/>
          </w:tcPr>
          <w:p w14:paraId="35482D11" w14:textId="77777777" w:rsidR="00560B2B" w:rsidRDefault="00560B2B">
            <w:pPr>
              <w:jc w:val="left"/>
              <w:rPr>
                <w:rStyle w:val="NormalCharacter"/>
                <w:b/>
                <w:bCs/>
                <w:sz w:val="18"/>
                <w:szCs w:val="18"/>
              </w:rPr>
            </w:pPr>
          </w:p>
        </w:tc>
        <w:tc>
          <w:tcPr>
            <w:tcW w:w="907" w:type="pct"/>
            <w:vMerge/>
            <w:tcBorders>
              <w:tl2br w:val="nil"/>
              <w:tr2bl w:val="nil"/>
            </w:tcBorders>
            <w:shd w:val="clear" w:color="auto" w:fill="00B0F0"/>
            <w:vAlign w:val="center"/>
          </w:tcPr>
          <w:p w14:paraId="2CF5C622" w14:textId="77777777" w:rsidR="00560B2B" w:rsidRDefault="00560B2B">
            <w:pPr>
              <w:jc w:val="left"/>
              <w:rPr>
                <w:rStyle w:val="NormalCharacter"/>
                <w:b/>
                <w:bCs/>
                <w:sz w:val="18"/>
                <w:szCs w:val="18"/>
              </w:rPr>
            </w:pPr>
          </w:p>
        </w:tc>
        <w:tc>
          <w:tcPr>
            <w:tcW w:w="329" w:type="pct"/>
            <w:vMerge/>
            <w:tcBorders>
              <w:tl2br w:val="nil"/>
              <w:tr2bl w:val="nil"/>
            </w:tcBorders>
            <w:shd w:val="clear" w:color="auto" w:fill="00B0F0"/>
            <w:vAlign w:val="center"/>
          </w:tcPr>
          <w:p w14:paraId="6BBEE1D6" w14:textId="77777777" w:rsidR="00560B2B" w:rsidRDefault="00560B2B">
            <w:pPr>
              <w:jc w:val="left"/>
              <w:rPr>
                <w:rStyle w:val="NormalCharacter"/>
                <w:b/>
                <w:bCs/>
                <w:sz w:val="18"/>
                <w:szCs w:val="18"/>
              </w:rPr>
            </w:pPr>
          </w:p>
        </w:tc>
        <w:tc>
          <w:tcPr>
            <w:tcW w:w="447" w:type="pct"/>
            <w:tcBorders>
              <w:tl2br w:val="nil"/>
              <w:tr2bl w:val="nil"/>
            </w:tcBorders>
            <w:shd w:val="clear" w:color="auto" w:fill="DAE3F3" w:themeFill="accent5" w:themeFillTint="32"/>
            <w:vAlign w:val="center"/>
          </w:tcPr>
          <w:p w14:paraId="14EAC6A1" w14:textId="77777777" w:rsidR="00560B2B" w:rsidRDefault="003C3935">
            <w:pPr>
              <w:jc w:val="center"/>
              <w:rPr>
                <w:rStyle w:val="NormalCharacter"/>
                <w:b/>
                <w:bCs/>
                <w:sz w:val="18"/>
                <w:szCs w:val="18"/>
              </w:rPr>
            </w:pPr>
            <w:r>
              <w:rPr>
                <w:rStyle w:val="NormalCharacter"/>
                <w:rFonts w:hint="eastAsia"/>
                <w:b/>
                <w:bCs/>
                <w:sz w:val="18"/>
                <w:szCs w:val="18"/>
              </w:rPr>
              <w:t>总学时</w:t>
            </w:r>
          </w:p>
        </w:tc>
        <w:tc>
          <w:tcPr>
            <w:tcW w:w="449" w:type="pct"/>
            <w:tcBorders>
              <w:tl2br w:val="nil"/>
              <w:tr2bl w:val="nil"/>
            </w:tcBorders>
            <w:shd w:val="clear" w:color="auto" w:fill="DAE3F3" w:themeFill="accent5" w:themeFillTint="32"/>
            <w:vAlign w:val="center"/>
          </w:tcPr>
          <w:p w14:paraId="0DD2D9F2" w14:textId="77777777" w:rsidR="00560B2B" w:rsidRDefault="003C3935">
            <w:pPr>
              <w:jc w:val="center"/>
              <w:rPr>
                <w:rStyle w:val="NormalCharacter"/>
                <w:b/>
                <w:bCs/>
                <w:sz w:val="18"/>
                <w:szCs w:val="18"/>
              </w:rPr>
            </w:pPr>
            <w:r>
              <w:rPr>
                <w:rStyle w:val="NormalCharacter"/>
                <w:b/>
                <w:bCs/>
                <w:sz w:val="18"/>
                <w:szCs w:val="18"/>
              </w:rPr>
              <w:t>理论</w:t>
            </w:r>
          </w:p>
        </w:tc>
        <w:tc>
          <w:tcPr>
            <w:tcW w:w="449" w:type="pct"/>
            <w:tcBorders>
              <w:tl2br w:val="nil"/>
              <w:tr2bl w:val="nil"/>
            </w:tcBorders>
            <w:shd w:val="clear" w:color="auto" w:fill="DAE3F3" w:themeFill="accent5" w:themeFillTint="32"/>
            <w:vAlign w:val="center"/>
          </w:tcPr>
          <w:p w14:paraId="6CFFC904" w14:textId="77777777" w:rsidR="00560B2B" w:rsidRDefault="003C3935">
            <w:pPr>
              <w:jc w:val="center"/>
              <w:rPr>
                <w:b/>
                <w:bCs/>
                <w:sz w:val="18"/>
                <w:szCs w:val="18"/>
              </w:rPr>
            </w:pPr>
            <w:r>
              <w:rPr>
                <w:rStyle w:val="NormalCharacter"/>
                <w:b/>
                <w:bCs/>
                <w:sz w:val="18"/>
                <w:szCs w:val="18"/>
              </w:rPr>
              <w:t>实践</w:t>
            </w:r>
          </w:p>
        </w:tc>
        <w:tc>
          <w:tcPr>
            <w:tcW w:w="457" w:type="pct"/>
            <w:tcBorders>
              <w:tl2br w:val="nil"/>
              <w:tr2bl w:val="nil"/>
            </w:tcBorders>
            <w:shd w:val="clear" w:color="auto" w:fill="DAE3F3" w:themeFill="accent5" w:themeFillTint="32"/>
            <w:vAlign w:val="center"/>
          </w:tcPr>
          <w:p w14:paraId="2BCF8FD2" w14:textId="77777777" w:rsidR="00560B2B" w:rsidRDefault="003C3935">
            <w:pPr>
              <w:jc w:val="center"/>
              <w:rPr>
                <w:b/>
                <w:bCs/>
                <w:sz w:val="18"/>
                <w:szCs w:val="18"/>
              </w:rPr>
            </w:pPr>
            <w:r>
              <w:rPr>
                <w:rStyle w:val="NormalCharacter"/>
                <w:rFonts w:hint="eastAsia"/>
                <w:b/>
                <w:bCs/>
                <w:sz w:val="18"/>
                <w:szCs w:val="18"/>
              </w:rPr>
              <w:t>自主</w:t>
            </w:r>
          </w:p>
        </w:tc>
        <w:tc>
          <w:tcPr>
            <w:tcW w:w="530" w:type="pct"/>
            <w:vMerge/>
            <w:tcBorders>
              <w:tl2br w:val="nil"/>
              <w:tr2bl w:val="nil"/>
            </w:tcBorders>
            <w:shd w:val="clear" w:color="auto" w:fill="FFFFFF" w:themeFill="background1"/>
            <w:vAlign w:val="center"/>
          </w:tcPr>
          <w:p w14:paraId="54CD3E62" w14:textId="77777777" w:rsidR="00560B2B" w:rsidRDefault="00560B2B">
            <w:pPr>
              <w:jc w:val="left"/>
              <w:rPr>
                <w:rStyle w:val="NormalCharacter"/>
                <w:b/>
                <w:bCs/>
                <w:sz w:val="18"/>
                <w:szCs w:val="18"/>
              </w:rPr>
            </w:pPr>
          </w:p>
        </w:tc>
        <w:tc>
          <w:tcPr>
            <w:tcW w:w="659" w:type="pct"/>
            <w:vMerge/>
            <w:tcBorders>
              <w:tl2br w:val="nil"/>
              <w:tr2bl w:val="nil"/>
            </w:tcBorders>
            <w:shd w:val="clear" w:color="auto" w:fill="FFFFFF" w:themeFill="background1"/>
            <w:vAlign w:val="center"/>
          </w:tcPr>
          <w:p w14:paraId="60DF204C" w14:textId="77777777" w:rsidR="00560B2B" w:rsidRDefault="00560B2B">
            <w:pPr>
              <w:jc w:val="left"/>
              <w:rPr>
                <w:rStyle w:val="NormalCharacter"/>
                <w:b/>
                <w:bCs/>
                <w:sz w:val="18"/>
                <w:szCs w:val="18"/>
              </w:rPr>
            </w:pPr>
          </w:p>
        </w:tc>
      </w:tr>
      <w:tr w:rsidR="00560B2B" w14:paraId="340CDB5F" w14:textId="77777777">
        <w:trPr>
          <w:trHeight w:val="454"/>
          <w:jc w:val="center"/>
        </w:trPr>
        <w:tc>
          <w:tcPr>
            <w:tcW w:w="335" w:type="pct"/>
            <w:vMerge w:val="restart"/>
            <w:tcBorders>
              <w:tl2br w:val="nil"/>
              <w:tr2bl w:val="nil"/>
            </w:tcBorders>
            <w:shd w:val="clear" w:color="auto" w:fill="FFFFFF" w:themeFill="background1"/>
            <w:vAlign w:val="center"/>
          </w:tcPr>
          <w:p w14:paraId="39902AFF" w14:textId="77777777" w:rsidR="00560B2B" w:rsidRDefault="003C3935">
            <w:pPr>
              <w:jc w:val="center"/>
              <w:rPr>
                <w:rStyle w:val="NormalCharacter"/>
                <w:bCs/>
                <w:sz w:val="18"/>
                <w:szCs w:val="18"/>
              </w:rPr>
            </w:pPr>
            <w:r>
              <w:rPr>
                <w:rStyle w:val="NormalCharacter"/>
                <w:rFonts w:hint="eastAsia"/>
                <w:bCs/>
                <w:sz w:val="18"/>
                <w:szCs w:val="18"/>
              </w:rPr>
              <w:t>1</w:t>
            </w:r>
          </w:p>
        </w:tc>
        <w:tc>
          <w:tcPr>
            <w:tcW w:w="438" w:type="pct"/>
            <w:vMerge w:val="restart"/>
            <w:tcBorders>
              <w:tl2br w:val="nil"/>
              <w:tr2bl w:val="nil"/>
            </w:tcBorders>
            <w:shd w:val="clear" w:color="auto" w:fill="FFFFFF" w:themeFill="background1"/>
            <w:vAlign w:val="center"/>
          </w:tcPr>
          <w:p w14:paraId="6ACE4E94" w14:textId="77777777" w:rsidR="00560B2B" w:rsidRDefault="003C3935">
            <w:pPr>
              <w:jc w:val="center"/>
              <w:rPr>
                <w:rStyle w:val="NormalCharacter"/>
                <w:bCs/>
                <w:sz w:val="18"/>
                <w:szCs w:val="18"/>
              </w:rPr>
            </w:pPr>
            <w:r>
              <w:rPr>
                <w:rStyle w:val="NormalCharacter"/>
                <w:bCs/>
                <w:sz w:val="18"/>
                <w:szCs w:val="18"/>
              </w:rPr>
              <w:t>公共基础课程</w:t>
            </w:r>
          </w:p>
        </w:tc>
        <w:tc>
          <w:tcPr>
            <w:tcW w:w="907" w:type="pct"/>
            <w:tcBorders>
              <w:tl2br w:val="nil"/>
              <w:tr2bl w:val="nil"/>
            </w:tcBorders>
            <w:shd w:val="clear" w:color="auto" w:fill="FFFFFF" w:themeFill="background1"/>
            <w:vAlign w:val="center"/>
          </w:tcPr>
          <w:p w14:paraId="07A96AB9" w14:textId="77777777" w:rsidR="00560B2B" w:rsidRDefault="003C3935">
            <w:pPr>
              <w:jc w:val="center"/>
              <w:rPr>
                <w:rStyle w:val="NormalCharacter"/>
                <w:bCs/>
                <w:sz w:val="18"/>
                <w:szCs w:val="18"/>
              </w:rPr>
            </w:pPr>
            <w:r>
              <w:rPr>
                <w:rStyle w:val="NormalCharacter"/>
                <w:rFonts w:hint="eastAsia"/>
                <w:bCs/>
                <w:sz w:val="18"/>
                <w:szCs w:val="18"/>
              </w:rPr>
              <w:t>必修课程</w:t>
            </w:r>
          </w:p>
        </w:tc>
        <w:tc>
          <w:tcPr>
            <w:tcW w:w="329" w:type="pct"/>
            <w:tcBorders>
              <w:tl2br w:val="nil"/>
              <w:tr2bl w:val="nil"/>
            </w:tcBorders>
            <w:shd w:val="clear" w:color="auto" w:fill="FFFFFF" w:themeFill="background1"/>
            <w:vAlign w:val="center"/>
          </w:tcPr>
          <w:p w14:paraId="096FDE80" w14:textId="77777777" w:rsidR="00560B2B" w:rsidRDefault="003C3935">
            <w:pPr>
              <w:jc w:val="center"/>
              <w:rPr>
                <w:rFonts w:eastAsia="等线"/>
                <w:color w:val="000000"/>
                <w:sz w:val="18"/>
                <w:szCs w:val="18"/>
              </w:rPr>
            </w:pPr>
            <w:r>
              <w:rPr>
                <w:rFonts w:eastAsia="等线"/>
                <w:color w:val="000000"/>
                <w:sz w:val="18"/>
                <w:szCs w:val="18"/>
              </w:rPr>
              <w:t>47.5</w:t>
            </w:r>
          </w:p>
        </w:tc>
        <w:tc>
          <w:tcPr>
            <w:tcW w:w="447" w:type="pct"/>
            <w:tcBorders>
              <w:tl2br w:val="nil"/>
              <w:tr2bl w:val="nil"/>
            </w:tcBorders>
            <w:shd w:val="clear" w:color="auto" w:fill="FFFFFF" w:themeFill="background1"/>
            <w:vAlign w:val="center"/>
          </w:tcPr>
          <w:p w14:paraId="23B79D2F" w14:textId="77777777" w:rsidR="00560B2B" w:rsidRDefault="003C3935">
            <w:pPr>
              <w:jc w:val="center"/>
              <w:rPr>
                <w:rFonts w:eastAsia="等线"/>
                <w:color w:val="000000"/>
                <w:sz w:val="18"/>
                <w:szCs w:val="18"/>
              </w:rPr>
            </w:pPr>
            <w:r>
              <w:rPr>
                <w:rFonts w:eastAsia="等线"/>
                <w:color w:val="000000"/>
                <w:sz w:val="18"/>
                <w:szCs w:val="18"/>
              </w:rPr>
              <w:t>886</w:t>
            </w:r>
          </w:p>
        </w:tc>
        <w:tc>
          <w:tcPr>
            <w:tcW w:w="449" w:type="pct"/>
            <w:tcBorders>
              <w:tl2br w:val="nil"/>
              <w:tr2bl w:val="nil"/>
            </w:tcBorders>
            <w:shd w:val="clear" w:color="auto" w:fill="FFFFFF" w:themeFill="background1"/>
            <w:vAlign w:val="center"/>
          </w:tcPr>
          <w:p w14:paraId="5615CEE4" w14:textId="77777777" w:rsidR="00560B2B" w:rsidRDefault="003C3935">
            <w:pPr>
              <w:jc w:val="center"/>
              <w:rPr>
                <w:rFonts w:eastAsia="等线"/>
                <w:color w:val="000000"/>
                <w:sz w:val="18"/>
                <w:szCs w:val="18"/>
              </w:rPr>
            </w:pPr>
            <w:r>
              <w:rPr>
                <w:rFonts w:eastAsia="等线"/>
                <w:color w:val="000000"/>
                <w:sz w:val="18"/>
                <w:szCs w:val="18"/>
              </w:rPr>
              <w:t>528</w:t>
            </w:r>
          </w:p>
        </w:tc>
        <w:tc>
          <w:tcPr>
            <w:tcW w:w="449" w:type="pct"/>
            <w:tcBorders>
              <w:tl2br w:val="nil"/>
              <w:tr2bl w:val="nil"/>
            </w:tcBorders>
            <w:shd w:val="clear" w:color="auto" w:fill="FFFFFF" w:themeFill="background1"/>
            <w:vAlign w:val="center"/>
          </w:tcPr>
          <w:p w14:paraId="1DAEF139" w14:textId="77777777" w:rsidR="00560B2B" w:rsidRDefault="003C3935">
            <w:pPr>
              <w:jc w:val="center"/>
              <w:rPr>
                <w:rFonts w:eastAsia="等线"/>
                <w:color w:val="000000"/>
                <w:sz w:val="18"/>
                <w:szCs w:val="18"/>
              </w:rPr>
            </w:pPr>
            <w:r>
              <w:rPr>
                <w:rFonts w:eastAsia="等线"/>
                <w:color w:val="000000"/>
                <w:sz w:val="18"/>
                <w:szCs w:val="18"/>
              </w:rPr>
              <w:t>292</w:t>
            </w:r>
          </w:p>
        </w:tc>
        <w:tc>
          <w:tcPr>
            <w:tcW w:w="457" w:type="pct"/>
            <w:tcBorders>
              <w:tl2br w:val="nil"/>
              <w:tr2bl w:val="nil"/>
            </w:tcBorders>
            <w:shd w:val="clear" w:color="auto" w:fill="FFFFFF" w:themeFill="background1"/>
            <w:vAlign w:val="center"/>
          </w:tcPr>
          <w:p w14:paraId="5B68DCDD" w14:textId="77777777" w:rsidR="00560B2B" w:rsidRDefault="003C3935">
            <w:pPr>
              <w:jc w:val="center"/>
              <w:rPr>
                <w:rFonts w:eastAsia="等线"/>
                <w:color w:val="000000"/>
                <w:sz w:val="18"/>
                <w:szCs w:val="18"/>
              </w:rPr>
            </w:pPr>
            <w:r>
              <w:rPr>
                <w:rFonts w:eastAsia="等线"/>
                <w:color w:val="000000"/>
                <w:sz w:val="18"/>
                <w:szCs w:val="18"/>
              </w:rPr>
              <w:t>66</w:t>
            </w:r>
          </w:p>
        </w:tc>
        <w:tc>
          <w:tcPr>
            <w:tcW w:w="530" w:type="pct"/>
            <w:vMerge w:val="restart"/>
            <w:tcBorders>
              <w:tl2br w:val="nil"/>
              <w:tr2bl w:val="nil"/>
            </w:tcBorders>
            <w:shd w:val="clear" w:color="auto" w:fill="FFFFFF" w:themeFill="background1"/>
            <w:vAlign w:val="center"/>
          </w:tcPr>
          <w:p w14:paraId="60EDFD39" w14:textId="77777777" w:rsidR="00560B2B" w:rsidRDefault="003C3935">
            <w:pPr>
              <w:jc w:val="center"/>
              <w:rPr>
                <w:rFonts w:eastAsia="等线"/>
                <w:color w:val="000000"/>
                <w:sz w:val="18"/>
                <w:szCs w:val="18"/>
              </w:rPr>
            </w:pPr>
            <w:r>
              <w:rPr>
                <w:rFonts w:eastAsia="等线"/>
                <w:color w:val="000000"/>
                <w:sz w:val="18"/>
                <w:szCs w:val="18"/>
              </w:rPr>
              <w:t>1114</w:t>
            </w:r>
          </w:p>
        </w:tc>
        <w:tc>
          <w:tcPr>
            <w:tcW w:w="659" w:type="pct"/>
            <w:vMerge w:val="restart"/>
            <w:tcBorders>
              <w:tl2br w:val="nil"/>
              <w:tr2bl w:val="nil"/>
            </w:tcBorders>
            <w:shd w:val="clear" w:color="auto" w:fill="FFFFFF" w:themeFill="background1"/>
            <w:vAlign w:val="center"/>
          </w:tcPr>
          <w:p w14:paraId="251865FA" w14:textId="77777777" w:rsidR="00560B2B" w:rsidRDefault="003C3935">
            <w:pPr>
              <w:jc w:val="center"/>
              <w:rPr>
                <w:rFonts w:eastAsia="等线"/>
                <w:color w:val="000000"/>
                <w:sz w:val="18"/>
                <w:szCs w:val="18"/>
              </w:rPr>
            </w:pPr>
            <w:r>
              <w:rPr>
                <w:rFonts w:eastAsia="等线"/>
                <w:color w:val="000000"/>
                <w:sz w:val="18"/>
                <w:szCs w:val="18"/>
              </w:rPr>
              <w:t>38.49</w:t>
            </w:r>
          </w:p>
        </w:tc>
      </w:tr>
      <w:tr w:rsidR="00560B2B" w14:paraId="79195538" w14:textId="77777777">
        <w:trPr>
          <w:trHeight w:val="454"/>
          <w:jc w:val="center"/>
        </w:trPr>
        <w:tc>
          <w:tcPr>
            <w:tcW w:w="335" w:type="pct"/>
            <w:vMerge/>
            <w:tcBorders>
              <w:tl2br w:val="nil"/>
              <w:tr2bl w:val="nil"/>
            </w:tcBorders>
            <w:shd w:val="clear" w:color="auto" w:fill="FFFFFF" w:themeFill="background1"/>
            <w:vAlign w:val="center"/>
          </w:tcPr>
          <w:p w14:paraId="6C48A426" w14:textId="77777777" w:rsidR="00560B2B" w:rsidRDefault="00560B2B">
            <w:pPr>
              <w:jc w:val="center"/>
              <w:rPr>
                <w:rStyle w:val="NormalCharacter"/>
                <w:bCs/>
                <w:sz w:val="18"/>
                <w:szCs w:val="18"/>
              </w:rPr>
            </w:pPr>
          </w:p>
        </w:tc>
        <w:tc>
          <w:tcPr>
            <w:tcW w:w="438" w:type="pct"/>
            <w:vMerge/>
            <w:tcBorders>
              <w:tl2br w:val="nil"/>
              <w:tr2bl w:val="nil"/>
            </w:tcBorders>
            <w:shd w:val="clear" w:color="auto" w:fill="FFFFFF" w:themeFill="background1"/>
            <w:vAlign w:val="center"/>
          </w:tcPr>
          <w:p w14:paraId="39CE4170" w14:textId="77777777" w:rsidR="00560B2B" w:rsidRDefault="00560B2B">
            <w:pPr>
              <w:jc w:val="center"/>
              <w:rPr>
                <w:rStyle w:val="NormalCharacter"/>
                <w:bCs/>
                <w:sz w:val="18"/>
                <w:szCs w:val="18"/>
              </w:rPr>
            </w:pPr>
          </w:p>
        </w:tc>
        <w:tc>
          <w:tcPr>
            <w:tcW w:w="907" w:type="pct"/>
            <w:tcBorders>
              <w:tl2br w:val="nil"/>
              <w:tr2bl w:val="nil"/>
            </w:tcBorders>
            <w:shd w:val="clear" w:color="auto" w:fill="FFFFFF" w:themeFill="background1"/>
            <w:vAlign w:val="center"/>
          </w:tcPr>
          <w:p w14:paraId="38B13470" w14:textId="77777777" w:rsidR="00560B2B" w:rsidRDefault="003C3935">
            <w:pPr>
              <w:jc w:val="center"/>
              <w:rPr>
                <w:rStyle w:val="NormalCharacter"/>
                <w:bCs/>
                <w:sz w:val="18"/>
                <w:szCs w:val="18"/>
              </w:rPr>
            </w:pPr>
            <w:r>
              <w:rPr>
                <w:rStyle w:val="NormalCharacter"/>
                <w:rFonts w:hint="eastAsia"/>
                <w:bCs/>
                <w:sz w:val="18"/>
                <w:szCs w:val="18"/>
              </w:rPr>
              <w:t>限选课程</w:t>
            </w:r>
          </w:p>
        </w:tc>
        <w:tc>
          <w:tcPr>
            <w:tcW w:w="329" w:type="pct"/>
            <w:tcBorders>
              <w:tl2br w:val="nil"/>
              <w:tr2bl w:val="nil"/>
            </w:tcBorders>
            <w:shd w:val="clear" w:color="auto" w:fill="FFFFFF" w:themeFill="background1"/>
            <w:vAlign w:val="center"/>
          </w:tcPr>
          <w:p w14:paraId="013582DC" w14:textId="77777777" w:rsidR="00560B2B" w:rsidRDefault="003C3935">
            <w:pPr>
              <w:jc w:val="center"/>
              <w:rPr>
                <w:rFonts w:eastAsia="等线"/>
                <w:color w:val="000000"/>
                <w:sz w:val="18"/>
                <w:szCs w:val="18"/>
              </w:rPr>
            </w:pPr>
            <w:r>
              <w:rPr>
                <w:rFonts w:eastAsia="等线"/>
                <w:color w:val="000000"/>
                <w:sz w:val="18"/>
                <w:szCs w:val="18"/>
              </w:rPr>
              <w:t>11.5</w:t>
            </w:r>
          </w:p>
        </w:tc>
        <w:tc>
          <w:tcPr>
            <w:tcW w:w="447" w:type="pct"/>
            <w:tcBorders>
              <w:tl2br w:val="nil"/>
              <w:tr2bl w:val="nil"/>
            </w:tcBorders>
            <w:shd w:val="clear" w:color="auto" w:fill="FFFFFF" w:themeFill="background1"/>
            <w:vAlign w:val="center"/>
          </w:tcPr>
          <w:p w14:paraId="7CE9E10C" w14:textId="77777777" w:rsidR="00560B2B" w:rsidRDefault="003C3935">
            <w:pPr>
              <w:jc w:val="center"/>
              <w:rPr>
                <w:rFonts w:eastAsia="等线"/>
                <w:color w:val="000000"/>
                <w:sz w:val="18"/>
                <w:szCs w:val="18"/>
              </w:rPr>
            </w:pPr>
            <w:r>
              <w:rPr>
                <w:rFonts w:eastAsia="等线"/>
                <w:color w:val="000000"/>
                <w:sz w:val="18"/>
                <w:szCs w:val="18"/>
              </w:rPr>
              <w:t>180</w:t>
            </w:r>
          </w:p>
        </w:tc>
        <w:tc>
          <w:tcPr>
            <w:tcW w:w="449" w:type="pct"/>
            <w:tcBorders>
              <w:tl2br w:val="nil"/>
              <w:tr2bl w:val="nil"/>
            </w:tcBorders>
            <w:shd w:val="clear" w:color="auto" w:fill="FFFFFF" w:themeFill="background1"/>
            <w:vAlign w:val="center"/>
          </w:tcPr>
          <w:p w14:paraId="336B933B" w14:textId="77777777" w:rsidR="00560B2B" w:rsidRDefault="003C3935">
            <w:pPr>
              <w:jc w:val="center"/>
              <w:rPr>
                <w:rFonts w:eastAsia="等线"/>
                <w:color w:val="000000"/>
                <w:sz w:val="18"/>
                <w:szCs w:val="18"/>
              </w:rPr>
            </w:pPr>
            <w:r>
              <w:rPr>
                <w:rFonts w:eastAsia="等线"/>
                <w:color w:val="000000"/>
                <w:sz w:val="18"/>
                <w:szCs w:val="18"/>
              </w:rPr>
              <w:t>76</w:t>
            </w:r>
          </w:p>
        </w:tc>
        <w:tc>
          <w:tcPr>
            <w:tcW w:w="449" w:type="pct"/>
            <w:tcBorders>
              <w:tl2br w:val="nil"/>
              <w:tr2bl w:val="nil"/>
            </w:tcBorders>
            <w:shd w:val="clear" w:color="auto" w:fill="FFFFFF" w:themeFill="background1"/>
            <w:vAlign w:val="center"/>
          </w:tcPr>
          <w:p w14:paraId="40FC05D7" w14:textId="77777777" w:rsidR="00560B2B" w:rsidRDefault="003C3935">
            <w:pPr>
              <w:jc w:val="center"/>
              <w:rPr>
                <w:rFonts w:eastAsia="等线"/>
                <w:color w:val="000000"/>
                <w:sz w:val="18"/>
                <w:szCs w:val="18"/>
              </w:rPr>
            </w:pPr>
            <w:r>
              <w:rPr>
                <w:rFonts w:eastAsia="等线"/>
                <w:color w:val="000000"/>
                <w:sz w:val="18"/>
                <w:szCs w:val="18"/>
              </w:rPr>
              <w:t>104</w:t>
            </w:r>
          </w:p>
        </w:tc>
        <w:tc>
          <w:tcPr>
            <w:tcW w:w="457" w:type="pct"/>
            <w:tcBorders>
              <w:tl2br w:val="nil"/>
              <w:tr2bl w:val="nil"/>
            </w:tcBorders>
            <w:shd w:val="clear" w:color="auto" w:fill="FFFFFF" w:themeFill="background1"/>
            <w:vAlign w:val="center"/>
          </w:tcPr>
          <w:p w14:paraId="1F78E6EB" w14:textId="77777777" w:rsidR="00560B2B" w:rsidRDefault="003C3935">
            <w:pPr>
              <w:jc w:val="center"/>
              <w:rPr>
                <w:rFonts w:eastAsia="等线"/>
                <w:color w:val="000000"/>
                <w:sz w:val="18"/>
                <w:szCs w:val="18"/>
              </w:rPr>
            </w:pPr>
            <w:r>
              <w:rPr>
                <w:rFonts w:eastAsia="等线"/>
                <w:color w:val="000000"/>
                <w:sz w:val="18"/>
                <w:szCs w:val="18"/>
              </w:rPr>
              <w:t>0</w:t>
            </w:r>
          </w:p>
        </w:tc>
        <w:tc>
          <w:tcPr>
            <w:tcW w:w="530" w:type="pct"/>
            <w:vMerge/>
            <w:tcBorders>
              <w:tl2br w:val="nil"/>
              <w:tr2bl w:val="nil"/>
            </w:tcBorders>
            <w:shd w:val="clear" w:color="auto" w:fill="FFFFFF" w:themeFill="background1"/>
            <w:vAlign w:val="center"/>
          </w:tcPr>
          <w:p w14:paraId="7C3F88BA" w14:textId="77777777" w:rsidR="00560B2B" w:rsidRDefault="00560B2B">
            <w:pPr>
              <w:jc w:val="center"/>
              <w:rPr>
                <w:rFonts w:eastAsia="等线"/>
                <w:color w:val="000000"/>
                <w:sz w:val="18"/>
                <w:szCs w:val="18"/>
              </w:rPr>
            </w:pPr>
          </w:p>
        </w:tc>
        <w:tc>
          <w:tcPr>
            <w:tcW w:w="659" w:type="pct"/>
            <w:vMerge/>
            <w:tcBorders>
              <w:tl2br w:val="nil"/>
              <w:tr2bl w:val="nil"/>
            </w:tcBorders>
            <w:shd w:val="clear" w:color="auto" w:fill="FFFFFF" w:themeFill="background1"/>
            <w:vAlign w:val="center"/>
          </w:tcPr>
          <w:p w14:paraId="2C6D5317" w14:textId="77777777" w:rsidR="00560B2B" w:rsidRDefault="00560B2B">
            <w:pPr>
              <w:jc w:val="center"/>
              <w:rPr>
                <w:rFonts w:eastAsia="等线"/>
                <w:color w:val="000000"/>
                <w:sz w:val="18"/>
                <w:szCs w:val="18"/>
              </w:rPr>
            </w:pPr>
          </w:p>
        </w:tc>
      </w:tr>
      <w:tr w:rsidR="00560B2B" w14:paraId="7ECA99B1" w14:textId="77777777">
        <w:trPr>
          <w:trHeight w:val="454"/>
          <w:jc w:val="center"/>
        </w:trPr>
        <w:tc>
          <w:tcPr>
            <w:tcW w:w="335" w:type="pct"/>
            <w:vMerge/>
            <w:tcBorders>
              <w:tl2br w:val="nil"/>
              <w:tr2bl w:val="nil"/>
            </w:tcBorders>
            <w:shd w:val="clear" w:color="auto" w:fill="FFFFFF" w:themeFill="background1"/>
            <w:vAlign w:val="center"/>
          </w:tcPr>
          <w:p w14:paraId="5BE74A91" w14:textId="77777777" w:rsidR="00560B2B" w:rsidRDefault="00560B2B">
            <w:pPr>
              <w:jc w:val="center"/>
              <w:rPr>
                <w:rStyle w:val="NormalCharacter"/>
                <w:bCs/>
                <w:sz w:val="18"/>
                <w:szCs w:val="18"/>
              </w:rPr>
            </w:pPr>
          </w:p>
        </w:tc>
        <w:tc>
          <w:tcPr>
            <w:tcW w:w="438" w:type="pct"/>
            <w:vMerge/>
            <w:tcBorders>
              <w:tl2br w:val="nil"/>
              <w:tr2bl w:val="nil"/>
            </w:tcBorders>
            <w:shd w:val="clear" w:color="auto" w:fill="FFFFFF" w:themeFill="background1"/>
            <w:vAlign w:val="center"/>
          </w:tcPr>
          <w:p w14:paraId="53247504" w14:textId="77777777" w:rsidR="00560B2B" w:rsidRDefault="00560B2B">
            <w:pPr>
              <w:jc w:val="center"/>
              <w:rPr>
                <w:rStyle w:val="NormalCharacter"/>
                <w:bCs/>
                <w:sz w:val="18"/>
                <w:szCs w:val="18"/>
              </w:rPr>
            </w:pPr>
          </w:p>
        </w:tc>
        <w:tc>
          <w:tcPr>
            <w:tcW w:w="907" w:type="pct"/>
            <w:tcBorders>
              <w:tl2br w:val="nil"/>
              <w:tr2bl w:val="nil"/>
            </w:tcBorders>
            <w:shd w:val="clear" w:color="auto" w:fill="FFFFFF" w:themeFill="background1"/>
            <w:vAlign w:val="center"/>
          </w:tcPr>
          <w:p w14:paraId="38A9FA36" w14:textId="77777777" w:rsidR="00560B2B" w:rsidRDefault="003C3935">
            <w:pPr>
              <w:jc w:val="center"/>
              <w:rPr>
                <w:rStyle w:val="NormalCharacter"/>
                <w:bCs/>
                <w:sz w:val="18"/>
                <w:szCs w:val="18"/>
              </w:rPr>
            </w:pPr>
            <w:r>
              <w:rPr>
                <w:rStyle w:val="NormalCharacter"/>
                <w:rFonts w:hint="eastAsia"/>
                <w:bCs/>
                <w:sz w:val="18"/>
                <w:szCs w:val="18"/>
              </w:rPr>
              <w:t>任选课程</w:t>
            </w:r>
          </w:p>
        </w:tc>
        <w:tc>
          <w:tcPr>
            <w:tcW w:w="329" w:type="pct"/>
            <w:tcBorders>
              <w:tl2br w:val="nil"/>
              <w:tr2bl w:val="nil"/>
            </w:tcBorders>
            <w:shd w:val="clear" w:color="auto" w:fill="FFFFFF" w:themeFill="background1"/>
            <w:vAlign w:val="center"/>
          </w:tcPr>
          <w:p w14:paraId="6BF0C8B3" w14:textId="77777777" w:rsidR="00560B2B" w:rsidRDefault="003C3935">
            <w:pPr>
              <w:jc w:val="center"/>
              <w:rPr>
                <w:rFonts w:eastAsia="等线"/>
                <w:color w:val="000000"/>
                <w:sz w:val="18"/>
                <w:szCs w:val="18"/>
              </w:rPr>
            </w:pPr>
            <w:r>
              <w:rPr>
                <w:rFonts w:eastAsia="等线"/>
                <w:color w:val="000000"/>
                <w:sz w:val="18"/>
                <w:szCs w:val="18"/>
              </w:rPr>
              <w:t>3</w:t>
            </w:r>
          </w:p>
        </w:tc>
        <w:tc>
          <w:tcPr>
            <w:tcW w:w="447" w:type="pct"/>
            <w:tcBorders>
              <w:tl2br w:val="nil"/>
              <w:tr2bl w:val="nil"/>
            </w:tcBorders>
            <w:shd w:val="clear" w:color="auto" w:fill="FFFFFF" w:themeFill="background1"/>
            <w:vAlign w:val="center"/>
          </w:tcPr>
          <w:p w14:paraId="0F506820" w14:textId="77777777" w:rsidR="00560B2B" w:rsidRDefault="003C3935">
            <w:pPr>
              <w:jc w:val="center"/>
              <w:rPr>
                <w:rFonts w:eastAsia="等线"/>
                <w:color w:val="000000"/>
                <w:sz w:val="18"/>
                <w:szCs w:val="18"/>
              </w:rPr>
            </w:pPr>
            <w:r>
              <w:rPr>
                <w:rFonts w:eastAsia="等线"/>
                <w:color w:val="000000"/>
                <w:sz w:val="18"/>
                <w:szCs w:val="18"/>
              </w:rPr>
              <w:t>48</w:t>
            </w:r>
          </w:p>
        </w:tc>
        <w:tc>
          <w:tcPr>
            <w:tcW w:w="449" w:type="pct"/>
            <w:tcBorders>
              <w:tl2br w:val="nil"/>
              <w:tr2bl w:val="nil"/>
            </w:tcBorders>
            <w:shd w:val="clear" w:color="auto" w:fill="FFFFFF" w:themeFill="background1"/>
            <w:vAlign w:val="center"/>
          </w:tcPr>
          <w:p w14:paraId="1AB75916" w14:textId="77777777" w:rsidR="00560B2B" w:rsidRDefault="003C3935">
            <w:pPr>
              <w:jc w:val="center"/>
              <w:rPr>
                <w:rFonts w:eastAsia="等线"/>
                <w:color w:val="000000"/>
                <w:sz w:val="18"/>
                <w:szCs w:val="18"/>
              </w:rPr>
            </w:pPr>
            <w:r>
              <w:rPr>
                <w:rFonts w:eastAsia="等线"/>
                <w:color w:val="000000"/>
                <w:sz w:val="18"/>
                <w:szCs w:val="18"/>
              </w:rPr>
              <w:t>48</w:t>
            </w:r>
          </w:p>
        </w:tc>
        <w:tc>
          <w:tcPr>
            <w:tcW w:w="449" w:type="pct"/>
            <w:tcBorders>
              <w:tl2br w:val="nil"/>
              <w:tr2bl w:val="nil"/>
            </w:tcBorders>
            <w:shd w:val="clear" w:color="auto" w:fill="FFFFFF" w:themeFill="background1"/>
            <w:vAlign w:val="center"/>
          </w:tcPr>
          <w:p w14:paraId="06E16315" w14:textId="77777777" w:rsidR="00560B2B" w:rsidRDefault="003C3935">
            <w:pPr>
              <w:jc w:val="center"/>
              <w:rPr>
                <w:rFonts w:eastAsia="等线"/>
                <w:color w:val="000000"/>
                <w:sz w:val="18"/>
                <w:szCs w:val="18"/>
              </w:rPr>
            </w:pPr>
            <w:r>
              <w:rPr>
                <w:rFonts w:eastAsia="等线"/>
                <w:color w:val="000000"/>
                <w:sz w:val="18"/>
                <w:szCs w:val="18"/>
              </w:rPr>
              <w:t>0</w:t>
            </w:r>
          </w:p>
        </w:tc>
        <w:tc>
          <w:tcPr>
            <w:tcW w:w="457" w:type="pct"/>
            <w:tcBorders>
              <w:tl2br w:val="nil"/>
              <w:tr2bl w:val="nil"/>
            </w:tcBorders>
            <w:shd w:val="clear" w:color="auto" w:fill="FFFFFF" w:themeFill="background1"/>
            <w:vAlign w:val="center"/>
          </w:tcPr>
          <w:p w14:paraId="0FA2D80D" w14:textId="77777777" w:rsidR="00560B2B" w:rsidRDefault="003C3935">
            <w:pPr>
              <w:jc w:val="center"/>
              <w:rPr>
                <w:rFonts w:eastAsia="等线"/>
                <w:color w:val="000000"/>
                <w:sz w:val="18"/>
                <w:szCs w:val="18"/>
              </w:rPr>
            </w:pPr>
            <w:r>
              <w:rPr>
                <w:rFonts w:eastAsia="等线"/>
                <w:color w:val="000000"/>
                <w:sz w:val="18"/>
                <w:szCs w:val="18"/>
              </w:rPr>
              <w:t>0</w:t>
            </w:r>
          </w:p>
        </w:tc>
        <w:tc>
          <w:tcPr>
            <w:tcW w:w="530" w:type="pct"/>
            <w:vMerge/>
            <w:tcBorders>
              <w:tl2br w:val="nil"/>
              <w:tr2bl w:val="nil"/>
            </w:tcBorders>
            <w:shd w:val="clear" w:color="auto" w:fill="FFFFFF" w:themeFill="background1"/>
            <w:vAlign w:val="center"/>
          </w:tcPr>
          <w:p w14:paraId="75471FC5" w14:textId="77777777" w:rsidR="00560B2B" w:rsidRDefault="00560B2B">
            <w:pPr>
              <w:jc w:val="center"/>
              <w:rPr>
                <w:rFonts w:eastAsia="等线"/>
                <w:color w:val="000000"/>
                <w:sz w:val="18"/>
                <w:szCs w:val="18"/>
              </w:rPr>
            </w:pPr>
          </w:p>
        </w:tc>
        <w:tc>
          <w:tcPr>
            <w:tcW w:w="659" w:type="pct"/>
            <w:vMerge/>
            <w:tcBorders>
              <w:tl2br w:val="nil"/>
              <w:tr2bl w:val="nil"/>
            </w:tcBorders>
            <w:shd w:val="clear" w:color="auto" w:fill="FFFFFF" w:themeFill="background1"/>
            <w:vAlign w:val="center"/>
          </w:tcPr>
          <w:p w14:paraId="449AB97C" w14:textId="77777777" w:rsidR="00560B2B" w:rsidRDefault="00560B2B">
            <w:pPr>
              <w:jc w:val="center"/>
              <w:rPr>
                <w:rFonts w:eastAsia="等线"/>
                <w:color w:val="000000"/>
                <w:sz w:val="18"/>
                <w:szCs w:val="18"/>
              </w:rPr>
            </w:pPr>
          </w:p>
        </w:tc>
      </w:tr>
      <w:tr w:rsidR="00560B2B" w14:paraId="0A88920A" w14:textId="77777777">
        <w:trPr>
          <w:trHeight w:val="454"/>
          <w:jc w:val="center"/>
        </w:trPr>
        <w:tc>
          <w:tcPr>
            <w:tcW w:w="335" w:type="pct"/>
            <w:vMerge w:val="restart"/>
            <w:tcBorders>
              <w:tl2br w:val="nil"/>
              <w:tr2bl w:val="nil"/>
            </w:tcBorders>
            <w:shd w:val="clear" w:color="auto" w:fill="FFFFFF" w:themeFill="background1"/>
            <w:vAlign w:val="center"/>
          </w:tcPr>
          <w:p w14:paraId="3D771EBA" w14:textId="77777777" w:rsidR="00560B2B" w:rsidRDefault="003C3935">
            <w:pPr>
              <w:jc w:val="center"/>
              <w:rPr>
                <w:rStyle w:val="NormalCharacter"/>
                <w:bCs/>
                <w:sz w:val="18"/>
                <w:szCs w:val="18"/>
              </w:rPr>
            </w:pPr>
            <w:r>
              <w:rPr>
                <w:rStyle w:val="NormalCharacter"/>
                <w:rFonts w:hint="eastAsia"/>
                <w:bCs/>
                <w:sz w:val="18"/>
                <w:szCs w:val="18"/>
              </w:rPr>
              <w:t>2</w:t>
            </w:r>
          </w:p>
        </w:tc>
        <w:tc>
          <w:tcPr>
            <w:tcW w:w="438" w:type="pct"/>
            <w:vMerge w:val="restart"/>
            <w:tcBorders>
              <w:tl2br w:val="nil"/>
              <w:tr2bl w:val="nil"/>
            </w:tcBorders>
            <w:shd w:val="clear" w:color="auto" w:fill="FFFFFF" w:themeFill="background1"/>
            <w:vAlign w:val="center"/>
          </w:tcPr>
          <w:p w14:paraId="1DE29020" w14:textId="77777777" w:rsidR="00560B2B" w:rsidRDefault="003C3935">
            <w:pPr>
              <w:jc w:val="center"/>
              <w:rPr>
                <w:rStyle w:val="NormalCharacter"/>
                <w:bCs/>
                <w:sz w:val="18"/>
                <w:szCs w:val="18"/>
              </w:rPr>
            </w:pPr>
            <w:r>
              <w:rPr>
                <w:rStyle w:val="NormalCharacter"/>
                <w:rFonts w:hint="eastAsia"/>
                <w:bCs/>
                <w:sz w:val="18"/>
                <w:szCs w:val="18"/>
              </w:rPr>
              <w:t>专业课程</w:t>
            </w:r>
          </w:p>
        </w:tc>
        <w:tc>
          <w:tcPr>
            <w:tcW w:w="1651" w:type="dxa"/>
            <w:tcBorders>
              <w:tl2br w:val="nil"/>
              <w:tr2bl w:val="nil"/>
            </w:tcBorders>
            <w:shd w:val="clear" w:color="auto" w:fill="FFFFFF" w:themeFill="background1"/>
            <w:vAlign w:val="center"/>
          </w:tcPr>
          <w:p w14:paraId="17BFEB34" w14:textId="77777777" w:rsidR="00560B2B" w:rsidRDefault="003C3935">
            <w:pPr>
              <w:jc w:val="center"/>
              <w:rPr>
                <w:rStyle w:val="NormalCharacter"/>
                <w:bCs/>
                <w:sz w:val="18"/>
                <w:szCs w:val="18"/>
              </w:rPr>
            </w:pPr>
            <w:r>
              <w:rPr>
                <w:rFonts w:hint="eastAsia"/>
                <w:sz w:val="20"/>
                <w:szCs w:val="22"/>
              </w:rPr>
              <w:t>专业基础课程</w:t>
            </w:r>
          </w:p>
        </w:tc>
        <w:tc>
          <w:tcPr>
            <w:tcW w:w="329" w:type="pct"/>
            <w:tcBorders>
              <w:tl2br w:val="nil"/>
              <w:tr2bl w:val="nil"/>
            </w:tcBorders>
            <w:shd w:val="clear" w:color="auto" w:fill="FFFFFF" w:themeFill="background1"/>
            <w:vAlign w:val="center"/>
          </w:tcPr>
          <w:p w14:paraId="38AED99F" w14:textId="77777777" w:rsidR="00560B2B" w:rsidRDefault="003C3935">
            <w:pPr>
              <w:jc w:val="center"/>
              <w:rPr>
                <w:rFonts w:eastAsia="等线"/>
                <w:color w:val="000000"/>
                <w:sz w:val="18"/>
                <w:szCs w:val="18"/>
              </w:rPr>
            </w:pPr>
            <w:r>
              <w:rPr>
                <w:rFonts w:eastAsia="等线"/>
                <w:color w:val="000000"/>
                <w:sz w:val="18"/>
                <w:szCs w:val="18"/>
              </w:rPr>
              <w:t>15.5</w:t>
            </w:r>
          </w:p>
        </w:tc>
        <w:tc>
          <w:tcPr>
            <w:tcW w:w="447" w:type="pct"/>
            <w:tcBorders>
              <w:tl2br w:val="nil"/>
              <w:tr2bl w:val="nil"/>
            </w:tcBorders>
            <w:shd w:val="clear" w:color="auto" w:fill="FFFFFF" w:themeFill="background1"/>
            <w:vAlign w:val="center"/>
          </w:tcPr>
          <w:p w14:paraId="26DF774A" w14:textId="77777777" w:rsidR="00560B2B" w:rsidRDefault="003C3935">
            <w:pPr>
              <w:jc w:val="center"/>
              <w:rPr>
                <w:rFonts w:eastAsia="等线"/>
                <w:color w:val="000000"/>
                <w:sz w:val="18"/>
                <w:szCs w:val="18"/>
              </w:rPr>
            </w:pPr>
            <w:r>
              <w:rPr>
                <w:rFonts w:eastAsia="等线"/>
                <w:color w:val="000000"/>
                <w:sz w:val="18"/>
                <w:szCs w:val="18"/>
              </w:rPr>
              <w:t>232</w:t>
            </w:r>
          </w:p>
        </w:tc>
        <w:tc>
          <w:tcPr>
            <w:tcW w:w="449" w:type="pct"/>
            <w:tcBorders>
              <w:tl2br w:val="nil"/>
              <w:tr2bl w:val="nil"/>
            </w:tcBorders>
            <w:shd w:val="clear" w:color="auto" w:fill="FFFFFF" w:themeFill="background1"/>
            <w:vAlign w:val="center"/>
          </w:tcPr>
          <w:p w14:paraId="65F01325" w14:textId="77777777" w:rsidR="00560B2B" w:rsidRDefault="003C3935">
            <w:pPr>
              <w:jc w:val="center"/>
              <w:rPr>
                <w:rFonts w:eastAsia="等线"/>
                <w:color w:val="000000"/>
                <w:sz w:val="18"/>
                <w:szCs w:val="18"/>
              </w:rPr>
            </w:pPr>
            <w:r>
              <w:rPr>
                <w:rFonts w:eastAsia="等线"/>
                <w:color w:val="000000"/>
                <w:sz w:val="18"/>
                <w:szCs w:val="18"/>
              </w:rPr>
              <w:t>180</w:t>
            </w:r>
          </w:p>
        </w:tc>
        <w:tc>
          <w:tcPr>
            <w:tcW w:w="449" w:type="pct"/>
            <w:tcBorders>
              <w:tl2br w:val="nil"/>
              <w:tr2bl w:val="nil"/>
            </w:tcBorders>
            <w:shd w:val="clear" w:color="auto" w:fill="FFFFFF" w:themeFill="background1"/>
            <w:vAlign w:val="center"/>
          </w:tcPr>
          <w:p w14:paraId="461B544C" w14:textId="77777777" w:rsidR="00560B2B" w:rsidRDefault="003C3935">
            <w:pPr>
              <w:jc w:val="center"/>
              <w:rPr>
                <w:rFonts w:eastAsia="等线"/>
                <w:color w:val="000000"/>
                <w:sz w:val="18"/>
                <w:szCs w:val="18"/>
              </w:rPr>
            </w:pPr>
            <w:r>
              <w:rPr>
                <w:rFonts w:eastAsia="等线"/>
                <w:color w:val="000000"/>
                <w:sz w:val="18"/>
                <w:szCs w:val="18"/>
              </w:rPr>
              <w:t>54</w:t>
            </w:r>
          </w:p>
        </w:tc>
        <w:tc>
          <w:tcPr>
            <w:tcW w:w="457" w:type="pct"/>
            <w:tcBorders>
              <w:tl2br w:val="nil"/>
              <w:tr2bl w:val="nil"/>
            </w:tcBorders>
            <w:shd w:val="clear" w:color="auto" w:fill="FFFFFF" w:themeFill="background1"/>
            <w:vAlign w:val="center"/>
          </w:tcPr>
          <w:p w14:paraId="217DC9FE" w14:textId="77777777" w:rsidR="00560B2B" w:rsidRDefault="003C3935">
            <w:pPr>
              <w:jc w:val="center"/>
              <w:rPr>
                <w:rFonts w:eastAsia="等线"/>
                <w:color w:val="000000"/>
                <w:sz w:val="18"/>
                <w:szCs w:val="18"/>
              </w:rPr>
            </w:pPr>
            <w:r>
              <w:rPr>
                <w:rFonts w:eastAsia="等线"/>
                <w:color w:val="000000"/>
                <w:sz w:val="18"/>
                <w:szCs w:val="18"/>
              </w:rPr>
              <w:t>0</w:t>
            </w:r>
          </w:p>
        </w:tc>
        <w:tc>
          <w:tcPr>
            <w:tcW w:w="530" w:type="pct"/>
            <w:vMerge w:val="restart"/>
            <w:tcBorders>
              <w:tl2br w:val="nil"/>
              <w:tr2bl w:val="nil"/>
            </w:tcBorders>
            <w:shd w:val="clear" w:color="auto" w:fill="FFFFFF" w:themeFill="background1"/>
            <w:vAlign w:val="center"/>
          </w:tcPr>
          <w:p w14:paraId="71BADBB4" w14:textId="77777777" w:rsidR="00560B2B" w:rsidRDefault="003C3935">
            <w:pPr>
              <w:jc w:val="center"/>
              <w:rPr>
                <w:rFonts w:eastAsia="等线"/>
                <w:color w:val="000000"/>
                <w:sz w:val="18"/>
                <w:szCs w:val="18"/>
              </w:rPr>
            </w:pPr>
            <w:r>
              <w:rPr>
                <w:rFonts w:eastAsia="等线"/>
                <w:color w:val="000000"/>
                <w:sz w:val="18"/>
                <w:szCs w:val="18"/>
              </w:rPr>
              <w:t>1780</w:t>
            </w:r>
          </w:p>
        </w:tc>
        <w:tc>
          <w:tcPr>
            <w:tcW w:w="659" w:type="pct"/>
            <w:vMerge w:val="restart"/>
            <w:tcBorders>
              <w:tl2br w:val="nil"/>
              <w:tr2bl w:val="nil"/>
            </w:tcBorders>
            <w:shd w:val="clear" w:color="auto" w:fill="FFFFFF" w:themeFill="background1"/>
            <w:vAlign w:val="center"/>
          </w:tcPr>
          <w:p w14:paraId="288B7EB4" w14:textId="77777777" w:rsidR="00560B2B" w:rsidRDefault="003C3935">
            <w:pPr>
              <w:jc w:val="center"/>
              <w:rPr>
                <w:rFonts w:eastAsia="等线"/>
                <w:color w:val="000000"/>
                <w:sz w:val="18"/>
                <w:szCs w:val="18"/>
              </w:rPr>
            </w:pPr>
            <w:r>
              <w:rPr>
                <w:rFonts w:eastAsia="等线"/>
                <w:color w:val="000000"/>
                <w:sz w:val="18"/>
                <w:szCs w:val="18"/>
              </w:rPr>
              <w:t>61.51</w:t>
            </w:r>
          </w:p>
        </w:tc>
      </w:tr>
      <w:tr w:rsidR="00560B2B" w14:paraId="0F4D4895" w14:textId="77777777">
        <w:trPr>
          <w:trHeight w:val="454"/>
          <w:jc w:val="center"/>
        </w:trPr>
        <w:tc>
          <w:tcPr>
            <w:tcW w:w="335" w:type="pct"/>
            <w:vMerge/>
            <w:tcBorders>
              <w:tl2br w:val="nil"/>
              <w:tr2bl w:val="nil"/>
            </w:tcBorders>
            <w:shd w:val="clear" w:color="auto" w:fill="FFFFFF" w:themeFill="background1"/>
            <w:vAlign w:val="center"/>
          </w:tcPr>
          <w:p w14:paraId="34574A86" w14:textId="77777777" w:rsidR="00560B2B" w:rsidRDefault="00560B2B">
            <w:pPr>
              <w:jc w:val="center"/>
              <w:rPr>
                <w:rStyle w:val="NormalCharacter"/>
                <w:bCs/>
                <w:sz w:val="18"/>
                <w:szCs w:val="18"/>
              </w:rPr>
            </w:pPr>
          </w:p>
        </w:tc>
        <w:tc>
          <w:tcPr>
            <w:tcW w:w="438" w:type="pct"/>
            <w:vMerge/>
            <w:tcBorders>
              <w:tl2br w:val="nil"/>
              <w:tr2bl w:val="nil"/>
            </w:tcBorders>
            <w:shd w:val="clear" w:color="auto" w:fill="FFFFFF" w:themeFill="background1"/>
            <w:vAlign w:val="center"/>
          </w:tcPr>
          <w:p w14:paraId="13D2B5B3" w14:textId="77777777" w:rsidR="00560B2B" w:rsidRDefault="00560B2B">
            <w:pPr>
              <w:jc w:val="center"/>
              <w:rPr>
                <w:rStyle w:val="NormalCharacter"/>
                <w:bCs/>
                <w:sz w:val="18"/>
                <w:szCs w:val="18"/>
              </w:rPr>
            </w:pPr>
          </w:p>
        </w:tc>
        <w:tc>
          <w:tcPr>
            <w:tcW w:w="1651" w:type="dxa"/>
            <w:tcBorders>
              <w:tl2br w:val="nil"/>
              <w:tr2bl w:val="nil"/>
            </w:tcBorders>
            <w:shd w:val="clear" w:color="auto" w:fill="FFFFFF" w:themeFill="background1"/>
            <w:vAlign w:val="center"/>
          </w:tcPr>
          <w:p w14:paraId="15913E4A" w14:textId="77777777" w:rsidR="00560B2B" w:rsidRDefault="003C3935">
            <w:pPr>
              <w:jc w:val="center"/>
              <w:rPr>
                <w:rStyle w:val="NormalCharacter"/>
                <w:bCs/>
                <w:sz w:val="18"/>
                <w:szCs w:val="18"/>
              </w:rPr>
            </w:pPr>
            <w:r>
              <w:rPr>
                <w:rFonts w:hint="eastAsia"/>
                <w:sz w:val="20"/>
                <w:szCs w:val="22"/>
              </w:rPr>
              <w:t>专业核心课程</w:t>
            </w:r>
          </w:p>
        </w:tc>
        <w:tc>
          <w:tcPr>
            <w:tcW w:w="329" w:type="pct"/>
            <w:tcBorders>
              <w:tl2br w:val="nil"/>
              <w:tr2bl w:val="nil"/>
            </w:tcBorders>
            <w:shd w:val="clear" w:color="auto" w:fill="FFFFFF" w:themeFill="background1"/>
            <w:vAlign w:val="center"/>
          </w:tcPr>
          <w:p w14:paraId="000F6172" w14:textId="77777777" w:rsidR="00560B2B" w:rsidRDefault="003C3935">
            <w:pPr>
              <w:jc w:val="center"/>
              <w:rPr>
                <w:rFonts w:eastAsia="等线"/>
                <w:color w:val="000000"/>
                <w:sz w:val="18"/>
                <w:szCs w:val="18"/>
              </w:rPr>
            </w:pPr>
            <w:r>
              <w:rPr>
                <w:rFonts w:eastAsia="等线"/>
                <w:color w:val="000000"/>
                <w:sz w:val="18"/>
                <w:szCs w:val="18"/>
              </w:rPr>
              <w:t>31.5</w:t>
            </w:r>
          </w:p>
        </w:tc>
        <w:tc>
          <w:tcPr>
            <w:tcW w:w="447" w:type="pct"/>
            <w:tcBorders>
              <w:tl2br w:val="nil"/>
              <w:tr2bl w:val="nil"/>
            </w:tcBorders>
            <w:shd w:val="clear" w:color="auto" w:fill="FFFFFF" w:themeFill="background1"/>
            <w:vAlign w:val="center"/>
          </w:tcPr>
          <w:p w14:paraId="691A0D9B" w14:textId="77777777" w:rsidR="00560B2B" w:rsidRDefault="003C3935">
            <w:pPr>
              <w:jc w:val="center"/>
              <w:rPr>
                <w:rFonts w:eastAsia="等线"/>
                <w:color w:val="000000"/>
                <w:sz w:val="18"/>
                <w:szCs w:val="18"/>
              </w:rPr>
            </w:pPr>
            <w:r>
              <w:rPr>
                <w:rFonts w:eastAsia="等线"/>
                <w:color w:val="000000"/>
                <w:sz w:val="18"/>
                <w:szCs w:val="18"/>
              </w:rPr>
              <w:t>516</w:t>
            </w:r>
          </w:p>
        </w:tc>
        <w:tc>
          <w:tcPr>
            <w:tcW w:w="449" w:type="pct"/>
            <w:tcBorders>
              <w:tl2br w:val="nil"/>
              <w:tr2bl w:val="nil"/>
            </w:tcBorders>
            <w:shd w:val="clear" w:color="auto" w:fill="FFFFFF" w:themeFill="background1"/>
            <w:vAlign w:val="center"/>
          </w:tcPr>
          <w:p w14:paraId="2788E02F" w14:textId="77777777" w:rsidR="00560B2B" w:rsidRDefault="003C3935">
            <w:pPr>
              <w:jc w:val="center"/>
              <w:rPr>
                <w:rFonts w:eastAsia="等线"/>
                <w:color w:val="000000"/>
                <w:sz w:val="18"/>
                <w:szCs w:val="18"/>
              </w:rPr>
            </w:pPr>
            <w:r>
              <w:rPr>
                <w:rFonts w:eastAsia="等线"/>
                <w:color w:val="000000"/>
                <w:sz w:val="18"/>
                <w:szCs w:val="18"/>
              </w:rPr>
              <w:t>322</w:t>
            </w:r>
          </w:p>
        </w:tc>
        <w:tc>
          <w:tcPr>
            <w:tcW w:w="449" w:type="pct"/>
            <w:tcBorders>
              <w:tl2br w:val="nil"/>
              <w:tr2bl w:val="nil"/>
            </w:tcBorders>
            <w:shd w:val="clear" w:color="auto" w:fill="FFFFFF" w:themeFill="background1"/>
            <w:vAlign w:val="center"/>
          </w:tcPr>
          <w:p w14:paraId="490D2944" w14:textId="77777777" w:rsidR="00560B2B" w:rsidRDefault="003C3935">
            <w:pPr>
              <w:jc w:val="center"/>
              <w:rPr>
                <w:rFonts w:eastAsia="等线"/>
                <w:color w:val="000000"/>
                <w:sz w:val="18"/>
                <w:szCs w:val="18"/>
              </w:rPr>
            </w:pPr>
            <w:r>
              <w:rPr>
                <w:rFonts w:eastAsia="等线"/>
                <w:color w:val="000000"/>
                <w:sz w:val="18"/>
                <w:szCs w:val="18"/>
              </w:rPr>
              <w:t>194</w:t>
            </w:r>
          </w:p>
        </w:tc>
        <w:tc>
          <w:tcPr>
            <w:tcW w:w="457" w:type="pct"/>
            <w:tcBorders>
              <w:tl2br w:val="nil"/>
              <w:tr2bl w:val="nil"/>
            </w:tcBorders>
            <w:shd w:val="clear" w:color="auto" w:fill="FFFFFF" w:themeFill="background1"/>
            <w:vAlign w:val="center"/>
          </w:tcPr>
          <w:p w14:paraId="18F4E667" w14:textId="77777777" w:rsidR="00560B2B" w:rsidRDefault="003C3935">
            <w:pPr>
              <w:jc w:val="center"/>
              <w:rPr>
                <w:rFonts w:eastAsia="等线"/>
                <w:color w:val="000000"/>
                <w:sz w:val="18"/>
                <w:szCs w:val="18"/>
              </w:rPr>
            </w:pPr>
            <w:r>
              <w:rPr>
                <w:rFonts w:eastAsia="等线"/>
                <w:color w:val="000000"/>
                <w:sz w:val="18"/>
                <w:szCs w:val="18"/>
              </w:rPr>
              <w:t>0</w:t>
            </w:r>
          </w:p>
        </w:tc>
        <w:tc>
          <w:tcPr>
            <w:tcW w:w="530" w:type="pct"/>
            <w:vMerge/>
            <w:tcBorders>
              <w:tl2br w:val="nil"/>
              <w:tr2bl w:val="nil"/>
            </w:tcBorders>
            <w:shd w:val="clear" w:color="auto" w:fill="FFFFFF" w:themeFill="background1"/>
            <w:vAlign w:val="center"/>
          </w:tcPr>
          <w:p w14:paraId="0637C8F3" w14:textId="77777777" w:rsidR="00560B2B" w:rsidRDefault="00560B2B">
            <w:pPr>
              <w:jc w:val="center"/>
              <w:rPr>
                <w:rFonts w:eastAsia="等线"/>
                <w:color w:val="000000"/>
                <w:sz w:val="18"/>
                <w:szCs w:val="18"/>
              </w:rPr>
            </w:pPr>
          </w:p>
        </w:tc>
        <w:tc>
          <w:tcPr>
            <w:tcW w:w="659" w:type="pct"/>
            <w:vMerge/>
            <w:tcBorders>
              <w:tl2br w:val="nil"/>
              <w:tr2bl w:val="nil"/>
            </w:tcBorders>
            <w:shd w:val="clear" w:color="auto" w:fill="FFFFFF" w:themeFill="background1"/>
            <w:vAlign w:val="center"/>
          </w:tcPr>
          <w:p w14:paraId="2524C95A" w14:textId="77777777" w:rsidR="00560B2B" w:rsidRDefault="00560B2B">
            <w:pPr>
              <w:jc w:val="center"/>
              <w:rPr>
                <w:rFonts w:eastAsia="等线"/>
                <w:color w:val="000000"/>
                <w:sz w:val="18"/>
                <w:szCs w:val="18"/>
              </w:rPr>
            </w:pPr>
          </w:p>
        </w:tc>
      </w:tr>
      <w:tr w:rsidR="00560B2B" w14:paraId="7F029A43" w14:textId="77777777">
        <w:trPr>
          <w:trHeight w:val="454"/>
          <w:jc w:val="center"/>
        </w:trPr>
        <w:tc>
          <w:tcPr>
            <w:tcW w:w="335" w:type="pct"/>
            <w:vMerge/>
            <w:tcBorders>
              <w:tl2br w:val="nil"/>
              <w:tr2bl w:val="nil"/>
            </w:tcBorders>
            <w:shd w:val="clear" w:color="auto" w:fill="FFFFFF" w:themeFill="background1"/>
            <w:vAlign w:val="center"/>
          </w:tcPr>
          <w:p w14:paraId="22E6292A" w14:textId="77777777" w:rsidR="00560B2B" w:rsidRDefault="00560B2B">
            <w:pPr>
              <w:jc w:val="center"/>
              <w:rPr>
                <w:rStyle w:val="NormalCharacter"/>
                <w:bCs/>
                <w:sz w:val="18"/>
                <w:szCs w:val="18"/>
              </w:rPr>
            </w:pPr>
          </w:p>
        </w:tc>
        <w:tc>
          <w:tcPr>
            <w:tcW w:w="438" w:type="pct"/>
            <w:vMerge/>
            <w:tcBorders>
              <w:tl2br w:val="nil"/>
              <w:tr2bl w:val="nil"/>
            </w:tcBorders>
            <w:shd w:val="clear" w:color="auto" w:fill="FFFFFF" w:themeFill="background1"/>
            <w:vAlign w:val="center"/>
          </w:tcPr>
          <w:p w14:paraId="72C5EA1A" w14:textId="77777777" w:rsidR="00560B2B" w:rsidRDefault="00560B2B">
            <w:pPr>
              <w:jc w:val="center"/>
              <w:rPr>
                <w:rStyle w:val="NormalCharacter"/>
                <w:bCs/>
                <w:sz w:val="18"/>
                <w:szCs w:val="18"/>
              </w:rPr>
            </w:pPr>
          </w:p>
        </w:tc>
        <w:tc>
          <w:tcPr>
            <w:tcW w:w="1651" w:type="dxa"/>
            <w:tcBorders>
              <w:tl2br w:val="nil"/>
              <w:tr2bl w:val="nil"/>
            </w:tcBorders>
            <w:shd w:val="clear" w:color="auto" w:fill="FFFFFF" w:themeFill="background1"/>
            <w:vAlign w:val="center"/>
          </w:tcPr>
          <w:p w14:paraId="2DB2C9FA" w14:textId="77777777" w:rsidR="00560B2B" w:rsidRDefault="003C3935">
            <w:pPr>
              <w:jc w:val="center"/>
              <w:rPr>
                <w:sz w:val="20"/>
                <w:szCs w:val="22"/>
              </w:rPr>
            </w:pPr>
            <w:r>
              <w:rPr>
                <w:rFonts w:hint="eastAsia"/>
                <w:sz w:val="20"/>
                <w:szCs w:val="22"/>
              </w:rPr>
              <w:t>专业拓展课程</w:t>
            </w:r>
          </w:p>
          <w:p w14:paraId="3EFB5044" w14:textId="77777777" w:rsidR="00560B2B" w:rsidRDefault="003C3935">
            <w:pPr>
              <w:jc w:val="center"/>
              <w:rPr>
                <w:rStyle w:val="NormalCharacter"/>
                <w:bCs/>
                <w:sz w:val="18"/>
                <w:szCs w:val="18"/>
              </w:rPr>
            </w:pPr>
            <w:r>
              <w:rPr>
                <w:rFonts w:hint="eastAsia"/>
                <w:sz w:val="20"/>
                <w:szCs w:val="22"/>
              </w:rPr>
              <w:t>（限选）</w:t>
            </w:r>
          </w:p>
        </w:tc>
        <w:tc>
          <w:tcPr>
            <w:tcW w:w="329" w:type="pct"/>
            <w:tcBorders>
              <w:tl2br w:val="nil"/>
              <w:tr2bl w:val="nil"/>
            </w:tcBorders>
            <w:shd w:val="clear" w:color="auto" w:fill="FFFFFF" w:themeFill="background1"/>
            <w:vAlign w:val="center"/>
          </w:tcPr>
          <w:p w14:paraId="4A430F61" w14:textId="77777777" w:rsidR="00560B2B" w:rsidRDefault="003C3935">
            <w:pPr>
              <w:jc w:val="center"/>
              <w:rPr>
                <w:rFonts w:eastAsia="等线"/>
                <w:color w:val="000000"/>
                <w:sz w:val="18"/>
                <w:szCs w:val="18"/>
              </w:rPr>
            </w:pPr>
            <w:r>
              <w:rPr>
                <w:rFonts w:eastAsia="等线"/>
                <w:color w:val="000000"/>
                <w:sz w:val="18"/>
                <w:szCs w:val="18"/>
              </w:rPr>
              <w:t>4.5</w:t>
            </w:r>
          </w:p>
        </w:tc>
        <w:tc>
          <w:tcPr>
            <w:tcW w:w="447" w:type="pct"/>
            <w:tcBorders>
              <w:tl2br w:val="nil"/>
              <w:tr2bl w:val="nil"/>
            </w:tcBorders>
            <w:shd w:val="clear" w:color="auto" w:fill="FFFFFF" w:themeFill="background1"/>
            <w:vAlign w:val="center"/>
          </w:tcPr>
          <w:p w14:paraId="09B1CB71" w14:textId="77777777" w:rsidR="00560B2B" w:rsidRDefault="003C3935">
            <w:pPr>
              <w:jc w:val="center"/>
              <w:rPr>
                <w:rFonts w:eastAsia="等线"/>
                <w:color w:val="000000"/>
                <w:sz w:val="18"/>
                <w:szCs w:val="18"/>
              </w:rPr>
            </w:pPr>
            <w:r>
              <w:rPr>
                <w:rFonts w:eastAsia="等线"/>
                <w:color w:val="000000"/>
                <w:sz w:val="18"/>
                <w:szCs w:val="18"/>
              </w:rPr>
              <w:t>72</w:t>
            </w:r>
          </w:p>
        </w:tc>
        <w:tc>
          <w:tcPr>
            <w:tcW w:w="449" w:type="pct"/>
            <w:tcBorders>
              <w:tl2br w:val="nil"/>
              <w:tr2bl w:val="nil"/>
            </w:tcBorders>
            <w:shd w:val="clear" w:color="auto" w:fill="FFFFFF" w:themeFill="background1"/>
            <w:vAlign w:val="center"/>
          </w:tcPr>
          <w:p w14:paraId="04D6614E" w14:textId="77777777" w:rsidR="00560B2B" w:rsidRDefault="003C3935">
            <w:pPr>
              <w:jc w:val="center"/>
              <w:rPr>
                <w:rFonts w:eastAsia="等线"/>
                <w:color w:val="000000"/>
                <w:sz w:val="18"/>
                <w:szCs w:val="18"/>
              </w:rPr>
            </w:pPr>
            <w:r>
              <w:rPr>
                <w:rFonts w:eastAsia="等线"/>
                <w:color w:val="000000"/>
                <w:sz w:val="18"/>
                <w:szCs w:val="18"/>
              </w:rPr>
              <w:t>48</w:t>
            </w:r>
          </w:p>
        </w:tc>
        <w:tc>
          <w:tcPr>
            <w:tcW w:w="449" w:type="pct"/>
            <w:tcBorders>
              <w:tl2br w:val="nil"/>
              <w:tr2bl w:val="nil"/>
            </w:tcBorders>
            <w:shd w:val="clear" w:color="auto" w:fill="FFFFFF" w:themeFill="background1"/>
            <w:vAlign w:val="center"/>
          </w:tcPr>
          <w:p w14:paraId="2F5FAA1B" w14:textId="77777777" w:rsidR="00560B2B" w:rsidRDefault="003C3935">
            <w:pPr>
              <w:jc w:val="center"/>
              <w:rPr>
                <w:rFonts w:eastAsia="等线"/>
                <w:color w:val="000000"/>
                <w:sz w:val="18"/>
                <w:szCs w:val="18"/>
              </w:rPr>
            </w:pPr>
            <w:r>
              <w:rPr>
                <w:rFonts w:eastAsia="等线"/>
                <w:color w:val="000000"/>
                <w:sz w:val="18"/>
                <w:szCs w:val="18"/>
              </w:rPr>
              <w:t>12</w:t>
            </w:r>
          </w:p>
        </w:tc>
        <w:tc>
          <w:tcPr>
            <w:tcW w:w="457" w:type="pct"/>
            <w:tcBorders>
              <w:tl2br w:val="nil"/>
              <w:tr2bl w:val="nil"/>
            </w:tcBorders>
            <w:shd w:val="clear" w:color="auto" w:fill="FFFFFF" w:themeFill="background1"/>
            <w:vAlign w:val="center"/>
          </w:tcPr>
          <w:p w14:paraId="040D8D34" w14:textId="77777777" w:rsidR="00560B2B" w:rsidRDefault="003C3935">
            <w:pPr>
              <w:jc w:val="center"/>
              <w:rPr>
                <w:rFonts w:eastAsia="等线"/>
                <w:color w:val="000000"/>
                <w:sz w:val="18"/>
                <w:szCs w:val="18"/>
              </w:rPr>
            </w:pPr>
            <w:r>
              <w:rPr>
                <w:rFonts w:eastAsia="等线"/>
                <w:color w:val="000000"/>
                <w:sz w:val="18"/>
                <w:szCs w:val="18"/>
              </w:rPr>
              <w:t>12</w:t>
            </w:r>
          </w:p>
        </w:tc>
        <w:tc>
          <w:tcPr>
            <w:tcW w:w="530" w:type="pct"/>
            <w:vMerge/>
            <w:tcBorders>
              <w:tl2br w:val="nil"/>
              <w:tr2bl w:val="nil"/>
            </w:tcBorders>
            <w:shd w:val="clear" w:color="auto" w:fill="FFFFFF" w:themeFill="background1"/>
            <w:vAlign w:val="center"/>
          </w:tcPr>
          <w:p w14:paraId="16EEAAA2" w14:textId="77777777" w:rsidR="00560B2B" w:rsidRDefault="00560B2B">
            <w:pPr>
              <w:jc w:val="center"/>
              <w:rPr>
                <w:rFonts w:eastAsia="等线"/>
                <w:color w:val="000000"/>
                <w:sz w:val="18"/>
                <w:szCs w:val="18"/>
              </w:rPr>
            </w:pPr>
          </w:p>
        </w:tc>
        <w:tc>
          <w:tcPr>
            <w:tcW w:w="659" w:type="pct"/>
            <w:vMerge/>
            <w:tcBorders>
              <w:tl2br w:val="nil"/>
              <w:tr2bl w:val="nil"/>
            </w:tcBorders>
            <w:shd w:val="clear" w:color="auto" w:fill="FFFFFF" w:themeFill="background1"/>
            <w:vAlign w:val="center"/>
          </w:tcPr>
          <w:p w14:paraId="5D14B8CE" w14:textId="77777777" w:rsidR="00560B2B" w:rsidRDefault="00560B2B">
            <w:pPr>
              <w:jc w:val="center"/>
              <w:rPr>
                <w:rFonts w:eastAsia="等线"/>
                <w:color w:val="000000"/>
                <w:sz w:val="18"/>
                <w:szCs w:val="18"/>
              </w:rPr>
            </w:pPr>
          </w:p>
        </w:tc>
      </w:tr>
      <w:tr w:rsidR="00560B2B" w14:paraId="1F5604FE" w14:textId="77777777">
        <w:trPr>
          <w:trHeight w:val="454"/>
          <w:jc w:val="center"/>
        </w:trPr>
        <w:tc>
          <w:tcPr>
            <w:tcW w:w="335" w:type="pct"/>
            <w:vMerge/>
            <w:tcBorders>
              <w:tl2br w:val="nil"/>
              <w:tr2bl w:val="nil"/>
            </w:tcBorders>
            <w:shd w:val="clear" w:color="auto" w:fill="FFFFFF" w:themeFill="background1"/>
            <w:vAlign w:val="center"/>
          </w:tcPr>
          <w:p w14:paraId="21E4FDF8" w14:textId="77777777" w:rsidR="00560B2B" w:rsidRDefault="00560B2B">
            <w:pPr>
              <w:jc w:val="center"/>
              <w:rPr>
                <w:rStyle w:val="NormalCharacter"/>
                <w:bCs/>
                <w:sz w:val="18"/>
                <w:szCs w:val="18"/>
              </w:rPr>
            </w:pPr>
          </w:p>
        </w:tc>
        <w:tc>
          <w:tcPr>
            <w:tcW w:w="438" w:type="pct"/>
            <w:vMerge/>
            <w:tcBorders>
              <w:tl2br w:val="nil"/>
              <w:tr2bl w:val="nil"/>
            </w:tcBorders>
            <w:shd w:val="clear" w:color="auto" w:fill="FFFFFF" w:themeFill="background1"/>
            <w:vAlign w:val="center"/>
          </w:tcPr>
          <w:p w14:paraId="68EFCFDC" w14:textId="77777777" w:rsidR="00560B2B" w:rsidRDefault="00560B2B">
            <w:pPr>
              <w:jc w:val="center"/>
              <w:rPr>
                <w:rStyle w:val="NormalCharacter"/>
                <w:bCs/>
                <w:sz w:val="18"/>
                <w:szCs w:val="18"/>
              </w:rPr>
            </w:pPr>
          </w:p>
        </w:tc>
        <w:tc>
          <w:tcPr>
            <w:tcW w:w="907" w:type="pct"/>
            <w:tcBorders>
              <w:tl2br w:val="nil"/>
              <w:tr2bl w:val="nil"/>
            </w:tcBorders>
            <w:shd w:val="clear" w:color="auto" w:fill="FFFFFF" w:themeFill="background1"/>
            <w:vAlign w:val="center"/>
          </w:tcPr>
          <w:p w14:paraId="530610AC" w14:textId="77777777" w:rsidR="00560B2B" w:rsidRDefault="003C3935">
            <w:pPr>
              <w:jc w:val="center"/>
              <w:rPr>
                <w:rStyle w:val="NormalCharacter"/>
                <w:bCs/>
                <w:sz w:val="18"/>
                <w:szCs w:val="18"/>
              </w:rPr>
            </w:pPr>
            <w:r>
              <w:rPr>
                <w:rStyle w:val="NormalCharacter"/>
                <w:rFonts w:hint="eastAsia"/>
                <w:bCs/>
                <w:sz w:val="18"/>
                <w:szCs w:val="18"/>
              </w:rPr>
              <w:t>集中实训课程</w:t>
            </w:r>
          </w:p>
        </w:tc>
        <w:tc>
          <w:tcPr>
            <w:tcW w:w="329" w:type="pct"/>
            <w:tcBorders>
              <w:tl2br w:val="nil"/>
              <w:tr2bl w:val="nil"/>
            </w:tcBorders>
            <w:shd w:val="clear" w:color="auto" w:fill="FFFFFF" w:themeFill="background1"/>
            <w:vAlign w:val="center"/>
          </w:tcPr>
          <w:p w14:paraId="2ABA89F3" w14:textId="77777777" w:rsidR="00560B2B" w:rsidRDefault="003C3935">
            <w:pPr>
              <w:jc w:val="center"/>
              <w:rPr>
                <w:rFonts w:eastAsia="等线"/>
                <w:color w:val="000000"/>
                <w:sz w:val="18"/>
                <w:szCs w:val="18"/>
              </w:rPr>
            </w:pPr>
            <w:r>
              <w:rPr>
                <w:rFonts w:eastAsia="等线"/>
                <w:color w:val="000000"/>
                <w:sz w:val="18"/>
                <w:szCs w:val="18"/>
              </w:rPr>
              <w:t>44</w:t>
            </w:r>
          </w:p>
        </w:tc>
        <w:tc>
          <w:tcPr>
            <w:tcW w:w="447" w:type="pct"/>
            <w:tcBorders>
              <w:tl2br w:val="nil"/>
              <w:tr2bl w:val="nil"/>
            </w:tcBorders>
            <w:shd w:val="clear" w:color="auto" w:fill="FFFFFF" w:themeFill="background1"/>
            <w:vAlign w:val="center"/>
          </w:tcPr>
          <w:p w14:paraId="514B0598" w14:textId="77777777" w:rsidR="00560B2B" w:rsidRDefault="003C3935">
            <w:pPr>
              <w:jc w:val="center"/>
              <w:rPr>
                <w:rFonts w:eastAsia="等线"/>
                <w:color w:val="000000"/>
                <w:sz w:val="18"/>
                <w:szCs w:val="18"/>
              </w:rPr>
            </w:pPr>
            <w:r>
              <w:rPr>
                <w:rFonts w:eastAsia="等线"/>
                <w:color w:val="000000"/>
                <w:sz w:val="18"/>
                <w:szCs w:val="18"/>
              </w:rPr>
              <w:t>912</w:t>
            </w:r>
          </w:p>
        </w:tc>
        <w:tc>
          <w:tcPr>
            <w:tcW w:w="449" w:type="pct"/>
            <w:tcBorders>
              <w:tl2br w:val="nil"/>
              <w:tr2bl w:val="nil"/>
            </w:tcBorders>
            <w:shd w:val="clear" w:color="auto" w:fill="FFFFFF" w:themeFill="background1"/>
            <w:vAlign w:val="center"/>
          </w:tcPr>
          <w:p w14:paraId="46227BA6" w14:textId="77777777" w:rsidR="00560B2B" w:rsidRDefault="003C3935">
            <w:pPr>
              <w:jc w:val="center"/>
              <w:rPr>
                <w:rFonts w:eastAsia="等线"/>
                <w:color w:val="000000"/>
                <w:sz w:val="18"/>
                <w:szCs w:val="18"/>
              </w:rPr>
            </w:pPr>
            <w:r>
              <w:rPr>
                <w:rFonts w:eastAsia="等线"/>
                <w:color w:val="000000"/>
                <w:sz w:val="18"/>
                <w:szCs w:val="18"/>
              </w:rPr>
              <w:t>0</w:t>
            </w:r>
          </w:p>
        </w:tc>
        <w:tc>
          <w:tcPr>
            <w:tcW w:w="449" w:type="pct"/>
            <w:tcBorders>
              <w:tl2br w:val="nil"/>
              <w:tr2bl w:val="nil"/>
            </w:tcBorders>
            <w:shd w:val="clear" w:color="auto" w:fill="FFFFFF" w:themeFill="background1"/>
            <w:vAlign w:val="center"/>
          </w:tcPr>
          <w:p w14:paraId="33EE6A92" w14:textId="77777777" w:rsidR="00560B2B" w:rsidRDefault="003C3935">
            <w:pPr>
              <w:jc w:val="center"/>
              <w:rPr>
                <w:rFonts w:eastAsia="等线"/>
                <w:color w:val="000000"/>
                <w:sz w:val="18"/>
                <w:szCs w:val="18"/>
              </w:rPr>
            </w:pPr>
            <w:r>
              <w:rPr>
                <w:rFonts w:eastAsia="等线"/>
                <w:color w:val="000000"/>
                <w:sz w:val="18"/>
                <w:szCs w:val="18"/>
              </w:rPr>
              <w:t>912</w:t>
            </w:r>
          </w:p>
        </w:tc>
        <w:tc>
          <w:tcPr>
            <w:tcW w:w="457" w:type="pct"/>
            <w:tcBorders>
              <w:tl2br w:val="nil"/>
              <w:tr2bl w:val="nil"/>
            </w:tcBorders>
            <w:shd w:val="clear" w:color="auto" w:fill="FFFFFF" w:themeFill="background1"/>
            <w:vAlign w:val="center"/>
          </w:tcPr>
          <w:p w14:paraId="5C7B1FA8" w14:textId="77777777" w:rsidR="00560B2B" w:rsidRDefault="003C3935">
            <w:pPr>
              <w:jc w:val="center"/>
              <w:rPr>
                <w:rFonts w:eastAsia="等线"/>
                <w:color w:val="000000"/>
                <w:sz w:val="18"/>
                <w:szCs w:val="18"/>
              </w:rPr>
            </w:pPr>
            <w:r>
              <w:rPr>
                <w:rFonts w:eastAsia="等线"/>
                <w:color w:val="000000"/>
                <w:sz w:val="18"/>
                <w:szCs w:val="18"/>
              </w:rPr>
              <w:t>0</w:t>
            </w:r>
          </w:p>
        </w:tc>
        <w:tc>
          <w:tcPr>
            <w:tcW w:w="530" w:type="pct"/>
            <w:vMerge/>
            <w:tcBorders>
              <w:tl2br w:val="nil"/>
              <w:tr2bl w:val="nil"/>
            </w:tcBorders>
            <w:shd w:val="clear" w:color="auto" w:fill="FFFFFF" w:themeFill="background1"/>
            <w:vAlign w:val="center"/>
          </w:tcPr>
          <w:p w14:paraId="7A7A47D8" w14:textId="77777777" w:rsidR="00560B2B" w:rsidRDefault="00560B2B">
            <w:pPr>
              <w:jc w:val="center"/>
              <w:rPr>
                <w:rFonts w:eastAsia="等线"/>
                <w:color w:val="000000"/>
                <w:sz w:val="18"/>
                <w:szCs w:val="18"/>
              </w:rPr>
            </w:pPr>
          </w:p>
        </w:tc>
        <w:tc>
          <w:tcPr>
            <w:tcW w:w="659" w:type="pct"/>
            <w:vMerge/>
            <w:tcBorders>
              <w:tl2br w:val="nil"/>
              <w:tr2bl w:val="nil"/>
            </w:tcBorders>
            <w:shd w:val="clear" w:color="auto" w:fill="FFFFFF" w:themeFill="background1"/>
            <w:vAlign w:val="center"/>
          </w:tcPr>
          <w:p w14:paraId="4023252D" w14:textId="77777777" w:rsidR="00560B2B" w:rsidRDefault="00560B2B">
            <w:pPr>
              <w:jc w:val="center"/>
              <w:rPr>
                <w:rFonts w:eastAsia="等线"/>
                <w:color w:val="000000"/>
                <w:sz w:val="18"/>
                <w:szCs w:val="18"/>
              </w:rPr>
            </w:pPr>
          </w:p>
        </w:tc>
      </w:tr>
      <w:tr w:rsidR="00560B2B" w14:paraId="3BEDED86" w14:textId="77777777">
        <w:trPr>
          <w:trHeight w:val="454"/>
          <w:jc w:val="center"/>
        </w:trPr>
        <w:tc>
          <w:tcPr>
            <w:tcW w:w="335" w:type="pct"/>
            <w:vMerge/>
            <w:tcBorders>
              <w:tl2br w:val="nil"/>
              <w:tr2bl w:val="nil"/>
            </w:tcBorders>
            <w:shd w:val="clear" w:color="auto" w:fill="FFFFFF" w:themeFill="background1"/>
            <w:vAlign w:val="center"/>
          </w:tcPr>
          <w:p w14:paraId="420A4F5A" w14:textId="77777777" w:rsidR="00560B2B" w:rsidRDefault="00560B2B">
            <w:pPr>
              <w:jc w:val="center"/>
              <w:rPr>
                <w:rStyle w:val="NormalCharacter"/>
                <w:bCs/>
                <w:sz w:val="18"/>
                <w:szCs w:val="18"/>
              </w:rPr>
            </w:pPr>
          </w:p>
        </w:tc>
        <w:tc>
          <w:tcPr>
            <w:tcW w:w="438" w:type="pct"/>
            <w:vMerge/>
            <w:tcBorders>
              <w:tl2br w:val="nil"/>
              <w:tr2bl w:val="nil"/>
            </w:tcBorders>
            <w:shd w:val="clear" w:color="auto" w:fill="FFFFFF" w:themeFill="background1"/>
            <w:vAlign w:val="center"/>
          </w:tcPr>
          <w:p w14:paraId="209309B0" w14:textId="77777777" w:rsidR="00560B2B" w:rsidRDefault="00560B2B">
            <w:pPr>
              <w:jc w:val="center"/>
              <w:rPr>
                <w:rStyle w:val="NormalCharacter"/>
                <w:bCs/>
                <w:sz w:val="18"/>
                <w:szCs w:val="18"/>
              </w:rPr>
            </w:pPr>
          </w:p>
        </w:tc>
        <w:tc>
          <w:tcPr>
            <w:tcW w:w="907" w:type="pct"/>
            <w:tcBorders>
              <w:tl2br w:val="nil"/>
              <w:tr2bl w:val="nil"/>
            </w:tcBorders>
            <w:shd w:val="clear" w:color="auto" w:fill="FFFFFF" w:themeFill="background1"/>
            <w:vAlign w:val="center"/>
          </w:tcPr>
          <w:p w14:paraId="43E75E2F" w14:textId="77777777" w:rsidR="00560B2B" w:rsidRDefault="003C3935">
            <w:pPr>
              <w:jc w:val="center"/>
              <w:rPr>
                <w:rStyle w:val="NormalCharacter"/>
                <w:bCs/>
                <w:sz w:val="18"/>
                <w:szCs w:val="18"/>
              </w:rPr>
            </w:pPr>
            <w:r>
              <w:rPr>
                <w:rStyle w:val="NormalCharacter"/>
                <w:rFonts w:hint="eastAsia"/>
                <w:bCs/>
                <w:sz w:val="18"/>
                <w:szCs w:val="18"/>
              </w:rPr>
              <w:t>个性化课程</w:t>
            </w:r>
          </w:p>
        </w:tc>
        <w:tc>
          <w:tcPr>
            <w:tcW w:w="329" w:type="pct"/>
            <w:tcBorders>
              <w:tl2br w:val="nil"/>
              <w:tr2bl w:val="nil"/>
            </w:tcBorders>
            <w:shd w:val="clear" w:color="auto" w:fill="FFFFFF" w:themeFill="background1"/>
            <w:vAlign w:val="center"/>
          </w:tcPr>
          <w:p w14:paraId="1E150239" w14:textId="77777777" w:rsidR="00560B2B" w:rsidRDefault="003C3935">
            <w:pPr>
              <w:jc w:val="center"/>
              <w:rPr>
                <w:rFonts w:eastAsia="等线"/>
                <w:color w:val="000000"/>
                <w:sz w:val="18"/>
                <w:szCs w:val="18"/>
              </w:rPr>
            </w:pPr>
            <w:r>
              <w:rPr>
                <w:rFonts w:eastAsia="等线"/>
                <w:color w:val="000000"/>
                <w:sz w:val="18"/>
                <w:szCs w:val="18"/>
              </w:rPr>
              <w:t>3</w:t>
            </w:r>
          </w:p>
        </w:tc>
        <w:tc>
          <w:tcPr>
            <w:tcW w:w="447" w:type="pct"/>
            <w:tcBorders>
              <w:tl2br w:val="nil"/>
              <w:tr2bl w:val="nil"/>
            </w:tcBorders>
            <w:shd w:val="clear" w:color="auto" w:fill="FFFFFF" w:themeFill="background1"/>
            <w:vAlign w:val="center"/>
          </w:tcPr>
          <w:p w14:paraId="270313AF" w14:textId="77777777" w:rsidR="00560B2B" w:rsidRDefault="003C3935">
            <w:pPr>
              <w:jc w:val="center"/>
              <w:rPr>
                <w:rFonts w:eastAsia="等线"/>
                <w:color w:val="000000"/>
                <w:sz w:val="18"/>
                <w:szCs w:val="18"/>
              </w:rPr>
            </w:pPr>
            <w:r>
              <w:rPr>
                <w:rFonts w:eastAsia="等线"/>
                <w:color w:val="000000"/>
                <w:sz w:val="18"/>
                <w:szCs w:val="18"/>
              </w:rPr>
              <w:t>48</w:t>
            </w:r>
          </w:p>
        </w:tc>
        <w:tc>
          <w:tcPr>
            <w:tcW w:w="449" w:type="pct"/>
            <w:tcBorders>
              <w:tl2br w:val="nil"/>
              <w:tr2bl w:val="nil"/>
            </w:tcBorders>
            <w:shd w:val="clear" w:color="auto" w:fill="FFFFFF" w:themeFill="background1"/>
            <w:vAlign w:val="center"/>
          </w:tcPr>
          <w:p w14:paraId="3C16E549" w14:textId="77777777" w:rsidR="00560B2B" w:rsidRDefault="003C3935">
            <w:pPr>
              <w:jc w:val="center"/>
              <w:rPr>
                <w:rFonts w:eastAsia="等线"/>
                <w:color w:val="000000"/>
                <w:sz w:val="18"/>
                <w:szCs w:val="18"/>
              </w:rPr>
            </w:pPr>
            <w:r>
              <w:rPr>
                <w:rFonts w:eastAsia="等线"/>
                <w:color w:val="000000"/>
                <w:sz w:val="18"/>
                <w:szCs w:val="18"/>
              </w:rPr>
              <w:t>0</w:t>
            </w:r>
          </w:p>
        </w:tc>
        <w:tc>
          <w:tcPr>
            <w:tcW w:w="449" w:type="pct"/>
            <w:tcBorders>
              <w:tl2br w:val="nil"/>
              <w:tr2bl w:val="nil"/>
            </w:tcBorders>
            <w:shd w:val="clear" w:color="auto" w:fill="FFFFFF" w:themeFill="background1"/>
            <w:vAlign w:val="center"/>
          </w:tcPr>
          <w:p w14:paraId="5566EAA6" w14:textId="77777777" w:rsidR="00560B2B" w:rsidRDefault="003C3935">
            <w:pPr>
              <w:jc w:val="center"/>
              <w:rPr>
                <w:rFonts w:eastAsia="等线"/>
                <w:color w:val="000000"/>
                <w:sz w:val="18"/>
                <w:szCs w:val="18"/>
              </w:rPr>
            </w:pPr>
            <w:r>
              <w:rPr>
                <w:rFonts w:eastAsia="等线"/>
                <w:color w:val="000000"/>
                <w:sz w:val="18"/>
                <w:szCs w:val="18"/>
              </w:rPr>
              <w:t>48</w:t>
            </w:r>
          </w:p>
        </w:tc>
        <w:tc>
          <w:tcPr>
            <w:tcW w:w="457" w:type="pct"/>
            <w:tcBorders>
              <w:tl2br w:val="nil"/>
              <w:tr2bl w:val="nil"/>
            </w:tcBorders>
            <w:shd w:val="clear" w:color="auto" w:fill="FFFFFF" w:themeFill="background1"/>
            <w:vAlign w:val="center"/>
          </w:tcPr>
          <w:p w14:paraId="6844C6EE" w14:textId="77777777" w:rsidR="00560B2B" w:rsidRDefault="003C3935">
            <w:pPr>
              <w:jc w:val="center"/>
              <w:rPr>
                <w:rFonts w:eastAsia="等线"/>
                <w:color w:val="000000"/>
                <w:sz w:val="18"/>
                <w:szCs w:val="18"/>
              </w:rPr>
            </w:pPr>
            <w:r>
              <w:rPr>
                <w:rFonts w:eastAsia="等线"/>
                <w:color w:val="000000"/>
                <w:sz w:val="18"/>
                <w:szCs w:val="18"/>
              </w:rPr>
              <w:t>0</w:t>
            </w:r>
          </w:p>
        </w:tc>
        <w:tc>
          <w:tcPr>
            <w:tcW w:w="530" w:type="pct"/>
            <w:vMerge/>
            <w:tcBorders>
              <w:tl2br w:val="nil"/>
              <w:tr2bl w:val="nil"/>
            </w:tcBorders>
            <w:shd w:val="clear" w:color="auto" w:fill="FFFFFF" w:themeFill="background1"/>
            <w:vAlign w:val="center"/>
          </w:tcPr>
          <w:p w14:paraId="3190967E" w14:textId="77777777" w:rsidR="00560B2B" w:rsidRDefault="00560B2B">
            <w:pPr>
              <w:jc w:val="center"/>
              <w:rPr>
                <w:rFonts w:eastAsia="等线"/>
                <w:color w:val="000000"/>
                <w:sz w:val="18"/>
                <w:szCs w:val="18"/>
              </w:rPr>
            </w:pPr>
          </w:p>
        </w:tc>
        <w:tc>
          <w:tcPr>
            <w:tcW w:w="659" w:type="pct"/>
            <w:vMerge/>
            <w:tcBorders>
              <w:tl2br w:val="nil"/>
              <w:tr2bl w:val="nil"/>
            </w:tcBorders>
            <w:shd w:val="clear" w:color="auto" w:fill="FFFFFF" w:themeFill="background1"/>
            <w:vAlign w:val="center"/>
          </w:tcPr>
          <w:p w14:paraId="12EA272F" w14:textId="77777777" w:rsidR="00560B2B" w:rsidRDefault="00560B2B">
            <w:pPr>
              <w:jc w:val="center"/>
              <w:rPr>
                <w:rFonts w:eastAsia="等线"/>
                <w:color w:val="000000"/>
                <w:sz w:val="18"/>
                <w:szCs w:val="18"/>
              </w:rPr>
            </w:pPr>
          </w:p>
        </w:tc>
      </w:tr>
      <w:tr w:rsidR="00560B2B" w14:paraId="5BFB9624" w14:textId="77777777">
        <w:trPr>
          <w:trHeight w:val="454"/>
          <w:jc w:val="center"/>
        </w:trPr>
        <w:tc>
          <w:tcPr>
            <w:tcW w:w="335" w:type="pct"/>
            <w:tcBorders>
              <w:tl2br w:val="nil"/>
              <w:tr2bl w:val="nil"/>
            </w:tcBorders>
            <w:shd w:val="clear" w:color="auto" w:fill="FFFFFF" w:themeFill="background1"/>
            <w:vAlign w:val="center"/>
          </w:tcPr>
          <w:p w14:paraId="31BDF10B" w14:textId="77777777" w:rsidR="00560B2B" w:rsidRDefault="003C3935">
            <w:pPr>
              <w:jc w:val="center"/>
              <w:rPr>
                <w:rStyle w:val="NormalCharacter"/>
                <w:rFonts w:ascii="宋体" w:hAnsi="宋体" w:hint="eastAsia"/>
                <w:bCs/>
                <w:sz w:val="18"/>
                <w:szCs w:val="18"/>
              </w:rPr>
            </w:pPr>
            <w:r>
              <w:rPr>
                <w:rStyle w:val="NormalCharacter"/>
                <w:rFonts w:ascii="宋体" w:hAnsi="宋体" w:hint="eastAsia"/>
                <w:bCs/>
                <w:sz w:val="18"/>
                <w:szCs w:val="18"/>
              </w:rPr>
              <w:t>3</w:t>
            </w:r>
          </w:p>
        </w:tc>
        <w:tc>
          <w:tcPr>
            <w:tcW w:w="1345" w:type="pct"/>
            <w:gridSpan w:val="2"/>
            <w:tcBorders>
              <w:tl2br w:val="nil"/>
              <w:tr2bl w:val="nil"/>
            </w:tcBorders>
            <w:shd w:val="clear" w:color="auto" w:fill="FFFFFF" w:themeFill="background1"/>
            <w:vAlign w:val="center"/>
          </w:tcPr>
          <w:p w14:paraId="5ED4F1C9" w14:textId="77777777" w:rsidR="00560B2B" w:rsidRDefault="003C3935">
            <w:pPr>
              <w:jc w:val="center"/>
              <w:rPr>
                <w:rFonts w:ascii="宋体" w:hAnsi="宋体" w:hint="eastAsia"/>
                <w:color w:val="000000"/>
                <w:sz w:val="18"/>
                <w:szCs w:val="18"/>
              </w:rPr>
            </w:pPr>
            <w:r>
              <w:rPr>
                <w:rFonts w:ascii="宋体" w:hAnsi="宋体" w:hint="eastAsia"/>
                <w:color w:val="000000"/>
                <w:sz w:val="18"/>
                <w:szCs w:val="18"/>
              </w:rPr>
              <w:t>学生综合素质测评</w:t>
            </w:r>
          </w:p>
        </w:tc>
        <w:tc>
          <w:tcPr>
            <w:tcW w:w="329" w:type="pct"/>
            <w:tcBorders>
              <w:tl2br w:val="nil"/>
              <w:tr2bl w:val="nil"/>
            </w:tcBorders>
            <w:shd w:val="clear" w:color="auto" w:fill="FFFFFF" w:themeFill="background1"/>
            <w:vAlign w:val="center"/>
          </w:tcPr>
          <w:p w14:paraId="2A4C8E1A" w14:textId="77777777" w:rsidR="00560B2B" w:rsidRDefault="003C3935">
            <w:pPr>
              <w:jc w:val="center"/>
              <w:rPr>
                <w:rFonts w:eastAsia="等线"/>
                <w:color w:val="000000"/>
                <w:sz w:val="18"/>
                <w:szCs w:val="18"/>
              </w:rPr>
            </w:pPr>
            <w:r>
              <w:rPr>
                <w:rFonts w:eastAsia="等线"/>
                <w:color w:val="000000"/>
                <w:sz w:val="18"/>
                <w:szCs w:val="18"/>
              </w:rPr>
              <w:t>5</w:t>
            </w:r>
          </w:p>
        </w:tc>
        <w:tc>
          <w:tcPr>
            <w:tcW w:w="447" w:type="pct"/>
            <w:tcBorders>
              <w:tl2br w:val="nil"/>
              <w:tr2bl w:val="nil"/>
            </w:tcBorders>
            <w:shd w:val="clear" w:color="auto" w:fill="FFFFFF" w:themeFill="background1"/>
            <w:vAlign w:val="center"/>
          </w:tcPr>
          <w:p w14:paraId="55F44C5E" w14:textId="77777777" w:rsidR="00560B2B" w:rsidRDefault="003C3935">
            <w:pPr>
              <w:jc w:val="center"/>
              <w:rPr>
                <w:rFonts w:eastAsia="等线"/>
                <w:color w:val="000000"/>
                <w:sz w:val="18"/>
                <w:szCs w:val="18"/>
              </w:rPr>
            </w:pPr>
            <w:r>
              <w:rPr>
                <w:rFonts w:eastAsia="等线"/>
                <w:color w:val="000000"/>
                <w:sz w:val="18"/>
                <w:szCs w:val="18"/>
              </w:rPr>
              <w:t>—</w:t>
            </w:r>
          </w:p>
        </w:tc>
        <w:tc>
          <w:tcPr>
            <w:tcW w:w="449" w:type="pct"/>
            <w:tcBorders>
              <w:tl2br w:val="nil"/>
              <w:tr2bl w:val="nil"/>
            </w:tcBorders>
            <w:shd w:val="clear" w:color="auto" w:fill="FFFFFF" w:themeFill="background1"/>
            <w:vAlign w:val="center"/>
          </w:tcPr>
          <w:p w14:paraId="18229295" w14:textId="77777777" w:rsidR="00560B2B" w:rsidRDefault="003C3935">
            <w:pPr>
              <w:jc w:val="center"/>
              <w:rPr>
                <w:rFonts w:eastAsia="等线"/>
                <w:color w:val="000000"/>
                <w:sz w:val="18"/>
                <w:szCs w:val="18"/>
              </w:rPr>
            </w:pPr>
            <w:r>
              <w:rPr>
                <w:rFonts w:eastAsia="等线"/>
                <w:color w:val="000000"/>
                <w:sz w:val="18"/>
                <w:szCs w:val="18"/>
              </w:rPr>
              <w:t>—</w:t>
            </w:r>
          </w:p>
        </w:tc>
        <w:tc>
          <w:tcPr>
            <w:tcW w:w="449" w:type="pct"/>
            <w:tcBorders>
              <w:tl2br w:val="nil"/>
              <w:tr2bl w:val="nil"/>
            </w:tcBorders>
            <w:shd w:val="clear" w:color="auto" w:fill="FFFFFF" w:themeFill="background1"/>
            <w:vAlign w:val="center"/>
          </w:tcPr>
          <w:p w14:paraId="015E2F35" w14:textId="77777777" w:rsidR="00560B2B" w:rsidRDefault="003C3935">
            <w:pPr>
              <w:jc w:val="center"/>
              <w:rPr>
                <w:rFonts w:eastAsia="等线"/>
                <w:color w:val="000000"/>
                <w:sz w:val="18"/>
                <w:szCs w:val="18"/>
              </w:rPr>
            </w:pPr>
            <w:r>
              <w:rPr>
                <w:rFonts w:eastAsia="等线"/>
                <w:color w:val="000000"/>
                <w:sz w:val="18"/>
                <w:szCs w:val="18"/>
              </w:rPr>
              <w:t>—</w:t>
            </w:r>
          </w:p>
        </w:tc>
        <w:tc>
          <w:tcPr>
            <w:tcW w:w="457" w:type="pct"/>
            <w:tcBorders>
              <w:tl2br w:val="nil"/>
              <w:tr2bl w:val="nil"/>
            </w:tcBorders>
            <w:shd w:val="clear" w:color="auto" w:fill="FFFFFF" w:themeFill="background1"/>
            <w:vAlign w:val="center"/>
          </w:tcPr>
          <w:p w14:paraId="1545A5E6" w14:textId="77777777" w:rsidR="00560B2B" w:rsidRDefault="003C3935">
            <w:pPr>
              <w:jc w:val="center"/>
              <w:rPr>
                <w:rFonts w:eastAsia="等线"/>
                <w:color w:val="000000"/>
                <w:sz w:val="18"/>
                <w:szCs w:val="18"/>
              </w:rPr>
            </w:pPr>
            <w:r>
              <w:rPr>
                <w:rFonts w:eastAsia="等线"/>
                <w:color w:val="000000"/>
                <w:sz w:val="18"/>
                <w:szCs w:val="18"/>
              </w:rPr>
              <w:t>—</w:t>
            </w:r>
          </w:p>
        </w:tc>
        <w:tc>
          <w:tcPr>
            <w:tcW w:w="530" w:type="pct"/>
            <w:tcBorders>
              <w:tl2br w:val="nil"/>
              <w:tr2bl w:val="nil"/>
            </w:tcBorders>
            <w:shd w:val="clear" w:color="auto" w:fill="FFFFFF" w:themeFill="background1"/>
            <w:vAlign w:val="center"/>
          </w:tcPr>
          <w:p w14:paraId="2BFA3163" w14:textId="77777777" w:rsidR="00560B2B" w:rsidRDefault="003C3935">
            <w:pPr>
              <w:jc w:val="center"/>
              <w:rPr>
                <w:rFonts w:eastAsia="等线"/>
                <w:color w:val="000000"/>
                <w:sz w:val="18"/>
                <w:szCs w:val="18"/>
              </w:rPr>
            </w:pPr>
            <w:r>
              <w:rPr>
                <w:rFonts w:eastAsia="等线"/>
                <w:color w:val="000000"/>
                <w:sz w:val="18"/>
                <w:szCs w:val="18"/>
              </w:rPr>
              <w:t>—</w:t>
            </w:r>
          </w:p>
        </w:tc>
        <w:tc>
          <w:tcPr>
            <w:tcW w:w="659" w:type="pct"/>
            <w:tcBorders>
              <w:tl2br w:val="nil"/>
              <w:tr2bl w:val="nil"/>
            </w:tcBorders>
            <w:shd w:val="clear" w:color="auto" w:fill="FFFFFF" w:themeFill="background1"/>
            <w:vAlign w:val="center"/>
          </w:tcPr>
          <w:p w14:paraId="38457739" w14:textId="77777777" w:rsidR="00560B2B" w:rsidRDefault="003C3935">
            <w:pPr>
              <w:jc w:val="center"/>
              <w:rPr>
                <w:rFonts w:eastAsia="等线"/>
                <w:color w:val="000000"/>
                <w:sz w:val="18"/>
                <w:szCs w:val="18"/>
              </w:rPr>
            </w:pPr>
            <w:r>
              <w:rPr>
                <w:rFonts w:eastAsia="等线"/>
                <w:color w:val="000000"/>
                <w:sz w:val="18"/>
                <w:szCs w:val="18"/>
              </w:rPr>
              <w:t>—</w:t>
            </w:r>
          </w:p>
        </w:tc>
      </w:tr>
      <w:tr w:rsidR="00560B2B" w14:paraId="4E4B2B8C" w14:textId="77777777">
        <w:trPr>
          <w:trHeight w:val="454"/>
          <w:jc w:val="center"/>
        </w:trPr>
        <w:tc>
          <w:tcPr>
            <w:tcW w:w="1680" w:type="pct"/>
            <w:gridSpan w:val="3"/>
            <w:tcBorders>
              <w:tl2br w:val="nil"/>
              <w:tr2bl w:val="nil"/>
            </w:tcBorders>
            <w:shd w:val="clear" w:color="auto" w:fill="FFFFFF" w:themeFill="background1"/>
            <w:vAlign w:val="center"/>
          </w:tcPr>
          <w:p w14:paraId="5DBBCFB9" w14:textId="77777777" w:rsidR="00560B2B" w:rsidRDefault="003C3935">
            <w:pPr>
              <w:jc w:val="center"/>
              <w:rPr>
                <w:rFonts w:ascii="宋体" w:hAnsi="宋体" w:hint="eastAsia"/>
                <w:color w:val="000000"/>
                <w:sz w:val="18"/>
                <w:szCs w:val="18"/>
              </w:rPr>
            </w:pPr>
            <w:r>
              <w:rPr>
                <w:rFonts w:ascii="宋体" w:hAnsi="宋体"/>
                <w:color w:val="000000"/>
                <w:sz w:val="18"/>
                <w:szCs w:val="18"/>
              </w:rPr>
              <w:t>合</w:t>
            </w:r>
            <w:r>
              <w:rPr>
                <w:rFonts w:ascii="宋体" w:hAnsi="宋体"/>
                <w:color w:val="000000"/>
                <w:sz w:val="18"/>
                <w:szCs w:val="18"/>
              </w:rPr>
              <w:t xml:space="preserve">  </w:t>
            </w:r>
            <w:r>
              <w:rPr>
                <w:rFonts w:ascii="宋体" w:hAnsi="宋体"/>
                <w:color w:val="000000"/>
                <w:sz w:val="18"/>
                <w:szCs w:val="18"/>
              </w:rPr>
              <w:t>计</w:t>
            </w:r>
          </w:p>
        </w:tc>
        <w:tc>
          <w:tcPr>
            <w:tcW w:w="329" w:type="pct"/>
            <w:tcBorders>
              <w:tl2br w:val="nil"/>
              <w:tr2bl w:val="nil"/>
            </w:tcBorders>
            <w:shd w:val="clear" w:color="auto" w:fill="FFFFFF" w:themeFill="background1"/>
            <w:vAlign w:val="center"/>
          </w:tcPr>
          <w:p w14:paraId="091CD496" w14:textId="77777777" w:rsidR="00560B2B" w:rsidRDefault="003C3935">
            <w:pPr>
              <w:jc w:val="center"/>
              <w:rPr>
                <w:rFonts w:eastAsia="等线"/>
                <w:color w:val="000000"/>
                <w:sz w:val="18"/>
                <w:szCs w:val="18"/>
              </w:rPr>
            </w:pPr>
            <w:r>
              <w:rPr>
                <w:rFonts w:eastAsia="等线"/>
                <w:color w:val="000000"/>
                <w:sz w:val="18"/>
                <w:szCs w:val="18"/>
              </w:rPr>
              <w:t>165.5</w:t>
            </w:r>
          </w:p>
        </w:tc>
        <w:tc>
          <w:tcPr>
            <w:tcW w:w="447" w:type="pct"/>
            <w:tcBorders>
              <w:tl2br w:val="nil"/>
              <w:tr2bl w:val="nil"/>
            </w:tcBorders>
            <w:shd w:val="clear" w:color="auto" w:fill="FFFFFF" w:themeFill="background1"/>
            <w:vAlign w:val="center"/>
          </w:tcPr>
          <w:p w14:paraId="321432F1" w14:textId="77777777" w:rsidR="00560B2B" w:rsidRDefault="003C3935">
            <w:pPr>
              <w:jc w:val="center"/>
              <w:rPr>
                <w:rFonts w:eastAsia="等线"/>
                <w:color w:val="000000"/>
                <w:sz w:val="18"/>
                <w:szCs w:val="18"/>
              </w:rPr>
            </w:pPr>
            <w:r>
              <w:rPr>
                <w:rFonts w:eastAsia="等线"/>
                <w:color w:val="000000"/>
                <w:sz w:val="18"/>
                <w:szCs w:val="18"/>
              </w:rPr>
              <w:t>2894</w:t>
            </w:r>
          </w:p>
        </w:tc>
        <w:tc>
          <w:tcPr>
            <w:tcW w:w="449" w:type="pct"/>
            <w:tcBorders>
              <w:tl2br w:val="nil"/>
              <w:tr2bl w:val="nil"/>
            </w:tcBorders>
            <w:shd w:val="clear" w:color="auto" w:fill="FFFFFF" w:themeFill="background1"/>
            <w:vAlign w:val="center"/>
          </w:tcPr>
          <w:p w14:paraId="4BF32715" w14:textId="77777777" w:rsidR="00560B2B" w:rsidRDefault="003C3935">
            <w:pPr>
              <w:jc w:val="center"/>
              <w:rPr>
                <w:rFonts w:eastAsia="等线"/>
                <w:color w:val="000000"/>
                <w:sz w:val="18"/>
                <w:szCs w:val="18"/>
              </w:rPr>
            </w:pPr>
            <w:r>
              <w:rPr>
                <w:rFonts w:eastAsia="等线"/>
                <w:color w:val="000000"/>
                <w:sz w:val="18"/>
                <w:szCs w:val="18"/>
              </w:rPr>
              <w:t>1200</w:t>
            </w:r>
          </w:p>
        </w:tc>
        <w:tc>
          <w:tcPr>
            <w:tcW w:w="449" w:type="pct"/>
            <w:tcBorders>
              <w:tl2br w:val="nil"/>
              <w:tr2bl w:val="nil"/>
            </w:tcBorders>
            <w:shd w:val="clear" w:color="auto" w:fill="FFFFFF" w:themeFill="background1"/>
            <w:vAlign w:val="center"/>
          </w:tcPr>
          <w:p w14:paraId="4A2F412C" w14:textId="77777777" w:rsidR="00560B2B" w:rsidRDefault="003C3935">
            <w:pPr>
              <w:jc w:val="center"/>
              <w:rPr>
                <w:rFonts w:eastAsia="等线"/>
                <w:color w:val="000000"/>
                <w:sz w:val="18"/>
                <w:szCs w:val="18"/>
              </w:rPr>
            </w:pPr>
            <w:r>
              <w:rPr>
                <w:rFonts w:eastAsia="等线"/>
                <w:color w:val="000000"/>
                <w:sz w:val="18"/>
                <w:szCs w:val="18"/>
              </w:rPr>
              <w:t>1616</w:t>
            </w:r>
          </w:p>
        </w:tc>
        <w:tc>
          <w:tcPr>
            <w:tcW w:w="457" w:type="pct"/>
            <w:tcBorders>
              <w:tl2br w:val="nil"/>
              <w:tr2bl w:val="nil"/>
            </w:tcBorders>
            <w:shd w:val="clear" w:color="auto" w:fill="FFFFFF" w:themeFill="background1"/>
            <w:vAlign w:val="center"/>
          </w:tcPr>
          <w:p w14:paraId="11E40815" w14:textId="77777777" w:rsidR="00560B2B" w:rsidRDefault="003C3935">
            <w:pPr>
              <w:jc w:val="center"/>
              <w:rPr>
                <w:rFonts w:eastAsia="等线"/>
                <w:color w:val="000000"/>
                <w:sz w:val="18"/>
                <w:szCs w:val="18"/>
              </w:rPr>
            </w:pPr>
            <w:r>
              <w:rPr>
                <w:rFonts w:eastAsia="等线"/>
                <w:color w:val="000000"/>
                <w:sz w:val="18"/>
                <w:szCs w:val="18"/>
              </w:rPr>
              <w:t>78</w:t>
            </w:r>
          </w:p>
        </w:tc>
        <w:tc>
          <w:tcPr>
            <w:tcW w:w="530" w:type="pct"/>
            <w:tcBorders>
              <w:tl2br w:val="nil"/>
              <w:tr2bl w:val="nil"/>
            </w:tcBorders>
            <w:shd w:val="clear" w:color="auto" w:fill="FFFFFF" w:themeFill="background1"/>
            <w:vAlign w:val="center"/>
          </w:tcPr>
          <w:p w14:paraId="7416D1F6" w14:textId="77777777" w:rsidR="00560B2B" w:rsidRDefault="003C3935">
            <w:pPr>
              <w:jc w:val="center"/>
              <w:rPr>
                <w:rFonts w:eastAsia="等线"/>
                <w:color w:val="000000"/>
                <w:sz w:val="18"/>
                <w:szCs w:val="18"/>
              </w:rPr>
            </w:pPr>
            <w:r>
              <w:rPr>
                <w:rFonts w:eastAsia="等线"/>
                <w:color w:val="000000"/>
                <w:sz w:val="18"/>
                <w:szCs w:val="18"/>
              </w:rPr>
              <w:t>2894</w:t>
            </w:r>
          </w:p>
        </w:tc>
        <w:tc>
          <w:tcPr>
            <w:tcW w:w="659" w:type="pct"/>
            <w:tcBorders>
              <w:tl2br w:val="nil"/>
              <w:tr2bl w:val="nil"/>
            </w:tcBorders>
            <w:shd w:val="clear" w:color="auto" w:fill="FFFFFF" w:themeFill="background1"/>
            <w:vAlign w:val="center"/>
          </w:tcPr>
          <w:p w14:paraId="2A81BD62" w14:textId="77777777" w:rsidR="00560B2B" w:rsidRDefault="003C3935">
            <w:pPr>
              <w:jc w:val="center"/>
              <w:rPr>
                <w:rFonts w:eastAsia="等线"/>
                <w:color w:val="000000"/>
                <w:sz w:val="18"/>
                <w:szCs w:val="18"/>
              </w:rPr>
            </w:pPr>
            <w:r>
              <w:rPr>
                <w:rFonts w:eastAsia="等线"/>
                <w:color w:val="000000"/>
                <w:sz w:val="18"/>
                <w:szCs w:val="18"/>
              </w:rPr>
              <w:t>—</w:t>
            </w:r>
          </w:p>
        </w:tc>
      </w:tr>
      <w:tr w:rsidR="00560B2B" w14:paraId="5466921D" w14:textId="77777777">
        <w:trPr>
          <w:trHeight w:val="454"/>
          <w:jc w:val="center"/>
        </w:trPr>
        <w:tc>
          <w:tcPr>
            <w:tcW w:w="1680" w:type="pct"/>
            <w:gridSpan w:val="3"/>
            <w:tcBorders>
              <w:tl2br w:val="nil"/>
              <w:tr2bl w:val="nil"/>
            </w:tcBorders>
            <w:shd w:val="clear" w:color="auto" w:fill="FFFFFF" w:themeFill="background1"/>
            <w:vAlign w:val="center"/>
          </w:tcPr>
          <w:p w14:paraId="34D2769F" w14:textId="77777777" w:rsidR="00560B2B" w:rsidRDefault="003C3935">
            <w:pPr>
              <w:jc w:val="center"/>
              <w:rPr>
                <w:rFonts w:ascii="宋体" w:hAnsi="宋体" w:hint="eastAsia"/>
                <w:color w:val="000000"/>
                <w:sz w:val="18"/>
                <w:szCs w:val="18"/>
              </w:rPr>
            </w:pPr>
            <w:r>
              <w:rPr>
                <w:rFonts w:ascii="宋体" w:hAnsi="宋体" w:hint="eastAsia"/>
                <w:color w:val="000000"/>
                <w:sz w:val="18"/>
                <w:szCs w:val="18"/>
              </w:rPr>
              <w:t>占总学时比</w:t>
            </w:r>
            <w:r>
              <w:rPr>
                <w:rFonts w:ascii="宋体" w:hAnsi="宋体"/>
                <w:color w:val="000000"/>
                <w:sz w:val="18"/>
                <w:szCs w:val="18"/>
              </w:rPr>
              <w:t>例</w:t>
            </w:r>
            <w:r>
              <w:rPr>
                <w:rFonts w:ascii="宋体" w:hAnsi="宋体" w:hint="eastAsia"/>
                <w:color w:val="000000"/>
                <w:sz w:val="18"/>
                <w:szCs w:val="18"/>
              </w:rPr>
              <w:t>（</w:t>
            </w:r>
            <w:r>
              <w:rPr>
                <w:rFonts w:ascii="宋体" w:hAnsi="宋体" w:hint="eastAsia"/>
                <w:color w:val="000000"/>
                <w:sz w:val="18"/>
                <w:szCs w:val="18"/>
              </w:rPr>
              <w:t>%</w:t>
            </w:r>
            <w:r>
              <w:rPr>
                <w:rFonts w:ascii="宋体" w:hAnsi="宋体" w:hint="eastAsia"/>
                <w:color w:val="000000"/>
                <w:sz w:val="18"/>
                <w:szCs w:val="18"/>
              </w:rPr>
              <w:t>）</w:t>
            </w:r>
          </w:p>
        </w:tc>
        <w:tc>
          <w:tcPr>
            <w:tcW w:w="329" w:type="pct"/>
            <w:tcBorders>
              <w:tl2br w:val="nil"/>
              <w:tr2bl w:val="nil"/>
            </w:tcBorders>
            <w:shd w:val="clear" w:color="auto" w:fill="FFFFFF" w:themeFill="background1"/>
            <w:vAlign w:val="center"/>
          </w:tcPr>
          <w:p w14:paraId="091D86A9" w14:textId="77777777" w:rsidR="00560B2B" w:rsidRDefault="003C3935">
            <w:pPr>
              <w:jc w:val="center"/>
              <w:rPr>
                <w:rFonts w:eastAsia="等线"/>
                <w:color w:val="000000"/>
                <w:sz w:val="18"/>
                <w:szCs w:val="18"/>
              </w:rPr>
            </w:pPr>
            <w:r>
              <w:rPr>
                <w:rFonts w:eastAsia="等线"/>
                <w:color w:val="000000"/>
                <w:sz w:val="18"/>
                <w:szCs w:val="18"/>
              </w:rPr>
              <w:t>—</w:t>
            </w:r>
          </w:p>
        </w:tc>
        <w:tc>
          <w:tcPr>
            <w:tcW w:w="447" w:type="pct"/>
            <w:tcBorders>
              <w:tl2br w:val="nil"/>
              <w:tr2bl w:val="nil"/>
            </w:tcBorders>
            <w:shd w:val="clear" w:color="auto" w:fill="FFFFFF" w:themeFill="background1"/>
            <w:vAlign w:val="center"/>
          </w:tcPr>
          <w:p w14:paraId="4CC3AD27" w14:textId="77777777" w:rsidR="00560B2B" w:rsidRDefault="003C3935">
            <w:pPr>
              <w:jc w:val="center"/>
              <w:rPr>
                <w:rFonts w:eastAsia="等线"/>
                <w:color w:val="000000"/>
                <w:sz w:val="18"/>
                <w:szCs w:val="18"/>
              </w:rPr>
            </w:pPr>
            <w:r>
              <w:rPr>
                <w:rFonts w:eastAsia="等线"/>
                <w:color w:val="000000"/>
                <w:sz w:val="18"/>
                <w:szCs w:val="18"/>
              </w:rPr>
              <w:t>—</w:t>
            </w:r>
          </w:p>
        </w:tc>
        <w:tc>
          <w:tcPr>
            <w:tcW w:w="449" w:type="pct"/>
            <w:tcBorders>
              <w:tl2br w:val="nil"/>
              <w:tr2bl w:val="nil"/>
            </w:tcBorders>
            <w:shd w:val="clear" w:color="auto" w:fill="FFFFFF" w:themeFill="background1"/>
            <w:vAlign w:val="center"/>
          </w:tcPr>
          <w:p w14:paraId="09D68E02" w14:textId="77777777" w:rsidR="00560B2B" w:rsidRDefault="003C3935">
            <w:pPr>
              <w:jc w:val="center"/>
              <w:rPr>
                <w:rFonts w:eastAsia="等线"/>
                <w:color w:val="000000"/>
                <w:sz w:val="18"/>
                <w:szCs w:val="18"/>
              </w:rPr>
            </w:pPr>
            <w:r>
              <w:rPr>
                <w:rFonts w:eastAsia="等线"/>
                <w:color w:val="000000"/>
                <w:sz w:val="18"/>
                <w:szCs w:val="18"/>
              </w:rPr>
              <w:t>41.47</w:t>
            </w:r>
          </w:p>
        </w:tc>
        <w:tc>
          <w:tcPr>
            <w:tcW w:w="449" w:type="pct"/>
            <w:tcBorders>
              <w:tl2br w:val="nil"/>
              <w:tr2bl w:val="nil"/>
            </w:tcBorders>
            <w:shd w:val="clear" w:color="auto" w:fill="FFFFFF" w:themeFill="background1"/>
            <w:vAlign w:val="center"/>
          </w:tcPr>
          <w:p w14:paraId="0712983B" w14:textId="77777777" w:rsidR="00560B2B" w:rsidRDefault="003C3935">
            <w:pPr>
              <w:jc w:val="center"/>
              <w:rPr>
                <w:rFonts w:eastAsia="等线"/>
                <w:color w:val="000000"/>
                <w:sz w:val="18"/>
                <w:szCs w:val="18"/>
              </w:rPr>
            </w:pPr>
            <w:r>
              <w:rPr>
                <w:rFonts w:eastAsia="等线"/>
                <w:color w:val="000000"/>
                <w:sz w:val="18"/>
                <w:szCs w:val="18"/>
              </w:rPr>
              <w:t>55.84</w:t>
            </w:r>
          </w:p>
        </w:tc>
        <w:tc>
          <w:tcPr>
            <w:tcW w:w="457" w:type="pct"/>
            <w:tcBorders>
              <w:tl2br w:val="nil"/>
              <w:tr2bl w:val="nil"/>
            </w:tcBorders>
            <w:shd w:val="clear" w:color="auto" w:fill="FFFFFF" w:themeFill="background1"/>
            <w:vAlign w:val="center"/>
          </w:tcPr>
          <w:p w14:paraId="6F66B711" w14:textId="77777777" w:rsidR="00560B2B" w:rsidRDefault="003C3935">
            <w:pPr>
              <w:jc w:val="center"/>
              <w:rPr>
                <w:rFonts w:eastAsia="等线"/>
                <w:color w:val="000000"/>
                <w:sz w:val="18"/>
                <w:szCs w:val="18"/>
              </w:rPr>
            </w:pPr>
            <w:r>
              <w:rPr>
                <w:rFonts w:eastAsia="等线"/>
                <w:color w:val="000000"/>
                <w:sz w:val="18"/>
                <w:szCs w:val="18"/>
              </w:rPr>
              <w:t>2.70</w:t>
            </w:r>
          </w:p>
        </w:tc>
        <w:tc>
          <w:tcPr>
            <w:tcW w:w="530" w:type="pct"/>
            <w:tcBorders>
              <w:tl2br w:val="nil"/>
              <w:tr2bl w:val="nil"/>
            </w:tcBorders>
            <w:shd w:val="clear" w:color="auto" w:fill="FFFFFF" w:themeFill="background1"/>
            <w:vAlign w:val="center"/>
          </w:tcPr>
          <w:p w14:paraId="528A0AC0" w14:textId="77777777" w:rsidR="00560B2B" w:rsidRDefault="003C3935">
            <w:pPr>
              <w:jc w:val="center"/>
              <w:rPr>
                <w:rFonts w:eastAsia="等线"/>
                <w:color w:val="000000"/>
                <w:sz w:val="18"/>
                <w:szCs w:val="18"/>
              </w:rPr>
            </w:pPr>
            <w:r>
              <w:rPr>
                <w:rFonts w:eastAsia="等线"/>
                <w:color w:val="000000"/>
                <w:sz w:val="18"/>
                <w:szCs w:val="18"/>
              </w:rPr>
              <w:t>—</w:t>
            </w:r>
          </w:p>
        </w:tc>
        <w:tc>
          <w:tcPr>
            <w:tcW w:w="659" w:type="pct"/>
            <w:tcBorders>
              <w:tl2br w:val="nil"/>
              <w:tr2bl w:val="nil"/>
            </w:tcBorders>
            <w:shd w:val="clear" w:color="auto" w:fill="FFFFFF" w:themeFill="background1"/>
            <w:vAlign w:val="center"/>
          </w:tcPr>
          <w:p w14:paraId="14CB4018" w14:textId="77777777" w:rsidR="00560B2B" w:rsidRDefault="003C3935">
            <w:pPr>
              <w:jc w:val="center"/>
              <w:rPr>
                <w:rFonts w:eastAsia="等线"/>
                <w:color w:val="000000"/>
                <w:sz w:val="18"/>
                <w:szCs w:val="18"/>
              </w:rPr>
            </w:pPr>
            <w:r>
              <w:rPr>
                <w:rFonts w:eastAsia="等线"/>
                <w:color w:val="000000"/>
                <w:sz w:val="18"/>
                <w:szCs w:val="18"/>
              </w:rPr>
              <w:t>—</w:t>
            </w:r>
          </w:p>
        </w:tc>
      </w:tr>
      <w:tr w:rsidR="00560B2B" w14:paraId="53670F38" w14:textId="77777777">
        <w:trPr>
          <w:trHeight w:val="562"/>
          <w:jc w:val="center"/>
        </w:trPr>
        <w:tc>
          <w:tcPr>
            <w:tcW w:w="1680" w:type="pct"/>
            <w:gridSpan w:val="3"/>
            <w:tcBorders>
              <w:tl2br w:val="nil"/>
              <w:tr2bl w:val="nil"/>
            </w:tcBorders>
            <w:shd w:val="clear" w:color="auto" w:fill="FFFFFF" w:themeFill="background1"/>
            <w:vAlign w:val="center"/>
          </w:tcPr>
          <w:p w14:paraId="7E00419E" w14:textId="77777777" w:rsidR="00560B2B" w:rsidRDefault="003C3935">
            <w:pPr>
              <w:jc w:val="center"/>
              <w:rPr>
                <w:rStyle w:val="NormalCharacter"/>
                <w:bCs/>
                <w:sz w:val="18"/>
                <w:szCs w:val="18"/>
              </w:rPr>
            </w:pPr>
            <w:r>
              <w:rPr>
                <w:rStyle w:val="NormalCharacter"/>
                <w:rFonts w:hint="eastAsia"/>
                <w:bCs/>
                <w:sz w:val="18"/>
                <w:szCs w:val="18"/>
              </w:rPr>
              <w:t>选修课总学时</w:t>
            </w:r>
          </w:p>
          <w:p w14:paraId="6AE2377E" w14:textId="77777777" w:rsidR="00560B2B" w:rsidRDefault="003C3935">
            <w:pPr>
              <w:jc w:val="center"/>
              <w:rPr>
                <w:rStyle w:val="NormalCharacter"/>
                <w:bCs/>
                <w:sz w:val="18"/>
                <w:szCs w:val="18"/>
              </w:rPr>
            </w:pPr>
            <w:r>
              <w:rPr>
                <w:rStyle w:val="NormalCharacter"/>
                <w:rFonts w:hint="eastAsia"/>
                <w:bCs/>
                <w:sz w:val="18"/>
                <w:szCs w:val="18"/>
              </w:rPr>
              <w:t>（公共限选</w:t>
            </w:r>
            <w:r>
              <w:rPr>
                <w:rStyle w:val="NormalCharacter"/>
                <w:rFonts w:hint="eastAsia"/>
                <w:bCs/>
                <w:sz w:val="18"/>
                <w:szCs w:val="18"/>
              </w:rPr>
              <w:t>+</w:t>
            </w:r>
            <w:r>
              <w:rPr>
                <w:rStyle w:val="NormalCharacter"/>
                <w:rFonts w:hint="eastAsia"/>
                <w:bCs/>
                <w:sz w:val="18"/>
                <w:szCs w:val="18"/>
              </w:rPr>
              <w:t>公共任选</w:t>
            </w:r>
            <w:r>
              <w:rPr>
                <w:rStyle w:val="NormalCharacter"/>
                <w:rFonts w:hint="eastAsia"/>
                <w:bCs/>
                <w:sz w:val="18"/>
                <w:szCs w:val="18"/>
              </w:rPr>
              <w:t>+</w:t>
            </w:r>
            <w:r>
              <w:rPr>
                <w:rStyle w:val="NormalCharacter"/>
                <w:rFonts w:hint="eastAsia"/>
                <w:bCs/>
                <w:sz w:val="18"/>
                <w:szCs w:val="18"/>
              </w:rPr>
              <w:t>专业限选）</w:t>
            </w:r>
          </w:p>
        </w:tc>
        <w:tc>
          <w:tcPr>
            <w:tcW w:w="1225" w:type="pct"/>
            <w:gridSpan w:val="3"/>
            <w:tcBorders>
              <w:tl2br w:val="nil"/>
              <w:tr2bl w:val="nil"/>
            </w:tcBorders>
            <w:shd w:val="clear" w:color="auto" w:fill="FFFFFF" w:themeFill="background1"/>
            <w:vAlign w:val="center"/>
          </w:tcPr>
          <w:p w14:paraId="0377C899" w14:textId="77777777" w:rsidR="00560B2B" w:rsidRDefault="003C3935">
            <w:pPr>
              <w:jc w:val="center"/>
              <w:rPr>
                <w:rFonts w:eastAsia="等线"/>
                <w:color w:val="000000"/>
                <w:sz w:val="18"/>
                <w:szCs w:val="18"/>
              </w:rPr>
            </w:pPr>
            <w:r>
              <w:rPr>
                <w:rFonts w:eastAsia="等线" w:hint="eastAsia"/>
                <w:color w:val="000000"/>
                <w:sz w:val="18"/>
                <w:szCs w:val="18"/>
              </w:rPr>
              <w:t>300</w:t>
            </w:r>
          </w:p>
        </w:tc>
        <w:tc>
          <w:tcPr>
            <w:tcW w:w="1436" w:type="pct"/>
            <w:gridSpan w:val="3"/>
            <w:tcBorders>
              <w:tl2br w:val="nil"/>
              <w:tr2bl w:val="nil"/>
            </w:tcBorders>
            <w:shd w:val="clear" w:color="auto" w:fill="FFFFFF" w:themeFill="background1"/>
            <w:vAlign w:val="center"/>
          </w:tcPr>
          <w:p w14:paraId="255757BF" w14:textId="77777777" w:rsidR="00560B2B" w:rsidRDefault="003C3935">
            <w:pPr>
              <w:jc w:val="center"/>
              <w:rPr>
                <w:rFonts w:eastAsia="等线"/>
                <w:color w:val="000000"/>
                <w:sz w:val="18"/>
                <w:szCs w:val="18"/>
              </w:rPr>
            </w:pPr>
            <w:r>
              <w:rPr>
                <w:rFonts w:eastAsia="等线" w:hint="eastAsia"/>
                <w:color w:val="000000"/>
                <w:sz w:val="18"/>
                <w:szCs w:val="18"/>
              </w:rPr>
              <w:t>选修课占总学时比例（</w:t>
            </w:r>
            <w:r>
              <w:rPr>
                <w:rFonts w:eastAsia="等线" w:hint="eastAsia"/>
                <w:color w:val="000000"/>
                <w:sz w:val="18"/>
                <w:szCs w:val="18"/>
              </w:rPr>
              <w:t>%</w:t>
            </w:r>
            <w:r>
              <w:rPr>
                <w:rFonts w:eastAsia="等线" w:hint="eastAsia"/>
                <w:color w:val="000000"/>
                <w:sz w:val="18"/>
                <w:szCs w:val="18"/>
              </w:rPr>
              <w:t>）</w:t>
            </w:r>
          </w:p>
        </w:tc>
        <w:tc>
          <w:tcPr>
            <w:tcW w:w="659" w:type="pct"/>
            <w:tcBorders>
              <w:tl2br w:val="nil"/>
              <w:tr2bl w:val="nil"/>
            </w:tcBorders>
            <w:shd w:val="clear" w:color="auto" w:fill="FFFFFF" w:themeFill="background1"/>
            <w:vAlign w:val="center"/>
          </w:tcPr>
          <w:p w14:paraId="22CDFCC6" w14:textId="77777777" w:rsidR="00560B2B" w:rsidRDefault="003C3935">
            <w:pPr>
              <w:jc w:val="center"/>
              <w:rPr>
                <w:rFonts w:eastAsia="等线"/>
                <w:color w:val="000000"/>
                <w:sz w:val="18"/>
                <w:szCs w:val="18"/>
              </w:rPr>
            </w:pPr>
            <w:r>
              <w:rPr>
                <w:rFonts w:eastAsia="等线" w:hint="eastAsia"/>
                <w:color w:val="000000"/>
                <w:sz w:val="18"/>
                <w:szCs w:val="18"/>
              </w:rPr>
              <w:t>10.37</w:t>
            </w:r>
          </w:p>
        </w:tc>
      </w:tr>
    </w:tbl>
    <w:p w14:paraId="33BFC8A3" w14:textId="77777777" w:rsidR="00560B2B" w:rsidRDefault="00560B2B">
      <w:pPr>
        <w:pStyle w:val="aff1"/>
        <w:outlineLvl w:val="0"/>
      </w:pPr>
      <w:bookmarkStart w:id="185" w:name="_Toc21783"/>
      <w:bookmarkStart w:id="186" w:name="_Toc32599"/>
      <w:bookmarkStart w:id="187" w:name="_Toc12677"/>
      <w:bookmarkStart w:id="188" w:name="_Toc44131517"/>
      <w:bookmarkStart w:id="189" w:name="_Toc24919"/>
      <w:bookmarkStart w:id="190" w:name="_Toc25275"/>
      <w:bookmarkStart w:id="191" w:name="_Toc24722"/>
    </w:p>
    <w:p w14:paraId="5F80E144" w14:textId="77777777" w:rsidR="00560B2B" w:rsidRDefault="003C3935">
      <w:pPr>
        <w:pStyle w:val="aff1"/>
        <w:outlineLvl w:val="0"/>
      </w:pPr>
      <w:bookmarkStart w:id="192" w:name="_Toc201926311"/>
      <w:r>
        <w:rPr>
          <w:rFonts w:hint="eastAsia"/>
        </w:rPr>
        <w:t>八、实施保障</w:t>
      </w:r>
      <w:bookmarkEnd w:id="185"/>
      <w:bookmarkEnd w:id="186"/>
      <w:bookmarkEnd w:id="187"/>
      <w:bookmarkEnd w:id="188"/>
      <w:bookmarkEnd w:id="189"/>
      <w:bookmarkEnd w:id="190"/>
      <w:bookmarkEnd w:id="191"/>
      <w:bookmarkEnd w:id="192"/>
    </w:p>
    <w:p w14:paraId="6E4ED58D" w14:textId="77777777" w:rsidR="00560B2B" w:rsidRDefault="003C3935">
      <w:pPr>
        <w:pStyle w:val="aff2"/>
      </w:pPr>
      <w:bookmarkStart w:id="193" w:name="_Toc44131518"/>
      <w:bookmarkStart w:id="194" w:name="_Toc3755"/>
      <w:bookmarkStart w:id="195" w:name="_Toc23"/>
      <w:bookmarkStart w:id="196" w:name="_Toc26432"/>
      <w:bookmarkStart w:id="197" w:name="_Toc21274"/>
      <w:bookmarkStart w:id="198" w:name="_Toc6620"/>
      <w:bookmarkStart w:id="199" w:name="_Toc19023"/>
      <w:bookmarkStart w:id="200" w:name="_Toc201926312"/>
      <w:bookmarkStart w:id="201" w:name="_Toc193602568"/>
      <w:r>
        <w:rPr>
          <w:rFonts w:hint="eastAsia"/>
        </w:rPr>
        <w:t>1</w:t>
      </w:r>
      <w:r>
        <w:rPr>
          <w:rFonts w:hint="eastAsia"/>
        </w:rPr>
        <w:t>．师资队伍</w:t>
      </w:r>
      <w:bookmarkEnd w:id="193"/>
      <w:bookmarkEnd w:id="194"/>
      <w:bookmarkEnd w:id="195"/>
      <w:bookmarkEnd w:id="196"/>
      <w:bookmarkEnd w:id="197"/>
      <w:bookmarkEnd w:id="198"/>
      <w:bookmarkEnd w:id="199"/>
      <w:bookmarkEnd w:id="200"/>
    </w:p>
    <w:p w14:paraId="616378FB" w14:textId="77777777" w:rsidR="00560B2B" w:rsidRDefault="003C3935">
      <w:pPr>
        <w:pStyle w:val="aff4"/>
        <w:jc w:val="both"/>
      </w:pPr>
      <w:bookmarkStart w:id="202" w:name="_Toc201926313"/>
      <w:bookmarkStart w:id="203" w:name="_Toc44131519"/>
      <w:bookmarkStart w:id="204" w:name="_Toc25616"/>
      <w:r>
        <w:rPr>
          <w:rFonts w:hint="eastAsia"/>
        </w:rPr>
        <w:t xml:space="preserve">1.1 </w:t>
      </w:r>
      <w:r>
        <w:rPr>
          <w:rFonts w:hint="eastAsia"/>
        </w:rPr>
        <w:t>师资队伍结构</w:t>
      </w:r>
      <w:bookmarkEnd w:id="202"/>
      <w:bookmarkEnd w:id="203"/>
      <w:bookmarkEnd w:id="204"/>
    </w:p>
    <w:bookmarkEnd w:id="201"/>
    <w:p w14:paraId="402531A4" w14:textId="77777777" w:rsidR="00560B2B" w:rsidRDefault="003C3935">
      <w:pPr>
        <w:pStyle w:val="07"/>
      </w:pPr>
      <w:r>
        <w:t>专兼职教师</w:t>
      </w:r>
      <w:r>
        <w:rPr>
          <w:rFonts w:hint="eastAsia"/>
        </w:rPr>
        <w:t>配置生师比不高于</w:t>
      </w:r>
      <w:r>
        <w:rPr>
          <w:rFonts w:hint="eastAsia"/>
        </w:rPr>
        <w:t>18:1</w:t>
      </w:r>
      <w:r>
        <w:rPr>
          <w:rFonts w:hint="eastAsia"/>
        </w:rPr>
        <w:t>要求，校内双</w:t>
      </w:r>
      <w:proofErr w:type="gramStart"/>
      <w:r>
        <w:rPr>
          <w:rFonts w:hint="eastAsia"/>
        </w:rPr>
        <w:t>师素质教师占专业</w:t>
      </w:r>
      <w:proofErr w:type="gramEnd"/>
      <w:r>
        <w:rPr>
          <w:rFonts w:hint="eastAsia"/>
        </w:rPr>
        <w:t>教师比例不低于</w:t>
      </w:r>
      <w:r>
        <w:rPr>
          <w:rFonts w:hint="eastAsia"/>
        </w:rPr>
        <w:t>6</w:t>
      </w:r>
      <w:r>
        <w:t>0</w:t>
      </w:r>
      <w:r>
        <w:rPr>
          <w:rFonts w:hint="eastAsia"/>
        </w:rPr>
        <w:t>%</w:t>
      </w:r>
      <w:r>
        <w:rPr>
          <w:rFonts w:hint="eastAsia"/>
        </w:rPr>
        <w:t>，专任教师队伍要考虑职称、年龄，形成合理的梯队结构。</w:t>
      </w:r>
      <w:r>
        <w:t>专兼职教师的结构、素质要求如表</w:t>
      </w:r>
      <w:r>
        <w:t>1</w:t>
      </w:r>
      <w:r>
        <w:rPr>
          <w:lang w:val="en-US"/>
        </w:rPr>
        <w:t>5</w:t>
      </w:r>
      <w:r>
        <w:t>所示。</w:t>
      </w:r>
      <w:bookmarkStart w:id="205" w:name="_Hlk114693519"/>
      <w:r>
        <w:rPr>
          <w:rFonts w:hint="eastAsia"/>
        </w:rPr>
        <w:t>专任教师队伍职称、年龄等结构要求如表</w:t>
      </w:r>
      <w:r>
        <w:rPr>
          <w:rFonts w:hint="eastAsia"/>
        </w:rPr>
        <w:t>1</w:t>
      </w:r>
      <w:r>
        <w:t>6</w:t>
      </w:r>
      <w:r>
        <w:rPr>
          <w:rFonts w:hint="eastAsia"/>
        </w:rPr>
        <w:t>所示。</w:t>
      </w:r>
      <w:bookmarkEnd w:id="205"/>
    </w:p>
    <w:p w14:paraId="6DEE2F1A" w14:textId="77777777" w:rsidR="00560B2B" w:rsidRDefault="003C3935">
      <w:pPr>
        <w:pStyle w:val="afd"/>
      </w:pPr>
      <w:r>
        <w:t>表</w:t>
      </w:r>
      <w:r>
        <w:t xml:space="preserve">15  </w:t>
      </w:r>
      <w:r>
        <w:t>师资配置与要求</w:t>
      </w:r>
    </w:p>
    <w:tbl>
      <w:tblPr>
        <w:tblW w:w="5000"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694"/>
        <w:gridCol w:w="1276"/>
        <w:gridCol w:w="1205"/>
        <w:gridCol w:w="5865"/>
      </w:tblGrid>
      <w:tr w:rsidR="00560B2B" w14:paraId="44837765" w14:textId="77777777">
        <w:trPr>
          <w:tblHeader/>
          <w:jc w:val="center"/>
        </w:trPr>
        <w:tc>
          <w:tcPr>
            <w:tcW w:w="694" w:type="dxa"/>
            <w:tcBorders>
              <w:top w:val="single" w:sz="12" w:space="0" w:color="0070C0"/>
              <w:bottom w:val="single" w:sz="12" w:space="0" w:color="0070C0"/>
            </w:tcBorders>
            <w:shd w:val="clear" w:color="auto" w:fill="D9E2F3" w:themeFill="accent5" w:themeFillTint="33"/>
            <w:vAlign w:val="center"/>
          </w:tcPr>
          <w:p w14:paraId="6591E012" w14:textId="77777777" w:rsidR="00560B2B" w:rsidRDefault="003C3935">
            <w:pPr>
              <w:spacing w:line="280" w:lineRule="exact"/>
              <w:jc w:val="center"/>
              <w:rPr>
                <w:b/>
                <w:sz w:val="18"/>
                <w:szCs w:val="18"/>
              </w:rPr>
            </w:pPr>
            <w:r>
              <w:rPr>
                <w:b/>
                <w:sz w:val="18"/>
                <w:szCs w:val="18"/>
              </w:rPr>
              <w:t>序号</w:t>
            </w:r>
          </w:p>
        </w:tc>
        <w:tc>
          <w:tcPr>
            <w:tcW w:w="1276" w:type="dxa"/>
            <w:tcBorders>
              <w:top w:val="single" w:sz="12" w:space="0" w:color="0070C0"/>
              <w:bottom w:val="single" w:sz="12" w:space="0" w:color="0070C0"/>
            </w:tcBorders>
            <w:shd w:val="clear" w:color="auto" w:fill="D9E2F3" w:themeFill="accent5" w:themeFillTint="33"/>
            <w:vAlign w:val="center"/>
          </w:tcPr>
          <w:p w14:paraId="284DF479" w14:textId="77777777" w:rsidR="00560B2B" w:rsidRDefault="003C3935">
            <w:pPr>
              <w:spacing w:line="280" w:lineRule="exact"/>
              <w:jc w:val="center"/>
              <w:rPr>
                <w:b/>
                <w:sz w:val="18"/>
                <w:szCs w:val="18"/>
              </w:rPr>
            </w:pPr>
            <w:r>
              <w:rPr>
                <w:b/>
                <w:sz w:val="18"/>
                <w:szCs w:val="18"/>
              </w:rPr>
              <w:t>教师类型</w:t>
            </w:r>
          </w:p>
        </w:tc>
        <w:tc>
          <w:tcPr>
            <w:tcW w:w="1205" w:type="dxa"/>
            <w:tcBorders>
              <w:top w:val="single" w:sz="12" w:space="0" w:color="0070C0"/>
              <w:bottom w:val="single" w:sz="12" w:space="0" w:color="0070C0"/>
            </w:tcBorders>
            <w:shd w:val="clear" w:color="auto" w:fill="D9E2F3" w:themeFill="accent5" w:themeFillTint="33"/>
            <w:vAlign w:val="center"/>
          </w:tcPr>
          <w:p w14:paraId="51A888F1" w14:textId="77777777" w:rsidR="00560B2B" w:rsidRDefault="003C3935">
            <w:pPr>
              <w:spacing w:line="280" w:lineRule="exact"/>
              <w:jc w:val="center"/>
              <w:rPr>
                <w:b/>
                <w:sz w:val="18"/>
                <w:szCs w:val="18"/>
              </w:rPr>
            </w:pPr>
            <w:r>
              <w:rPr>
                <w:b/>
                <w:sz w:val="18"/>
                <w:szCs w:val="18"/>
              </w:rPr>
              <w:t>比例</w:t>
            </w:r>
          </w:p>
        </w:tc>
        <w:tc>
          <w:tcPr>
            <w:tcW w:w="5865" w:type="dxa"/>
            <w:tcBorders>
              <w:top w:val="single" w:sz="12" w:space="0" w:color="0070C0"/>
              <w:bottom w:val="single" w:sz="12" w:space="0" w:color="0070C0"/>
            </w:tcBorders>
            <w:shd w:val="clear" w:color="auto" w:fill="D9E2F3" w:themeFill="accent5" w:themeFillTint="33"/>
            <w:vAlign w:val="center"/>
          </w:tcPr>
          <w:p w14:paraId="499A6E3A" w14:textId="77777777" w:rsidR="00560B2B" w:rsidRDefault="003C3935">
            <w:pPr>
              <w:spacing w:line="280" w:lineRule="exact"/>
              <w:jc w:val="center"/>
              <w:rPr>
                <w:sz w:val="18"/>
                <w:szCs w:val="18"/>
              </w:rPr>
            </w:pPr>
            <w:r>
              <w:rPr>
                <w:b/>
                <w:sz w:val="18"/>
                <w:szCs w:val="18"/>
              </w:rPr>
              <w:t>素质要求</w:t>
            </w:r>
          </w:p>
        </w:tc>
      </w:tr>
      <w:tr w:rsidR="00560B2B" w14:paraId="5317DFF2" w14:textId="77777777">
        <w:trPr>
          <w:trHeight w:val="1778"/>
          <w:jc w:val="center"/>
        </w:trPr>
        <w:tc>
          <w:tcPr>
            <w:tcW w:w="694" w:type="dxa"/>
            <w:tcBorders>
              <w:top w:val="single" w:sz="12" w:space="0" w:color="0070C0"/>
            </w:tcBorders>
            <w:vAlign w:val="center"/>
          </w:tcPr>
          <w:p w14:paraId="02882CBF" w14:textId="77777777" w:rsidR="00560B2B" w:rsidRDefault="003C3935">
            <w:pPr>
              <w:spacing w:line="280" w:lineRule="exact"/>
              <w:jc w:val="center"/>
              <w:rPr>
                <w:sz w:val="18"/>
                <w:szCs w:val="18"/>
              </w:rPr>
            </w:pPr>
            <w:r>
              <w:rPr>
                <w:color w:val="000000" w:themeColor="text1"/>
                <w:sz w:val="18"/>
                <w:szCs w:val="18"/>
              </w:rPr>
              <w:t>1</w:t>
            </w:r>
          </w:p>
        </w:tc>
        <w:tc>
          <w:tcPr>
            <w:tcW w:w="1276" w:type="dxa"/>
            <w:tcBorders>
              <w:top w:val="single" w:sz="12" w:space="0" w:color="0070C0"/>
            </w:tcBorders>
            <w:vAlign w:val="center"/>
          </w:tcPr>
          <w:p w14:paraId="3D2940B4" w14:textId="77777777" w:rsidR="00560B2B" w:rsidRDefault="003C3935">
            <w:pPr>
              <w:pStyle w:val="110"/>
              <w:spacing w:line="280" w:lineRule="exact"/>
              <w:rPr>
                <w:color w:val="auto"/>
                <w:szCs w:val="18"/>
              </w:rPr>
            </w:pPr>
            <w:r>
              <w:rPr>
                <w:color w:val="000000" w:themeColor="text1"/>
                <w:sz w:val="18"/>
                <w:szCs w:val="18"/>
              </w:rPr>
              <w:t>专任教师</w:t>
            </w:r>
          </w:p>
        </w:tc>
        <w:tc>
          <w:tcPr>
            <w:tcW w:w="1205" w:type="dxa"/>
            <w:tcBorders>
              <w:top w:val="single" w:sz="12" w:space="0" w:color="0070C0"/>
            </w:tcBorders>
            <w:vAlign w:val="center"/>
          </w:tcPr>
          <w:p w14:paraId="72A3FE66" w14:textId="77777777" w:rsidR="00560B2B" w:rsidRDefault="003C3935">
            <w:pPr>
              <w:pStyle w:val="110"/>
              <w:spacing w:line="280" w:lineRule="exact"/>
              <w:rPr>
                <w:color w:val="auto"/>
                <w:szCs w:val="18"/>
              </w:rPr>
            </w:pPr>
            <w:r>
              <w:rPr>
                <w:rFonts w:hint="eastAsia"/>
                <w:color w:val="000000" w:themeColor="text1"/>
                <w:sz w:val="18"/>
                <w:szCs w:val="18"/>
                <w:lang w:val="en"/>
              </w:rPr>
              <w:t>≤</w:t>
            </w:r>
            <w:r>
              <w:rPr>
                <w:color w:val="000000" w:themeColor="text1"/>
                <w:sz w:val="18"/>
                <w:szCs w:val="18"/>
                <w:lang w:val="en"/>
              </w:rPr>
              <w:t>75</w:t>
            </w:r>
            <w:r>
              <w:rPr>
                <w:rFonts w:hint="eastAsia"/>
                <w:color w:val="000000" w:themeColor="text1"/>
                <w:sz w:val="18"/>
                <w:szCs w:val="18"/>
              </w:rPr>
              <w:t>%</w:t>
            </w:r>
          </w:p>
        </w:tc>
        <w:tc>
          <w:tcPr>
            <w:tcW w:w="5865" w:type="dxa"/>
            <w:tcBorders>
              <w:top w:val="single" w:sz="12" w:space="0" w:color="0070C0"/>
            </w:tcBorders>
            <w:vAlign w:val="center"/>
          </w:tcPr>
          <w:p w14:paraId="18638B10" w14:textId="77777777" w:rsidR="00560B2B" w:rsidRDefault="003C3935">
            <w:pPr>
              <w:pStyle w:val="110"/>
              <w:numPr>
                <w:ilvl w:val="0"/>
                <w:numId w:val="97"/>
              </w:numPr>
              <w:spacing w:line="280" w:lineRule="exact"/>
              <w:jc w:val="left"/>
              <w:rPr>
                <w:color w:val="000000" w:themeColor="text1"/>
                <w:sz w:val="18"/>
                <w:szCs w:val="18"/>
              </w:rPr>
            </w:pPr>
            <w:r>
              <w:rPr>
                <w:rFonts w:hint="eastAsia"/>
                <w:color w:val="000000" w:themeColor="text1"/>
                <w:sz w:val="18"/>
                <w:szCs w:val="18"/>
              </w:rPr>
              <w:t>较强的教学能力；</w:t>
            </w:r>
          </w:p>
          <w:p w14:paraId="3DDAAFF7" w14:textId="77777777" w:rsidR="00560B2B" w:rsidRDefault="003C3935">
            <w:pPr>
              <w:pStyle w:val="110"/>
              <w:numPr>
                <w:ilvl w:val="0"/>
                <w:numId w:val="97"/>
              </w:numPr>
              <w:spacing w:line="280" w:lineRule="exact"/>
              <w:ind w:left="144" w:hangingChars="80" w:hanging="144"/>
              <w:jc w:val="left"/>
              <w:rPr>
                <w:color w:val="000000" w:themeColor="text1"/>
                <w:sz w:val="18"/>
                <w:szCs w:val="18"/>
              </w:rPr>
            </w:pPr>
            <w:r>
              <w:rPr>
                <w:rFonts w:hint="eastAsia"/>
                <w:color w:val="000000" w:themeColor="text1"/>
                <w:sz w:val="18"/>
                <w:szCs w:val="18"/>
              </w:rPr>
              <w:t>具有一定的课程开发能力；</w:t>
            </w:r>
          </w:p>
          <w:p w14:paraId="099D77B1" w14:textId="77777777" w:rsidR="00560B2B" w:rsidRDefault="003C3935">
            <w:pPr>
              <w:pStyle w:val="110"/>
              <w:numPr>
                <w:ilvl w:val="0"/>
                <w:numId w:val="97"/>
              </w:numPr>
              <w:spacing w:line="280" w:lineRule="exact"/>
              <w:ind w:left="144" w:hangingChars="80" w:hanging="144"/>
              <w:jc w:val="left"/>
              <w:rPr>
                <w:color w:val="000000" w:themeColor="text1"/>
                <w:sz w:val="18"/>
                <w:szCs w:val="18"/>
              </w:rPr>
            </w:pPr>
            <w:r>
              <w:rPr>
                <w:rFonts w:hint="eastAsia"/>
                <w:color w:val="000000" w:themeColor="text1"/>
                <w:sz w:val="18"/>
                <w:szCs w:val="18"/>
              </w:rPr>
              <w:t>较强的教研教改能力；</w:t>
            </w:r>
          </w:p>
          <w:p w14:paraId="7905766C" w14:textId="77777777" w:rsidR="00560B2B" w:rsidRDefault="003C3935">
            <w:pPr>
              <w:pStyle w:val="110"/>
              <w:numPr>
                <w:ilvl w:val="0"/>
                <w:numId w:val="97"/>
              </w:numPr>
              <w:spacing w:line="280" w:lineRule="exact"/>
              <w:ind w:left="144" w:hangingChars="80" w:hanging="144"/>
              <w:jc w:val="left"/>
              <w:rPr>
                <w:color w:val="000000" w:themeColor="text1"/>
                <w:sz w:val="18"/>
                <w:szCs w:val="18"/>
              </w:rPr>
            </w:pPr>
            <w:r>
              <w:rPr>
                <w:rFonts w:hint="eastAsia"/>
                <w:color w:val="000000" w:themeColor="text1"/>
                <w:sz w:val="18"/>
                <w:szCs w:val="18"/>
              </w:rPr>
              <w:t>熟悉铁道交通运营管理专业课程体系和知识架构；</w:t>
            </w:r>
          </w:p>
          <w:p w14:paraId="619D051E" w14:textId="77777777" w:rsidR="00560B2B" w:rsidRDefault="003C3935">
            <w:pPr>
              <w:pStyle w:val="110"/>
              <w:numPr>
                <w:ilvl w:val="0"/>
                <w:numId w:val="97"/>
              </w:numPr>
              <w:spacing w:line="280" w:lineRule="exact"/>
              <w:ind w:left="144" w:hangingChars="80" w:hanging="144"/>
              <w:jc w:val="left"/>
              <w:rPr>
                <w:color w:val="000000" w:themeColor="text1"/>
                <w:sz w:val="18"/>
                <w:szCs w:val="18"/>
              </w:rPr>
            </w:pPr>
            <w:r>
              <w:rPr>
                <w:rFonts w:hint="eastAsia"/>
                <w:color w:val="000000" w:themeColor="text1"/>
                <w:sz w:val="18"/>
                <w:szCs w:val="18"/>
              </w:rPr>
              <w:t>具备较强的实践能力；</w:t>
            </w:r>
          </w:p>
          <w:p w14:paraId="5FDA41B7" w14:textId="77777777" w:rsidR="00560B2B" w:rsidRDefault="003C3935">
            <w:pPr>
              <w:pStyle w:val="110"/>
              <w:numPr>
                <w:ilvl w:val="0"/>
                <w:numId w:val="97"/>
              </w:numPr>
              <w:spacing w:line="280" w:lineRule="exact"/>
              <w:ind w:left="144" w:hangingChars="80" w:hanging="144"/>
              <w:jc w:val="left"/>
              <w:rPr>
                <w:color w:val="auto"/>
                <w:szCs w:val="18"/>
              </w:rPr>
            </w:pPr>
            <w:r>
              <w:rPr>
                <w:rFonts w:hint="eastAsia"/>
                <w:color w:val="000000" w:themeColor="text1"/>
                <w:sz w:val="18"/>
                <w:szCs w:val="18"/>
              </w:rPr>
              <w:t>熟悉铁道交通运营管理专业相关职业技能等级证书和竞赛标准。</w:t>
            </w:r>
          </w:p>
        </w:tc>
      </w:tr>
      <w:tr w:rsidR="00560B2B" w14:paraId="234ABB98" w14:textId="77777777">
        <w:trPr>
          <w:trHeight w:val="1090"/>
          <w:jc w:val="center"/>
        </w:trPr>
        <w:tc>
          <w:tcPr>
            <w:tcW w:w="694" w:type="dxa"/>
            <w:vAlign w:val="center"/>
          </w:tcPr>
          <w:p w14:paraId="55F73848" w14:textId="77777777" w:rsidR="00560B2B" w:rsidRDefault="003C3935">
            <w:pPr>
              <w:spacing w:line="280" w:lineRule="exact"/>
              <w:jc w:val="center"/>
              <w:rPr>
                <w:sz w:val="18"/>
                <w:szCs w:val="18"/>
              </w:rPr>
            </w:pPr>
            <w:r>
              <w:rPr>
                <w:color w:val="000000" w:themeColor="text1"/>
                <w:sz w:val="18"/>
                <w:szCs w:val="18"/>
              </w:rPr>
              <w:lastRenderedPageBreak/>
              <w:t>2</w:t>
            </w:r>
          </w:p>
        </w:tc>
        <w:tc>
          <w:tcPr>
            <w:tcW w:w="1276" w:type="dxa"/>
            <w:vAlign w:val="center"/>
          </w:tcPr>
          <w:p w14:paraId="0836F52E" w14:textId="77777777" w:rsidR="00560B2B" w:rsidRDefault="003C3935">
            <w:pPr>
              <w:pStyle w:val="110"/>
              <w:spacing w:line="280" w:lineRule="exact"/>
              <w:rPr>
                <w:color w:val="auto"/>
                <w:szCs w:val="18"/>
              </w:rPr>
            </w:pPr>
            <w:r>
              <w:rPr>
                <w:color w:val="000000" w:themeColor="text1"/>
                <w:sz w:val="18"/>
                <w:szCs w:val="18"/>
              </w:rPr>
              <w:t>兼职教师</w:t>
            </w:r>
          </w:p>
        </w:tc>
        <w:tc>
          <w:tcPr>
            <w:tcW w:w="1205" w:type="dxa"/>
            <w:vAlign w:val="center"/>
          </w:tcPr>
          <w:p w14:paraId="3F68A314" w14:textId="77777777" w:rsidR="00560B2B" w:rsidRDefault="003C3935">
            <w:pPr>
              <w:pStyle w:val="110"/>
              <w:spacing w:line="280" w:lineRule="exact"/>
              <w:rPr>
                <w:color w:val="auto"/>
                <w:szCs w:val="18"/>
              </w:rPr>
            </w:pPr>
            <w:r>
              <w:rPr>
                <w:rFonts w:hint="eastAsia"/>
                <w:color w:val="000000" w:themeColor="text1"/>
                <w:sz w:val="18"/>
                <w:szCs w:val="18"/>
              </w:rPr>
              <w:t>≥</w:t>
            </w:r>
            <w:r>
              <w:rPr>
                <w:color w:val="000000" w:themeColor="text1"/>
                <w:sz w:val="18"/>
                <w:szCs w:val="18"/>
                <w:lang w:val="en"/>
              </w:rPr>
              <w:t>25</w:t>
            </w:r>
            <w:r>
              <w:rPr>
                <w:rFonts w:hint="eastAsia"/>
                <w:color w:val="000000" w:themeColor="text1"/>
                <w:sz w:val="18"/>
                <w:szCs w:val="18"/>
              </w:rPr>
              <w:t>%</w:t>
            </w:r>
          </w:p>
        </w:tc>
        <w:tc>
          <w:tcPr>
            <w:tcW w:w="5865" w:type="dxa"/>
            <w:vAlign w:val="center"/>
          </w:tcPr>
          <w:p w14:paraId="2C45070A" w14:textId="77777777" w:rsidR="00560B2B" w:rsidRDefault="003C3935">
            <w:pPr>
              <w:pStyle w:val="110"/>
              <w:numPr>
                <w:ilvl w:val="0"/>
                <w:numId w:val="98"/>
              </w:numPr>
              <w:spacing w:line="280" w:lineRule="exact"/>
              <w:jc w:val="left"/>
              <w:rPr>
                <w:color w:val="000000" w:themeColor="text1"/>
                <w:sz w:val="18"/>
                <w:szCs w:val="18"/>
              </w:rPr>
            </w:pPr>
            <w:r>
              <w:rPr>
                <w:rFonts w:hint="eastAsia"/>
                <w:color w:val="000000" w:themeColor="text1"/>
                <w:sz w:val="18"/>
                <w:szCs w:val="18"/>
              </w:rPr>
              <w:t>有丰富的企业现场经历；</w:t>
            </w:r>
          </w:p>
          <w:p w14:paraId="6F2BDD20" w14:textId="77777777" w:rsidR="00560B2B" w:rsidRDefault="003C3935">
            <w:pPr>
              <w:pStyle w:val="110"/>
              <w:numPr>
                <w:ilvl w:val="0"/>
                <w:numId w:val="98"/>
              </w:numPr>
              <w:spacing w:line="280" w:lineRule="exact"/>
              <w:ind w:left="144" w:hangingChars="80" w:hanging="144"/>
              <w:jc w:val="left"/>
              <w:rPr>
                <w:color w:val="000000" w:themeColor="text1"/>
                <w:sz w:val="18"/>
                <w:szCs w:val="18"/>
              </w:rPr>
            </w:pPr>
            <w:r>
              <w:rPr>
                <w:rFonts w:hint="eastAsia"/>
                <w:color w:val="000000" w:themeColor="text1"/>
                <w:sz w:val="18"/>
                <w:szCs w:val="18"/>
              </w:rPr>
              <w:t>熟悉铁道交通运营管理专业知识体系；</w:t>
            </w:r>
          </w:p>
          <w:p w14:paraId="00CF144F" w14:textId="77777777" w:rsidR="00560B2B" w:rsidRDefault="003C3935">
            <w:pPr>
              <w:pStyle w:val="110"/>
              <w:numPr>
                <w:ilvl w:val="0"/>
                <w:numId w:val="98"/>
              </w:numPr>
              <w:spacing w:line="280" w:lineRule="exact"/>
              <w:ind w:left="144" w:hangingChars="80" w:hanging="144"/>
              <w:jc w:val="left"/>
              <w:rPr>
                <w:color w:val="auto"/>
                <w:szCs w:val="18"/>
              </w:rPr>
            </w:pPr>
            <w:r>
              <w:rPr>
                <w:rFonts w:hint="eastAsia"/>
                <w:color w:val="000000" w:themeColor="text1"/>
                <w:sz w:val="18"/>
                <w:szCs w:val="18"/>
              </w:rPr>
              <w:t>有较强的表达能力。</w:t>
            </w:r>
          </w:p>
        </w:tc>
      </w:tr>
    </w:tbl>
    <w:p w14:paraId="050B8619" w14:textId="77777777" w:rsidR="00560B2B" w:rsidRDefault="003C3935">
      <w:pPr>
        <w:pStyle w:val="afd"/>
      </w:pPr>
      <w:bookmarkStart w:id="206" w:name="_Hlk114693542"/>
      <w:r>
        <w:t>表</w:t>
      </w:r>
      <w:r>
        <w:t xml:space="preserve">16  </w:t>
      </w:r>
      <w:r>
        <w:rPr>
          <w:rFonts w:hint="eastAsia"/>
        </w:rPr>
        <w:t>专任教师队伍结构要求</w:t>
      </w:r>
    </w:p>
    <w:tbl>
      <w:tblPr>
        <w:tblW w:w="5000"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1043"/>
        <w:gridCol w:w="1043"/>
        <w:gridCol w:w="1043"/>
        <w:gridCol w:w="1391"/>
        <w:gridCol w:w="1391"/>
        <w:gridCol w:w="1043"/>
        <w:gridCol w:w="1043"/>
        <w:gridCol w:w="1043"/>
      </w:tblGrid>
      <w:tr w:rsidR="00560B2B" w14:paraId="1FCD2708" w14:textId="77777777">
        <w:trPr>
          <w:trHeight w:val="567"/>
          <w:jc w:val="center"/>
        </w:trPr>
        <w:tc>
          <w:tcPr>
            <w:tcW w:w="2964" w:type="dxa"/>
            <w:gridSpan w:val="3"/>
            <w:tcBorders>
              <w:top w:val="single" w:sz="12" w:space="0" w:color="0070C0"/>
              <w:bottom w:val="single" w:sz="12" w:space="0" w:color="0070C0"/>
            </w:tcBorders>
            <w:shd w:val="clear" w:color="auto" w:fill="D9E2F3" w:themeFill="accent5" w:themeFillTint="33"/>
            <w:vAlign w:val="center"/>
          </w:tcPr>
          <w:p w14:paraId="26241DD3" w14:textId="77777777" w:rsidR="00560B2B" w:rsidRDefault="003C3935">
            <w:pPr>
              <w:spacing w:line="280" w:lineRule="exact"/>
              <w:jc w:val="center"/>
              <w:rPr>
                <w:b/>
                <w:sz w:val="18"/>
                <w:szCs w:val="18"/>
              </w:rPr>
            </w:pPr>
            <w:r>
              <w:rPr>
                <w:rFonts w:hint="eastAsia"/>
                <w:b/>
                <w:sz w:val="18"/>
                <w:szCs w:val="18"/>
              </w:rPr>
              <w:t>年龄结构</w:t>
            </w:r>
          </w:p>
        </w:tc>
        <w:tc>
          <w:tcPr>
            <w:tcW w:w="2634" w:type="dxa"/>
            <w:gridSpan w:val="2"/>
            <w:tcBorders>
              <w:top w:val="single" w:sz="12" w:space="0" w:color="0070C0"/>
              <w:bottom w:val="single" w:sz="12" w:space="0" w:color="0070C0"/>
            </w:tcBorders>
            <w:shd w:val="clear" w:color="auto" w:fill="D9E2F3" w:themeFill="accent5" w:themeFillTint="33"/>
            <w:vAlign w:val="center"/>
          </w:tcPr>
          <w:p w14:paraId="5298F457" w14:textId="77777777" w:rsidR="00560B2B" w:rsidRDefault="003C3935">
            <w:pPr>
              <w:pStyle w:val="afe"/>
              <w:spacing w:line="280" w:lineRule="exact"/>
              <w:rPr>
                <w:b w:val="0"/>
                <w:color w:val="auto"/>
                <w:szCs w:val="18"/>
              </w:rPr>
            </w:pPr>
            <w:r>
              <w:rPr>
                <w:rFonts w:hint="eastAsia"/>
                <w:szCs w:val="18"/>
              </w:rPr>
              <w:t>学历结构</w:t>
            </w:r>
          </w:p>
        </w:tc>
        <w:tc>
          <w:tcPr>
            <w:tcW w:w="2964" w:type="dxa"/>
            <w:gridSpan w:val="3"/>
            <w:tcBorders>
              <w:top w:val="single" w:sz="12" w:space="0" w:color="0070C0"/>
              <w:bottom w:val="single" w:sz="12" w:space="0" w:color="0070C0"/>
            </w:tcBorders>
            <w:shd w:val="clear" w:color="auto" w:fill="D9E2F3" w:themeFill="accent5" w:themeFillTint="33"/>
            <w:vAlign w:val="center"/>
          </w:tcPr>
          <w:p w14:paraId="50E29724" w14:textId="77777777" w:rsidR="00560B2B" w:rsidRDefault="003C3935">
            <w:pPr>
              <w:pStyle w:val="afe"/>
              <w:spacing w:line="280" w:lineRule="exact"/>
              <w:rPr>
                <w:b w:val="0"/>
                <w:color w:val="auto"/>
                <w:szCs w:val="18"/>
              </w:rPr>
            </w:pPr>
            <w:r>
              <w:rPr>
                <w:rFonts w:hint="eastAsia"/>
                <w:color w:val="auto"/>
                <w:szCs w:val="18"/>
              </w:rPr>
              <w:t>职称结构</w:t>
            </w:r>
          </w:p>
        </w:tc>
      </w:tr>
      <w:tr w:rsidR="00560B2B" w14:paraId="60414B9E" w14:textId="77777777">
        <w:trPr>
          <w:trHeight w:val="773"/>
          <w:jc w:val="center"/>
        </w:trPr>
        <w:tc>
          <w:tcPr>
            <w:tcW w:w="988" w:type="dxa"/>
            <w:tcBorders>
              <w:top w:val="single" w:sz="12" w:space="0" w:color="0070C0"/>
            </w:tcBorders>
            <w:vAlign w:val="center"/>
          </w:tcPr>
          <w:p w14:paraId="1C5F276A" w14:textId="77777777" w:rsidR="00560B2B" w:rsidRDefault="003C3935">
            <w:pPr>
              <w:spacing w:line="280" w:lineRule="exact"/>
              <w:jc w:val="center"/>
              <w:rPr>
                <w:sz w:val="18"/>
                <w:szCs w:val="18"/>
              </w:rPr>
            </w:pPr>
            <w:r>
              <w:rPr>
                <w:rFonts w:hint="eastAsia"/>
                <w:color w:val="000000" w:themeColor="text1"/>
                <w:sz w:val="18"/>
                <w:szCs w:val="18"/>
              </w:rPr>
              <w:t>3</w:t>
            </w:r>
            <w:r>
              <w:rPr>
                <w:color w:val="000000" w:themeColor="text1"/>
                <w:sz w:val="18"/>
                <w:szCs w:val="18"/>
              </w:rPr>
              <w:t>5</w:t>
            </w:r>
            <w:r>
              <w:rPr>
                <w:rFonts w:hint="eastAsia"/>
                <w:color w:val="000000" w:themeColor="text1"/>
                <w:sz w:val="18"/>
                <w:szCs w:val="18"/>
              </w:rPr>
              <w:t>岁以下</w:t>
            </w:r>
          </w:p>
        </w:tc>
        <w:tc>
          <w:tcPr>
            <w:tcW w:w="988" w:type="dxa"/>
            <w:tcBorders>
              <w:top w:val="single" w:sz="12" w:space="0" w:color="0070C0"/>
            </w:tcBorders>
            <w:vAlign w:val="center"/>
          </w:tcPr>
          <w:p w14:paraId="0977C841" w14:textId="77777777" w:rsidR="00560B2B" w:rsidRDefault="003C3935">
            <w:pPr>
              <w:pStyle w:val="110"/>
              <w:spacing w:line="280" w:lineRule="exact"/>
              <w:rPr>
                <w:color w:val="auto"/>
                <w:szCs w:val="18"/>
              </w:rPr>
            </w:pPr>
            <w:r>
              <w:rPr>
                <w:rFonts w:hint="eastAsia"/>
                <w:color w:val="000000" w:themeColor="text1"/>
                <w:sz w:val="18"/>
                <w:szCs w:val="18"/>
              </w:rPr>
              <w:t>3</w:t>
            </w:r>
            <w:r>
              <w:rPr>
                <w:color w:val="000000" w:themeColor="text1"/>
                <w:sz w:val="18"/>
                <w:szCs w:val="18"/>
              </w:rPr>
              <w:t>6-45</w:t>
            </w:r>
            <w:r>
              <w:rPr>
                <w:rFonts w:hint="eastAsia"/>
                <w:color w:val="000000" w:themeColor="text1"/>
                <w:sz w:val="18"/>
                <w:szCs w:val="18"/>
              </w:rPr>
              <w:t>岁</w:t>
            </w:r>
          </w:p>
        </w:tc>
        <w:tc>
          <w:tcPr>
            <w:tcW w:w="988" w:type="dxa"/>
            <w:tcBorders>
              <w:top w:val="single" w:sz="12" w:space="0" w:color="0070C0"/>
            </w:tcBorders>
            <w:vAlign w:val="center"/>
          </w:tcPr>
          <w:p w14:paraId="534A28AC" w14:textId="77777777" w:rsidR="00560B2B" w:rsidRDefault="003C3935">
            <w:pPr>
              <w:pStyle w:val="110"/>
              <w:spacing w:line="280" w:lineRule="exact"/>
              <w:rPr>
                <w:color w:val="auto"/>
                <w:szCs w:val="18"/>
              </w:rPr>
            </w:pPr>
            <w:r>
              <w:rPr>
                <w:rFonts w:hint="eastAsia"/>
                <w:color w:val="000000" w:themeColor="text1"/>
                <w:sz w:val="18"/>
                <w:szCs w:val="18"/>
              </w:rPr>
              <w:t>4</w:t>
            </w:r>
            <w:r>
              <w:rPr>
                <w:color w:val="000000" w:themeColor="text1"/>
                <w:sz w:val="18"/>
                <w:szCs w:val="18"/>
              </w:rPr>
              <w:t>6</w:t>
            </w:r>
            <w:r>
              <w:rPr>
                <w:rFonts w:hint="eastAsia"/>
                <w:color w:val="000000" w:themeColor="text1"/>
                <w:sz w:val="18"/>
                <w:szCs w:val="18"/>
              </w:rPr>
              <w:t>岁以上</w:t>
            </w:r>
          </w:p>
        </w:tc>
        <w:tc>
          <w:tcPr>
            <w:tcW w:w="1317" w:type="dxa"/>
            <w:tcBorders>
              <w:top w:val="single" w:sz="12" w:space="0" w:color="0070C0"/>
            </w:tcBorders>
            <w:vAlign w:val="center"/>
          </w:tcPr>
          <w:p w14:paraId="5F073E20" w14:textId="77777777" w:rsidR="00560B2B" w:rsidRDefault="003C3935">
            <w:pPr>
              <w:pStyle w:val="110"/>
              <w:spacing w:line="280" w:lineRule="exact"/>
              <w:rPr>
                <w:color w:val="auto"/>
                <w:szCs w:val="18"/>
              </w:rPr>
            </w:pPr>
            <w:r>
              <w:rPr>
                <w:rFonts w:hint="eastAsia"/>
                <w:color w:val="000000" w:themeColor="text1"/>
                <w:sz w:val="18"/>
                <w:szCs w:val="18"/>
              </w:rPr>
              <w:t>研究生（博士、硕士）</w:t>
            </w:r>
          </w:p>
        </w:tc>
        <w:tc>
          <w:tcPr>
            <w:tcW w:w="1317" w:type="dxa"/>
            <w:tcBorders>
              <w:top w:val="single" w:sz="12" w:space="0" w:color="0070C0"/>
            </w:tcBorders>
            <w:vAlign w:val="center"/>
          </w:tcPr>
          <w:p w14:paraId="33E74431" w14:textId="77777777" w:rsidR="00560B2B" w:rsidRDefault="003C3935">
            <w:pPr>
              <w:pStyle w:val="110"/>
              <w:spacing w:line="280" w:lineRule="exact"/>
              <w:rPr>
                <w:color w:val="auto"/>
                <w:szCs w:val="18"/>
              </w:rPr>
            </w:pPr>
            <w:r>
              <w:rPr>
                <w:rFonts w:hint="eastAsia"/>
                <w:color w:val="000000" w:themeColor="text1"/>
                <w:sz w:val="18"/>
                <w:szCs w:val="18"/>
              </w:rPr>
              <w:t>本科</w:t>
            </w:r>
          </w:p>
        </w:tc>
        <w:tc>
          <w:tcPr>
            <w:tcW w:w="988" w:type="dxa"/>
            <w:tcBorders>
              <w:top w:val="single" w:sz="12" w:space="0" w:color="0070C0"/>
            </w:tcBorders>
            <w:vAlign w:val="center"/>
          </w:tcPr>
          <w:p w14:paraId="4A2FDB39" w14:textId="77777777" w:rsidR="00560B2B" w:rsidRDefault="003C3935">
            <w:pPr>
              <w:pStyle w:val="110"/>
              <w:spacing w:line="280" w:lineRule="exact"/>
              <w:rPr>
                <w:color w:val="auto"/>
                <w:szCs w:val="18"/>
              </w:rPr>
            </w:pPr>
            <w:r>
              <w:rPr>
                <w:rFonts w:hint="eastAsia"/>
                <w:color w:val="000000" w:themeColor="text1"/>
                <w:sz w:val="18"/>
                <w:szCs w:val="18"/>
              </w:rPr>
              <w:t>初级</w:t>
            </w:r>
          </w:p>
        </w:tc>
        <w:tc>
          <w:tcPr>
            <w:tcW w:w="988" w:type="dxa"/>
            <w:tcBorders>
              <w:top w:val="single" w:sz="12" w:space="0" w:color="0070C0"/>
            </w:tcBorders>
            <w:vAlign w:val="center"/>
          </w:tcPr>
          <w:p w14:paraId="28FA083A" w14:textId="77777777" w:rsidR="00560B2B" w:rsidRDefault="003C3935">
            <w:pPr>
              <w:pStyle w:val="110"/>
              <w:spacing w:line="280" w:lineRule="exact"/>
              <w:rPr>
                <w:color w:val="auto"/>
                <w:szCs w:val="18"/>
              </w:rPr>
            </w:pPr>
            <w:r>
              <w:rPr>
                <w:rFonts w:hint="eastAsia"/>
                <w:color w:val="000000" w:themeColor="text1"/>
                <w:sz w:val="18"/>
                <w:szCs w:val="18"/>
              </w:rPr>
              <w:t>中级</w:t>
            </w:r>
          </w:p>
        </w:tc>
        <w:tc>
          <w:tcPr>
            <w:tcW w:w="988" w:type="dxa"/>
            <w:tcBorders>
              <w:top w:val="single" w:sz="12" w:space="0" w:color="0070C0"/>
            </w:tcBorders>
            <w:vAlign w:val="center"/>
          </w:tcPr>
          <w:p w14:paraId="1B1A6FD7" w14:textId="77777777" w:rsidR="00560B2B" w:rsidRDefault="003C3935">
            <w:pPr>
              <w:pStyle w:val="110"/>
              <w:spacing w:line="280" w:lineRule="exact"/>
              <w:rPr>
                <w:color w:val="auto"/>
                <w:szCs w:val="18"/>
              </w:rPr>
            </w:pPr>
            <w:r>
              <w:rPr>
                <w:rFonts w:hint="eastAsia"/>
                <w:color w:val="000000" w:themeColor="text1"/>
                <w:sz w:val="18"/>
                <w:szCs w:val="18"/>
              </w:rPr>
              <w:t>高级</w:t>
            </w:r>
          </w:p>
        </w:tc>
      </w:tr>
      <w:tr w:rsidR="00560B2B" w14:paraId="1E520D78" w14:textId="77777777">
        <w:trPr>
          <w:trHeight w:val="699"/>
          <w:jc w:val="center"/>
        </w:trPr>
        <w:tc>
          <w:tcPr>
            <w:tcW w:w="988" w:type="dxa"/>
            <w:vAlign w:val="center"/>
          </w:tcPr>
          <w:p w14:paraId="43FED54C" w14:textId="77777777" w:rsidR="00560B2B" w:rsidRDefault="003C3935">
            <w:pPr>
              <w:spacing w:line="280" w:lineRule="exact"/>
              <w:jc w:val="center"/>
              <w:rPr>
                <w:sz w:val="18"/>
                <w:szCs w:val="18"/>
              </w:rPr>
            </w:pPr>
            <w:r>
              <w:rPr>
                <w:rFonts w:hint="eastAsia"/>
                <w:color w:val="000000" w:themeColor="text1"/>
                <w:sz w:val="18"/>
                <w:szCs w:val="18"/>
              </w:rPr>
              <w:t>/</w:t>
            </w:r>
          </w:p>
        </w:tc>
        <w:tc>
          <w:tcPr>
            <w:tcW w:w="988" w:type="dxa"/>
            <w:vAlign w:val="center"/>
          </w:tcPr>
          <w:p w14:paraId="2249A9D7" w14:textId="77777777" w:rsidR="00560B2B" w:rsidRDefault="003C3935">
            <w:pPr>
              <w:pStyle w:val="110"/>
              <w:spacing w:line="280" w:lineRule="exact"/>
              <w:rPr>
                <w:color w:val="auto"/>
                <w:szCs w:val="18"/>
              </w:rPr>
            </w:pPr>
            <w:r>
              <w:rPr>
                <w:rFonts w:hint="eastAsia"/>
                <w:color w:val="000000" w:themeColor="text1"/>
                <w:sz w:val="18"/>
                <w:szCs w:val="18"/>
              </w:rPr>
              <w:t>≥</w:t>
            </w:r>
            <w:r>
              <w:rPr>
                <w:rFonts w:hint="eastAsia"/>
                <w:color w:val="000000" w:themeColor="text1"/>
                <w:sz w:val="18"/>
                <w:szCs w:val="18"/>
              </w:rPr>
              <w:t>5</w:t>
            </w:r>
            <w:r>
              <w:rPr>
                <w:color w:val="000000" w:themeColor="text1"/>
                <w:sz w:val="18"/>
                <w:szCs w:val="18"/>
              </w:rPr>
              <w:t>5</w:t>
            </w:r>
            <w:r>
              <w:rPr>
                <w:rFonts w:hint="eastAsia"/>
                <w:color w:val="000000" w:themeColor="text1"/>
                <w:sz w:val="18"/>
                <w:szCs w:val="18"/>
              </w:rPr>
              <w:t>%</w:t>
            </w:r>
          </w:p>
        </w:tc>
        <w:tc>
          <w:tcPr>
            <w:tcW w:w="988" w:type="dxa"/>
            <w:vAlign w:val="center"/>
          </w:tcPr>
          <w:p w14:paraId="7F055FCA" w14:textId="77777777" w:rsidR="00560B2B" w:rsidRDefault="003C3935">
            <w:pPr>
              <w:pStyle w:val="110"/>
              <w:spacing w:line="280" w:lineRule="exact"/>
              <w:rPr>
                <w:color w:val="auto"/>
                <w:szCs w:val="18"/>
              </w:rPr>
            </w:pPr>
            <w:r>
              <w:rPr>
                <w:rFonts w:hint="eastAsia"/>
                <w:color w:val="000000" w:themeColor="text1"/>
                <w:sz w:val="18"/>
                <w:szCs w:val="18"/>
              </w:rPr>
              <w:t>≥</w:t>
            </w:r>
            <w:r>
              <w:rPr>
                <w:color w:val="000000" w:themeColor="text1"/>
                <w:sz w:val="18"/>
                <w:szCs w:val="18"/>
              </w:rPr>
              <w:t>20</w:t>
            </w:r>
            <w:r>
              <w:rPr>
                <w:rFonts w:hint="eastAsia"/>
                <w:color w:val="000000" w:themeColor="text1"/>
                <w:sz w:val="18"/>
                <w:szCs w:val="18"/>
              </w:rPr>
              <w:t>%</w:t>
            </w:r>
          </w:p>
        </w:tc>
        <w:tc>
          <w:tcPr>
            <w:tcW w:w="1317" w:type="dxa"/>
            <w:vAlign w:val="center"/>
          </w:tcPr>
          <w:p w14:paraId="0C38BB8D" w14:textId="77777777" w:rsidR="00560B2B" w:rsidRDefault="003C3935">
            <w:pPr>
              <w:pStyle w:val="110"/>
              <w:spacing w:line="280" w:lineRule="exact"/>
              <w:rPr>
                <w:color w:val="auto"/>
                <w:szCs w:val="18"/>
              </w:rPr>
            </w:pPr>
            <w:r>
              <w:rPr>
                <w:rFonts w:hint="eastAsia"/>
                <w:color w:val="000000" w:themeColor="text1"/>
                <w:sz w:val="18"/>
                <w:szCs w:val="18"/>
              </w:rPr>
              <w:t>≥</w:t>
            </w:r>
            <w:r>
              <w:rPr>
                <w:color w:val="000000" w:themeColor="text1"/>
                <w:sz w:val="18"/>
                <w:szCs w:val="18"/>
              </w:rPr>
              <w:t>60</w:t>
            </w:r>
            <w:r>
              <w:rPr>
                <w:rFonts w:hint="eastAsia"/>
                <w:color w:val="000000" w:themeColor="text1"/>
                <w:sz w:val="18"/>
                <w:szCs w:val="18"/>
              </w:rPr>
              <w:t>%</w:t>
            </w:r>
          </w:p>
        </w:tc>
        <w:tc>
          <w:tcPr>
            <w:tcW w:w="1317" w:type="dxa"/>
            <w:vAlign w:val="center"/>
          </w:tcPr>
          <w:p w14:paraId="777FCABD" w14:textId="77777777" w:rsidR="00560B2B" w:rsidRDefault="003C3935">
            <w:pPr>
              <w:pStyle w:val="110"/>
              <w:spacing w:line="280" w:lineRule="exact"/>
              <w:rPr>
                <w:color w:val="auto"/>
                <w:szCs w:val="18"/>
              </w:rPr>
            </w:pPr>
            <w:r>
              <w:rPr>
                <w:rFonts w:hint="eastAsia"/>
                <w:color w:val="000000" w:themeColor="text1"/>
                <w:sz w:val="18"/>
                <w:szCs w:val="18"/>
              </w:rPr>
              <w:t>/</w:t>
            </w:r>
          </w:p>
        </w:tc>
        <w:tc>
          <w:tcPr>
            <w:tcW w:w="988" w:type="dxa"/>
            <w:vAlign w:val="center"/>
          </w:tcPr>
          <w:p w14:paraId="7C91AF8A" w14:textId="77777777" w:rsidR="00560B2B" w:rsidRDefault="003C3935">
            <w:pPr>
              <w:pStyle w:val="110"/>
              <w:spacing w:line="280" w:lineRule="exact"/>
              <w:rPr>
                <w:color w:val="auto"/>
                <w:szCs w:val="18"/>
              </w:rPr>
            </w:pPr>
            <w:r>
              <w:rPr>
                <w:rFonts w:hint="eastAsia"/>
                <w:color w:val="000000" w:themeColor="text1"/>
                <w:sz w:val="18"/>
                <w:szCs w:val="18"/>
              </w:rPr>
              <w:t>/</w:t>
            </w:r>
          </w:p>
        </w:tc>
        <w:tc>
          <w:tcPr>
            <w:tcW w:w="988" w:type="dxa"/>
            <w:vAlign w:val="center"/>
          </w:tcPr>
          <w:p w14:paraId="7C083D23" w14:textId="77777777" w:rsidR="00560B2B" w:rsidRDefault="003C3935">
            <w:pPr>
              <w:pStyle w:val="110"/>
              <w:spacing w:line="280" w:lineRule="exact"/>
              <w:rPr>
                <w:color w:val="auto"/>
                <w:szCs w:val="18"/>
              </w:rPr>
            </w:pPr>
            <w:r>
              <w:rPr>
                <w:rFonts w:hint="eastAsia"/>
                <w:color w:val="000000" w:themeColor="text1"/>
                <w:sz w:val="18"/>
                <w:szCs w:val="18"/>
              </w:rPr>
              <w:t>≥</w:t>
            </w:r>
            <w:r>
              <w:rPr>
                <w:rFonts w:hint="eastAsia"/>
                <w:color w:val="000000" w:themeColor="text1"/>
                <w:sz w:val="18"/>
                <w:szCs w:val="18"/>
              </w:rPr>
              <w:t>5</w:t>
            </w:r>
            <w:r>
              <w:rPr>
                <w:color w:val="000000" w:themeColor="text1"/>
                <w:sz w:val="18"/>
                <w:szCs w:val="18"/>
              </w:rPr>
              <w:t>0</w:t>
            </w:r>
            <w:r>
              <w:rPr>
                <w:rFonts w:hint="eastAsia"/>
                <w:color w:val="000000" w:themeColor="text1"/>
                <w:sz w:val="18"/>
                <w:szCs w:val="18"/>
              </w:rPr>
              <w:t>%</w:t>
            </w:r>
          </w:p>
        </w:tc>
        <w:tc>
          <w:tcPr>
            <w:tcW w:w="988" w:type="dxa"/>
            <w:vAlign w:val="center"/>
          </w:tcPr>
          <w:p w14:paraId="631E593B" w14:textId="77777777" w:rsidR="00560B2B" w:rsidRDefault="003C3935">
            <w:pPr>
              <w:pStyle w:val="110"/>
              <w:spacing w:line="280" w:lineRule="exact"/>
              <w:rPr>
                <w:color w:val="auto"/>
                <w:szCs w:val="18"/>
              </w:rPr>
            </w:pPr>
            <w:r>
              <w:rPr>
                <w:rFonts w:hint="eastAsia"/>
                <w:color w:val="000000" w:themeColor="text1"/>
                <w:sz w:val="18"/>
                <w:szCs w:val="18"/>
              </w:rPr>
              <w:t>≥</w:t>
            </w:r>
            <w:r>
              <w:rPr>
                <w:color w:val="000000" w:themeColor="text1"/>
                <w:sz w:val="18"/>
                <w:szCs w:val="18"/>
              </w:rPr>
              <w:t>30</w:t>
            </w:r>
            <w:r>
              <w:rPr>
                <w:rFonts w:hint="eastAsia"/>
                <w:color w:val="000000" w:themeColor="text1"/>
                <w:sz w:val="18"/>
                <w:szCs w:val="18"/>
              </w:rPr>
              <w:t>%</w:t>
            </w:r>
          </w:p>
        </w:tc>
      </w:tr>
    </w:tbl>
    <w:p w14:paraId="4CDB70B0" w14:textId="77777777" w:rsidR="00560B2B" w:rsidRDefault="003C3935">
      <w:pPr>
        <w:pStyle w:val="aff4"/>
      </w:pPr>
      <w:bookmarkStart w:id="207" w:name="_Toc44131521"/>
      <w:bookmarkStart w:id="208" w:name="_Toc16634"/>
      <w:bookmarkStart w:id="209" w:name="_Toc201926314"/>
      <w:bookmarkStart w:id="210" w:name="_Toc1859"/>
      <w:bookmarkStart w:id="211" w:name="_Toc44131520"/>
      <w:bookmarkEnd w:id="206"/>
      <w:r>
        <w:rPr>
          <w:rFonts w:hint="eastAsia"/>
        </w:rPr>
        <w:t xml:space="preserve">1.2 </w:t>
      </w:r>
      <w:r>
        <w:rPr>
          <w:rFonts w:hint="eastAsia"/>
        </w:rPr>
        <w:t>专业带头人</w:t>
      </w:r>
      <w:bookmarkEnd w:id="207"/>
      <w:bookmarkEnd w:id="208"/>
      <w:bookmarkEnd w:id="209"/>
    </w:p>
    <w:p w14:paraId="197EDD57" w14:textId="77777777" w:rsidR="00560B2B" w:rsidRDefault="003C3935">
      <w:pPr>
        <w:pStyle w:val="071"/>
        <w:jc w:val="both"/>
        <w:rPr>
          <w:lang w:val="en-US"/>
        </w:rPr>
      </w:pPr>
      <w:bookmarkStart w:id="212" w:name="_Hlk111926198"/>
      <w:r>
        <w:rPr>
          <w:rFonts w:hint="eastAsia"/>
          <w:lang w:val="en-US"/>
        </w:rPr>
        <w:t>原则上应具有副高及以上职称，能够较好地把握铁道交通运营管理行业、专业发展，能广泛联系行业企业，了解行业企业对本专业人才的需求实际，教学设计、专业研究能力强，组织开展教科研工作能力强，熟悉铁路客运组织、铁路货运组织、接发列车、调车作业职业技能等级证书标准和一带</w:t>
      </w:r>
      <w:proofErr w:type="gramStart"/>
      <w:r>
        <w:rPr>
          <w:rFonts w:hint="eastAsia"/>
          <w:lang w:val="en-US"/>
        </w:rPr>
        <w:t>一路暨</w:t>
      </w:r>
      <w:proofErr w:type="gramEnd"/>
      <w:r>
        <w:rPr>
          <w:rFonts w:hint="eastAsia"/>
          <w:lang w:val="en-US"/>
        </w:rPr>
        <w:t>金砖国家技能发展与技术创新大赛铁道交通运营管理技术赛项要求，在本区域或本领域具有一定的专业影响力。加强对专业带头人继续教育和培养，使其具备较高的高职教育认知能力；具备较强的课程开发能力、组织协调的能力、创新精神和科研教改的能力；综合素质强，能够促进专业建设稳步持续发展。</w:t>
      </w:r>
    </w:p>
    <w:p w14:paraId="32FE1E6F" w14:textId="77777777" w:rsidR="00560B2B" w:rsidRDefault="003C3935">
      <w:pPr>
        <w:pStyle w:val="aff4"/>
      </w:pPr>
      <w:bookmarkStart w:id="213" w:name="_Toc201926315"/>
      <w:bookmarkEnd w:id="212"/>
      <w:r>
        <w:rPr>
          <w:rFonts w:hint="eastAsia"/>
        </w:rPr>
        <w:t xml:space="preserve">1.3 </w:t>
      </w:r>
      <w:r>
        <w:rPr>
          <w:rFonts w:hint="eastAsia"/>
        </w:rPr>
        <w:t>专任教师</w:t>
      </w:r>
      <w:bookmarkEnd w:id="210"/>
      <w:bookmarkEnd w:id="211"/>
      <w:bookmarkEnd w:id="213"/>
    </w:p>
    <w:p w14:paraId="59E25B45" w14:textId="77777777" w:rsidR="00560B2B" w:rsidRDefault="003C3935">
      <w:pPr>
        <w:pStyle w:val="07"/>
      </w:pPr>
      <w:bookmarkStart w:id="214" w:name="_Hlk111926181"/>
      <w:r>
        <w:rPr>
          <w:rFonts w:hint="eastAsia"/>
          <w:lang w:val="en-US"/>
        </w:rPr>
        <w:t>具有高校教师资格；具有良好的师德师风；有理想信念、有道德情操、有扎实学识、有仁爱之心；具有铁道运输、交通运输等相关专业本科及以上学历；具有扎实的</w:t>
      </w:r>
      <w:r>
        <w:rPr>
          <w:rFonts w:hint="eastAsia"/>
          <w:color w:val="000000" w:themeColor="text1"/>
          <w:lang w:val="en-US"/>
        </w:rPr>
        <w:t>铁道交通运营管理</w:t>
      </w:r>
      <w:r>
        <w:rPr>
          <w:rFonts w:hint="eastAsia"/>
          <w:lang w:val="en-US"/>
        </w:rPr>
        <w:t>专业相关理论功底和实践能力；熟悉</w:t>
      </w:r>
      <w:r>
        <w:rPr>
          <w:rFonts w:hint="eastAsia"/>
          <w:color w:val="000000" w:themeColor="text1"/>
          <w:lang w:val="en-US"/>
        </w:rPr>
        <w:t>铁路客运组织、铁路货运组织、接发列车、调车作业职业</w:t>
      </w:r>
      <w:r>
        <w:rPr>
          <w:rFonts w:hint="eastAsia"/>
          <w:lang w:val="en-US"/>
        </w:rPr>
        <w:t>技能等级证书标准，具备相关</w:t>
      </w:r>
      <w:r>
        <w:rPr>
          <w:rFonts w:hint="eastAsia"/>
          <w:lang w:val="en-US"/>
        </w:rPr>
        <w:t>X</w:t>
      </w:r>
      <w:r>
        <w:rPr>
          <w:rFonts w:hint="eastAsia"/>
          <w:lang w:val="en-US"/>
        </w:rPr>
        <w:t>证书培训师证书和考评员证书；熟悉铁路接发列车、铁路调车作业、客运、货运专业相关职业技能大赛各赛项技术要求；具有较强信息化教学能力，能够开展课程教学改革和科学研究；每</w:t>
      </w:r>
      <w:r>
        <w:rPr>
          <w:rFonts w:hint="eastAsia"/>
          <w:lang w:val="en-US"/>
        </w:rPr>
        <w:t>5</w:t>
      </w:r>
      <w:r>
        <w:rPr>
          <w:rFonts w:hint="eastAsia"/>
          <w:lang w:val="en-US"/>
        </w:rPr>
        <w:t>年累计不少于</w:t>
      </w:r>
      <w:r>
        <w:rPr>
          <w:rFonts w:hint="eastAsia"/>
          <w:lang w:val="en-US"/>
        </w:rPr>
        <w:t>6</w:t>
      </w:r>
      <w:r>
        <w:rPr>
          <w:rFonts w:hint="eastAsia"/>
          <w:lang w:val="en-US"/>
        </w:rPr>
        <w:t>个月的企业实践经历。</w:t>
      </w:r>
      <w:bookmarkEnd w:id="214"/>
    </w:p>
    <w:p w14:paraId="5BD442D4" w14:textId="77777777" w:rsidR="00560B2B" w:rsidRDefault="003C3935">
      <w:pPr>
        <w:pStyle w:val="aff4"/>
      </w:pPr>
      <w:bookmarkStart w:id="215" w:name="_Toc44131522"/>
      <w:bookmarkStart w:id="216" w:name="_Toc201926316"/>
      <w:bookmarkStart w:id="217" w:name="_Toc3028"/>
      <w:r>
        <w:rPr>
          <w:rFonts w:hint="eastAsia"/>
        </w:rPr>
        <w:t xml:space="preserve">1.4 </w:t>
      </w:r>
      <w:r>
        <w:rPr>
          <w:rFonts w:hint="eastAsia"/>
        </w:rPr>
        <w:t>兼职教师</w:t>
      </w:r>
      <w:bookmarkEnd w:id="215"/>
      <w:bookmarkEnd w:id="216"/>
      <w:bookmarkEnd w:id="217"/>
    </w:p>
    <w:p w14:paraId="791493E8" w14:textId="77777777" w:rsidR="00560B2B" w:rsidRDefault="003C3935">
      <w:pPr>
        <w:pStyle w:val="071"/>
        <w:jc w:val="both"/>
        <w:rPr>
          <w:color w:val="000000" w:themeColor="text1"/>
          <w:lang w:val="en-US"/>
        </w:rPr>
      </w:pPr>
      <w:r>
        <w:rPr>
          <w:rFonts w:hint="eastAsia"/>
          <w:color w:val="000000" w:themeColor="text1"/>
          <w:lang w:val="en-US"/>
        </w:rPr>
        <w:t>严格遵循《职业学校兼职教师管理办法》（教师〔</w:t>
      </w:r>
      <w:r>
        <w:rPr>
          <w:rFonts w:hint="eastAsia"/>
          <w:color w:val="000000" w:themeColor="text1"/>
          <w:lang w:val="en-US"/>
        </w:rPr>
        <w:t>2023</w:t>
      </w:r>
      <w:r>
        <w:rPr>
          <w:rFonts w:hint="eastAsia"/>
          <w:color w:val="000000" w:themeColor="text1"/>
          <w:lang w:val="en-US"/>
        </w:rPr>
        <w:t>〕</w:t>
      </w:r>
      <w:r>
        <w:rPr>
          <w:rFonts w:hint="eastAsia"/>
          <w:color w:val="000000" w:themeColor="text1"/>
          <w:lang w:val="en-US"/>
        </w:rPr>
        <w:t>9</w:t>
      </w:r>
      <w:r>
        <w:rPr>
          <w:rFonts w:hint="eastAsia"/>
          <w:color w:val="000000" w:themeColor="text1"/>
          <w:lang w:val="en-US"/>
        </w:rPr>
        <w:t>号）要求，从中国</w:t>
      </w:r>
      <w:r>
        <w:rPr>
          <w:color w:val="000000" w:themeColor="text1"/>
          <w:lang w:val="en-US"/>
        </w:rPr>
        <w:t>国家铁路集团及其下属企业等铁路运输</w:t>
      </w:r>
      <w:r>
        <w:rPr>
          <w:rFonts w:hint="eastAsia"/>
          <w:color w:val="000000" w:themeColor="text1"/>
          <w:lang w:val="en-US"/>
        </w:rPr>
        <w:t>专业相关的行业企业聘任具备良好的思想政治素质、职业道德和工匠精神，具有扎实的专业知识和丰富的实际工作经验，具有中级及以上相关专业职称或二级（技师）以上相关专业职业技能等级证书，能承担专业课程教学、</w:t>
      </w:r>
      <w:r>
        <w:rPr>
          <w:rFonts w:hint="eastAsia"/>
          <w:color w:val="000000" w:themeColor="text1"/>
          <w:lang w:val="en-US"/>
        </w:rPr>
        <w:lastRenderedPageBreak/>
        <w:t>实习实</w:t>
      </w:r>
      <w:proofErr w:type="gramStart"/>
      <w:r>
        <w:rPr>
          <w:rFonts w:hint="eastAsia"/>
          <w:color w:val="000000" w:themeColor="text1"/>
          <w:lang w:val="en-US"/>
        </w:rPr>
        <w:t>训指导</w:t>
      </w:r>
      <w:proofErr w:type="gramEnd"/>
      <w:r>
        <w:rPr>
          <w:rFonts w:hint="eastAsia"/>
          <w:color w:val="000000" w:themeColor="text1"/>
          <w:lang w:val="en-US"/>
        </w:rPr>
        <w:t>和学生职业发展规划指导等教学任务。兼职教师承担专业课教学任务不少于</w:t>
      </w:r>
      <w:r>
        <w:rPr>
          <w:rFonts w:hint="eastAsia"/>
          <w:color w:val="000000" w:themeColor="text1"/>
          <w:lang w:val="en-US"/>
        </w:rPr>
        <w:t>20%</w:t>
      </w:r>
      <w:r>
        <w:rPr>
          <w:rFonts w:hint="eastAsia"/>
          <w:color w:val="000000" w:themeColor="text1"/>
          <w:lang w:val="en-US"/>
        </w:rPr>
        <w:t>。</w:t>
      </w:r>
    </w:p>
    <w:p w14:paraId="257B23C5" w14:textId="77777777" w:rsidR="00560B2B" w:rsidRDefault="003C3935">
      <w:pPr>
        <w:pStyle w:val="aff2"/>
      </w:pPr>
      <w:bookmarkStart w:id="218" w:name="_Toc44131523"/>
      <w:bookmarkStart w:id="219" w:name="_Toc23924"/>
      <w:bookmarkStart w:id="220" w:name="_Toc30881"/>
      <w:bookmarkStart w:id="221" w:name="_Toc6531"/>
      <w:bookmarkStart w:id="222" w:name="_Toc201926317"/>
      <w:bookmarkStart w:id="223" w:name="_Toc18992"/>
      <w:bookmarkStart w:id="224" w:name="_Toc3474"/>
      <w:bookmarkStart w:id="225" w:name="_Toc22141"/>
      <w:r>
        <w:rPr>
          <w:rFonts w:hint="eastAsia"/>
        </w:rPr>
        <w:t>2</w:t>
      </w:r>
      <w:r>
        <w:rPr>
          <w:rFonts w:hint="eastAsia"/>
        </w:rPr>
        <w:t>．教学设施</w:t>
      </w:r>
      <w:bookmarkEnd w:id="218"/>
      <w:bookmarkEnd w:id="219"/>
      <w:bookmarkEnd w:id="220"/>
      <w:bookmarkEnd w:id="221"/>
      <w:bookmarkEnd w:id="222"/>
      <w:bookmarkEnd w:id="223"/>
      <w:bookmarkEnd w:id="224"/>
      <w:bookmarkEnd w:id="225"/>
    </w:p>
    <w:p w14:paraId="0017F30B" w14:textId="77777777" w:rsidR="00560B2B" w:rsidRDefault="003C3935">
      <w:pPr>
        <w:pStyle w:val="aff4"/>
      </w:pPr>
      <w:bookmarkStart w:id="226" w:name="_Toc17277"/>
      <w:bookmarkStart w:id="227" w:name="_Toc201926318"/>
      <w:bookmarkStart w:id="228" w:name="_Toc44131524"/>
      <w:r>
        <w:rPr>
          <w:rFonts w:hint="eastAsia"/>
        </w:rPr>
        <w:t>2.</w:t>
      </w:r>
      <w:r>
        <w:t>1</w:t>
      </w:r>
      <w:r>
        <w:rPr>
          <w:rFonts w:hint="eastAsia"/>
        </w:rPr>
        <w:t xml:space="preserve"> </w:t>
      </w:r>
      <w:r>
        <w:rPr>
          <w:rFonts w:hint="eastAsia"/>
        </w:rPr>
        <w:t>校内实训</w:t>
      </w:r>
      <w:proofErr w:type="gramStart"/>
      <w:r>
        <w:rPr>
          <w:rFonts w:hint="eastAsia"/>
        </w:rPr>
        <w:t>室基本</w:t>
      </w:r>
      <w:proofErr w:type="gramEnd"/>
      <w:r>
        <w:rPr>
          <w:rFonts w:hint="eastAsia"/>
        </w:rPr>
        <w:t>要求</w:t>
      </w:r>
      <w:bookmarkEnd w:id="226"/>
      <w:bookmarkEnd w:id="227"/>
      <w:bookmarkEnd w:id="228"/>
    </w:p>
    <w:p w14:paraId="31D3A27F" w14:textId="77777777" w:rsidR="00560B2B" w:rsidRDefault="003C3935">
      <w:pPr>
        <w:pStyle w:val="07"/>
      </w:pPr>
      <w:r>
        <w:rPr>
          <w:rFonts w:hint="eastAsia"/>
        </w:rPr>
        <w:t>根据专业课程教学需要设置</w:t>
      </w:r>
      <w:r>
        <w:rPr>
          <w:rFonts w:hint="eastAsia"/>
          <w:lang w:val="en-US"/>
        </w:rPr>
        <w:t>9</w:t>
      </w:r>
      <w:r>
        <w:rPr>
          <w:rFonts w:hint="eastAsia"/>
        </w:rPr>
        <w:t>个校内实训室，根据招生计划配备面积足够、数量足够的实训设备。具体校内实训室配置与要求如表</w:t>
      </w:r>
      <w:r>
        <w:rPr>
          <w:rFonts w:hint="eastAsia"/>
        </w:rPr>
        <w:t>1</w:t>
      </w:r>
      <w:r>
        <w:rPr>
          <w:lang w:val="en-US"/>
        </w:rPr>
        <w:t>7</w:t>
      </w:r>
      <w:r>
        <w:rPr>
          <w:rFonts w:hint="eastAsia"/>
        </w:rPr>
        <w:t>所示。</w:t>
      </w:r>
    </w:p>
    <w:p w14:paraId="1F0DB024" w14:textId="77777777" w:rsidR="00560B2B" w:rsidRDefault="003C3935">
      <w:pPr>
        <w:pStyle w:val="afd"/>
      </w:pPr>
      <w:r>
        <w:rPr>
          <w:rFonts w:hint="eastAsia"/>
        </w:rPr>
        <w:t>表</w:t>
      </w:r>
      <w:r>
        <w:rPr>
          <w:rFonts w:hint="eastAsia"/>
        </w:rPr>
        <w:t>1</w:t>
      </w:r>
      <w:r>
        <w:t>7</w:t>
      </w:r>
      <w:r>
        <w:rPr>
          <w:rFonts w:hint="eastAsia"/>
        </w:rPr>
        <w:t xml:space="preserve">  </w:t>
      </w:r>
      <w:r>
        <w:rPr>
          <w:rFonts w:hint="eastAsia"/>
        </w:rPr>
        <w:t>校内实训室配置与要求</w:t>
      </w:r>
    </w:p>
    <w:tbl>
      <w:tblPr>
        <w:tblW w:w="9272" w:type="dxa"/>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405"/>
        <w:gridCol w:w="697"/>
        <w:gridCol w:w="1843"/>
        <w:gridCol w:w="3696"/>
        <w:gridCol w:w="774"/>
        <w:gridCol w:w="1172"/>
        <w:gridCol w:w="685"/>
      </w:tblGrid>
      <w:tr w:rsidR="00560B2B" w14:paraId="2C8BBCE6" w14:textId="77777777">
        <w:trPr>
          <w:tblHeader/>
          <w:jc w:val="center"/>
        </w:trPr>
        <w:tc>
          <w:tcPr>
            <w:tcW w:w="405" w:type="dxa"/>
            <w:tcBorders>
              <w:top w:val="single" w:sz="12" w:space="0" w:color="0070C0"/>
              <w:bottom w:val="single" w:sz="12" w:space="0" w:color="0070C0"/>
            </w:tcBorders>
            <w:shd w:val="clear" w:color="auto" w:fill="D9E2F3" w:themeFill="accent5" w:themeFillTint="33"/>
            <w:vAlign w:val="center"/>
          </w:tcPr>
          <w:p w14:paraId="6B2B198F" w14:textId="77777777" w:rsidR="00560B2B" w:rsidRDefault="003C3935">
            <w:pPr>
              <w:spacing w:line="240" w:lineRule="exact"/>
              <w:jc w:val="center"/>
              <w:rPr>
                <w:b/>
                <w:color w:val="000000" w:themeColor="text1"/>
                <w:sz w:val="18"/>
                <w:szCs w:val="18"/>
              </w:rPr>
            </w:pPr>
            <w:r>
              <w:rPr>
                <w:b/>
                <w:color w:val="000000" w:themeColor="text1"/>
                <w:sz w:val="18"/>
                <w:szCs w:val="18"/>
              </w:rPr>
              <w:t>序号</w:t>
            </w:r>
          </w:p>
        </w:tc>
        <w:tc>
          <w:tcPr>
            <w:tcW w:w="697" w:type="dxa"/>
            <w:tcBorders>
              <w:top w:val="single" w:sz="12" w:space="0" w:color="0070C0"/>
              <w:bottom w:val="single" w:sz="12" w:space="0" w:color="0070C0"/>
            </w:tcBorders>
            <w:shd w:val="clear" w:color="auto" w:fill="D9E2F3" w:themeFill="accent5" w:themeFillTint="33"/>
            <w:vAlign w:val="center"/>
          </w:tcPr>
          <w:p w14:paraId="6F8083E6" w14:textId="77777777" w:rsidR="00560B2B" w:rsidRDefault="003C3935">
            <w:pPr>
              <w:spacing w:line="240" w:lineRule="exact"/>
              <w:jc w:val="center"/>
              <w:rPr>
                <w:b/>
                <w:color w:val="000000" w:themeColor="text1"/>
                <w:sz w:val="18"/>
                <w:szCs w:val="18"/>
              </w:rPr>
            </w:pPr>
            <w:r>
              <w:rPr>
                <w:b/>
                <w:color w:val="000000" w:themeColor="text1"/>
                <w:sz w:val="18"/>
                <w:szCs w:val="18"/>
              </w:rPr>
              <w:t>实训室名称</w:t>
            </w:r>
          </w:p>
        </w:tc>
        <w:tc>
          <w:tcPr>
            <w:tcW w:w="1843" w:type="dxa"/>
            <w:tcBorders>
              <w:top w:val="single" w:sz="12" w:space="0" w:color="0070C0"/>
              <w:bottom w:val="single" w:sz="12" w:space="0" w:color="0070C0"/>
            </w:tcBorders>
            <w:shd w:val="clear" w:color="auto" w:fill="D9E2F3" w:themeFill="accent5" w:themeFillTint="33"/>
            <w:vAlign w:val="center"/>
          </w:tcPr>
          <w:p w14:paraId="3050FF9F" w14:textId="77777777" w:rsidR="00560B2B" w:rsidRDefault="003C3935">
            <w:pPr>
              <w:spacing w:line="240" w:lineRule="exact"/>
              <w:jc w:val="center"/>
              <w:rPr>
                <w:b/>
                <w:color w:val="000000" w:themeColor="text1"/>
                <w:sz w:val="18"/>
                <w:szCs w:val="18"/>
              </w:rPr>
            </w:pPr>
            <w:r>
              <w:rPr>
                <w:rFonts w:hint="eastAsia"/>
                <w:b/>
                <w:color w:val="000000" w:themeColor="text1"/>
                <w:sz w:val="18"/>
                <w:szCs w:val="18"/>
              </w:rPr>
              <w:t>开展实</w:t>
            </w:r>
            <w:proofErr w:type="gramStart"/>
            <w:r>
              <w:rPr>
                <w:rFonts w:hint="eastAsia"/>
                <w:b/>
                <w:color w:val="000000" w:themeColor="text1"/>
                <w:sz w:val="18"/>
                <w:szCs w:val="18"/>
              </w:rPr>
              <w:t>训项目</w:t>
            </w:r>
            <w:proofErr w:type="gramEnd"/>
          </w:p>
        </w:tc>
        <w:tc>
          <w:tcPr>
            <w:tcW w:w="3696" w:type="dxa"/>
            <w:tcBorders>
              <w:top w:val="single" w:sz="12" w:space="0" w:color="0070C0"/>
              <w:bottom w:val="single" w:sz="12" w:space="0" w:color="0070C0"/>
            </w:tcBorders>
            <w:shd w:val="clear" w:color="auto" w:fill="D9E2F3" w:themeFill="accent5" w:themeFillTint="33"/>
            <w:vAlign w:val="center"/>
          </w:tcPr>
          <w:p w14:paraId="2E6B5459" w14:textId="77777777" w:rsidR="00560B2B" w:rsidRDefault="003C3935">
            <w:pPr>
              <w:spacing w:line="240" w:lineRule="exact"/>
              <w:jc w:val="center"/>
              <w:rPr>
                <w:b/>
                <w:color w:val="000000" w:themeColor="text1"/>
                <w:sz w:val="18"/>
                <w:szCs w:val="18"/>
              </w:rPr>
            </w:pPr>
            <w:bookmarkStart w:id="229" w:name="OLE_LINK12"/>
            <w:r>
              <w:rPr>
                <w:b/>
                <w:color w:val="000000" w:themeColor="text1"/>
                <w:sz w:val="18"/>
                <w:szCs w:val="18"/>
              </w:rPr>
              <w:t>面积、设备台套数基本要求</w:t>
            </w:r>
            <w:bookmarkEnd w:id="229"/>
          </w:p>
        </w:tc>
        <w:tc>
          <w:tcPr>
            <w:tcW w:w="774" w:type="dxa"/>
            <w:tcBorders>
              <w:top w:val="single" w:sz="12" w:space="0" w:color="0070C0"/>
              <w:bottom w:val="single" w:sz="12" w:space="0" w:color="0070C0"/>
            </w:tcBorders>
            <w:shd w:val="clear" w:color="auto" w:fill="D9E2F3" w:themeFill="accent5" w:themeFillTint="33"/>
            <w:vAlign w:val="center"/>
          </w:tcPr>
          <w:p w14:paraId="668FAF26" w14:textId="77777777" w:rsidR="00560B2B" w:rsidRDefault="003C3935">
            <w:pPr>
              <w:spacing w:line="240" w:lineRule="exact"/>
              <w:jc w:val="center"/>
              <w:rPr>
                <w:b/>
                <w:color w:val="000000" w:themeColor="text1"/>
                <w:sz w:val="18"/>
                <w:szCs w:val="18"/>
              </w:rPr>
            </w:pPr>
            <w:r>
              <w:rPr>
                <w:rFonts w:hint="eastAsia"/>
                <w:b/>
                <w:color w:val="000000" w:themeColor="text1"/>
                <w:sz w:val="18"/>
                <w:szCs w:val="18"/>
              </w:rPr>
              <w:t>工位数</w:t>
            </w:r>
          </w:p>
          <w:p w14:paraId="313F3653" w14:textId="77777777" w:rsidR="00560B2B" w:rsidRDefault="003C3935">
            <w:pPr>
              <w:spacing w:line="240" w:lineRule="exact"/>
              <w:jc w:val="center"/>
              <w:rPr>
                <w:color w:val="000000" w:themeColor="text1"/>
              </w:rPr>
            </w:pPr>
            <w:r>
              <w:rPr>
                <w:rFonts w:hint="eastAsia"/>
                <w:b/>
                <w:color w:val="000000" w:themeColor="text1"/>
                <w:sz w:val="18"/>
                <w:szCs w:val="18"/>
              </w:rPr>
              <w:t>（</w:t>
            </w:r>
            <w:proofErr w:type="gramStart"/>
            <w:r>
              <w:rPr>
                <w:rFonts w:hint="eastAsia"/>
                <w:b/>
                <w:color w:val="000000" w:themeColor="text1"/>
                <w:sz w:val="18"/>
                <w:szCs w:val="18"/>
              </w:rPr>
              <w:t>个</w:t>
            </w:r>
            <w:proofErr w:type="gramEnd"/>
            <w:r>
              <w:rPr>
                <w:rFonts w:hint="eastAsia"/>
                <w:b/>
                <w:color w:val="000000" w:themeColor="text1"/>
                <w:sz w:val="18"/>
                <w:szCs w:val="18"/>
              </w:rPr>
              <w:t>）</w:t>
            </w:r>
          </w:p>
        </w:tc>
        <w:tc>
          <w:tcPr>
            <w:tcW w:w="1172" w:type="dxa"/>
            <w:tcBorders>
              <w:top w:val="single" w:sz="12" w:space="0" w:color="0070C0"/>
              <w:bottom w:val="single" w:sz="12" w:space="0" w:color="0070C0"/>
            </w:tcBorders>
            <w:shd w:val="clear" w:color="auto" w:fill="D9E2F3" w:themeFill="accent5" w:themeFillTint="33"/>
            <w:vAlign w:val="center"/>
          </w:tcPr>
          <w:p w14:paraId="6113C8BF" w14:textId="77777777" w:rsidR="00560B2B" w:rsidRDefault="003C3935">
            <w:pPr>
              <w:spacing w:line="240" w:lineRule="exact"/>
              <w:jc w:val="center"/>
              <w:rPr>
                <w:b/>
                <w:color w:val="000000" w:themeColor="text1"/>
                <w:sz w:val="18"/>
                <w:szCs w:val="18"/>
              </w:rPr>
            </w:pPr>
            <w:r>
              <w:rPr>
                <w:rFonts w:hint="eastAsia"/>
                <w:b/>
                <w:color w:val="000000" w:themeColor="text1"/>
                <w:sz w:val="18"/>
                <w:szCs w:val="18"/>
              </w:rPr>
              <w:t>服务课程</w:t>
            </w:r>
          </w:p>
        </w:tc>
        <w:tc>
          <w:tcPr>
            <w:tcW w:w="685" w:type="dxa"/>
            <w:tcBorders>
              <w:top w:val="single" w:sz="12" w:space="0" w:color="0070C0"/>
              <w:bottom w:val="single" w:sz="12" w:space="0" w:color="0070C0"/>
            </w:tcBorders>
            <w:shd w:val="clear" w:color="auto" w:fill="D9E2F3" w:themeFill="accent5" w:themeFillTint="33"/>
            <w:vAlign w:val="center"/>
          </w:tcPr>
          <w:p w14:paraId="4F0922E0" w14:textId="77777777" w:rsidR="00560B2B" w:rsidRDefault="003C3935">
            <w:pPr>
              <w:spacing w:line="240" w:lineRule="exact"/>
              <w:jc w:val="center"/>
              <w:rPr>
                <w:b/>
                <w:color w:val="000000" w:themeColor="text1"/>
                <w:sz w:val="18"/>
                <w:szCs w:val="18"/>
              </w:rPr>
            </w:pPr>
            <w:r>
              <w:rPr>
                <w:b/>
                <w:color w:val="000000" w:themeColor="text1"/>
                <w:sz w:val="18"/>
                <w:szCs w:val="18"/>
              </w:rPr>
              <w:t>备注</w:t>
            </w:r>
          </w:p>
        </w:tc>
      </w:tr>
      <w:tr w:rsidR="00560B2B" w14:paraId="00C5AB44" w14:textId="77777777">
        <w:trPr>
          <w:trHeight w:val="454"/>
          <w:jc w:val="center"/>
        </w:trPr>
        <w:tc>
          <w:tcPr>
            <w:tcW w:w="405" w:type="dxa"/>
            <w:vAlign w:val="center"/>
          </w:tcPr>
          <w:p w14:paraId="07DA8F03" w14:textId="77777777" w:rsidR="00560B2B" w:rsidRDefault="003C3935">
            <w:pPr>
              <w:spacing w:line="280" w:lineRule="exact"/>
              <w:jc w:val="center"/>
              <w:rPr>
                <w:color w:val="000000" w:themeColor="text1"/>
                <w:sz w:val="18"/>
                <w:szCs w:val="18"/>
              </w:rPr>
            </w:pPr>
            <w:r>
              <w:rPr>
                <w:rFonts w:hint="eastAsia"/>
                <w:color w:val="000000" w:themeColor="text1"/>
                <w:sz w:val="18"/>
                <w:szCs w:val="18"/>
              </w:rPr>
              <w:t>1</w:t>
            </w:r>
          </w:p>
        </w:tc>
        <w:tc>
          <w:tcPr>
            <w:tcW w:w="697" w:type="dxa"/>
            <w:vAlign w:val="center"/>
          </w:tcPr>
          <w:p w14:paraId="66AD1631" w14:textId="77777777" w:rsidR="00560B2B" w:rsidRDefault="003C3935">
            <w:pPr>
              <w:jc w:val="center"/>
              <w:rPr>
                <w:color w:val="000000" w:themeColor="text1"/>
                <w:sz w:val="18"/>
                <w:szCs w:val="18"/>
              </w:rPr>
            </w:pPr>
            <w:r>
              <w:rPr>
                <w:color w:val="000000" w:themeColor="text1"/>
                <w:sz w:val="18"/>
                <w:szCs w:val="18"/>
              </w:rPr>
              <w:t>制图实训室</w:t>
            </w:r>
          </w:p>
        </w:tc>
        <w:tc>
          <w:tcPr>
            <w:tcW w:w="1843" w:type="dxa"/>
            <w:vAlign w:val="center"/>
          </w:tcPr>
          <w:p w14:paraId="1939472C" w14:textId="77777777" w:rsidR="00560B2B" w:rsidRDefault="003C3935">
            <w:pPr>
              <w:pStyle w:val="110"/>
              <w:spacing w:line="230" w:lineRule="exact"/>
              <w:jc w:val="both"/>
              <w:rPr>
                <w:color w:val="000000" w:themeColor="text1"/>
                <w:sz w:val="18"/>
                <w:szCs w:val="18"/>
              </w:rPr>
            </w:pPr>
            <w:r>
              <w:rPr>
                <w:color w:val="000000" w:themeColor="text1"/>
                <w:sz w:val="18"/>
                <w:szCs w:val="18"/>
              </w:rPr>
              <w:t>专业绘图基本技能训练、计算机绘图基本技能训练</w:t>
            </w:r>
          </w:p>
        </w:tc>
        <w:tc>
          <w:tcPr>
            <w:tcW w:w="3696" w:type="dxa"/>
            <w:vAlign w:val="center"/>
          </w:tcPr>
          <w:p w14:paraId="456C0FA4" w14:textId="77777777" w:rsidR="00560B2B" w:rsidRDefault="003C3935">
            <w:pPr>
              <w:spacing w:line="280" w:lineRule="exact"/>
              <w:jc w:val="left"/>
              <w:rPr>
                <w:color w:val="000000" w:themeColor="text1"/>
                <w:sz w:val="18"/>
                <w:szCs w:val="18"/>
              </w:rPr>
            </w:pPr>
            <w:r>
              <w:rPr>
                <w:color w:val="000000" w:themeColor="text1"/>
                <w:sz w:val="18"/>
                <w:szCs w:val="18"/>
              </w:rPr>
              <w:t>面积：</w:t>
            </w:r>
            <w:r>
              <w:rPr>
                <w:rFonts w:hint="eastAsia"/>
                <w:color w:val="000000" w:themeColor="text1"/>
                <w:sz w:val="18"/>
                <w:szCs w:val="18"/>
              </w:rPr>
              <w:t>≥</w:t>
            </w:r>
            <w:r>
              <w:rPr>
                <w:color w:val="000000" w:themeColor="text1"/>
                <w:sz w:val="18"/>
                <w:szCs w:val="18"/>
              </w:rPr>
              <w:t>80</w:t>
            </w:r>
            <w:r>
              <w:rPr>
                <w:color w:val="000000" w:themeColor="text1"/>
                <w:sz w:val="18"/>
                <w:szCs w:val="18"/>
              </w:rPr>
              <w:t>㎡。</w:t>
            </w:r>
          </w:p>
          <w:p w14:paraId="5DA0EA4E" w14:textId="77777777" w:rsidR="00560B2B" w:rsidRDefault="003C3935">
            <w:pPr>
              <w:pStyle w:val="110"/>
              <w:spacing w:line="230" w:lineRule="exact"/>
              <w:jc w:val="both"/>
              <w:rPr>
                <w:color w:val="000000" w:themeColor="text1"/>
                <w:sz w:val="18"/>
                <w:szCs w:val="18"/>
              </w:rPr>
            </w:pPr>
            <w:r>
              <w:rPr>
                <w:rFonts w:hint="eastAsia"/>
                <w:color w:val="000000" w:themeColor="text1"/>
                <w:sz w:val="18"/>
                <w:szCs w:val="18"/>
              </w:rPr>
              <w:t>设施配备最低要求</w:t>
            </w:r>
            <w:r>
              <w:rPr>
                <w:color w:val="000000" w:themeColor="text1"/>
                <w:sz w:val="18"/>
                <w:szCs w:val="18"/>
              </w:rPr>
              <w:t>：计算机</w:t>
            </w:r>
            <w:r>
              <w:rPr>
                <w:color w:val="000000" w:themeColor="text1"/>
                <w:sz w:val="18"/>
                <w:szCs w:val="18"/>
              </w:rPr>
              <w:t>90</w:t>
            </w:r>
            <w:r>
              <w:rPr>
                <w:color w:val="000000" w:themeColor="text1"/>
                <w:sz w:val="18"/>
                <w:szCs w:val="18"/>
              </w:rPr>
              <w:t>台、交换机</w:t>
            </w:r>
            <w:r>
              <w:rPr>
                <w:color w:val="000000" w:themeColor="text1"/>
                <w:sz w:val="18"/>
                <w:szCs w:val="18"/>
              </w:rPr>
              <w:t>2</w:t>
            </w:r>
            <w:r>
              <w:rPr>
                <w:color w:val="000000" w:themeColor="text1"/>
                <w:sz w:val="18"/>
                <w:szCs w:val="18"/>
              </w:rPr>
              <w:t>台、打印机</w:t>
            </w:r>
            <w:r>
              <w:rPr>
                <w:color w:val="000000" w:themeColor="text1"/>
                <w:sz w:val="18"/>
                <w:szCs w:val="18"/>
              </w:rPr>
              <w:t>1</w:t>
            </w:r>
            <w:r>
              <w:rPr>
                <w:color w:val="000000" w:themeColor="text1"/>
                <w:sz w:val="18"/>
                <w:szCs w:val="18"/>
              </w:rPr>
              <w:t>套、投影仪</w:t>
            </w:r>
            <w:r>
              <w:rPr>
                <w:color w:val="000000" w:themeColor="text1"/>
                <w:sz w:val="18"/>
                <w:szCs w:val="18"/>
              </w:rPr>
              <w:t>1</w:t>
            </w:r>
            <w:r>
              <w:rPr>
                <w:color w:val="000000" w:themeColor="text1"/>
                <w:sz w:val="18"/>
                <w:szCs w:val="18"/>
              </w:rPr>
              <w:t>套、电脑桌椅</w:t>
            </w:r>
            <w:r>
              <w:rPr>
                <w:color w:val="000000" w:themeColor="text1"/>
                <w:sz w:val="18"/>
                <w:szCs w:val="18"/>
              </w:rPr>
              <w:t>90</w:t>
            </w:r>
            <w:r>
              <w:rPr>
                <w:color w:val="000000" w:themeColor="text1"/>
                <w:sz w:val="18"/>
                <w:szCs w:val="18"/>
              </w:rPr>
              <w:t>套。</w:t>
            </w:r>
          </w:p>
        </w:tc>
        <w:tc>
          <w:tcPr>
            <w:tcW w:w="774" w:type="dxa"/>
            <w:vAlign w:val="center"/>
          </w:tcPr>
          <w:p w14:paraId="0149A97A" w14:textId="77777777" w:rsidR="00560B2B" w:rsidRDefault="003C3935">
            <w:pPr>
              <w:spacing w:line="280" w:lineRule="exact"/>
              <w:ind w:leftChars="-50" w:left="-105" w:rightChars="-50" w:right="-105"/>
              <w:jc w:val="center"/>
              <w:rPr>
                <w:color w:val="000000" w:themeColor="text1"/>
                <w:sz w:val="18"/>
                <w:szCs w:val="18"/>
              </w:rPr>
            </w:pPr>
            <w:r>
              <w:rPr>
                <w:rFonts w:hint="eastAsia"/>
                <w:color w:val="000000" w:themeColor="text1"/>
                <w:sz w:val="18"/>
                <w:szCs w:val="18"/>
              </w:rPr>
              <w:t>≥</w:t>
            </w:r>
            <w:r>
              <w:rPr>
                <w:color w:val="000000" w:themeColor="text1"/>
                <w:sz w:val="18"/>
                <w:szCs w:val="18"/>
              </w:rPr>
              <w:t>50</w:t>
            </w:r>
          </w:p>
        </w:tc>
        <w:tc>
          <w:tcPr>
            <w:tcW w:w="1172" w:type="dxa"/>
            <w:vAlign w:val="center"/>
          </w:tcPr>
          <w:p w14:paraId="01F75975" w14:textId="77777777" w:rsidR="00560B2B" w:rsidRDefault="003C3935">
            <w:pPr>
              <w:spacing w:line="280" w:lineRule="exact"/>
              <w:ind w:leftChars="-50" w:left="-105" w:rightChars="-50" w:right="-105"/>
              <w:jc w:val="center"/>
              <w:rPr>
                <w:color w:val="000000" w:themeColor="text1"/>
                <w:sz w:val="18"/>
                <w:szCs w:val="18"/>
              </w:rPr>
            </w:pPr>
            <w:r>
              <w:rPr>
                <w:color w:val="000000" w:themeColor="text1"/>
                <w:sz w:val="18"/>
                <w:szCs w:val="18"/>
              </w:rPr>
              <w:t>列车调度指挥</w:t>
            </w:r>
          </w:p>
        </w:tc>
        <w:tc>
          <w:tcPr>
            <w:tcW w:w="685" w:type="dxa"/>
            <w:vAlign w:val="center"/>
          </w:tcPr>
          <w:p w14:paraId="092F9076" w14:textId="77777777" w:rsidR="00560B2B" w:rsidRDefault="00560B2B">
            <w:pPr>
              <w:spacing w:line="280" w:lineRule="exact"/>
              <w:jc w:val="center"/>
              <w:rPr>
                <w:color w:val="000000" w:themeColor="text1"/>
                <w:sz w:val="18"/>
                <w:szCs w:val="18"/>
              </w:rPr>
            </w:pPr>
          </w:p>
        </w:tc>
      </w:tr>
      <w:tr w:rsidR="00560B2B" w14:paraId="2FE13A83" w14:textId="77777777">
        <w:trPr>
          <w:trHeight w:val="454"/>
          <w:jc w:val="center"/>
        </w:trPr>
        <w:tc>
          <w:tcPr>
            <w:tcW w:w="405" w:type="dxa"/>
            <w:vAlign w:val="center"/>
          </w:tcPr>
          <w:p w14:paraId="3A47F0DE" w14:textId="77777777" w:rsidR="00560B2B" w:rsidRDefault="003C3935">
            <w:pPr>
              <w:spacing w:line="280" w:lineRule="exact"/>
              <w:jc w:val="center"/>
              <w:rPr>
                <w:color w:val="000000" w:themeColor="text1"/>
                <w:sz w:val="18"/>
                <w:szCs w:val="18"/>
              </w:rPr>
            </w:pPr>
            <w:r>
              <w:rPr>
                <w:rFonts w:hint="eastAsia"/>
                <w:color w:val="000000" w:themeColor="text1"/>
                <w:sz w:val="18"/>
                <w:szCs w:val="18"/>
              </w:rPr>
              <w:t>2</w:t>
            </w:r>
          </w:p>
        </w:tc>
        <w:tc>
          <w:tcPr>
            <w:tcW w:w="697" w:type="dxa"/>
            <w:vAlign w:val="center"/>
          </w:tcPr>
          <w:p w14:paraId="74F058FC" w14:textId="77777777" w:rsidR="00560B2B" w:rsidRDefault="003C3935">
            <w:pPr>
              <w:jc w:val="center"/>
              <w:rPr>
                <w:color w:val="000000" w:themeColor="text1"/>
                <w:sz w:val="18"/>
                <w:szCs w:val="18"/>
              </w:rPr>
            </w:pPr>
            <w:r>
              <w:rPr>
                <w:rFonts w:ascii="宋体" w:hAnsi="宋体" w:hint="eastAsia"/>
                <w:color w:val="000000"/>
                <w:sz w:val="18"/>
                <w:szCs w:val="18"/>
              </w:rPr>
              <w:t>6502</w:t>
            </w:r>
            <w:r>
              <w:rPr>
                <w:rFonts w:ascii="宋体" w:hAnsi="宋体" w:hint="eastAsia"/>
                <w:color w:val="000000"/>
                <w:sz w:val="18"/>
                <w:szCs w:val="18"/>
              </w:rPr>
              <w:t>接发列车实训室</w:t>
            </w:r>
          </w:p>
        </w:tc>
        <w:tc>
          <w:tcPr>
            <w:tcW w:w="1843" w:type="dxa"/>
            <w:vAlign w:val="center"/>
          </w:tcPr>
          <w:p w14:paraId="4392B874" w14:textId="77777777" w:rsidR="00560B2B" w:rsidRDefault="003C3935">
            <w:pPr>
              <w:pStyle w:val="110"/>
              <w:spacing w:line="230" w:lineRule="exact"/>
              <w:jc w:val="both"/>
              <w:rPr>
                <w:color w:val="000000" w:themeColor="text1"/>
                <w:sz w:val="18"/>
                <w:szCs w:val="18"/>
              </w:rPr>
            </w:pPr>
            <w:r>
              <w:rPr>
                <w:color w:val="000000" w:themeColor="text1"/>
                <w:sz w:val="18"/>
                <w:szCs w:val="18"/>
              </w:rPr>
              <w:t>铁路</w:t>
            </w:r>
            <w:r>
              <w:rPr>
                <w:rFonts w:hint="eastAsia"/>
                <w:color w:val="000000" w:themeColor="text1"/>
                <w:sz w:val="18"/>
                <w:szCs w:val="18"/>
              </w:rPr>
              <w:t>信号设备</w:t>
            </w:r>
            <w:r>
              <w:rPr>
                <w:color w:val="000000" w:themeColor="text1"/>
                <w:sz w:val="18"/>
                <w:szCs w:val="18"/>
              </w:rPr>
              <w:t>认知实训、铁路</w:t>
            </w:r>
            <w:r>
              <w:rPr>
                <w:rFonts w:hint="eastAsia"/>
                <w:color w:val="000000" w:themeColor="text1"/>
                <w:sz w:val="18"/>
                <w:szCs w:val="18"/>
              </w:rPr>
              <w:t>接发列车</w:t>
            </w:r>
            <w:r>
              <w:rPr>
                <w:color w:val="000000" w:themeColor="text1"/>
                <w:sz w:val="18"/>
                <w:szCs w:val="18"/>
              </w:rPr>
              <w:t>认知实训</w:t>
            </w:r>
          </w:p>
        </w:tc>
        <w:tc>
          <w:tcPr>
            <w:tcW w:w="3696" w:type="dxa"/>
            <w:vAlign w:val="center"/>
          </w:tcPr>
          <w:p w14:paraId="6EBB0C2F" w14:textId="77777777" w:rsidR="00560B2B" w:rsidRDefault="003C3935">
            <w:pPr>
              <w:spacing w:line="280" w:lineRule="exact"/>
              <w:jc w:val="left"/>
              <w:rPr>
                <w:color w:val="000000" w:themeColor="text1"/>
                <w:sz w:val="18"/>
                <w:szCs w:val="18"/>
              </w:rPr>
            </w:pPr>
            <w:r>
              <w:rPr>
                <w:color w:val="000000" w:themeColor="text1"/>
                <w:sz w:val="18"/>
                <w:szCs w:val="18"/>
              </w:rPr>
              <w:t>面积：</w:t>
            </w:r>
            <w:r>
              <w:rPr>
                <w:rFonts w:hint="eastAsia"/>
                <w:color w:val="000000" w:themeColor="text1"/>
                <w:sz w:val="18"/>
                <w:szCs w:val="18"/>
              </w:rPr>
              <w:t>≥</w:t>
            </w:r>
            <w:r>
              <w:rPr>
                <w:color w:val="000000" w:themeColor="text1"/>
                <w:sz w:val="18"/>
                <w:szCs w:val="18"/>
              </w:rPr>
              <w:t>80</w:t>
            </w:r>
            <w:r>
              <w:rPr>
                <w:color w:val="000000" w:themeColor="text1"/>
                <w:sz w:val="18"/>
                <w:szCs w:val="18"/>
              </w:rPr>
              <w:t>㎡。</w:t>
            </w:r>
          </w:p>
          <w:p w14:paraId="18CF634F" w14:textId="77777777" w:rsidR="00560B2B" w:rsidRDefault="003C3935">
            <w:pPr>
              <w:pStyle w:val="110"/>
              <w:spacing w:line="230" w:lineRule="exact"/>
              <w:jc w:val="both"/>
              <w:rPr>
                <w:color w:val="000000" w:themeColor="text1"/>
                <w:sz w:val="18"/>
                <w:szCs w:val="18"/>
              </w:rPr>
            </w:pPr>
            <w:r>
              <w:rPr>
                <w:rFonts w:hint="eastAsia"/>
                <w:color w:val="000000" w:themeColor="text1"/>
                <w:sz w:val="18"/>
                <w:szCs w:val="18"/>
              </w:rPr>
              <w:t>设施配备最低要求</w:t>
            </w:r>
            <w:r>
              <w:rPr>
                <w:color w:val="000000" w:themeColor="text1"/>
                <w:sz w:val="18"/>
                <w:szCs w:val="18"/>
              </w:rPr>
              <w:t>：计算机</w:t>
            </w:r>
            <w:r>
              <w:rPr>
                <w:color w:val="000000" w:themeColor="text1"/>
                <w:sz w:val="18"/>
                <w:szCs w:val="18"/>
              </w:rPr>
              <w:t>90</w:t>
            </w:r>
            <w:r>
              <w:rPr>
                <w:color w:val="000000" w:themeColor="text1"/>
                <w:sz w:val="18"/>
                <w:szCs w:val="18"/>
              </w:rPr>
              <w:t>台、交换机</w:t>
            </w:r>
            <w:r>
              <w:rPr>
                <w:color w:val="000000" w:themeColor="text1"/>
                <w:sz w:val="18"/>
                <w:szCs w:val="18"/>
              </w:rPr>
              <w:t>2</w:t>
            </w:r>
            <w:r>
              <w:rPr>
                <w:color w:val="000000" w:themeColor="text1"/>
                <w:sz w:val="18"/>
                <w:szCs w:val="18"/>
              </w:rPr>
              <w:t>台、投影仪</w:t>
            </w:r>
            <w:r>
              <w:rPr>
                <w:color w:val="000000" w:themeColor="text1"/>
                <w:sz w:val="18"/>
                <w:szCs w:val="18"/>
              </w:rPr>
              <w:t>1</w:t>
            </w:r>
            <w:r>
              <w:rPr>
                <w:color w:val="000000" w:themeColor="text1"/>
                <w:sz w:val="18"/>
                <w:szCs w:val="18"/>
              </w:rPr>
              <w:t>套、电脑桌椅</w:t>
            </w:r>
            <w:r>
              <w:rPr>
                <w:color w:val="000000" w:themeColor="text1"/>
                <w:sz w:val="18"/>
                <w:szCs w:val="18"/>
              </w:rPr>
              <w:t>90</w:t>
            </w:r>
            <w:r>
              <w:rPr>
                <w:color w:val="000000" w:themeColor="text1"/>
                <w:sz w:val="18"/>
                <w:szCs w:val="18"/>
              </w:rPr>
              <w:t>套、铁路车辆仿真系统</w:t>
            </w:r>
            <w:r>
              <w:rPr>
                <w:color w:val="000000" w:themeColor="text1"/>
                <w:sz w:val="18"/>
                <w:szCs w:val="18"/>
              </w:rPr>
              <w:t>1</w:t>
            </w:r>
            <w:r>
              <w:rPr>
                <w:color w:val="000000" w:themeColor="text1"/>
                <w:sz w:val="18"/>
                <w:szCs w:val="18"/>
              </w:rPr>
              <w:t>套。</w:t>
            </w:r>
          </w:p>
        </w:tc>
        <w:tc>
          <w:tcPr>
            <w:tcW w:w="774" w:type="dxa"/>
            <w:vAlign w:val="center"/>
          </w:tcPr>
          <w:p w14:paraId="67218778" w14:textId="77777777" w:rsidR="00560B2B" w:rsidRDefault="003C3935">
            <w:pPr>
              <w:spacing w:line="280" w:lineRule="exact"/>
              <w:ind w:leftChars="-50" w:left="-105" w:rightChars="-50" w:right="-105"/>
              <w:jc w:val="center"/>
              <w:rPr>
                <w:color w:val="000000" w:themeColor="text1"/>
                <w:sz w:val="18"/>
                <w:szCs w:val="18"/>
              </w:rPr>
            </w:pPr>
            <w:r>
              <w:rPr>
                <w:rFonts w:hint="eastAsia"/>
                <w:color w:val="000000" w:themeColor="text1"/>
                <w:sz w:val="18"/>
                <w:szCs w:val="18"/>
              </w:rPr>
              <w:t>≥</w:t>
            </w:r>
            <w:r>
              <w:rPr>
                <w:color w:val="000000" w:themeColor="text1"/>
                <w:sz w:val="18"/>
                <w:szCs w:val="18"/>
              </w:rPr>
              <w:t>50</w:t>
            </w:r>
          </w:p>
        </w:tc>
        <w:tc>
          <w:tcPr>
            <w:tcW w:w="1172" w:type="dxa"/>
            <w:vAlign w:val="center"/>
          </w:tcPr>
          <w:p w14:paraId="0C56E229" w14:textId="77777777" w:rsidR="00560B2B" w:rsidRDefault="003C3935">
            <w:pPr>
              <w:pStyle w:val="a0"/>
              <w:spacing w:after="0"/>
              <w:jc w:val="center"/>
              <w:rPr>
                <w:color w:val="000000" w:themeColor="text1"/>
                <w:sz w:val="18"/>
                <w:szCs w:val="18"/>
                <w:lang w:val="en-US"/>
              </w:rPr>
            </w:pPr>
            <w:r>
              <w:rPr>
                <w:color w:val="000000" w:themeColor="text1"/>
                <w:sz w:val="18"/>
                <w:szCs w:val="18"/>
              </w:rPr>
              <w:t>轨道交通概论、</w:t>
            </w:r>
            <w:r>
              <w:rPr>
                <w:rFonts w:hint="eastAsia"/>
                <w:color w:val="212121"/>
                <w:sz w:val="18"/>
                <w:szCs w:val="18"/>
              </w:rPr>
              <w:t>铁路信号与通信设备运用</w:t>
            </w:r>
            <w:r>
              <w:rPr>
                <w:rFonts w:hint="eastAsia"/>
                <w:color w:val="000000" w:themeColor="text1"/>
                <w:sz w:val="18"/>
                <w:szCs w:val="18"/>
              </w:rPr>
              <w:t>、</w:t>
            </w:r>
            <w:r>
              <w:rPr>
                <w:color w:val="000000" w:themeColor="text1"/>
                <w:sz w:val="18"/>
                <w:szCs w:val="18"/>
              </w:rPr>
              <w:t>接发列车工作、铁路调车工作</w:t>
            </w:r>
          </w:p>
        </w:tc>
        <w:tc>
          <w:tcPr>
            <w:tcW w:w="685" w:type="dxa"/>
            <w:vAlign w:val="center"/>
          </w:tcPr>
          <w:p w14:paraId="7C2EF105" w14:textId="77777777" w:rsidR="00560B2B" w:rsidRDefault="00560B2B">
            <w:pPr>
              <w:spacing w:line="280" w:lineRule="exact"/>
              <w:jc w:val="center"/>
              <w:rPr>
                <w:color w:val="000000" w:themeColor="text1"/>
                <w:sz w:val="18"/>
                <w:szCs w:val="18"/>
              </w:rPr>
            </w:pPr>
          </w:p>
        </w:tc>
      </w:tr>
      <w:tr w:rsidR="00560B2B" w14:paraId="2A5061E8" w14:textId="77777777">
        <w:trPr>
          <w:trHeight w:val="454"/>
          <w:jc w:val="center"/>
        </w:trPr>
        <w:tc>
          <w:tcPr>
            <w:tcW w:w="405" w:type="dxa"/>
            <w:vAlign w:val="center"/>
          </w:tcPr>
          <w:p w14:paraId="6E8E8A6E" w14:textId="77777777" w:rsidR="00560B2B" w:rsidRDefault="003C3935">
            <w:pPr>
              <w:spacing w:line="280" w:lineRule="exact"/>
              <w:jc w:val="center"/>
              <w:rPr>
                <w:color w:val="000000" w:themeColor="text1"/>
                <w:sz w:val="18"/>
                <w:szCs w:val="18"/>
              </w:rPr>
            </w:pPr>
            <w:r>
              <w:rPr>
                <w:rFonts w:hint="eastAsia"/>
                <w:color w:val="000000" w:themeColor="text1"/>
                <w:sz w:val="18"/>
                <w:szCs w:val="18"/>
              </w:rPr>
              <w:t>3</w:t>
            </w:r>
          </w:p>
        </w:tc>
        <w:tc>
          <w:tcPr>
            <w:tcW w:w="697" w:type="dxa"/>
            <w:vAlign w:val="center"/>
          </w:tcPr>
          <w:p w14:paraId="6D618BCE" w14:textId="77777777" w:rsidR="00560B2B" w:rsidRDefault="003C3935">
            <w:pPr>
              <w:jc w:val="center"/>
              <w:rPr>
                <w:color w:val="000000" w:themeColor="text1"/>
                <w:sz w:val="18"/>
                <w:szCs w:val="18"/>
              </w:rPr>
            </w:pPr>
            <w:r>
              <w:rPr>
                <w:rFonts w:ascii="宋体" w:hAnsi="宋体" w:hint="eastAsia"/>
                <w:color w:val="000000"/>
                <w:sz w:val="18"/>
                <w:szCs w:val="18"/>
              </w:rPr>
              <w:t>铁路调车作业实训室</w:t>
            </w:r>
          </w:p>
        </w:tc>
        <w:tc>
          <w:tcPr>
            <w:tcW w:w="1843" w:type="dxa"/>
            <w:vAlign w:val="center"/>
          </w:tcPr>
          <w:p w14:paraId="523D42C3" w14:textId="77777777" w:rsidR="00560B2B" w:rsidRDefault="003C3935">
            <w:pPr>
              <w:pStyle w:val="110"/>
              <w:spacing w:line="230" w:lineRule="exact"/>
              <w:jc w:val="both"/>
              <w:rPr>
                <w:color w:val="000000" w:themeColor="text1"/>
                <w:sz w:val="18"/>
                <w:szCs w:val="18"/>
              </w:rPr>
            </w:pPr>
            <w:r>
              <w:rPr>
                <w:color w:val="000000" w:themeColor="text1"/>
                <w:sz w:val="18"/>
                <w:szCs w:val="18"/>
              </w:rPr>
              <w:t>调车单项技能实训、调车综合实训</w:t>
            </w:r>
            <w:r>
              <w:rPr>
                <w:rFonts w:hint="eastAsia"/>
                <w:color w:val="000000" w:themeColor="text1"/>
                <w:sz w:val="18"/>
                <w:szCs w:val="18"/>
              </w:rPr>
              <w:t>、</w:t>
            </w:r>
            <w:r>
              <w:rPr>
                <w:color w:val="000000" w:themeColor="text1"/>
                <w:sz w:val="18"/>
                <w:szCs w:val="18"/>
              </w:rPr>
              <w:t>调车作业计划编制实训、技术站阶段计划编制实训、技术站班工作计划编制实训、列车编组顺序表编制实训</w:t>
            </w:r>
          </w:p>
        </w:tc>
        <w:tc>
          <w:tcPr>
            <w:tcW w:w="3696" w:type="dxa"/>
            <w:vAlign w:val="center"/>
          </w:tcPr>
          <w:p w14:paraId="13372675" w14:textId="77777777" w:rsidR="00560B2B" w:rsidRDefault="003C3935">
            <w:pPr>
              <w:spacing w:line="280" w:lineRule="exact"/>
              <w:jc w:val="left"/>
              <w:rPr>
                <w:color w:val="000000" w:themeColor="text1"/>
                <w:sz w:val="18"/>
                <w:szCs w:val="18"/>
              </w:rPr>
            </w:pPr>
            <w:r>
              <w:rPr>
                <w:color w:val="000000" w:themeColor="text1"/>
                <w:sz w:val="18"/>
                <w:szCs w:val="18"/>
              </w:rPr>
              <w:t>面积：</w:t>
            </w:r>
            <w:r>
              <w:rPr>
                <w:rFonts w:hint="eastAsia"/>
                <w:color w:val="000000" w:themeColor="text1"/>
                <w:sz w:val="18"/>
                <w:szCs w:val="18"/>
              </w:rPr>
              <w:t>≥</w:t>
            </w:r>
            <w:r>
              <w:rPr>
                <w:color w:val="000000" w:themeColor="text1"/>
                <w:sz w:val="18"/>
                <w:szCs w:val="18"/>
              </w:rPr>
              <w:t>120</w:t>
            </w:r>
            <w:r>
              <w:rPr>
                <w:color w:val="000000" w:themeColor="text1"/>
                <w:sz w:val="18"/>
                <w:szCs w:val="18"/>
              </w:rPr>
              <w:t>㎡。</w:t>
            </w:r>
          </w:p>
          <w:p w14:paraId="45CB1465" w14:textId="77777777" w:rsidR="00560B2B" w:rsidRDefault="003C3935">
            <w:pPr>
              <w:pStyle w:val="110"/>
              <w:spacing w:line="230" w:lineRule="exact"/>
              <w:jc w:val="both"/>
              <w:rPr>
                <w:color w:val="000000" w:themeColor="text1"/>
                <w:sz w:val="18"/>
                <w:szCs w:val="18"/>
              </w:rPr>
            </w:pPr>
            <w:r>
              <w:rPr>
                <w:rFonts w:hint="eastAsia"/>
                <w:color w:val="000000" w:themeColor="text1"/>
                <w:sz w:val="18"/>
                <w:szCs w:val="18"/>
              </w:rPr>
              <w:t>设施配备最低要求</w:t>
            </w:r>
            <w:r>
              <w:rPr>
                <w:color w:val="000000" w:themeColor="text1"/>
                <w:sz w:val="18"/>
                <w:szCs w:val="18"/>
              </w:rPr>
              <w:t>：计算机</w:t>
            </w:r>
            <w:r>
              <w:rPr>
                <w:rFonts w:hint="eastAsia"/>
                <w:color w:val="000000" w:themeColor="text1"/>
                <w:sz w:val="18"/>
                <w:szCs w:val="18"/>
              </w:rPr>
              <w:t>6</w:t>
            </w:r>
            <w:r>
              <w:rPr>
                <w:color w:val="000000" w:themeColor="text1"/>
                <w:sz w:val="18"/>
                <w:szCs w:val="18"/>
              </w:rPr>
              <w:t>0</w:t>
            </w:r>
            <w:r>
              <w:rPr>
                <w:color w:val="000000" w:themeColor="text1"/>
                <w:sz w:val="18"/>
                <w:szCs w:val="18"/>
              </w:rPr>
              <w:t>台、交换机</w:t>
            </w:r>
            <w:r>
              <w:rPr>
                <w:color w:val="000000" w:themeColor="text1"/>
                <w:sz w:val="18"/>
                <w:szCs w:val="18"/>
              </w:rPr>
              <w:t>2</w:t>
            </w:r>
            <w:r>
              <w:rPr>
                <w:color w:val="000000" w:themeColor="text1"/>
                <w:sz w:val="18"/>
                <w:szCs w:val="18"/>
              </w:rPr>
              <w:t>台、服务器</w:t>
            </w:r>
            <w:r>
              <w:rPr>
                <w:color w:val="000000" w:themeColor="text1"/>
                <w:sz w:val="18"/>
                <w:szCs w:val="18"/>
              </w:rPr>
              <w:t>1</w:t>
            </w:r>
            <w:r>
              <w:rPr>
                <w:color w:val="000000" w:themeColor="text1"/>
                <w:sz w:val="18"/>
                <w:szCs w:val="18"/>
              </w:rPr>
              <w:t>台、电脑桌椅</w:t>
            </w:r>
            <w:r>
              <w:rPr>
                <w:rFonts w:hint="eastAsia"/>
                <w:color w:val="000000" w:themeColor="text1"/>
                <w:sz w:val="18"/>
                <w:szCs w:val="18"/>
              </w:rPr>
              <w:t>6</w:t>
            </w:r>
            <w:r>
              <w:rPr>
                <w:color w:val="000000" w:themeColor="text1"/>
                <w:sz w:val="18"/>
                <w:szCs w:val="18"/>
              </w:rPr>
              <w:t>0</w:t>
            </w:r>
            <w:r>
              <w:rPr>
                <w:color w:val="000000" w:themeColor="text1"/>
                <w:sz w:val="18"/>
                <w:szCs w:val="18"/>
              </w:rPr>
              <w:t>套、</w:t>
            </w:r>
            <w:r>
              <w:rPr>
                <w:color w:val="000000" w:themeColor="text1"/>
                <w:sz w:val="18"/>
                <w:szCs w:val="18"/>
              </w:rPr>
              <w:t>3D</w:t>
            </w:r>
            <w:r>
              <w:rPr>
                <w:color w:val="000000" w:themeColor="text1"/>
                <w:sz w:val="18"/>
                <w:szCs w:val="18"/>
              </w:rPr>
              <w:t>调车作业交互仿真系统</w:t>
            </w:r>
            <w:r>
              <w:rPr>
                <w:color w:val="000000" w:themeColor="text1"/>
                <w:sz w:val="18"/>
                <w:szCs w:val="18"/>
              </w:rPr>
              <w:t>1</w:t>
            </w:r>
            <w:r>
              <w:rPr>
                <w:color w:val="000000" w:themeColor="text1"/>
                <w:sz w:val="18"/>
                <w:szCs w:val="18"/>
              </w:rPr>
              <w:t>套。</w:t>
            </w:r>
          </w:p>
        </w:tc>
        <w:tc>
          <w:tcPr>
            <w:tcW w:w="774" w:type="dxa"/>
            <w:vAlign w:val="center"/>
          </w:tcPr>
          <w:p w14:paraId="1ADA41E2" w14:textId="77777777" w:rsidR="00560B2B" w:rsidRDefault="003C3935">
            <w:pPr>
              <w:spacing w:line="280" w:lineRule="exact"/>
              <w:ind w:leftChars="-50" w:left="-105" w:rightChars="-50" w:right="-105"/>
              <w:jc w:val="center"/>
              <w:rPr>
                <w:color w:val="000000" w:themeColor="text1"/>
                <w:sz w:val="18"/>
                <w:szCs w:val="18"/>
              </w:rPr>
            </w:pPr>
            <w:r>
              <w:rPr>
                <w:rFonts w:hint="eastAsia"/>
                <w:color w:val="000000" w:themeColor="text1"/>
                <w:sz w:val="18"/>
                <w:szCs w:val="18"/>
              </w:rPr>
              <w:t>≥</w:t>
            </w:r>
            <w:r>
              <w:rPr>
                <w:color w:val="000000" w:themeColor="text1"/>
                <w:sz w:val="18"/>
                <w:szCs w:val="18"/>
              </w:rPr>
              <w:t>50</w:t>
            </w:r>
          </w:p>
        </w:tc>
        <w:tc>
          <w:tcPr>
            <w:tcW w:w="1172" w:type="dxa"/>
            <w:vAlign w:val="center"/>
          </w:tcPr>
          <w:p w14:paraId="421E30C0" w14:textId="77777777" w:rsidR="00560B2B" w:rsidRDefault="003C3935">
            <w:pPr>
              <w:pStyle w:val="a0"/>
              <w:spacing w:after="0"/>
              <w:jc w:val="center"/>
              <w:rPr>
                <w:color w:val="000000" w:themeColor="text1"/>
                <w:spacing w:val="-10"/>
                <w:sz w:val="18"/>
                <w:szCs w:val="18"/>
                <w:lang w:val="en-US"/>
              </w:rPr>
            </w:pPr>
            <w:r>
              <w:rPr>
                <w:color w:val="000000" w:themeColor="text1"/>
                <w:sz w:val="18"/>
                <w:szCs w:val="18"/>
              </w:rPr>
              <w:t>铁路调车工作、铁路行车安全管理、铁路行车规章</w:t>
            </w:r>
          </w:p>
        </w:tc>
        <w:tc>
          <w:tcPr>
            <w:tcW w:w="685" w:type="dxa"/>
            <w:vAlign w:val="center"/>
          </w:tcPr>
          <w:p w14:paraId="1B4111B1" w14:textId="77777777" w:rsidR="00560B2B" w:rsidRDefault="00560B2B">
            <w:pPr>
              <w:spacing w:line="280" w:lineRule="exact"/>
              <w:jc w:val="center"/>
              <w:rPr>
                <w:color w:val="000000" w:themeColor="text1"/>
                <w:sz w:val="18"/>
                <w:szCs w:val="18"/>
              </w:rPr>
            </w:pPr>
          </w:p>
        </w:tc>
      </w:tr>
      <w:tr w:rsidR="00560B2B" w14:paraId="10CB03DA" w14:textId="77777777">
        <w:trPr>
          <w:trHeight w:val="454"/>
          <w:jc w:val="center"/>
        </w:trPr>
        <w:tc>
          <w:tcPr>
            <w:tcW w:w="405" w:type="dxa"/>
            <w:vAlign w:val="center"/>
          </w:tcPr>
          <w:p w14:paraId="68C8DA5E" w14:textId="77777777" w:rsidR="00560B2B" w:rsidRDefault="003C3935">
            <w:pPr>
              <w:spacing w:line="280" w:lineRule="exact"/>
              <w:jc w:val="center"/>
              <w:rPr>
                <w:color w:val="000000" w:themeColor="text1"/>
                <w:sz w:val="18"/>
                <w:szCs w:val="18"/>
              </w:rPr>
            </w:pPr>
            <w:bookmarkStart w:id="230" w:name="_Hlk233212691"/>
            <w:r>
              <w:rPr>
                <w:rFonts w:hint="eastAsia"/>
                <w:color w:val="000000" w:themeColor="text1"/>
                <w:sz w:val="18"/>
                <w:szCs w:val="18"/>
              </w:rPr>
              <w:t>4</w:t>
            </w:r>
          </w:p>
        </w:tc>
        <w:tc>
          <w:tcPr>
            <w:tcW w:w="697" w:type="dxa"/>
            <w:vAlign w:val="center"/>
          </w:tcPr>
          <w:p w14:paraId="7C6E4739" w14:textId="77777777" w:rsidR="00560B2B" w:rsidRDefault="003C3935">
            <w:pPr>
              <w:jc w:val="center"/>
              <w:rPr>
                <w:color w:val="000000" w:themeColor="text1"/>
                <w:sz w:val="18"/>
                <w:szCs w:val="18"/>
              </w:rPr>
            </w:pPr>
            <w:r>
              <w:rPr>
                <w:rFonts w:ascii="宋体" w:hAnsi="宋体" w:hint="eastAsia"/>
                <w:color w:val="000000"/>
                <w:sz w:val="18"/>
                <w:szCs w:val="18"/>
              </w:rPr>
              <w:t>接发列车实训室</w:t>
            </w:r>
          </w:p>
        </w:tc>
        <w:tc>
          <w:tcPr>
            <w:tcW w:w="1843" w:type="dxa"/>
            <w:vAlign w:val="center"/>
          </w:tcPr>
          <w:p w14:paraId="2DAF584F" w14:textId="77777777" w:rsidR="00560B2B" w:rsidRDefault="003C3935">
            <w:pPr>
              <w:pStyle w:val="110"/>
              <w:spacing w:line="230" w:lineRule="exact"/>
              <w:jc w:val="both"/>
              <w:rPr>
                <w:color w:val="000000" w:themeColor="text1"/>
                <w:sz w:val="18"/>
                <w:szCs w:val="18"/>
              </w:rPr>
            </w:pPr>
            <w:r>
              <w:rPr>
                <w:color w:val="000000" w:themeColor="text1"/>
                <w:sz w:val="18"/>
                <w:szCs w:val="18"/>
              </w:rPr>
              <w:t>计算机联锁设备实训、办理正常情况接发列车作业实训、办理非正常情况接发列车作业实训、铁路行车闭塞模式实训</w:t>
            </w:r>
          </w:p>
        </w:tc>
        <w:tc>
          <w:tcPr>
            <w:tcW w:w="3696" w:type="dxa"/>
            <w:vAlign w:val="center"/>
          </w:tcPr>
          <w:p w14:paraId="3ADB9941" w14:textId="77777777" w:rsidR="00560B2B" w:rsidRDefault="003C3935">
            <w:pPr>
              <w:spacing w:line="280" w:lineRule="exact"/>
              <w:jc w:val="left"/>
              <w:rPr>
                <w:color w:val="000000" w:themeColor="text1"/>
                <w:sz w:val="18"/>
                <w:szCs w:val="18"/>
              </w:rPr>
            </w:pPr>
            <w:bookmarkStart w:id="231" w:name="OLE_LINK13"/>
            <w:r>
              <w:rPr>
                <w:color w:val="000000" w:themeColor="text1"/>
                <w:sz w:val="18"/>
                <w:szCs w:val="18"/>
              </w:rPr>
              <w:t>面积：</w:t>
            </w:r>
            <w:r>
              <w:rPr>
                <w:rFonts w:hint="eastAsia"/>
                <w:color w:val="000000" w:themeColor="text1"/>
                <w:sz w:val="18"/>
                <w:szCs w:val="18"/>
              </w:rPr>
              <w:t>≥</w:t>
            </w:r>
            <w:r>
              <w:rPr>
                <w:color w:val="000000" w:themeColor="text1"/>
                <w:sz w:val="18"/>
                <w:szCs w:val="18"/>
              </w:rPr>
              <w:t>120</w:t>
            </w:r>
            <w:r>
              <w:rPr>
                <w:color w:val="000000" w:themeColor="text1"/>
                <w:sz w:val="18"/>
                <w:szCs w:val="18"/>
              </w:rPr>
              <w:t>㎡。</w:t>
            </w:r>
          </w:p>
          <w:p w14:paraId="15932231" w14:textId="77777777" w:rsidR="00560B2B" w:rsidRDefault="003C3935">
            <w:pPr>
              <w:pStyle w:val="110"/>
              <w:spacing w:line="230" w:lineRule="exact"/>
              <w:jc w:val="both"/>
              <w:rPr>
                <w:color w:val="000000" w:themeColor="text1"/>
                <w:sz w:val="18"/>
                <w:szCs w:val="18"/>
              </w:rPr>
            </w:pPr>
            <w:r>
              <w:rPr>
                <w:rFonts w:hint="eastAsia"/>
                <w:color w:val="000000" w:themeColor="text1"/>
                <w:sz w:val="18"/>
                <w:szCs w:val="18"/>
              </w:rPr>
              <w:t>设施配备最低要求</w:t>
            </w:r>
            <w:r>
              <w:rPr>
                <w:color w:val="000000" w:themeColor="text1"/>
                <w:sz w:val="18"/>
                <w:szCs w:val="18"/>
              </w:rPr>
              <w:t>：地面光电铁路站场显示仿真系统</w:t>
            </w:r>
            <w:r>
              <w:rPr>
                <w:color w:val="000000" w:themeColor="text1"/>
                <w:sz w:val="18"/>
                <w:szCs w:val="18"/>
              </w:rPr>
              <w:t>1</w:t>
            </w:r>
            <w:r>
              <w:rPr>
                <w:color w:val="000000" w:themeColor="text1"/>
                <w:sz w:val="18"/>
                <w:szCs w:val="18"/>
              </w:rPr>
              <w:t>套、计算机</w:t>
            </w:r>
            <w:proofErr w:type="gramStart"/>
            <w:r>
              <w:rPr>
                <w:color w:val="000000" w:themeColor="text1"/>
                <w:sz w:val="18"/>
                <w:szCs w:val="18"/>
              </w:rPr>
              <w:t>联锁</w:t>
            </w:r>
            <w:proofErr w:type="gramEnd"/>
            <w:r>
              <w:rPr>
                <w:color w:val="000000" w:themeColor="text1"/>
                <w:sz w:val="18"/>
                <w:szCs w:val="18"/>
              </w:rPr>
              <w:t>仿真系统</w:t>
            </w:r>
            <w:r>
              <w:rPr>
                <w:color w:val="000000" w:themeColor="text1"/>
                <w:sz w:val="18"/>
                <w:szCs w:val="18"/>
              </w:rPr>
              <w:t>1</w:t>
            </w:r>
            <w:r>
              <w:rPr>
                <w:color w:val="000000" w:themeColor="text1"/>
                <w:sz w:val="18"/>
                <w:szCs w:val="18"/>
              </w:rPr>
              <w:t>套、</w:t>
            </w:r>
            <w:r>
              <w:rPr>
                <w:color w:val="000000" w:themeColor="text1"/>
                <w:sz w:val="18"/>
                <w:szCs w:val="18"/>
              </w:rPr>
              <w:t>CTC</w:t>
            </w:r>
            <w:r>
              <w:rPr>
                <w:color w:val="000000" w:themeColor="text1"/>
                <w:sz w:val="18"/>
                <w:szCs w:val="18"/>
              </w:rPr>
              <w:t>教学</w:t>
            </w:r>
            <w:r>
              <w:rPr>
                <w:color w:val="000000" w:themeColor="text1"/>
                <w:sz w:val="18"/>
                <w:szCs w:val="18"/>
              </w:rPr>
              <w:t>1</w:t>
            </w:r>
            <w:r>
              <w:rPr>
                <w:color w:val="000000" w:themeColor="text1"/>
                <w:sz w:val="18"/>
                <w:szCs w:val="18"/>
              </w:rPr>
              <w:t>套、计算机</w:t>
            </w:r>
            <w:r>
              <w:rPr>
                <w:color w:val="000000" w:themeColor="text1"/>
                <w:sz w:val="18"/>
                <w:szCs w:val="18"/>
              </w:rPr>
              <w:t>30</w:t>
            </w:r>
            <w:r>
              <w:rPr>
                <w:color w:val="000000" w:themeColor="text1"/>
                <w:sz w:val="18"/>
                <w:szCs w:val="18"/>
              </w:rPr>
              <w:t>台、交换机</w:t>
            </w:r>
            <w:r>
              <w:rPr>
                <w:color w:val="000000" w:themeColor="text1"/>
                <w:sz w:val="18"/>
                <w:szCs w:val="18"/>
              </w:rPr>
              <w:t>2</w:t>
            </w:r>
            <w:r>
              <w:rPr>
                <w:color w:val="000000" w:themeColor="text1"/>
                <w:sz w:val="18"/>
                <w:szCs w:val="18"/>
              </w:rPr>
              <w:t>台、服务器</w:t>
            </w:r>
            <w:r>
              <w:rPr>
                <w:color w:val="000000" w:themeColor="text1"/>
                <w:sz w:val="18"/>
                <w:szCs w:val="18"/>
              </w:rPr>
              <w:t>1</w:t>
            </w:r>
            <w:r>
              <w:rPr>
                <w:color w:val="000000" w:themeColor="text1"/>
                <w:sz w:val="18"/>
                <w:szCs w:val="18"/>
              </w:rPr>
              <w:t>台、电脑桌椅</w:t>
            </w:r>
            <w:r>
              <w:rPr>
                <w:color w:val="000000" w:themeColor="text1"/>
                <w:sz w:val="18"/>
                <w:szCs w:val="18"/>
              </w:rPr>
              <w:t>30</w:t>
            </w:r>
            <w:r>
              <w:rPr>
                <w:color w:val="000000" w:themeColor="text1"/>
                <w:sz w:val="18"/>
                <w:szCs w:val="18"/>
              </w:rPr>
              <w:t>套、投影仪</w:t>
            </w:r>
            <w:r>
              <w:rPr>
                <w:color w:val="000000" w:themeColor="text1"/>
                <w:sz w:val="18"/>
                <w:szCs w:val="18"/>
              </w:rPr>
              <w:t>1</w:t>
            </w:r>
            <w:r>
              <w:rPr>
                <w:color w:val="000000" w:themeColor="text1"/>
                <w:sz w:val="18"/>
                <w:szCs w:val="18"/>
              </w:rPr>
              <w:t>套、文件柜</w:t>
            </w:r>
            <w:r>
              <w:rPr>
                <w:color w:val="000000" w:themeColor="text1"/>
                <w:sz w:val="18"/>
                <w:szCs w:val="18"/>
              </w:rPr>
              <w:t>2</w:t>
            </w:r>
            <w:r>
              <w:rPr>
                <w:color w:val="000000" w:themeColor="text1"/>
                <w:sz w:val="18"/>
                <w:szCs w:val="18"/>
              </w:rPr>
              <w:t>套、相关报表</w:t>
            </w:r>
            <w:r>
              <w:rPr>
                <w:color w:val="000000" w:themeColor="text1"/>
                <w:sz w:val="18"/>
                <w:szCs w:val="18"/>
              </w:rPr>
              <w:t>1</w:t>
            </w:r>
            <w:r>
              <w:rPr>
                <w:color w:val="000000" w:themeColor="text1"/>
                <w:sz w:val="18"/>
                <w:szCs w:val="18"/>
              </w:rPr>
              <w:t>套、行车备品</w:t>
            </w:r>
            <w:r>
              <w:rPr>
                <w:color w:val="000000" w:themeColor="text1"/>
                <w:sz w:val="18"/>
                <w:szCs w:val="18"/>
              </w:rPr>
              <w:t>1</w:t>
            </w:r>
            <w:r>
              <w:rPr>
                <w:color w:val="000000" w:themeColor="text1"/>
                <w:sz w:val="18"/>
                <w:szCs w:val="18"/>
              </w:rPr>
              <w:t>套。</w:t>
            </w:r>
            <w:bookmarkEnd w:id="231"/>
          </w:p>
        </w:tc>
        <w:tc>
          <w:tcPr>
            <w:tcW w:w="774" w:type="dxa"/>
            <w:vAlign w:val="center"/>
          </w:tcPr>
          <w:p w14:paraId="48936188" w14:textId="77777777" w:rsidR="00560B2B" w:rsidRDefault="003C3935">
            <w:pPr>
              <w:spacing w:line="280" w:lineRule="exact"/>
              <w:ind w:leftChars="-50" w:left="-105" w:rightChars="-50" w:right="-105"/>
              <w:jc w:val="center"/>
              <w:rPr>
                <w:color w:val="000000" w:themeColor="text1"/>
                <w:sz w:val="18"/>
                <w:szCs w:val="18"/>
              </w:rPr>
            </w:pPr>
            <w:r>
              <w:rPr>
                <w:rFonts w:hint="eastAsia"/>
                <w:color w:val="000000" w:themeColor="text1"/>
                <w:sz w:val="18"/>
                <w:szCs w:val="18"/>
              </w:rPr>
              <w:t>≥</w:t>
            </w:r>
            <w:r>
              <w:rPr>
                <w:color w:val="000000" w:themeColor="text1"/>
                <w:sz w:val="18"/>
                <w:szCs w:val="18"/>
              </w:rPr>
              <w:t>50</w:t>
            </w:r>
          </w:p>
        </w:tc>
        <w:tc>
          <w:tcPr>
            <w:tcW w:w="1172" w:type="dxa"/>
            <w:vAlign w:val="center"/>
          </w:tcPr>
          <w:p w14:paraId="59116CEE" w14:textId="77777777" w:rsidR="00560B2B" w:rsidRDefault="003C3935">
            <w:pPr>
              <w:spacing w:line="280" w:lineRule="exact"/>
              <w:jc w:val="center"/>
              <w:rPr>
                <w:color w:val="000000" w:themeColor="text1"/>
                <w:sz w:val="18"/>
                <w:szCs w:val="18"/>
              </w:rPr>
            </w:pPr>
            <w:r>
              <w:rPr>
                <w:color w:val="000000" w:themeColor="text1"/>
                <w:sz w:val="18"/>
                <w:szCs w:val="18"/>
              </w:rPr>
              <w:t>接发列车工作、铁路行车安全管理、铁路行车规章</w:t>
            </w:r>
          </w:p>
        </w:tc>
        <w:tc>
          <w:tcPr>
            <w:tcW w:w="685" w:type="dxa"/>
            <w:vAlign w:val="center"/>
          </w:tcPr>
          <w:p w14:paraId="0C8CCE17" w14:textId="77777777" w:rsidR="00560B2B" w:rsidRDefault="00560B2B">
            <w:pPr>
              <w:spacing w:line="280" w:lineRule="exact"/>
              <w:jc w:val="center"/>
              <w:rPr>
                <w:color w:val="000000" w:themeColor="text1"/>
                <w:sz w:val="18"/>
                <w:szCs w:val="18"/>
              </w:rPr>
            </w:pPr>
          </w:p>
        </w:tc>
      </w:tr>
      <w:tr w:rsidR="00560B2B" w14:paraId="02873A8D" w14:textId="77777777">
        <w:trPr>
          <w:trHeight w:val="454"/>
          <w:jc w:val="center"/>
        </w:trPr>
        <w:tc>
          <w:tcPr>
            <w:tcW w:w="405" w:type="dxa"/>
            <w:vAlign w:val="center"/>
          </w:tcPr>
          <w:p w14:paraId="575F7E36" w14:textId="77777777" w:rsidR="00560B2B" w:rsidRDefault="003C3935">
            <w:pPr>
              <w:spacing w:line="280" w:lineRule="exact"/>
              <w:jc w:val="center"/>
              <w:rPr>
                <w:color w:val="000000" w:themeColor="text1"/>
                <w:sz w:val="18"/>
                <w:szCs w:val="18"/>
              </w:rPr>
            </w:pPr>
            <w:bookmarkStart w:id="232" w:name="_Hlk233212631"/>
            <w:bookmarkEnd w:id="230"/>
            <w:r>
              <w:rPr>
                <w:rFonts w:hint="eastAsia"/>
                <w:color w:val="000000" w:themeColor="text1"/>
                <w:sz w:val="18"/>
                <w:szCs w:val="18"/>
              </w:rPr>
              <w:t>5</w:t>
            </w:r>
          </w:p>
        </w:tc>
        <w:tc>
          <w:tcPr>
            <w:tcW w:w="697" w:type="dxa"/>
            <w:vAlign w:val="center"/>
          </w:tcPr>
          <w:p w14:paraId="0579CA6B" w14:textId="77777777" w:rsidR="00560B2B" w:rsidRDefault="003C3935">
            <w:pPr>
              <w:jc w:val="center"/>
              <w:rPr>
                <w:color w:val="000000" w:themeColor="text1"/>
                <w:sz w:val="18"/>
                <w:szCs w:val="18"/>
              </w:rPr>
            </w:pPr>
            <w:r>
              <w:rPr>
                <w:rFonts w:ascii="宋体" w:hAnsi="宋体" w:hint="eastAsia"/>
                <w:color w:val="000000"/>
                <w:sz w:val="18"/>
                <w:szCs w:val="18"/>
              </w:rPr>
              <w:t>无</w:t>
            </w:r>
            <w:proofErr w:type="gramStart"/>
            <w:r>
              <w:rPr>
                <w:rFonts w:ascii="宋体" w:hAnsi="宋体" w:hint="eastAsia"/>
                <w:color w:val="000000"/>
                <w:sz w:val="18"/>
                <w:szCs w:val="18"/>
              </w:rPr>
              <w:t>线列调实训</w:t>
            </w:r>
            <w:proofErr w:type="gramEnd"/>
            <w:r>
              <w:rPr>
                <w:rFonts w:ascii="宋体" w:hAnsi="宋体" w:hint="eastAsia"/>
                <w:color w:val="000000"/>
                <w:sz w:val="18"/>
                <w:szCs w:val="18"/>
              </w:rPr>
              <w:t>室</w:t>
            </w:r>
          </w:p>
        </w:tc>
        <w:tc>
          <w:tcPr>
            <w:tcW w:w="1843" w:type="dxa"/>
            <w:vAlign w:val="center"/>
          </w:tcPr>
          <w:p w14:paraId="2C571475" w14:textId="77777777" w:rsidR="00560B2B" w:rsidRDefault="003C3935">
            <w:pPr>
              <w:pStyle w:val="110"/>
              <w:spacing w:line="230" w:lineRule="exact"/>
              <w:jc w:val="both"/>
              <w:rPr>
                <w:color w:val="000000" w:themeColor="text1"/>
                <w:sz w:val="18"/>
                <w:szCs w:val="18"/>
              </w:rPr>
            </w:pPr>
            <w:r>
              <w:rPr>
                <w:color w:val="000000" w:themeColor="text1"/>
                <w:sz w:val="18"/>
                <w:szCs w:val="18"/>
              </w:rPr>
              <w:t>基础认知与设备操作实训</w:t>
            </w:r>
            <w:r>
              <w:rPr>
                <w:rFonts w:hint="eastAsia"/>
                <w:color w:val="000000" w:themeColor="text1"/>
                <w:sz w:val="18"/>
                <w:szCs w:val="18"/>
              </w:rPr>
              <w:t>、</w:t>
            </w:r>
            <w:r>
              <w:rPr>
                <w:color w:val="000000" w:themeColor="text1"/>
                <w:sz w:val="18"/>
                <w:szCs w:val="18"/>
              </w:rPr>
              <w:t>行车标准联控综合实训</w:t>
            </w:r>
            <w:r>
              <w:rPr>
                <w:rFonts w:hint="eastAsia"/>
                <w:color w:val="000000" w:themeColor="text1"/>
                <w:sz w:val="18"/>
                <w:szCs w:val="18"/>
              </w:rPr>
              <w:t>、</w:t>
            </w:r>
            <w:r>
              <w:rPr>
                <w:color w:val="000000" w:themeColor="text1"/>
                <w:sz w:val="18"/>
                <w:szCs w:val="18"/>
              </w:rPr>
              <w:t>铁路数字调度系统综合实训</w:t>
            </w:r>
            <w:r>
              <w:rPr>
                <w:rFonts w:hint="eastAsia"/>
                <w:color w:val="000000" w:themeColor="text1"/>
                <w:sz w:val="18"/>
                <w:szCs w:val="18"/>
              </w:rPr>
              <w:t>、</w:t>
            </w:r>
            <w:r>
              <w:rPr>
                <w:color w:val="000000" w:themeColor="text1"/>
                <w:sz w:val="18"/>
                <w:szCs w:val="18"/>
              </w:rPr>
              <w:t>手持电台实训</w:t>
            </w:r>
          </w:p>
        </w:tc>
        <w:tc>
          <w:tcPr>
            <w:tcW w:w="3696" w:type="dxa"/>
            <w:vAlign w:val="center"/>
          </w:tcPr>
          <w:p w14:paraId="23B89F14" w14:textId="77777777" w:rsidR="00560B2B" w:rsidRDefault="003C3935">
            <w:pPr>
              <w:spacing w:line="280" w:lineRule="exact"/>
              <w:jc w:val="left"/>
              <w:rPr>
                <w:color w:val="000000" w:themeColor="text1"/>
                <w:sz w:val="18"/>
                <w:szCs w:val="18"/>
              </w:rPr>
            </w:pPr>
            <w:r>
              <w:rPr>
                <w:color w:val="000000" w:themeColor="text1"/>
                <w:sz w:val="18"/>
                <w:szCs w:val="18"/>
              </w:rPr>
              <w:t>面积：</w:t>
            </w:r>
            <w:r>
              <w:rPr>
                <w:rFonts w:hint="eastAsia"/>
                <w:color w:val="000000" w:themeColor="text1"/>
                <w:sz w:val="18"/>
                <w:szCs w:val="18"/>
              </w:rPr>
              <w:t>≥</w:t>
            </w:r>
            <w:r>
              <w:rPr>
                <w:color w:val="000000" w:themeColor="text1"/>
                <w:sz w:val="18"/>
                <w:szCs w:val="18"/>
              </w:rPr>
              <w:t>120</w:t>
            </w:r>
            <w:r>
              <w:rPr>
                <w:color w:val="000000" w:themeColor="text1"/>
                <w:sz w:val="18"/>
                <w:szCs w:val="18"/>
              </w:rPr>
              <w:t>㎡。</w:t>
            </w:r>
          </w:p>
          <w:p w14:paraId="7CBB7C2F" w14:textId="77777777" w:rsidR="00560B2B" w:rsidRDefault="003C3935">
            <w:pPr>
              <w:pStyle w:val="110"/>
              <w:spacing w:line="230" w:lineRule="exact"/>
              <w:jc w:val="both"/>
              <w:rPr>
                <w:color w:val="000000" w:themeColor="text1"/>
                <w:sz w:val="18"/>
                <w:szCs w:val="18"/>
              </w:rPr>
            </w:pPr>
            <w:r>
              <w:rPr>
                <w:rFonts w:hint="eastAsia"/>
                <w:color w:val="000000" w:themeColor="text1"/>
                <w:sz w:val="18"/>
                <w:szCs w:val="18"/>
              </w:rPr>
              <w:t>设施配备最低要求</w:t>
            </w:r>
            <w:r>
              <w:rPr>
                <w:color w:val="000000" w:themeColor="text1"/>
                <w:sz w:val="18"/>
                <w:szCs w:val="18"/>
              </w:rPr>
              <w:t>：计算机</w:t>
            </w:r>
            <w:proofErr w:type="gramStart"/>
            <w:r>
              <w:rPr>
                <w:color w:val="000000" w:themeColor="text1"/>
                <w:sz w:val="18"/>
                <w:szCs w:val="18"/>
              </w:rPr>
              <w:t>联锁</w:t>
            </w:r>
            <w:proofErr w:type="gramEnd"/>
            <w:r>
              <w:rPr>
                <w:color w:val="000000" w:themeColor="text1"/>
                <w:sz w:val="18"/>
                <w:szCs w:val="18"/>
              </w:rPr>
              <w:t>仿真系统</w:t>
            </w:r>
            <w:r>
              <w:rPr>
                <w:color w:val="000000" w:themeColor="text1"/>
                <w:sz w:val="18"/>
                <w:szCs w:val="18"/>
              </w:rPr>
              <w:t>1</w:t>
            </w:r>
            <w:r>
              <w:rPr>
                <w:color w:val="000000" w:themeColor="text1"/>
                <w:sz w:val="18"/>
                <w:szCs w:val="18"/>
              </w:rPr>
              <w:t>套、</w:t>
            </w:r>
            <w:r>
              <w:rPr>
                <w:color w:val="000000" w:themeColor="text1"/>
                <w:sz w:val="18"/>
                <w:szCs w:val="18"/>
              </w:rPr>
              <w:t>CTC</w:t>
            </w:r>
            <w:r>
              <w:rPr>
                <w:color w:val="000000" w:themeColor="text1"/>
                <w:sz w:val="18"/>
                <w:szCs w:val="18"/>
              </w:rPr>
              <w:t>教学</w:t>
            </w:r>
            <w:r>
              <w:rPr>
                <w:color w:val="000000" w:themeColor="text1"/>
                <w:sz w:val="18"/>
                <w:szCs w:val="18"/>
              </w:rPr>
              <w:t>1</w:t>
            </w:r>
            <w:r>
              <w:rPr>
                <w:color w:val="000000" w:themeColor="text1"/>
                <w:sz w:val="18"/>
                <w:szCs w:val="18"/>
              </w:rPr>
              <w:t>套、调度控制台</w:t>
            </w:r>
            <w:r>
              <w:rPr>
                <w:rFonts w:hint="eastAsia"/>
                <w:color w:val="000000" w:themeColor="text1"/>
                <w:sz w:val="18"/>
                <w:szCs w:val="18"/>
              </w:rPr>
              <w:t>及</w:t>
            </w:r>
            <w:r>
              <w:rPr>
                <w:color w:val="000000" w:themeColor="text1"/>
                <w:sz w:val="18"/>
                <w:szCs w:val="18"/>
              </w:rPr>
              <w:t>车站值班台</w:t>
            </w:r>
            <w:r>
              <w:rPr>
                <w:rFonts w:hint="eastAsia"/>
                <w:color w:val="000000" w:themeColor="text1"/>
                <w:sz w:val="18"/>
                <w:szCs w:val="18"/>
              </w:rPr>
              <w:t>各</w:t>
            </w:r>
            <w:r>
              <w:rPr>
                <w:rFonts w:hint="eastAsia"/>
                <w:color w:val="000000" w:themeColor="text1"/>
                <w:sz w:val="18"/>
                <w:szCs w:val="18"/>
              </w:rPr>
              <w:t>10</w:t>
            </w:r>
            <w:r>
              <w:rPr>
                <w:rFonts w:hint="eastAsia"/>
                <w:color w:val="000000" w:themeColor="text1"/>
                <w:sz w:val="18"/>
                <w:szCs w:val="18"/>
              </w:rPr>
              <w:t>套、</w:t>
            </w:r>
            <w:r>
              <w:rPr>
                <w:color w:val="000000" w:themeColor="text1"/>
                <w:sz w:val="18"/>
                <w:szCs w:val="18"/>
              </w:rPr>
              <w:t>计算机</w:t>
            </w:r>
            <w:r>
              <w:rPr>
                <w:color w:val="000000" w:themeColor="text1"/>
                <w:sz w:val="18"/>
                <w:szCs w:val="18"/>
              </w:rPr>
              <w:t>30</w:t>
            </w:r>
            <w:r>
              <w:rPr>
                <w:color w:val="000000" w:themeColor="text1"/>
                <w:sz w:val="18"/>
                <w:szCs w:val="18"/>
              </w:rPr>
              <w:t>台、交换机</w:t>
            </w:r>
            <w:r>
              <w:rPr>
                <w:color w:val="000000" w:themeColor="text1"/>
                <w:sz w:val="18"/>
                <w:szCs w:val="18"/>
              </w:rPr>
              <w:t>2</w:t>
            </w:r>
            <w:r>
              <w:rPr>
                <w:color w:val="000000" w:themeColor="text1"/>
                <w:sz w:val="18"/>
                <w:szCs w:val="18"/>
              </w:rPr>
              <w:t>台、服务器</w:t>
            </w:r>
            <w:r>
              <w:rPr>
                <w:color w:val="000000" w:themeColor="text1"/>
                <w:sz w:val="18"/>
                <w:szCs w:val="18"/>
              </w:rPr>
              <w:t>1</w:t>
            </w:r>
            <w:r>
              <w:rPr>
                <w:color w:val="000000" w:themeColor="text1"/>
                <w:sz w:val="18"/>
                <w:szCs w:val="18"/>
              </w:rPr>
              <w:t>台、电脑桌椅</w:t>
            </w:r>
            <w:r>
              <w:rPr>
                <w:color w:val="000000" w:themeColor="text1"/>
                <w:sz w:val="18"/>
                <w:szCs w:val="18"/>
              </w:rPr>
              <w:t>30</w:t>
            </w:r>
            <w:r>
              <w:rPr>
                <w:color w:val="000000" w:themeColor="text1"/>
                <w:sz w:val="18"/>
                <w:szCs w:val="18"/>
              </w:rPr>
              <w:t>套、投影仪</w:t>
            </w:r>
            <w:r>
              <w:rPr>
                <w:color w:val="000000" w:themeColor="text1"/>
                <w:sz w:val="18"/>
                <w:szCs w:val="18"/>
              </w:rPr>
              <w:t>1</w:t>
            </w:r>
            <w:r>
              <w:rPr>
                <w:color w:val="000000" w:themeColor="text1"/>
                <w:sz w:val="18"/>
                <w:szCs w:val="18"/>
              </w:rPr>
              <w:t>套、文件柜</w:t>
            </w:r>
            <w:r>
              <w:rPr>
                <w:color w:val="000000" w:themeColor="text1"/>
                <w:sz w:val="18"/>
                <w:szCs w:val="18"/>
              </w:rPr>
              <w:t>2</w:t>
            </w:r>
            <w:r>
              <w:rPr>
                <w:color w:val="000000" w:themeColor="text1"/>
                <w:sz w:val="18"/>
                <w:szCs w:val="18"/>
              </w:rPr>
              <w:t>套、相关报表</w:t>
            </w:r>
            <w:r>
              <w:rPr>
                <w:color w:val="000000" w:themeColor="text1"/>
                <w:sz w:val="18"/>
                <w:szCs w:val="18"/>
              </w:rPr>
              <w:t>1</w:t>
            </w:r>
            <w:r>
              <w:rPr>
                <w:color w:val="000000" w:themeColor="text1"/>
                <w:sz w:val="18"/>
                <w:szCs w:val="18"/>
              </w:rPr>
              <w:t>套、行车备品</w:t>
            </w:r>
            <w:r>
              <w:rPr>
                <w:color w:val="000000" w:themeColor="text1"/>
                <w:sz w:val="18"/>
                <w:szCs w:val="18"/>
              </w:rPr>
              <w:t>1</w:t>
            </w:r>
            <w:r>
              <w:rPr>
                <w:color w:val="000000" w:themeColor="text1"/>
                <w:sz w:val="18"/>
                <w:szCs w:val="18"/>
              </w:rPr>
              <w:t>套。</w:t>
            </w:r>
          </w:p>
        </w:tc>
        <w:tc>
          <w:tcPr>
            <w:tcW w:w="774" w:type="dxa"/>
            <w:vAlign w:val="center"/>
          </w:tcPr>
          <w:p w14:paraId="3F980093" w14:textId="77777777" w:rsidR="00560B2B" w:rsidRDefault="003C3935">
            <w:pPr>
              <w:spacing w:line="280" w:lineRule="exact"/>
              <w:ind w:leftChars="-50" w:left="-105" w:rightChars="-50" w:right="-105"/>
              <w:jc w:val="center"/>
              <w:rPr>
                <w:color w:val="000000" w:themeColor="text1"/>
                <w:sz w:val="18"/>
                <w:szCs w:val="18"/>
              </w:rPr>
            </w:pPr>
            <w:r>
              <w:rPr>
                <w:rFonts w:hint="eastAsia"/>
                <w:color w:val="000000" w:themeColor="text1"/>
                <w:sz w:val="18"/>
                <w:szCs w:val="18"/>
              </w:rPr>
              <w:t>≥</w:t>
            </w:r>
            <w:r>
              <w:rPr>
                <w:color w:val="000000" w:themeColor="text1"/>
                <w:sz w:val="18"/>
                <w:szCs w:val="18"/>
              </w:rPr>
              <w:t>50</w:t>
            </w:r>
          </w:p>
        </w:tc>
        <w:tc>
          <w:tcPr>
            <w:tcW w:w="1172" w:type="dxa"/>
            <w:vAlign w:val="center"/>
          </w:tcPr>
          <w:p w14:paraId="455AD7A7" w14:textId="77777777" w:rsidR="00560B2B" w:rsidRDefault="003C3935">
            <w:pPr>
              <w:spacing w:line="280" w:lineRule="exact"/>
              <w:jc w:val="center"/>
              <w:rPr>
                <w:color w:val="000000" w:themeColor="text1"/>
                <w:sz w:val="18"/>
                <w:szCs w:val="18"/>
              </w:rPr>
            </w:pPr>
            <w:r>
              <w:rPr>
                <w:rFonts w:hint="eastAsia"/>
                <w:color w:val="000000" w:themeColor="text1"/>
                <w:sz w:val="18"/>
                <w:szCs w:val="18"/>
              </w:rPr>
              <w:t>接发列车工作、</w:t>
            </w:r>
            <w:r>
              <w:rPr>
                <w:color w:val="000000" w:themeColor="text1"/>
                <w:sz w:val="18"/>
                <w:szCs w:val="18"/>
              </w:rPr>
              <w:t>列车调度指挥、</w:t>
            </w:r>
            <w:r>
              <w:rPr>
                <w:rFonts w:hint="eastAsia"/>
                <w:color w:val="000000" w:themeColor="text1"/>
                <w:sz w:val="18"/>
                <w:szCs w:val="18"/>
              </w:rPr>
              <w:t>铁路行车规章</w:t>
            </w:r>
          </w:p>
        </w:tc>
        <w:tc>
          <w:tcPr>
            <w:tcW w:w="685" w:type="dxa"/>
            <w:vAlign w:val="center"/>
          </w:tcPr>
          <w:p w14:paraId="490FE9C0" w14:textId="77777777" w:rsidR="00560B2B" w:rsidRDefault="00560B2B">
            <w:pPr>
              <w:spacing w:line="280" w:lineRule="exact"/>
              <w:jc w:val="center"/>
              <w:rPr>
                <w:color w:val="000000" w:themeColor="text1"/>
                <w:sz w:val="18"/>
                <w:szCs w:val="18"/>
              </w:rPr>
            </w:pPr>
          </w:p>
        </w:tc>
      </w:tr>
      <w:bookmarkEnd w:id="232"/>
      <w:tr w:rsidR="00560B2B" w14:paraId="1276E21F" w14:textId="77777777">
        <w:trPr>
          <w:trHeight w:val="454"/>
          <w:jc w:val="center"/>
        </w:trPr>
        <w:tc>
          <w:tcPr>
            <w:tcW w:w="405" w:type="dxa"/>
            <w:vAlign w:val="center"/>
          </w:tcPr>
          <w:p w14:paraId="18DDF7DC" w14:textId="77777777" w:rsidR="00560B2B" w:rsidRDefault="003C3935">
            <w:pPr>
              <w:spacing w:line="280" w:lineRule="exact"/>
              <w:jc w:val="center"/>
              <w:rPr>
                <w:color w:val="000000" w:themeColor="text1"/>
                <w:sz w:val="18"/>
                <w:szCs w:val="18"/>
              </w:rPr>
            </w:pPr>
            <w:r>
              <w:rPr>
                <w:rFonts w:hint="eastAsia"/>
                <w:color w:val="000000" w:themeColor="text1"/>
                <w:sz w:val="18"/>
                <w:szCs w:val="18"/>
              </w:rPr>
              <w:t>6</w:t>
            </w:r>
          </w:p>
        </w:tc>
        <w:tc>
          <w:tcPr>
            <w:tcW w:w="697" w:type="dxa"/>
            <w:vAlign w:val="center"/>
          </w:tcPr>
          <w:p w14:paraId="167A7517" w14:textId="77777777" w:rsidR="00560B2B" w:rsidRDefault="003C3935">
            <w:pPr>
              <w:jc w:val="center"/>
              <w:rPr>
                <w:color w:val="000000" w:themeColor="text1"/>
                <w:sz w:val="18"/>
                <w:szCs w:val="18"/>
              </w:rPr>
            </w:pPr>
            <w:r>
              <w:rPr>
                <w:rFonts w:ascii="宋体" w:hAnsi="宋体" w:hint="eastAsia"/>
                <w:color w:val="000000"/>
                <w:sz w:val="18"/>
                <w:szCs w:val="18"/>
              </w:rPr>
              <w:t>接发列车训考室</w:t>
            </w:r>
          </w:p>
        </w:tc>
        <w:tc>
          <w:tcPr>
            <w:tcW w:w="1843" w:type="dxa"/>
            <w:vAlign w:val="center"/>
          </w:tcPr>
          <w:p w14:paraId="72EAA661" w14:textId="77777777" w:rsidR="00560B2B" w:rsidRDefault="003C3935">
            <w:pPr>
              <w:pStyle w:val="110"/>
              <w:spacing w:line="230" w:lineRule="exact"/>
              <w:jc w:val="both"/>
              <w:rPr>
                <w:color w:val="000000" w:themeColor="text1"/>
                <w:sz w:val="18"/>
                <w:szCs w:val="18"/>
              </w:rPr>
            </w:pPr>
            <w:r>
              <w:rPr>
                <w:color w:val="000000" w:themeColor="text1"/>
                <w:sz w:val="18"/>
                <w:szCs w:val="18"/>
              </w:rPr>
              <w:t>计算机</w:t>
            </w:r>
            <w:proofErr w:type="gramStart"/>
            <w:r>
              <w:rPr>
                <w:color w:val="000000" w:themeColor="text1"/>
                <w:sz w:val="18"/>
                <w:szCs w:val="18"/>
              </w:rPr>
              <w:t>联锁</w:t>
            </w:r>
            <w:proofErr w:type="gramEnd"/>
            <w:r>
              <w:rPr>
                <w:rFonts w:hint="eastAsia"/>
                <w:color w:val="000000" w:themeColor="text1"/>
                <w:sz w:val="18"/>
                <w:szCs w:val="18"/>
              </w:rPr>
              <w:t>信号设备操作</w:t>
            </w:r>
            <w:r>
              <w:rPr>
                <w:color w:val="000000" w:themeColor="text1"/>
                <w:sz w:val="18"/>
                <w:szCs w:val="18"/>
              </w:rPr>
              <w:t>实训</w:t>
            </w:r>
            <w:bookmarkStart w:id="233" w:name="OLE_LINK11"/>
            <w:r>
              <w:rPr>
                <w:rFonts w:hint="eastAsia"/>
                <w:color w:val="000000" w:themeColor="text1"/>
                <w:sz w:val="18"/>
                <w:szCs w:val="18"/>
              </w:rPr>
              <w:t>考评</w:t>
            </w:r>
            <w:bookmarkEnd w:id="233"/>
            <w:r>
              <w:rPr>
                <w:color w:val="000000" w:themeColor="text1"/>
                <w:sz w:val="18"/>
                <w:szCs w:val="18"/>
              </w:rPr>
              <w:t>、正常接发列车作业实训</w:t>
            </w:r>
            <w:r>
              <w:rPr>
                <w:rFonts w:hint="eastAsia"/>
                <w:color w:val="000000" w:themeColor="text1"/>
                <w:sz w:val="18"/>
                <w:szCs w:val="18"/>
              </w:rPr>
              <w:t>考评</w:t>
            </w:r>
            <w:r>
              <w:rPr>
                <w:color w:val="000000" w:themeColor="text1"/>
                <w:sz w:val="18"/>
                <w:szCs w:val="18"/>
              </w:rPr>
              <w:t>、非正常接发列车作业实训</w:t>
            </w:r>
            <w:r>
              <w:rPr>
                <w:rFonts w:hint="eastAsia"/>
                <w:color w:val="000000" w:themeColor="text1"/>
                <w:sz w:val="18"/>
                <w:szCs w:val="18"/>
              </w:rPr>
              <w:t>考评</w:t>
            </w:r>
          </w:p>
        </w:tc>
        <w:tc>
          <w:tcPr>
            <w:tcW w:w="3696" w:type="dxa"/>
            <w:vAlign w:val="center"/>
          </w:tcPr>
          <w:p w14:paraId="2EFDCBD4" w14:textId="77777777" w:rsidR="00560B2B" w:rsidRDefault="003C3935">
            <w:pPr>
              <w:spacing w:line="280" w:lineRule="exact"/>
              <w:jc w:val="left"/>
              <w:rPr>
                <w:color w:val="000000" w:themeColor="text1"/>
                <w:sz w:val="18"/>
                <w:szCs w:val="18"/>
              </w:rPr>
            </w:pPr>
            <w:r>
              <w:rPr>
                <w:color w:val="000000" w:themeColor="text1"/>
                <w:sz w:val="18"/>
                <w:szCs w:val="18"/>
              </w:rPr>
              <w:t>面积：</w:t>
            </w:r>
            <w:r>
              <w:rPr>
                <w:rFonts w:hint="eastAsia"/>
                <w:color w:val="000000" w:themeColor="text1"/>
                <w:sz w:val="18"/>
                <w:szCs w:val="18"/>
              </w:rPr>
              <w:t>≥</w:t>
            </w:r>
            <w:r>
              <w:rPr>
                <w:color w:val="000000" w:themeColor="text1"/>
                <w:sz w:val="18"/>
                <w:szCs w:val="18"/>
              </w:rPr>
              <w:t>120</w:t>
            </w:r>
            <w:r>
              <w:rPr>
                <w:color w:val="000000" w:themeColor="text1"/>
                <w:sz w:val="18"/>
                <w:szCs w:val="18"/>
              </w:rPr>
              <w:t>㎡。</w:t>
            </w:r>
          </w:p>
          <w:p w14:paraId="59814FC4" w14:textId="77777777" w:rsidR="00560B2B" w:rsidRDefault="003C3935">
            <w:pPr>
              <w:pStyle w:val="110"/>
              <w:numPr>
                <w:ilvl w:val="0"/>
                <w:numId w:val="99"/>
              </w:numPr>
              <w:spacing w:line="230" w:lineRule="exact"/>
              <w:ind w:left="0" w:firstLine="0"/>
              <w:jc w:val="both"/>
              <w:rPr>
                <w:color w:val="000000" w:themeColor="text1"/>
                <w:sz w:val="18"/>
                <w:szCs w:val="18"/>
              </w:rPr>
            </w:pPr>
            <w:r>
              <w:rPr>
                <w:rFonts w:hint="eastAsia"/>
                <w:color w:val="000000" w:themeColor="text1"/>
                <w:sz w:val="18"/>
                <w:szCs w:val="18"/>
              </w:rPr>
              <w:t>设施配备最低要求</w:t>
            </w:r>
            <w:r>
              <w:rPr>
                <w:color w:val="000000" w:themeColor="text1"/>
                <w:sz w:val="18"/>
                <w:szCs w:val="18"/>
              </w:rPr>
              <w:t>：</w:t>
            </w:r>
            <w:r>
              <w:rPr>
                <w:rFonts w:hint="eastAsia"/>
                <w:color w:val="000000" w:themeColor="text1"/>
                <w:sz w:val="18"/>
                <w:szCs w:val="18"/>
              </w:rPr>
              <w:t>计算机</w:t>
            </w:r>
            <w:proofErr w:type="gramStart"/>
            <w:r>
              <w:rPr>
                <w:rFonts w:hint="eastAsia"/>
                <w:color w:val="000000" w:themeColor="text1"/>
                <w:sz w:val="18"/>
                <w:szCs w:val="18"/>
              </w:rPr>
              <w:t>联锁</w:t>
            </w:r>
            <w:proofErr w:type="gramEnd"/>
            <w:r>
              <w:rPr>
                <w:color w:val="000000" w:themeColor="text1"/>
                <w:sz w:val="18"/>
                <w:szCs w:val="18"/>
              </w:rPr>
              <w:t>仿真系统</w:t>
            </w:r>
            <w:r>
              <w:rPr>
                <w:color w:val="000000" w:themeColor="text1"/>
                <w:sz w:val="18"/>
                <w:szCs w:val="18"/>
              </w:rPr>
              <w:t>1</w:t>
            </w:r>
            <w:r>
              <w:rPr>
                <w:color w:val="000000" w:themeColor="text1"/>
                <w:sz w:val="18"/>
                <w:szCs w:val="18"/>
              </w:rPr>
              <w:t>套、</w:t>
            </w:r>
            <w:r>
              <w:rPr>
                <w:color w:val="000000" w:themeColor="text1"/>
                <w:sz w:val="18"/>
                <w:szCs w:val="18"/>
              </w:rPr>
              <w:t>CTC</w:t>
            </w:r>
            <w:r>
              <w:rPr>
                <w:color w:val="000000" w:themeColor="text1"/>
                <w:sz w:val="18"/>
                <w:szCs w:val="18"/>
              </w:rPr>
              <w:t>教学</w:t>
            </w:r>
            <w:r>
              <w:rPr>
                <w:color w:val="000000" w:themeColor="text1"/>
                <w:sz w:val="18"/>
                <w:szCs w:val="18"/>
              </w:rPr>
              <w:t>1</w:t>
            </w:r>
            <w:r>
              <w:rPr>
                <w:color w:val="000000" w:themeColor="text1"/>
                <w:sz w:val="18"/>
                <w:szCs w:val="18"/>
              </w:rPr>
              <w:t>套、计算机</w:t>
            </w:r>
            <w:r>
              <w:rPr>
                <w:color w:val="000000" w:themeColor="text1"/>
                <w:sz w:val="18"/>
                <w:szCs w:val="18"/>
              </w:rPr>
              <w:t>30</w:t>
            </w:r>
            <w:r>
              <w:rPr>
                <w:color w:val="000000" w:themeColor="text1"/>
                <w:sz w:val="18"/>
                <w:szCs w:val="18"/>
              </w:rPr>
              <w:t>台、交换机</w:t>
            </w:r>
            <w:r>
              <w:rPr>
                <w:color w:val="000000" w:themeColor="text1"/>
                <w:sz w:val="18"/>
                <w:szCs w:val="18"/>
              </w:rPr>
              <w:t>2</w:t>
            </w:r>
            <w:r>
              <w:rPr>
                <w:color w:val="000000" w:themeColor="text1"/>
                <w:sz w:val="18"/>
                <w:szCs w:val="18"/>
              </w:rPr>
              <w:t>台、服务器</w:t>
            </w:r>
            <w:r>
              <w:rPr>
                <w:color w:val="000000" w:themeColor="text1"/>
                <w:sz w:val="18"/>
                <w:szCs w:val="18"/>
              </w:rPr>
              <w:t>1</w:t>
            </w:r>
            <w:r>
              <w:rPr>
                <w:color w:val="000000" w:themeColor="text1"/>
                <w:sz w:val="18"/>
                <w:szCs w:val="18"/>
              </w:rPr>
              <w:t>台、电脑桌椅</w:t>
            </w:r>
            <w:r>
              <w:rPr>
                <w:color w:val="000000" w:themeColor="text1"/>
                <w:sz w:val="18"/>
                <w:szCs w:val="18"/>
              </w:rPr>
              <w:t>30</w:t>
            </w:r>
            <w:r>
              <w:rPr>
                <w:color w:val="000000" w:themeColor="text1"/>
                <w:sz w:val="18"/>
                <w:szCs w:val="18"/>
              </w:rPr>
              <w:t>套、投影仪</w:t>
            </w:r>
            <w:r>
              <w:rPr>
                <w:color w:val="000000" w:themeColor="text1"/>
                <w:sz w:val="18"/>
                <w:szCs w:val="18"/>
              </w:rPr>
              <w:t>1</w:t>
            </w:r>
            <w:r>
              <w:rPr>
                <w:color w:val="000000" w:themeColor="text1"/>
                <w:sz w:val="18"/>
                <w:szCs w:val="18"/>
              </w:rPr>
              <w:t>套、文件柜</w:t>
            </w:r>
            <w:r>
              <w:rPr>
                <w:color w:val="000000" w:themeColor="text1"/>
                <w:sz w:val="18"/>
                <w:szCs w:val="18"/>
              </w:rPr>
              <w:t>2</w:t>
            </w:r>
            <w:r>
              <w:rPr>
                <w:color w:val="000000" w:themeColor="text1"/>
                <w:sz w:val="18"/>
                <w:szCs w:val="18"/>
              </w:rPr>
              <w:t>套、相关报表</w:t>
            </w:r>
            <w:r>
              <w:rPr>
                <w:color w:val="000000" w:themeColor="text1"/>
                <w:sz w:val="18"/>
                <w:szCs w:val="18"/>
              </w:rPr>
              <w:t>1</w:t>
            </w:r>
            <w:r>
              <w:rPr>
                <w:color w:val="000000" w:themeColor="text1"/>
                <w:sz w:val="18"/>
                <w:szCs w:val="18"/>
              </w:rPr>
              <w:t>套、行车备品</w:t>
            </w:r>
            <w:r>
              <w:rPr>
                <w:color w:val="000000" w:themeColor="text1"/>
                <w:sz w:val="18"/>
                <w:szCs w:val="18"/>
              </w:rPr>
              <w:t>1</w:t>
            </w:r>
            <w:r>
              <w:rPr>
                <w:color w:val="000000" w:themeColor="text1"/>
                <w:sz w:val="18"/>
                <w:szCs w:val="18"/>
              </w:rPr>
              <w:t>套。</w:t>
            </w:r>
          </w:p>
        </w:tc>
        <w:tc>
          <w:tcPr>
            <w:tcW w:w="774" w:type="dxa"/>
            <w:vAlign w:val="center"/>
          </w:tcPr>
          <w:p w14:paraId="50DE048B" w14:textId="77777777" w:rsidR="00560B2B" w:rsidRDefault="003C3935">
            <w:pPr>
              <w:spacing w:line="280" w:lineRule="exact"/>
              <w:ind w:leftChars="-50" w:left="-105" w:rightChars="-50" w:right="-105"/>
              <w:jc w:val="center"/>
              <w:rPr>
                <w:color w:val="000000" w:themeColor="text1"/>
                <w:sz w:val="18"/>
                <w:szCs w:val="18"/>
              </w:rPr>
            </w:pPr>
            <w:r>
              <w:rPr>
                <w:rFonts w:hint="eastAsia"/>
                <w:color w:val="000000" w:themeColor="text1"/>
                <w:sz w:val="18"/>
                <w:szCs w:val="18"/>
              </w:rPr>
              <w:t>≥</w:t>
            </w:r>
            <w:r>
              <w:rPr>
                <w:color w:val="000000" w:themeColor="text1"/>
                <w:sz w:val="18"/>
                <w:szCs w:val="18"/>
              </w:rPr>
              <w:t>50</w:t>
            </w:r>
          </w:p>
        </w:tc>
        <w:tc>
          <w:tcPr>
            <w:tcW w:w="1172" w:type="dxa"/>
            <w:vAlign w:val="center"/>
          </w:tcPr>
          <w:p w14:paraId="70612960" w14:textId="77777777" w:rsidR="00560B2B" w:rsidRDefault="003C3935">
            <w:pPr>
              <w:spacing w:line="280" w:lineRule="exact"/>
              <w:jc w:val="center"/>
              <w:rPr>
                <w:color w:val="000000" w:themeColor="text1"/>
                <w:sz w:val="18"/>
                <w:szCs w:val="18"/>
              </w:rPr>
            </w:pPr>
            <w:r>
              <w:rPr>
                <w:color w:val="000000" w:themeColor="text1"/>
                <w:sz w:val="18"/>
                <w:szCs w:val="18"/>
              </w:rPr>
              <w:t>接发列车工作、铁路行车规章</w:t>
            </w:r>
          </w:p>
        </w:tc>
        <w:tc>
          <w:tcPr>
            <w:tcW w:w="685" w:type="dxa"/>
            <w:vAlign w:val="center"/>
          </w:tcPr>
          <w:p w14:paraId="5A7D42C2" w14:textId="77777777" w:rsidR="00560B2B" w:rsidRDefault="00560B2B">
            <w:pPr>
              <w:spacing w:line="280" w:lineRule="exact"/>
              <w:jc w:val="center"/>
              <w:rPr>
                <w:color w:val="000000" w:themeColor="text1"/>
                <w:sz w:val="18"/>
                <w:szCs w:val="18"/>
              </w:rPr>
            </w:pPr>
          </w:p>
        </w:tc>
      </w:tr>
      <w:tr w:rsidR="00560B2B" w14:paraId="75B4BB89" w14:textId="77777777">
        <w:trPr>
          <w:trHeight w:val="454"/>
          <w:jc w:val="center"/>
        </w:trPr>
        <w:tc>
          <w:tcPr>
            <w:tcW w:w="405" w:type="dxa"/>
            <w:vAlign w:val="center"/>
          </w:tcPr>
          <w:p w14:paraId="75CD8A56" w14:textId="77777777" w:rsidR="00560B2B" w:rsidRDefault="003C3935">
            <w:pPr>
              <w:spacing w:line="280" w:lineRule="exact"/>
              <w:jc w:val="center"/>
              <w:rPr>
                <w:color w:val="000000" w:themeColor="text1"/>
                <w:sz w:val="18"/>
                <w:szCs w:val="18"/>
              </w:rPr>
            </w:pPr>
            <w:r>
              <w:rPr>
                <w:rFonts w:hint="eastAsia"/>
                <w:color w:val="000000" w:themeColor="text1"/>
                <w:sz w:val="18"/>
                <w:szCs w:val="18"/>
              </w:rPr>
              <w:t>7</w:t>
            </w:r>
          </w:p>
        </w:tc>
        <w:tc>
          <w:tcPr>
            <w:tcW w:w="697" w:type="dxa"/>
            <w:vAlign w:val="center"/>
          </w:tcPr>
          <w:p w14:paraId="69410598" w14:textId="77777777" w:rsidR="00560B2B" w:rsidRDefault="003C3935">
            <w:pPr>
              <w:jc w:val="center"/>
              <w:rPr>
                <w:color w:val="000000" w:themeColor="text1"/>
                <w:sz w:val="18"/>
                <w:szCs w:val="18"/>
              </w:rPr>
            </w:pPr>
            <w:r>
              <w:rPr>
                <w:rFonts w:ascii="宋体" w:hAnsi="宋体" w:hint="eastAsia"/>
                <w:color w:val="000000"/>
                <w:sz w:val="18"/>
                <w:szCs w:val="18"/>
              </w:rPr>
              <w:t>CTC</w:t>
            </w:r>
            <w:r>
              <w:rPr>
                <w:rFonts w:ascii="宋体" w:hAnsi="宋体" w:hint="eastAsia"/>
                <w:color w:val="000000"/>
                <w:sz w:val="18"/>
                <w:szCs w:val="18"/>
              </w:rPr>
              <w:t>调度集中实训室</w:t>
            </w:r>
          </w:p>
        </w:tc>
        <w:tc>
          <w:tcPr>
            <w:tcW w:w="1843" w:type="dxa"/>
            <w:vAlign w:val="center"/>
          </w:tcPr>
          <w:p w14:paraId="7E8077E6" w14:textId="77777777" w:rsidR="00560B2B" w:rsidRDefault="003C3935">
            <w:pPr>
              <w:pStyle w:val="110"/>
              <w:spacing w:line="230" w:lineRule="exact"/>
              <w:jc w:val="both"/>
              <w:rPr>
                <w:color w:val="000000" w:themeColor="text1"/>
                <w:sz w:val="18"/>
                <w:szCs w:val="18"/>
              </w:rPr>
            </w:pPr>
            <w:r>
              <w:rPr>
                <w:color w:val="000000" w:themeColor="text1"/>
                <w:sz w:val="18"/>
                <w:szCs w:val="18"/>
              </w:rPr>
              <w:t>TDCS</w:t>
            </w:r>
            <w:r>
              <w:rPr>
                <w:color w:val="000000" w:themeColor="text1"/>
                <w:sz w:val="18"/>
                <w:szCs w:val="18"/>
              </w:rPr>
              <w:t>或</w:t>
            </w:r>
            <w:r>
              <w:rPr>
                <w:color w:val="000000" w:themeColor="text1"/>
                <w:sz w:val="18"/>
                <w:szCs w:val="18"/>
              </w:rPr>
              <w:t>CTC</w:t>
            </w:r>
            <w:r>
              <w:rPr>
                <w:color w:val="000000" w:themeColor="text1"/>
                <w:sz w:val="18"/>
                <w:szCs w:val="18"/>
              </w:rPr>
              <w:t>设备认知实训、列车调度指挥实训、调度应急指挥实训、铁路行车作业综合实训</w:t>
            </w:r>
          </w:p>
        </w:tc>
        <w:tc>
          <w:tcPr>
            <w:tcW w:w="3696" w:type="dxa"/>
            <w:vAlign w:val="center"/>
          </w:tcPr>
          <w:p w14:paraId="2184B109" w14:textId="77777777" w:rsidR="00560B2B" w:rsidRDefault="003C3935">
            <w:pPr>
              <w:spacing w:line="280" w:lineRule="exact"/>
              <w:jc w:val="left"/>
              <w:rPr>
                <w:color w:val="000000" w:themeColor="text1"/>
                <w:sz w:val="18"/>
                <w:szCs w:val="18"/>
              </w:rPr>
            </w:pPr>
            <w:r>
              <w:rPr>
                <w:color w:val="000000" w:themeColor="text1"/>
                <w:sz w:val="18"/>
                <w:szCs w:val="18"/>
              </w:rPr>
              <w:t>面积：</w:t>
            </w:r>
            <w:r>
              <w:rPr>
                <w:rFonts w:hint="eastAsia"/>
                <w:color w:val="000000" w:themeColor="text1"/>
                <w:sz w:val="18"/>
                <w:szCs w:val="18"/>
              </w:rPr>
              <w:t>≥</w:t>
            </w:r>
            <w:r>
              <w:rPr>
                <w:color w:val="000000" w:themeColor="text1"/>
                <w:sz w:val="18"/>
                <w:szCs w:val="18"/>
              </w:rPr>
              <w:t>120</w:t>
            </w:r>
            <w:r>
              <w:rPr>
                <w:color w:val="000000" w:themeColor="text1"/>
                <w:sz w:val="18"/>
                <w:szCs w:val="18"/>
              </w:rPr>
              <w:t>㎡。</w:t>
            </w:r>
          </w:p>
          <w:p w14:paraId="7A88711F" w14:textId="77777777" w:rsidR="00560B2B" w:rsidRDefault="003C3935">
            <w:pPr>
              <w:pStyle w:val="110"/>
              <w:spacing w:line="230" w:lineRule="exact"/>
              <w:jc w:val="both"/>
              <w:rPr>
                <w:color w:val="000000" w:themeColor="text1"/>
                <w:sz w:val="18"/>
                <w:szCs w:val="18"/>
              </w:rPr>
            </w:pPr>
            <w:r>
              <w:rPr>
                <w:rFonts w:hint="eastAsia"/>
                <w:color w:val="000000" w:themeColor="text1"/>
                <w:sz w:val="18"/>
                <w:szCs w:val="18"/>
              </w:rPr>
              <w:t>设施配备最低要求</w:t>
            </w:r>
            <w:r>
              <w:rPr>
                <w:color w:val="000000" w:themeColor="text1"/>
                <w:sz w:val="18"/>
                <w:szCs w:val="18"/>
              </w:rPr>
              <w:t>：计算机</w:t>
            </w:r>
            <w:r>
              <w:rPr>
                <w:color w:val="000000" w:themeColor="text1"/>
                <w:sz w:val="18"/>
                <w:szCs w:val="18"/>
              </w:rPr>
              <w:t>90</w:t>
            </w:r>
            <w:r>
              <w:rPr>
                <w:color w:val="000000" w:themeColor="text1"/>
                <w:sz w:val="18"/>
                <w:szCs w:val="18"/>
              </w:rPr>
              <w:t>台、交换机</w:t>
            </w:r>
            <w:r>
              <w:rPr>
                <w:color w:val="000000" w:themeColor="text1"/>
                <w:sz w:val="18"/>
                <w:szCs w:val="18"/>
              </w:rPr>
              <w:t>2</w:t>
            </w:r>
            <w:r>
              <w:rPr>
                <w:color w:val="000000" w:themeColor="text1"/>
                <w:sz w:val="18"/>
                <w:szCs w:val="18"/>
              </w:rPr>
              <w:t>台、服务器</w:t>
            </w:r>
            <w:r>
              <w:rPr>
                <w:color w:val="000000" w:themeColor="text1"/>
                <w:sz w:val="18"/>
                <w:szCs w:val="18"/>
              </w:rPr>
              <w:t>1</w:t>
            </w:r>
            <w:r>
              <w:rPr>
                <w:color w:val="000000" w:themeColor="text1"/>
                <w:sz w:val="18"/>
                <w:szCs w:val="18"/>
              </w:rPr>
              <w:t>台、调度台</w:t>
            </w:r>
            <w:r>
              <w:rPr>
                <w:color w:val="000000" w:themeColor="text1"/>
                <w:sz w:val="18"/>
                <w:szCs w:val="18"/>
              </w:rPr>
              <w:t>10</w:t>
            </w:r>
            <w:r>
              <w:rPr>
                <w:color w:val="000000" w:themeColor="text1"/>
                <w:sz w:val="18"/>
                <w:szCs w:val="18"/>
              </w:rPr>
              <w:t>套、</w:t>
            </w:r>
            <w:r>
              <w:rPr>
                <w:color w:val="000000" w:themeColor="text1"/>
                <w:sz w:val="18"/>
                <w:szCs w:val="18"/>
              </w:rPr>
              <w:t>TDCS/CTC</w:t>
            </w:r>
            <w:r>
              <w:rPr>
                <w:color w:val="000000" w:themeColor="text1"/>
                <w:sz w:val="18"/>
                <w:szCs w:val="18"/>
              </w:rPr>
              <w:t>列车调度指挥实训仿真系统、调度电话系统</w:t>
            </w:r>
            <w:r>
              <w:rPr>
                <w:color w:val="000000" w:themeColor="text1"/>
                <w:sz w:val="18"/>
                <w:szCs w:val="18"/>
              </w:rPr>
              <w:t>1</w:t>
            </w:r>
            <w:r>
              <w:rPr>
                <w:rFonts w:hint="eastAsia"/>
                <w:color w:val="000000" w:themeColor="text1"/>
                <w:sz w:val="18"/>
                <w:szCs w:val="18"/>
              </w:rPr>
              <w:t>0</w:t>
            </w:r>
            <w:r>
              <w:rPr>
                <w:color w:val="000000" w:themeColor="text1"/>
                <w:sz w:val="18"/>
                <w:szCs w:val="18"/>
              </w:rPr>
              <w:t>套、文件柜</w:t>
            </w:r>
            <w:r>
              <w:rPr>
                <w:color w:val="000000" w:themeColor="text1"/>
                <w:sz w:val="18"/>
                <w:szCs w:val="18"/>
              </w:rPr>
              <w:t>1</w:t>
            </w:r>
            <w:r>
              <w:rPr>
                <w:color w:val="000000" w:themeColor="text1"/>
                <w:sz w:val="18"/>
                <w:szCs w:val="18"/>
              </w:rPr>
              <w:t>组、相关报表</w:t>
            </w:r>
            <w:r>
              <w:rPr>
                <w:color w:val="000000" w:themeColor="text1"/>
                <w:sz w:val="18"/>
                <w:szCs w:val="18"/>
              </w:rPr>
              <w:t>1</w:t>
            </w:r>
            <w:r>
              <w:rPr>
                <w:color w:val="000000" w:themeColor="text1"/>
                <w:sz w:val="18"/>
                <w:szCs w:val="18"/>
              </w:rPr>
              <w:t>套、投影仪</w:t>
            </w:r>
            <w:r>
              <w:rPr>
                <w:color w:val="000000" w:themeColor="text1"/>
                <w:sz w:val="18"/>
                <w:szCs w:val="18"/>
              </w:rPr>
              <w:t>1</w:t>
            </w:r>
            <w:r>
              <w:rPr>
                <w:color w:val="000000" w:themeColor="text1"/>
                <w:sz w:val="18"/>
                <w:szCs w:val="18"/>
              </w:rPr>
              <w:t>套。</w:t>
            </w:r>
          </w:p>
        </w:tc>
        <w:tc>
          <w:tcPr>
            <w:tcW w:w="774" w:type="dxa"/>
            <w:vAlign w:val="center"/>
          </w:tcPr>
          <w:p w14:paraId="5F689DB5" w14:textId="77777777" w:rsidR="00560B2B" w:rsidRDefault="003C3935">
            <w:pPr>
              <w:spacing w:line="280" w:lineRule="exact"/>
              <w:ind w:leftChars="-50" w:left="-105" w:rightChars="-50" w:right="-105"/>
              <w:jc w:val="center"/>
              <w:rPr>
                <w:color w:val="000000" w:themeColor="text1"/>
                <w:sz w:val="18"/>
                <w:szCs w:val="18"/>
              </w:rPr>
            </w:pPr>
            <w:r>
              <w:rPr>
                <w:rFonts w:hint="eastAsia"/>
                <w:color w:val="000000" w:themeColor="text1"/>
                <w:sz w:val="18"/>
                <w:szCs w:val="18"/>
              </w:rPr>
              <w:t>≥</w:t>
            </w:r>
            <w:r>
              <w:rPr>
                <w:color w:val="000000" w:themeColor="text1"/>
                <w:sz w:val="18"/>
                <w:szCs w:val="18"/>
              </w:rPr>
              <w:t>50</w:t>
            </w:r>
          </w:p>
        </w:tc>
        <w:tc>
          <w:tcPr>
            <w:tcW w:w="1172" w:type="dxa"/>
            <w:vAlign w:val="center"/>
          </w:tcPr>
          <w:p w14:paraId="4B7714E0" w14:textId="77777777" w:rsidR="00560B2B" w:rsidRDefault="003C3935">
            <w:pPr>
              <w:pStyle w:val="a0"/>
              <w:jc w:val="center"/>
              <w:rPr>
                <w:color w:val="000000" w:themeColor="text1"/>
                <w:lang w:val="en-US"/>
              </w:rPr>
            </w:pPr>
            <w:r>
              <w:rPr>
                <w:color w:val="000000" w:themeColor="text1"/>
                <w:sz w:val="18"/>
                <w:szCs w:val="18"/>
              </w:rPr>
              <w:t>轨道交通概论、铁路货运组织</w:t>
            </w:r>
          </w:p>
        </w:tc>
        <w:tc>
          <w:tcPr>
            <w:tcW w:w="685" w:type="dxa"/>
            <w:vAlign w:val="center"/>
          </w:tcPr>
          <w:p w14:paraId="3268B356" w14:textId="77777777" w:rsidR="00560B2B" w:rsidRDefault="00560B2B">
            <w:pPr>
              <w:jc w:val="center"/>
              <w:rPr>
                <w:color w:val="000000" w:themeColor="text1"/>
                <w:sz w:val="18"/>
                <w:szCs w:val="18"/>
              </w:rPr>
            </w:pPr>
          </w:p>
        </w:tc>
      </w:tr>
      <w:tr w:rsidR="00560B2B" w14:paraId="3435541A" w14:textId="77777777">
        <w:trPr>
          <w:trHeight w:val="454"/>
          <w:jc w:val="center"/>
        </w:trPr>
        <w:tc>
          <w:tcPr>
            <w:tcW w:w="405" w:type="dxa"/>
            <w:vAlign w:val="center"/>
          </w:tcPr>
          <w:p w14:paraId="318B7A0C" w14:textId="77777777" w:rsidR="00560B2B" w:rsidRDefault="003C3935">
            <w:pPr>
              <w:spacing w:line="280" w:lineRule="exact"/>
              <w:jc w:val="center"/>
              <w:rPr>
                <w:color w:val="000000" w:themeColor="text1"/>
                <w:sz w:val="18"/>
                <w:szCs w:val="18"/>
              </w:rPr>
            </w:pPr>
            <w:r>
              <w:rPr>
                <w:rFonts w:hint="eastAsia"/>
                <w:color w:val="000000" w:themeColor="text1"/>
                <w:sz w:val="18"/>
                <w:szCs w:val="18"/>
              </w:rPr>
              <w:lastRenderedPageBreak/>
              <w:t>8</w:t>
            </w:r>
          </w:p>
        </w:tc>
        <w:tc>
          <w:tcPr>
            <w:tcW w:w="697" w:type="dxa"/>
            <w:vAlign w:val="center"/>
          </w:tcPr>
          <w:p w14:paraId="4ED5DAD3" w14:textId="77777777" w:rsidR="00560B2B" w:rsidRDefault="003C3935">
            <w:pPr>
              <w:jc w:val="center"/>
              <w:rPr>
                <w:color w:val="000000" w:themeColor="text1"/>
                <w:sz w:val="18"/>
                <w:szCs w:val="18"/>
              </w:rPr>
            </w:pPr>
            <w:r>
              <w:rPr>
                <w:rFonts w:ascii="宋体" w:hAnsi="宋体" w:hint="eastAsia"/>
                <w:color w:val="000000"/>
                <w:sz w:val="18"/>
                <w:szCs w:val="18"/>
              </w:rPr>
              <w:t>模拟车站</w:t>
            </w:r>
            <w:r>
              <w:rPr>
                <w:rFonts w:ascii="宋体" w:hAnsi="宋体" w:hint="eastAsia"/>
                <w:color w:val="000000"/>
                <w:sz w:val="18"/>
                <w:szCs w:val="18"/>
              </w:rPr>
              <w:t>实训室</w:t>
            </w:r>
          </w:p>
        </w:tc>
        <w:tc>
          <w:tcPr>
            <w:tcW w:w="1843" w:type="dxa"/>
            <w:vAlign w:val="center"/>
          </w:tcPr>
          <w:p w14:paraId="7D38C0E4" w14:textId="77777777" w:rsidR="00560B2B" w:rsidRDefault="003C3935">
            <w:pPr>
              <w:pStyle w:val="110"/>
              <w:spacing w:line="230" w:lineRule="exact"/>
              <w:jc w:val="both"/>
              <w:rPr>
                <w:color w:val="000000" w:themeColor="text1"/>
                <w:sz w:val="18"/>
                <w:szCs w:val="18"/>
              </w:rPr>
            </w:pPr>
            <w:r>
              <w:rPr>
                <w:color w:val="000000" w:themeColor="text1"/>
                <w:sz w:val="18"/>
                <w:szCs w:val="18"/>
              </w:rPr>
              <w:t>铁路旅客服务</w:t>
            </w:r>
            <w:r>
              <w:rPr>
                <w:color w:val="000000" w:themeColor="text1"/>
                <w:sz w:val="18"/>
                <w:szCs w:val="18"/>
              </w:rPr>
              <w:t>PSS</w:t>
            </w:r>
            <w:r>
              <w:rPr>
                <w:color w:val="000000" w:themeColor="text1"/>
                <w:sz w:val="18"/>
                <w:szCs w:val="18"/>
              </w:rPr>
              <w:t>虚拟仿真实训、铁路客票发售</w:t>
            </w:r>
            <w:r>
              <w:rPr>
                <w:color w:val="000000" w:themeColor="text1"/>
                <w:sz w:val="18"/>
                <w:szCs w:val="18"/>
              </w:rPr>
              <w:t xml:space="preserve"> PMIS </w:t>
            </w:r>
            <w:r>
              <w:rPr>
                <w:color w:val="000000" w:themeColor="text1"/>
                <w:sz w:val="18"/>
                <w:szCs w:val="18"/>
              </w:rPr>
              <w:t>虚拟仿真实训、智慧铁路车站管理系统虚拟仿真实训、车站客运服务实训、旅客服务实训、铁路票务工作实训</w:t>
            </w:r>
          </w:p>
        </w:tc>
        <w:tc>
          <w:tcPr>
            <w:tcW w:w="3696" w:type="dxa"/>
            <w:vAlign w:val="center"/>
          </w:tcPr>
          <w:p w14:paraId="054CEEC8" w14:textId="77777777" w:rsidR="00560B2B" w:rsidRDefault="003C3935">
            <w:pPr>
              <w:spacing w:line="280" w:lineRule="exact"/>
              <w:jc w:val="left"/>
              <w:rPr>
                <w:color w:val="000000" w:themeColor="text1"/>
                <w:sz w:val="18"/>
                <w:szCs w:val="18"/>
              </w:rPr>
            </w:pPr>
            <w:r>
              <w:rPr>
                <w:color w:val="000000" w:themeColor="text1"/>
                <w:sz w:val="18"/>
                <w:szCs w:val="18"/>
              </w:rPr>
              <w:t>面积：</w:t>
            </w:r>
            <w:r>
              <w:rPr>
                <w:rFonts w:hint="eastAsia"/>
                <w:color w:val="000000" w:themeColor="text1"/>
                <w:sz w:val="18"/>
                <w:szCs w:val="18"/>
              </w:rPr>
              <w:t>≥</w:t>
            </w:r>
            <w:r>
              <w:rPr>
                <w:color w:val="000000" w:themeColor="text1"/>
                <w:sz w:val="18"/>
                <w:szCs w:val="18"/>
              </w:rPr>
              <w:t>120</w:t>
            </w:r>
            <w:r>
              <w:rPr>
                <w:color w:val="000000" w:themeColor="text1"/>
                <w:sz w:val="18"/>
                <w:szCs w:val="18"/>
              </w:rPr>
              <w:t>㎡。</w:t>
            </w:r>
          </w:p>
          <w:p w14:paraId="73711D2F" w14:textId="77777777" w:rsidR="00560B2B" w:rsidRDefault="003C3935">
            <w:pPr>
              <w:pStyle w:val="110"/>
              <w:spacing w:line="230" w:lineRule="exact"/>
              <w:jc w:val="both"/>
              <w:rPr>
                <w:color w:val="000000" w:themeColor="text1"/>
                <w:sz w:val="18"/>
                <w:szCs w:val="18"/>
              </w:rPr>
            </w:pPr>
            <w:r>
              <w:rPr>
                <w:rFonts w:hint="eastAsia"/>
                <w:color w:val="000000" w:themeColor="text1"/>
                <w:sz w:val="18"/>
                <w:szCs w:val="18"/>
              </w:rPr>
              <w:t>设施配备最低要求</w:t>
            </w:r>
            <w:r>
              <w:rPr>
                <w:color w:val="000000" w:themeColor="text1"/>
                <w:sz w:val="18"/>
                <w:szCs w:val="18"/>
              </w:rPr>
              <w:t>：计算机</w:t>
            </w:r>
            <w:r>
              <w:rPr>
                <w:color w:val="000000" w:themeColor="text1"/>
                <w:sz w:val="18"/>
                <w:szCs w:val="18"/>
              </w:rPr>
              <w:t>90</w:t>
            </w:r>
            <w:r>
              <w:rPr>
                <w:color w:val="000000" w:themeColor="text1"/>
                <w:sz w:val="18"/>
                <w:szCs w:val="18"/>
              </w:rPr>
              <w:t>台、交换机</w:t>
            </w:r>
            <w:r>
              <w:rPr>
                <w:color w:val="000000" w:themeColor="text1"/>
                <w:sz w:val="18"/>
                <w:szCs w:val="18"/>
              </w:rPr>
              <w:t>2</w:t>
            </w:r>
            <w:r>
              <w:rPr>
                <w:color w:val="000000" w:themeColor="text1"/>
                <w:sz w:val="18"/>
                <w:szCs w:val="18"/>
              </w:rPr>
              <w:t>台、服务器</w:t>
            </w:r>
            <w:r>
              <w:rPr>
                <w:color w:val="000000" w:themeColor="text1"/>
                <w:sz w:val="18"/>
                <w:szCs w:val="18"/>
              </w:rPr>
              <w:t>1</w:t>
            </w:r>
            <w:r>
              <w:rPr>
                <w:color w:val="000000" w:themeColor="text1"/>
                <w:sz w:val="18"/>
                <w:szCs w:val="18"/>
              </w:rPr>
              <w:t>台、电脑桌椅</w:t>
            </w:r>
            <w:r>
              <w:rPr>
                <w:color w:val="000000" w:themeColor="text1"/>
                <w:sz w:val="18"/>
                <w:szCs w:val="18"/>
              </w:rPr>
              <w:t>90</w:t>
            </w:r>
            <w:r>
              <w:rPr>
                <w:color w:val="000000" w:themeColor="text1"/>
                <w:sz w:val="18"/>
                <w:szCs w:val="18"/>
              </w:rPr>
              <w:t>套、投影仪</w:t>
            </w:r>
            <w:r>
              <w:rPr>
                <w:color w:val="000000" w:themeColor="text1"/>
                <w:sz w:val="18"/>
                <w:szCs w:val="18"/>
              </w:rPr>
              <w:t>1</w:t>
            </w:r>
            <w:r>
              <w:rPr>
                <w:color w:val="000000" w:themeColor="text1"/>
                <w:sz w:val="18"/>
                <w:szCs w:val="18"/>
              </w:rPr>
              <w:t>套、铁路旅客服务</w:t>
            </w:r>
            <w:r>
              <w:rPr>
                <w:color w:val="000000" w:themeColor="text1"/>
                <w:sz w:val="18"/>
                <w:szCs w:val="18"/>
              </w:rPr>
              <w:t>PSS</w:t>
            </w:r>
            <w:r>
              <w:rPr>
                <w:color w:val="000000" w:themeColor="text1"/>
                <w:sz w:val="18"/>
                <w:szCs w:val="18"/>
              </w:rPr>
              <w:t>仿真系统、铁路客票发售</w:t>
            </w:r>
            <w:r>
              <w:rPr>
                <w:color w:val="000000" w:themeColor="text1"/>
                <w:sz w:val="18"/>
                <w:szCs w:val="18"/>
              </w:rPr>
              <w:t>PMIS</w:t>
            </w:r>
            <w:r>
              <w:rPr>
                <w:color w:val="000000" w:themeColor="text1"/>
                <w:sz w:val="18"/>
                <w:szCs w:val="18"/>
              </w:rPr>
              <w:t>仿真系统、智慧铁路车站管理仿真系统</w:t>
            </w:r>
            <w:r>
              <w:rPr>
                <w:color w:val="000000" w:themeColor="text1"/>
                <w:sz w:val="18"/>
                <w:szCs w:val="18"/>
              </w:rPr>
              <w:t>1</w:t>
            </w:r>
            <w:r>
              <w:rPr>
                <w:color w:val="000000" w:themeColor="text1"/>
                <w:sz w:val="18"/>
                <w:szCs w:val="18"/>
              </w:rPr>
              <w:t>套、公共安检</w:t>
            </w:r>
            <w:r>
              <w:rPr>
                <w:color w:val="000000" w:themeColor="text1"/>
                <w:sz w:val="18"/>
                <w:szCs w:val="18"/>
              </w:rPr>
              <w:t>X</w:t>
            </w:r>
            <w:r>
              <w:rPr>
                <w:color w:val="000000" w:themeColor="text1"/>
                <w:sz w:val="18"/>
                <w:szCs w:val="18"/>
              </w:rPr>
              <w:t>光机</w:t>
            </w:r>
            <w:r>
              <w:rPr>
                <w:color w:val="000000" w:themeColor="text1"/>
                <w:sz w:val="18"/>
                <w:szCs w:val="18"/>
              </w:rPr>
              <w:t>1</w:t>
            </w:r>
            <w:r>
              <w:rPr>
                <w:color w:val="000000" w:themeColor="text1"/>
                <w:sz w:val="18"/>
                <w:szCs w:val="18"/>
              </w:rPr>
              <w:t>台、手持金属探测器</w:t>
            </w:r>
            <w:r>
              <w:rPr>
                <w:color w:val="000000" w:themeColor="text1"/>
                <w:sz w:val="18"/>
                <w:szCs w:val="18"/>
              </w:rPr>
              <w:t>2</w:t>
            </w:r>
            <w:r>
              <w:rPr>
                <w:color w:val="000000" w:themeColor="text1"/>
                <w:sz w:val="18"/>
                <w:szCs w:val="18"/>
              </w:rPr>
              <w:t>个、文件柜</w:t>
            </w:r>
            <w:r>
              <w:rPr>
                <w:color w:val="000000" w:themeColor="text1"/>
                <w:sz w:val="18"/>
                <w:szCs w:val="18"/>
              </w:rPr>
              <w:t>2</w:t>
            </w:r>
            <w:r>
              <w:rPr>
                <w:color w:val="000000" w:themeColor="text1"/>
                <w:sz w:val="18"/>
                <w:szCs w:val="18"/>
              </w:rPr>
              <w:t>组、客运实训备品</w:t>
            </w:r>
            <w:r>
              <w:rPr>
                <w:color w:val="000000" w:themeColor="text1"/>
                <w:sz w:val="18"/>
                <w:szCs w:val="18"/>
              </w:rPr>
              <w:t>1</w:t>
            </w:r>
            <w:r>
              <w:rPr>
                <w:color w:val="000000" w:themeColor="text1"/>
                <w:sz w:val="18"/>
                <w:szCs w:val="18"/>
              </w:rPr>
              <w:t>套。</w:t>
            </w:r>
          </w:p>
        </w:tc>
        <w:tc>
          <w:tcPr>
            <w:tcW w:w="774" w:type="dxa"/>
            <w:vAlign w:val="center"/>
          </w:tcPr>
          <w:p w14:paraId="55798C8F" w14:textId="77777777" w:rsidR="00560B2B" w:rsidRDefault="003C3935">
            <w:pPr>
              <w:spacing w:line="280" w:lineRule="exact"/>
              <w:ind w:leftChars="-50" w:left="-105" w:rightChars="-50" w:right="-105"/>
              <w:jc w:val="center"/>
              <w:rPr>
                <w:color w:val="000000" w:themeColor="text1"/>
                <w:sz w:val="18"/>
                <w:szCs w:val="18"/>
              </w:rPr>
            </w:pPr>
            <w:r>
              <w:rPr>
                <w:rFonts w:hint="eastAsia"/>
                <w:color w:val="000000" w:themeColor="text1"/>
                <w:sz w:val="18"/>
                <w:szCs w:val="18"/>
              </w:rPr>
              <w:t>≥</w:t>
            </w:r>
            <w:r>
              <w:rPr>
                <w:color w:val="000000" w:themeColor="text1"/>
                <w:sz w:val="18"/>
                <w:szCs w:val="18"/>
              </w:rPr>
              <w:t>50</w:t>
            </w:r>
          </w:p>
        </w:tc>
        <w:tc>
          <w:tcPr>
            <w:tcW w:w="1172" w:type="dxa"/>
            <w:vAlign w:val="center"/>
          </w:tcPr>
          <w:p w14:paraId="331226C9" w14:textId="77777777" w:rsidR="00560B2B" w:rsidRDefault="003C3935">
            <w:pPr>
              <w:pStyle w:val="a0"/>
              <w:jc w:val="center"/>
              <w:rPr>
                <w:color w:val="000000" w:themeColor="text1"/>
                <w:lang w:val="en-US"/>
              </w:rPr>
            </w:pPr>
            <w:r>
              <w:rPr>
                <w:color w:val="000000" w:themeColor="text1"/>
                <w:sz w:val="18"/>
                <w:szCs w:val="18"/>
              </w:rPr>
              <w:t>铁路旅客运输服务、铁路客运组织</w:t>
            </w:r>
          </w:p>
        </w:tc>
        <w:tc>
          <w:tcPr>
            <w:tcW w:w="685" w:type="dxa"/>
            <w:vAlign w:val="center"/>
          </w:tcPr>
          <w:p w14:paraId="5A66C8E1" w14:textId="77777777" w:rsidR="00560B2B" w:rsidRDefault="00560B2B">
            <w:pPr>
              <w:jc w:val="center"/>
              <w:rPr>
                <w:color w:val="000000" w:themeColor="text1"/>
                <w:sz w:val="18"/>
                <w:szCs w:val="18"/>
              </w:rPr>
            </w:pPr>
          </w:p>
        </w:tc>
      </w:tr>
      <w:tr w:rsidR="00560B2B" w14:paraId="3C132C4D" w14:textId="77777777">
        <w:trPr>
          <w:trHeight w:val="454"/>
          <w:jc w:val="center"/>
        </w:trPr>
        <w:tc>
          <w:tcPr>
            <w:tcW w:w="405" w:type="dxa"/>
            <w:vAlign w:val="center"/>
          </w:tcPr>
          <w:p w14:paraId="7CE846A7" w14:textId="77777777" w:rsidR="00560B2B" w:rsidRDefault="003C3935">
            <w:pPr>
              <w:spacing w:line="280" w:lineRule="exact"/>
              <w:jc w:val="center"/>
              <w:rPr>
                <w:color w:val="000000" w:themeColor="text1"/>
                <w:sz w:val="18"/>
                <w:szCs w:val="18"/>
              </w:rPr>
            </w:pPr>
            <w:r>
              <w:rPr>
                <w:rFonts w:hint="eastAsia"/>
                <w:color w:val="000000" w:themeColor="text1"/>
                <w:sz w:val="18"/>
                <w:szCs w:val="18"/>
              </w:rPr>
              <w:t>9</w:t>
            </w:r>
          </w:p>
        </w:tc>
        <w:tc>
          <w:tcPr>
            <w:tcW w:w="697" w:type="dxa"/>
            <w:vAlign w:val="center"/>
          </w:tcPr>
          <w:p w14:paraId="75EB735E" w14:textId="77777777" w:rsidR="00560B2B" w:rsidRDefault="003C3935">
            <w:pPr>
              <w:jc w:val="center"/>
              <w:rPr>
                <w:color w:val="000000" w:themeColor="text1"/>
                <w:sz w:val="18"/>
                <w:szCs w:val="18"/>
              </w:rPr>
            </w:pPr>
            <w:r>
              <w:rPr>
                <w:rFonts w:ascii="宋体" w:hAnsi="宋体" w:hint="eastAsia"/>
                <w:color w:val="000000"/>
                <w:sz w:val="18"/>
                <w:szCs w:val="18"/>
              </w:rPr>
              <w:t>12306</w:t>
            </w:r>
            <w:r>
              <w:rPr>
                <w:rFonts w:ascii="宋体" w:hAnsi="宋体" w:hint="eastAsia"/>
                <w:color w:val="000000"/>
                <w:sz w:val="18"/>
                <w:szCs w:val="18"/>
              </w:rPr>
              <w:t>产教融合中心</w:t>
            </w:r>
          </w:p>
        </w:tc>
        <w:tc>
          <w:tcPr>
            <w:tcW w:w="1843" w:type="dxa"/>
            <w:vAlign w:val="center"/>
          </w:tcPr>
          <w:p w14:paraId="64B5E358" w14:textId="77777777" w:rsidR="00560B2B" w:rsidRDefault="003C3935">
            <w:pPr>
              <w:pStyle w:val="110"/>
              <w:spacing w:line="230" w:lineRule="exact"/>
              <w:jc w:val="both"/>
              <w:rPr>
                <w:color w:val="000000" w:themeColor="text1"/>
                <w:sz w:val="18"/>
                <w:szCs w:val="18"/>
              </w:rPr>
            </w:pPr>
            <w:r>
              <w:rPr>
                <w:color w:val="000000" w:themeColor="text1"/>
                <w:sz w:val="18"/>
                <w:szCs w:val="18"/>
              </w:rPr>
              <w:t>铁路客运乘务实训、移动仿真</w:t>
            </w:r>
            <w:proofErr w:type="gramStart"/>
            <w:r>
              <w:rPr>
                <w:color w:val="000000" w:themeColor="text1"/>
                <w:sz w:val="18"/>
                <w:szCs w:val="18"/>
              </w:rPr>
              <w:t>补票机实</w:t>
            </w:r>
            <w:proofErr w:type="gramEnd"/>
            <w:r>
              <w:rPr>
                <w:color w:val="000000" w:themeColor="text1"/>
                <w:sz w:val="18"/>
                <w:szCs w:val="18"/>
              </w:rPr>
              <w:t>训、站车无线交互仿真系统手持终端实训</w:t>
            </w:r>
          </w:p>
        </w:tc>
        <w:tc>
          <w:tcPr>
            <w:tcW w:w="3696" w:type="dxa"/>
            <w:vAlign w:val="center"/>
          </w:tcPr>
          <w:p w14:paraId="30DF8D19" w14:textId="77777777" w:rsidR="00560B2B" w:rsidRDefault="003C3935">
            <w:pPr>
              <w:spacing w:line="280" w:lineRule="exact"/>
              <w:jc w:val="left"/>
              <w:rPr>
                <w:color w:val="000000" w:themeColor="text1"/>
                <w:sz w:val="18"/>
                <w:szCs w:val="18"/>
              </w:rPr>
            </w:pPr>
            <w:r>
              <w:rPr>
                <w:color w:val="000000" w:themeColor="text1"/>
                <w:sz w:val="18"/>
                <w:szCs w:val="18"/>
              </w:rPr>
              <w:t>面积：</w:t>
            </w:r>
            <w:r>
              <w:rPr>
                <w:rFonts w:hint="eastAsia"/>
                <w:color w:val="000000" w:themeColor="text1"/>
                <w:sz w:val="18"/>
                <w:szCs w:val="18"/>
              </w:rPr>
              <w:t>≥</w:t>
            </w:r>
            <w:r>
              <w:rPr>
                <w:color w:val="000000" w:themeColor="text1"/>
                <w:sz w:val="18"/>
                <w:szCs w:val="18"/>
              </w:rPr>
              <w:t>120</w:t>
            </w:r>
            <w:r>
              <w:rPr>
                <w:color w:val="000000" w:themeColor="text1"/>
                <w:sz w:val="18"/>
                <w:szCs w:val="18"/>
              </w:rPr>
              <w:t>㎡。</w:t>
            </w:r>
          </w:p>
          <w:p w14:paraId="0B34C1AA" w14:textId="77777777" w:rsidR="00560B2B" w:rsidRDefault="003C3935">
            <w:pPr>
              <w:pStyle w:val="110"/>
              <w:spacing w:line="230" w:lineRule="exact"/>
              <w:jc w:val="both"/>
              <w:rPr>
                <w:color w:val="000000" w:themeColor="text1"/>
                <w:sz w:val="18"/>
                <w:szCs w:val="18"/>
              </w:rPr>
            </w:pPr>
            <w:r>
              <w:rPr>
                <w:rFonts w:hint="eastAsia"/>
                <w:color w:val="000000" w:themeColor="text1"/>
                <w:sz w:val="18"/>
                <w:szCs w:val="18"/>
              </w:rPr>
              <w:t>设施配备最低要求</w:t>
            </w:r>
            <w:r>
              <w:rPr>
                <w:color w:val="000000" w:themeColor="text1"/>
                <w:sz w:val="18"/>
                <w:szCs w:val="18"/>
              </w:rPr>
              <w:t>：客车车厢</w:t>
            </w:r>
            <w:proofErr w:type="gramStart"/>
            <w:r>
              <w:rPr>
                <w:color w:val="000000" w:themeColor="text1"/>
                <w:sz w:val="18"/>
                <w:szCs w:val="18"/>
              </w:rPr>
              <w:t>实训区</w:t>
            </w:r>
            <w:r>
              <w:rPr>
                <w:color w:val="000000" w:themeColor="text1"/>
                <w:sz w:val="18"/>
                <w:szCs w:val="18"/>
              </w:rPr>
              <w:t>1</w:t>
            </w:r>
            <w:r>
              <w:rPr>
                <w:color w:val="000000" w:themeColor="text1"/>
                <w:sz w:val="18"/>
                <w:szCs w:val="18"/>
              </w:rPr>
              <w:t>个</w:t>
            </w:r>
            <w:proofErr w:type="gramEnd"/>
            <w:r>
              <w:rPr>
                <w:color w:val="000000" w:themeColor="text1"/>
                <w:sz w:val="18"/>
                <w:szCs w:val="18"/>
              </w:rPr>
              <w:t>、车厢备品</w:t>
            </w:r>
            <w:r>
              <w:rPr>
                <w:color w:val="000000" w:themeColor="text1"/>
                <w:sz w:val="18"/>
                <w:szCs w:val="18"/>
              </w:rPr>
              <w:t>1</w:t>
            </w:r>
            <w:r>
              <w:rPr>
                <w:color w:val="000000" w:themeColor="text1"/>
                <w:sz w:val="18"/>
                <w:szCs w:val="18"/>
              </w:rPr>
              <w:t>套。</w:t>
            </w:r>
          </w:p>
        </w:tc>
        <w:tc>
          <w:tcPr>
            <w:tcW w:w="774" w:type="dxa"/>
            <w:vAlign w:val="center"/>
          </w:tcPr>
          <w:p w14:paraId="01F65879" w14:textId="77777777" w:rsidR="00560B2B" w:rsidRDefault="003C3935">
            <w:pPr>
              <w:spacing w:line="280" w:lineRule="exact"/>
              <w:ind w:leftChars="-50" w:left="-105" w:rightChars="-50" w:right="-105"/>
              <w:jc w:val="center"/>
              <w:rPr>
                <w:color w:val="000000" w:themeColor="text1"/>
                <w:sz w:val="18"/>
                <w:szCs w:val="18"/>
              </w:rPr>
            </w:pPr>
            <w:r>
              <w:rPr>
                <w:rFonts w:hint="eastAsia"/>
                <w:color w:val="000000" w:themeColor="text1"/>
                <w:sz w:val="18"/>
                <w:szCs w:val="18"/>
              </w:rPr>
              <w:t>≥</w:t>
            </w:r>
            <w:r>
              <w:rPr>
                <w:color w:val="000000" w:themeColor="text1"/>
                <w:sz w:val="18"/>
                <w:szCs w:val="18"/>
              </w:rPr>
              <w:t>50</w:t>
            </w:r>
          </w:p>
        </w:tc>
        <w:tc>
          <w:tcPr>
            <w:tcW w:w="1172" w:type="dxa"/>
            <w:vAlign w:val="center"/>
          </w:tcPr>
          <w:p w14:paraId="62ACD8E5" w14:textId="77777777" w:rsidR="00560B2B" w:rsidRDefault="003C3935">
            <w:pPr>
              <w:pStyle w:val="a0"/>
              <w:spacing w:after="0"/>
              <w:jc w:val="center"/>
              <w:rPr>
                <w:color w:val="000000" w:themeColor="text1"/>
                <w:sz w:val="18"/>
                <w:szCs w:val="18"/>
                <w:lang w:val="en-US"/>
              </w:rPr>
            </w:pPr>
            <w:r>
              <w:rPr>
                <w:color w:val="000000" w:themeColor="text1"/>
                <w:sz w:val="18"/>
                <w:szCs w:val="18"/>
              </w:rPr>
              <w:t>铁路旅客运输服务、铁路客运组织</w:t>
            </w:r>
          </w:p>
        </w:tc>
        <w:tc>
          <w:tcPr>
            <w:tcW w:w="685" w:type="dxa"/>
            <w:vAlign w:val="center"/>
          </w:tcPr>
          <w:p w14:paraId="1C09B937" w14:textId="77777777" w:rsidR="00560B2B" w:rsidRDefault="00560B2B">
            <w:pPr>
              <w:jc w:val="center"/>
              <w:rPr>
                <w:color w:val="000000" w:themeColor="text1"/>
                <w:sz w:val="18"/>
                <w:szCs w:val="18"/>
              </w:rPr>
            </w:pPr>
          </w:p>
        </w:tc>
      </w:tr>
    </w:tbl>
    <w:p w14:paraId="46975E17" w14:textId="77777777" w:rsidR="00560B2B" w:rsidRDefault="003C3935">
      <w:pPr>
        <w:pStyle w:val="aff4"/>
      </w:pPr>
      <w:bookmarkStart w:id="234" w:name="_Toc44131525"/>
      <w:bookmarkStart w:id="235" w:name="_Toc201926319"/>
      <w:bookmarkStart w:id="236" w:name="_Toc27740"/>
      <w:r>
        <w:rPr>
          <w:rFonts w:hint="eastAsia"/>
        </w:rPr>
        <w:t>2.</w:t>
      </w:r>
      <w:r>
        <w:t>2</w:t>
      </w:r>
      <w:r>
        <w:rPr>
          <w:rFonts w:hint="eastAsia"/>
        </w:rPr>
        <w:t xml:space="preserve"> </w:t>
      </w:r>
      <w:r>
        <w:rPr>
          <w:rFonts w:hint="eastAsia"/>
        </w:rPr>
        <w:t>校外实训基地基本要求</w:t>
      </w:r>
      <w:bookmarkEnd w:id="234"/>
      <w:bookmarkEnd w:id="235"/>
      <w:bookmarkEnd w:id="236"/>
    </w:p>
    <w:p w14:paraId="38016336" w14:textId="77777777" w:rsidR="00560B2B" w:rsidRDefault="003C3935">
      <w:pPr>
        <w:pStyle w:val="07"/>
      </w:pPr>
      <w:r>
        <w:rPr>
          <w:rFonts w:hint="eastAsia"/>
        </w:rPr>
        <w:t>根据专业办学方向，设置校外实训基地配置与要求如表</w:t>
      </w:r>
      <w:r>
        <w:rPr>
          <w:rFonts w:hint="eastAsia"/>
        </w:rPr>
        <w:t>1</w:t>
      </w:r>
      <w:r>
        <w:rPr>
          <w:lang w:val="en-US"/>
        </w:rPr>
        <w:t>8</w:t>
      </w:r>
      <w:r>
        <w:rPr>
          <w:rFonts w:hint="eastAsia"/>
        </w:rPr>
        <w:t>所示。</w:t>
      </w:r>
    </w:p>
    <w:p w14:paraId="2847D3B4" w14:textId="77777777" w:rsidR="00560B2B" w:rsidRDefault="003C3935">
      <w:pPr>
        <w:pStyle w:val="afd"/>
      </w:pPr>
      <w:r>
        <w:rPr>
          <w:rFonts w:hint="eastAsia"/>
        </w:rPr>
        <w:t>表</w:t>
      </w:r>
      <w:r>
        <w:rPr>
          <w:rFonts w:hint="eastAsia"/>
        </w:rPr>
        <w:t>1</w:t>
      </w:r>
      <w:r>
        <w:t>8</w:t>
      </w:r>
      <w:r>
        <w:rPr>
          <w:rFonts w:hint="eastAsia"/>
        </w:rPr>
        <w:t xml:space="preserve">  </w:t>
      </w:r>
      <w:r>
        <w:rPr>
          <w:rFonts w:hint="eastAsia"/>
        </w:rPr>
        <w:t>校外实训基地配置与要求</w:t>
      </w:r>
    </w:p>
    <w:tbl>
      <w:tblPr>
        <w:tblW w:w="9286" w:type="dxa"/>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555"/>
        <w:gridCol w:w="1698"/>
        <w:gridCol w:w="1418"/>
        <w:gridCol w:w="2126"/>
        <w:gridCol w:w="1276"/>
        <w:gridCol w:w="2213"/>
      </w:tblGrid>
      <w:tr w:rsidR="00560B2B" w14:paraId="152FDF61" w14:textId="77777777">
        <w:trPr>
          <w:trHeight w:val="624"/>
          <w:tblHeader/>
          <w:jc w:val="center"/>
        </w:trPr>
        <w:tc>
          <w:tcPr>
            <w:tcW w:w="555" w:type="dxa"/>
            <w:tcBorders>
              <w:top w:val="single" w:sz="12" w:space="0" w:color="0070C0"/>
              <w:bottom w:val="single" w:sz="12" w:space="0" w:color="0070C0"/>
            </w:tcBorders>
            <w:shd w:val="clear" w:color="auto" w:fill="D9E2F3" w:themeFill="accent5" w:themeFillTint="33"/>
            <w:vAlign w:val="center"/>
          </w:tcPr>
          <w:p w14:paraId="669165FF" w14:textId="77777777" w:rsidR="00560B2B" w:rsidRDefault="003C3935">
            <w:pPr>
              <w:jc w:val="center"/>
              <w:rPr>
                <w:b/>
                <w:color w:val="000000" w:themeColor="text1"/>
                <w:sz w:val="18"/>
                <w:szCs w:val="21"/>
              </w:rPr>
            </w:pPr>
            <w:r>
              <w:rPr>
                <w:b/>
                <w:color w:val="000000" w:themeColor="text1"/>
                <w:sz w:val="18"/>
                <w:szCs w:val="21"/>
              </w:rPr>
              <w:t>序号</w:t>
            </w:r>
          </w:p>
        </w:tc>
        <w:tc>
          <w:tcPr>
            <w:tcW w:w="1698" w:type="dxa"/>
            <w:tcBorders>
              <w:top w:val="single" w:sz="12" w:space="0" w:color="0070C0"/>
              <w:bottom w:val="single" w:sz="12" w:space="0" w:color="0070C0"/>
            </w:tcBorders>
            <w:shd w:val="clear" w:color="auto" w:fill="D9E2F3" w:themeFill="accent5" w:themeFillTint="33"/>
            <w:vAlign w:val="center"/>
          </w:tcPr>
          <w:p w14:paraId="7302DE05" w14:textId="77777777" w:rsidR="00560B2B" w:rsidRDefault="003C3935">
            <w:pPr>
              <w:jc w:val="center"/>
              <w:rPr>
                <w:b/>
                <w:color w:val="000000" w:themeColor="text1"/>
                <w:sz w:val="18"/>
                <w:szCs w:val="21"/>
              </w:rPr>
            </w:pPr>
            <w:r>
              <w:rPr>
                <w:b/>
                <w:color w:val="000000" w:themeColor="text1"/>
                <w:sz w:val="18"/>
                <w:szCs w:val="21"/>
              </w:rPr>
              <w:t>实训基地名称</w:t>
            </w:r>
          </w:p>
        </w:tc>
        <w:tc>
          <w:tcPr>
            <w:tcW w:w="1418" w:type="dxa"/>
            <w:tcBorders>
              <w:top w:val="single" w:sz="12" w:space="0" w:color="0070C0"/>
              <w:bottom w:val="single" w:sz="12" w:space="0" w:color="0070C0"/>
            </w:tcBorders>
            <w:shd w:val="clear" w:color="auto" w:fill="D9E2F3" w:themeFill="accent5" w:themeFillTint="33"/>
            <w:vAlign w:val="center"/>
          </w:tcPr>
          <w:p w14:paraId="500C65B8" w14:textId="77777777" w:rsidR="00560B2B" w:rsidRDefault="003C3935">
            <w:pPr>
              <w:jc w:val="center"/>
              <w:rPr>
                <w:b/>
                <w:color w:val="000000" w:themeColor="text1"/>
                <w:sz w:val="18"/>
                <w:szCs w:val="21"/>
              </w:rPr>
            </w:pPr>
            <w:r>
              <w:rPr>
                <w:b/>
                <w:color w:val="000000" w:themeColor="text1"/>
                <w:sz w:val="18"/>
                <w:szCs w:val="21"/>
              </w:rPr>
              <w:t>合作企业名称</w:t>
            </w:r>
          </w:p>
        </w:tc>
        <w:tc>
          <w:tcPr>
            <w:tcW w:w="2126" w:type="dxa"/>
            <w:tcBorders>
              <w:top w:val="single" w:sz="12" w:space="0" w:color="0070C0"/>
              <w:bottom w:val="single" w:sz="12" w:space="0" w:color="0070C0"/>
            </w:tcBorders>
            <w:shd w:val="clear" w:color="auto" w:fill="D9E2F3" w:themeFill="accent5" w:themeFillTint="33"/>
            <w:vAlign w:val="center"/>
          </w:tcPr>
          <w:p w14:paraId="06A72016" w14:textId="77777777" w:rsidR="00560B2B" w:rsidRDefault="003C3935">
            <w:pPr>
              <w:jc w:val="center"/>
              <w:rPr>
                <w:b/>
                <w:color w:val="000000" w:themeColor="text1"/>
                <w:sz w:val="18"/>
                <w:szCs w:val="21"/>
              </w:rPr>
            </w:pPr>
            <w:r>
              <w:rPr>
                <w:b/>
                <w:color w:val="000000" w:themeColor="text1"/>
                <w:sz w:val="18"/>
                <w:szCs w:val="21"/>
              </w:rPr>
              <w:t>实</w:t>
            </w:r>
            <w:proofErr w:type="gramStart"/>
            <w:r>
              <w:rPr>
                <w:b/>
                <w:color w:val="000000" w:themeColor="text1"/>
                <w:sz w:val="18"/>
                <w:szCs w:val="21"/>
              </w:rPr>
              <w:t>训活动</w:t>
            </w:r>
            <w:proofErr w:type="gramEnd"/>
            <w:r>
              <w:rPr>
                <w:b/>
                <w:color w:val="000000" w:themeColor="text1"/>
                <w:sz w:val="18"/>
                <w:szCs w:val="21"/>
              </w:rPr>
              <w:t>内容</w:t>
            </w:r>
          </w:p>
        </w:tc>
        <w:tc>
          <w:tcPr>
            <w:tcW w:w="1276" w:type="dxa"/>
            <w:tcBorders>
              <w:top w:val="single" w:sz="12" w:space="0" w:color="0070C0"/>
              <w:bottom w:val="single" w:sz="12" w:space="0" w:color="0070C0"/>
            </w:tcBorders>
            <w:shd w:val="clear" w:color="auto" w:fill="D9E2F3" w:themeFill="accent5" w:themeFillTint="33"/>
            <w:vAlign w:val="center"/>
          </w:tcPr>
          <w:p w14:paraId="5486901B" w14:textId="77777777" w:rsidR="00560B2B" w:rsidRDefault="003C3935">
            <w:pPr>
              <w:jc w:val="center"/>
              <w:rPr>
                <w:b/>
                <w:color w:val="000000" w:themeColor="text1"/>
                <w:sz w:val="18"/>
                <w:szCs w:val="21"/>
              </w:rPr>
            </w:pPr>
            <w:r>
              <w:rPr>
                <w:b/>
                <w:color w:val="000000" w:themeColor="text1"/>
                <w:sz w:val="18"/>
                <w:szCs w:val="21"/>
              </w:rPr>
              <w:t>实习岗位数</w:t>
            </w:r>
          </w:p>
          <w:p w14:paraId="49534AC7" w14:textId="77777777" w:rsidR="00560B2B" w:rsidRDefault="003C3935">
            <w:pPr>
              <w:jc w:val="center"/>
              <w:rPr>
                <w:b/>
                <w:color w:val="000000" w:themeColor="text1"/>
                <w:sz w:val="18"/>
                <w:szCs w:val="21"/>
              </w:rPr>
            </w:pPr>
            <w:r>
              <w:rPr>
                <w:b/>
                <w:color w:val="000000" w:themeColor="text1"/>
                <w:sz w:val="18"/>
                <w:szCs w:val="21"/>
              </w:rPr>
              <w:t>（</w:t>
            </w:r>
            <w:proofErr w:type="gramStart"/>
            <w:r>
              <w:rPr>
                <w:b/>
                <w:color w:val="000000" w:themeColor="text1"/>
                <w:sz w:val="18"/>
                <w:szCs w:val="21"/>
              </w:rPr>
              <w:t>个</w:t>
            </w:r>
            <w:proofErr w:type="gramEnd"/>
            <w:r>
              <w:rPr>
                <w:b/>
                <w:color w:val="000000" w:themeColor="text1"/>
                <w:sz w:val="18"/>
                <w:szCs w:val="21"/>
              </w:rPr>
              <w:t>）</w:t>
            </w:r>
          </w:p>
        </w:tc>
        <w:tc>
          <w:tcPr>
            <w:tcW w:w="2213" w:type="dxa"/>
            <w:tcBorders>
              <w:top w:val="single" w:sz="12" w:space="0" w:color="0070C0"/>
              <w:bottom w:val="single" w:sz="12" w:space="0" w:color="0070C0"/>
            </w:tcBorders>
            <w:shd w:val="clear" w:color="auto" w:fill="D9E2F3" w:themeFill="accent5" w:themeFillTint="33"/>
            <w:vAlign w:val="center"/>
          </w:tcPr>
          <w:p w14:paraId="1B688E82" w14:textId="77777777" w:rsidR="00560B2B" w:rsidRDefault="003C3935">
            <w:pPr>
              <w:jc w:val="center"/>
              <w:rPr>
                <w:b/>
                <w:color w:val="000000" w:themeColor="text1"/>
                <w:sz w:val="18"/>
                <w:szCs w:val="21"/>
              </w:rPr>
            </w:pPr>
            <w:r>
              <w:rPr>
                <w:b/>
                <w:color w:val="000000" w:themeColor="text1"/>
                <w:sz w:val="18"/>
                <w:szCs w:val="21"/>
              </w:rPr>
              <w:t>备注</w:t>
            </w:r>
          </w:p>
        </w:tc>
      </w:tr>
      <w:tr w:rsidR="00560B2B" w14:paraId="645B54CB" w14:textId="77777777">
        <w:trPr>
          <w:trHeight w:val="624"/>
          <w:jc w:val="center"/>
        </w:trPr>
        <w:tc>
          <w:tcPr>
            <w:tcW w:w="555" w:type="dxa"/>
            <w:tcBorders>
              <w:top w:val="single" w:sz="12" w:space="0" w:color="0070C0"/>
            </w:tcBorders>
            <w:vAlign w:val="center"/>
          </w:tcPr>
          <w:p w14:paraId="68995105" w14:textId="77777777" w:rsidR="00560B2B" w:rsidRDefault="003C3935">
            <w:pPr>
              <w:jc w:val="center"/>
              <w:rPr>
                <w:bCs/>
                <w:color w:val="000000" w:themeColor="text1"/>
                <w:sz w:val="18"/>
                <w:szCs w:val="21"/>
              </w:rPr>
            </w:pPr>
            <w:r>
              <w:rPr>
                <w:bCs/>
                <w:color w:val="000000" w:themeColor="text1"/>
                <w:sz w:val="18"/>
                <w:szCs w:val="21"/>
              </w:rPr>
              <w:t>1</w:t>
            </w:r>
          </w:p>
        </w:tc>
        <w:tc>
          <w:tcPr>
            <w:tcW w:w="1698" w:type="dxa"/>
            <w:tcBorders>
              <w:top w:val="single" w:sz="12" w:space="0" w:color="0070C0"/>
            </w:tcBorders>
            <w:vAlign w:val="center"/>
          </w:tcPr>
          <w:p w14:paraId="5CC62347" w14:textId="77777777" w:rsidR="00560B2B" w:rsidRDefault="003C3935">
            <w:pPr>
              <w:jc w:val="center"/>
              <w:rPr>
                <w:color w:val="000000" w:themeColor="text1"/>
                <w:sz w:val="18"/>
                <w:szCs w:val="18"/>
              </w:rPr>
            </w:pPr>
            <w:r>
              <w:rPr>
                <w:color w:val="000000" w:themeColor="text1"/>
                <w:sz w:val="18"/>
                <w:szCs w:val="18"/>
              </w:rPr>
              <w:t>中国铁路广州局集团有限公司株洲车站校外实训基地</w:t>
            </w:r>
          </w:p>
        </w:tc>
        <w:tc>
          <w:tcPr>
            <w:tcW w:w="1418" w:type="dxa"/>
            <w:tcBorders>
              <w:top w:val="single" w:sz="12" w:space="0" w:color="0070C0"/>
            </w:tcBorders>
            <w:vAlign w:val="center"/>
          </w:tcPr>
          <w:p w14:paraId="38443B4D" w14:textId="77777777" w:rsidR="00560B2B" w:rsidRDefault="003C3935">
            <w:pPr>
              <w:jc w:val="center"/>
              <w:rPr>
                <w:color w:val="000000" w:themeColor="text1"/>
                <w:sz w:val="18"/>
                <w:szCs w:val="18"/>
              </w:rPr>
            </w:pPr>
            <w:r>
              <w:rPr>
                <w:color w:val="000000" w:themeColor="text1"/>
                <w:sz w:val="18"/>
                <w:szCs w:val="18"/>
              </w:rPr>
              <w:t>中国铁路广州局集团有限公司株洲车站</w:t>
            </w:r>
          </w:p>
        </w:tc>
        <w:tc>
          <w:tcPr>
            <w:tcW w:w="2126" w:type="dxa"/>
            <w:tcBorders>
              <w:top w:val="single" w:sz="12" w:space="0" w:color="0070C0"/>
            </w:tcBorders>
            <w:vAlign w:val="center"/>
          </w:tcPr>
          <w:p w14:paraId="2CA3D104" w14:textId="77777777" w:rsidR="00560B2B" w:rsidRDefault="003C3935">
            <w:pPr>
              <w:jc w:val="center"/>
              <w:rPr>
                <w:color w:val="000000" w:themeColor="text1"/>
                <w:sz w:val="18"/>
                <w:szCs w:val="18"/>
              </w:rPr>
            </w:pPr>
            <w:r>
              <w:rPr>
                <w:color w:val="000000" w:themeColor="text1"/>
                <w:sz w:val="18"/>
                <w:szCs w:val="18"/>
              </w:rPr>
              <w:t>客运服务；系统操作</w:t>
            </w:r>
          </w:p>
        </w:tc>
        <w:tc>
          <w:tcPr>
            <w:tcW w:w="1276" w:type="dxa"/>
            <w:tcBorders>
              <w:top w:val="single" w:sz="12" w:space="0" w:color="0070C0"/>
            </w:tcBorders>
            <w:vAlign w:val="center"/>
          </w:tcPr>
          <w:p w14:paraId="23964A57" w14:textId="77777777" w:rsidR="00560B2B" w:rsidRDefault="003C3935">
            <w:pPr>
              <w:jc w:val="center"/>
              <w:rPr>
                <w:color w:val="000000" w:themeColor="text1"/>
                <w:sz w:val="18"/>
                <w:szCs w:val="18"/>
              </w:rPr>
            </w:pPr>
            <w:r>
              <w:rPr>
                <w:color w:val="000000" w:themeColor="text1"/>
                <w:sz w:val="18"/>
                <w:szCs w:val="18"/>
              </w:rPr>
              <w:t>150</w:t>
            </w:r>
          </w:p>
        </w:tc>
        <w:tc>
          <w:tcPr>
            <w:tcW w:w="2213" w:type="dxa"/>
            <w:tcBorders>
              <w:top w:val="single" w:sz="12" w:space="0" w:color="0070C0"/>
            </w:tcBorders>
            <w:vAlign w:val="center"/>
          </w:tcPr>
          <w:p w14:paraId="57AEB4CF" w14:textId="77777777" w:rsidR="00560B2B" w:rsidRDefault="003C3935">
            <w:pPr>
              <w:jc w:val="center"/>
              <w:rPr>
                <w:color w:val="000000" w:themeColor="text1"/>
                <w:sz w:val="18"/>
                <w:szCs w:val="18"/>
              </w:rPr>
            </w:pPr>
            <w:r>
              <w:rPr>
                <w:color w:val="000000" w:themeColor="text1"/>
                <w:sz w:val="18"/>
                <w:szCs w:val="18"/>
              </w:rPr>
              <w:t>铁路客运员铁路运输服务岗位实习、助理值班员铁路运输生产岗位实习</w:t>
            </w:r>
          </w:p>
        </w:tc>
      </w:tr>
      <w:tr w:rsidR="00560B2B" w14:paraId="5B9FDA26" w14:textId="77777777">
        <w:trPr>
          <w:trHeight w:val="624"/>
          <w:jc w:val="center"/>
        </w:trPr>
        <w:tc>
          <w:tcPr>
            <w:tcW w:w="555" w:type="dxa"/>
            <w:vAlign w:val="center"/>
          </w:tcPr>
          <w:p w14:paraId="1ED0E9A8" w14:textId="77777777" w:rsidR="00560B2B" w:rsidRDefault="003C3935">
            <w:pPr>
              <w:jc w:val="center"/>
              <w:rPr>
                <w:color w:val="000000" w:themeColor="text1"/>
                <w:sz w:val="18"/>
                <w:szCs w:val="18"/>
              </w:rPr>
            </w:pPr>
            <w:r>
              <w:rPr>
                <w:color w:val="000000" w:themeColor="text1"/>
                <w:sz w:val="18"/>
                <w:szCs w:val="18"/>
              </w:rPr>
              <w:t>2</w:t>
            </w:r>
          </w:p>
        </w:tc>
        <w:tc>
          <w:tcPr>
            <w:tcW w:w="1698" w:type="dxa"/>
            <w:vAlign w:val="center"/>
          </w:tcPr>
          <w:p w14:paraId="4FA099D0" w14:textId="77777777" w:rsidR="00560B2B" w:rsidRDefault="003C3935">
            <w:pPr>
              <w:jc w:val="center"/>
              <w:rPr>
                <w:color w:val="000000" w:themeColor="text1"/>
                <w:sz w:val="18"/>
                <w:szCs w:val="18"/>
              </w:rPr>
            </w:pPr>
            <w:r>
              <w:rPr>
                <w:color w:val="000000" w:themeColor="text1"/>
                <w:sz w:val="18"/>
                <w:szCs w:val="18"/>
              </w:rPr>
              <w:t>广州地铁集团校外实训基地</w:t>
            </w:r>
          </w:p>
        </w:tc>
        <w:tc>
          <w:tcPr>
            <w:tcW w:w="1418" w:type="dxa"/>
            <w:vAlign w:val="center"/>
          </w:tcPr>
          <w:p w14:paraId="5F399AD9" w14:textId="77777777" w:rsidR="00560B2B" w:rsidRDefault="003C3935">
            <w:pPr>
              <w:jc w:val="center"/>
              <w:rPr>
                <w:color w:val="000000" w:themeColor="text1"/>
                <w:sz w:val="18"/>
                <w:szCs w:val="18"/>
              </w:rPr>
            </w:pPr>
            <w:r>
              <w:rPr>
                <w:color w:val="000000" w:themeColor="text1"/>
                <w:sz w:val="18"/>
                <w:szCs w:val="18"/>
              </w:rPr>
              <w:t>广州地铁集团有限公司</w:t>
            </w:r>
          </w:p>
        </w:tc>
        <w:tc>
          <w:tcPr>
            <w:tcW w:w="2126" w:type="dxa"/>
            <w:vAlign w:val="center"/>
          </w:tcPr>
          <w:p w14:paraId="3FF67250" w14:textId="77777777" w:rsidR="00560B2B" w:rsidRDefault="003C3935">
            <w:pPr>
              <w:jc w:val="center"/>
              <w:rPr>
                <w:color w:val="000000" w:themeColor="text1"/>
                <w:sz w:val="18"/>
                <w:szCs w:val="18"/>
              </w:rPr>
            </w:pPr>
            <w:r>
              <w:rPr>
                <w:color w:val="000000" w:themeColor="text1"/>
                <w:sz w:val="18"/>
                <w:szCs w:val="18"/>
              </w:rPr>
              <w:t>站务员规范；服务礼仪</w:t>
            </w:r>
          </w:p>
        </w:tc>
        <w:tc>
          <w:tcPr>
            <w:tcW w:w="1276" w:type="dxa"/>
            <w:vAlign w:val="center"/>
          </w:tcPr>
          <w:p w14:paraId="6C8C4E16" w14:textId="77777777" w:rsidR="00560B2B" w:rsidRDefault="003C3935">
            <w:pPr>
              <w:jc w:val="center"/>
              <w:rPr>
                <w:color w:val="000000" w:themeColor="text1"/>
                <w:sz w:val="18"/>
                <w:szCs w:val="18"/>
              </w:rPr>
            </w:pPr>
            <w:r>
              <w:rPr>
                <w:color w:val="000000" w:themeColor="text1"/>
                <w:sz w:val="18"/>
                <w:szCs w:val="18"/>
              </w:rPr>
              <w:t>150</w:t>
            </w:r>
          </w:p>
        </w:tc>
        <w:tc>
          <w:tcPr>
            <w:tcW w:w="2213" w:type="dxa"/>
            <w:vAlign w:val="center"/>
          </w:tcPr>
          <w:p w14:paraId="5D9C98D4" w14:textId="77777777" w:rsidR="00560B2B" w:rsidRDefault="003C3935">
            <w:pPr>
              <w:jc w:val="center"/>
              <w:rPr>
                <w:color w:val="000000" w:themeColor="text1"/>
                <w:sz w:val="18"/>
                <w:szCs w:val="18"/>
              </w:rPr>
            </w:pPr>
            <w:r>
              <w:rPr>
                <w:color w:val="000000" w:themeColor="text1"/>
                <w:sz w:val="18"/>
                <w:szCs w:val="18"/>
              </w:rPr>
              <w:t>专业认知实训，助理值班员、连结员铁路运输生产岗位实习</w:t>
            </w:r>
          </w:p>
        </w:tc>
      </w:tr>
      <w:tr w:rsidR="00560B2B" w14:paraId="06D284E2" w14:textId="77777777">
        <w:trPr>
          <w:trHeight w:val="624"/>
          <w:jc w:val="center"/>
        </w:trPr>
        <w:tc>
          <w:tcPr>
            <w:tcW w:w="555" w:type="dxa"/>
            <w:vAlign w:val="center"/>
          </w:tcPr>
          <w:p w14:paraId="1E80DB8B" w14:textId="77777777" w:rsidR="00560B2B" w:rsidRDefault="003C3935">
            <w:pPr>
              <w:jc w:val="center"/>
              <w:rPr>
                <w:color w:val="000000" w:themeColor="text1"/>
                <w:sz w:val="18"/>
                <w:szCs w:val="18"/>
              </w:rPr>
            </w:pPr>
            <w:r>
              <w:rPr>
                <w:color w:val="000000" w:themeColor="text1"/>
                <w:sz w:val="18"/>
                <w:szCs w:val="18"/>
              </w:rPr>
              <w:t>3</w:t>
            </w:r>
          </w:p>
        </w:tc>
        <w:tc>
          <w:tcPr>
            <w:tcW w:w="1698" w:type="dxa"/>
            <w:vAlign w:val="center"/>
          </w:tcPr>
          <w:p w14:paraId="50732103" w14:textId="77777777" w:rsidR="00560B2B" w:rsidRDefault="003C3935">
            <w:pPr>
              <w:jc w:val="center"/>
              <w:rPr>
                <w:color w:val="000000" w:themeColor="text1"/>
                <w:sz w:val="18"/>
                <w:szCs w:val="18"/>
              </w:rPr>
            </w:pPr>
            <w:r>
              <w:rPr>
                <w:color w:val="000000" w:themeColor="text1"/>
                <w:sz w:val="18"/>
                <w:szCs w:val="18"/>
              </w:rPr>
              <w:t>广深铁路股份有限公司广州南站校外实训基地</w:t>
            </w:r>
          </w:p>
        </w:tc>
        <w:tc>
          <w:tcPr>
            <w:tcW w:w="1418" w:type="dxa"/>
            <w:vAlign w:val="center"/>
          </w:tcPr>
          <w:p w14:paraId="6BC64ECC" w14:textId="77777777" w:rsidR="00560B2B" w:rsidRDefault="003C3935">
            <w:pPr>
              <w:jc w:val="center"/>
              <w:rPr>
                <w:color w:val="000000" w:themeColor="text1"/>
                <w:sz w:val="18"/>
                <w:szCs w:val="18"/>
              </w:rPr>
            </w:pPr>
            <w:r>
              <w:rPr>
                <w:color w:val="000000" w:themeColor="text1"/>
                <w:sz w:val="18"/>
                <w:szCs w:val="18"/>
              </w:rPr>
              <w:t>广深铁路股份有限公司广州南站</w:t>
            </w:r>
          </w:p>
        </w:tc>
        <w:tc>
          <w:tcPr>
            <w:tcW w:w="2126" w:type="dxa"/>
            <w:vAlign w:val="center"/>
          </w:tcPr>
          <w:p w14:paraId="31C9D8BA" w14:textId="77777777" w:rsidR="00560B2B" w:rsidRDefault="003C3935">
            <w:pPr>
              <w:jc w:val="center"/>
              <w:rPr>
                <w:color w:val="000000" w:themeColor="text1"/>
                <w:sz w:val="18"/>
                <w:szCs w:val="18"/>
              </w:rPr>
            </w:pPr>
            <w:r>
              <w:rPr>
                <w:color w:val="000000" w:themeColor="text1"/>
                <w:sz w:val="18"/>
                <w:szCs w:val="18"/>
              </w:rPr>
              <w:t>客运服务；系统操作</w:t>
            </w:r>
          </w:p>
        </w:tc>
        <w:tc>
          <w:tcPr>
            <w:tcW w:w="1276" w:type="dxa"/>
            <w:vAlign w:val="center"/>
          </w:tcPr>
          <w:p w14:paraId="278C31B6" w14:textId="77777777" w:rsidR="00560B2B" w:rsidRDefault="003C3935">
            <w:pPr>
              <w:jc w:val="center"/>
              <w:rPr>
                <w:color w:val="000000" w:themeColor="text1"/>
                <w:sz w:val="18"/>
                <w:szCs w:val="18"/>
              </w:rPr>
            </w:pPr>
            <w:r>
              <w:rPr>
                <w:color w:val="000000" w:themeColor="text1"/>
                <w:sz w:val="18"/>
                <w:szCs w:val="18"/>
              </w:rPr>
              <w:t>150</w:t>
            </w:r>
          </w:p>
        </w:tc>
        <w:tc>
          <w:tcPr>
            <w:tcW w:w="2213" w:type="dxa"/>
            <w:vAlign w:val="center"/>
          </w:tcPr>
          <w:p w14:paraId="485BDA4D" w14:textId="77777777" w:rsidR="00560B2B" w:rsidRDefault="003C3935">
            <w:pPr>
              <w:jc w:val="center"/>
              <w:rPr>
                <w:color w:val="000000" w:themeColor="text1"/>
                <w:sz w:val="18"/>
                <w:szCs w:val="18"/>
              </w:rPr>
            </w:pPr>
            <w:r>
              <w:rPr>
                <w:color w:val="000000" w:themeColor="text1"/>
                <w:sz w:val="18"/>
                <w:szCs w:val="18"/>
              </w:rPr>
              <w:t>铁路客运员铁路运输服务岗位实习</w:t>
            </w:r>
          </w:p>
        </w:tc>
      </w:tr>
      <w:tr w:rsidR="00560B2B" w14:paraId="599AFED9" w14:textId="77777777">
        <w:trPr>
          <w:trHeight w:val="624"/>
          <w:jc w:val="center"/>
        </w:trPr>
        <w:tc>
          <w:tcPr>
            <w:tcW w:w="555" w:type="dxa"/>
            <w:vAlign w:val="center"/>
          </w:tcPr>
          <w:p w14:paraId="55407B76" w14:textId="77777777" w:rsidR="00560B2B" w:rsidRDefault="003C3935">
            <w:pPr>
              <w:jc w:val="center"/>
              <w:rPr>
                <w:color w:val="000000" w:themeColor="text1"/>
                <w:sz w:val="18"/>
                <w:szCs w:val="18"/>
              </w:rPr>
            </w:pPr>
            <w:r>
              <w:rPr>
                <w:color w:val="000000" w:themeColor="text1"/>
                <w:sz w:val="18"/>
                <w:szCs w:val="18"/>
              </w:rPr>
              <w:t>4</w:t>
            </w:r>
          </w:p>
        </w:tc>
        <w:tc>
          <w:tcPr>
            <w:tcW w:w="1698" w:type="dxa"/>
            <w:vAlign w:val="center"/>
          </w:tcPr>
          <w:p w14:paraId="25CD41E6" w14:textId="77777777" w:rsidR="00560B2B" w:rsidRDefault="003C3935">
            <w:pPr>
              <w:jc w:val="center"/>
              <w:rPr>
                <w:color w:val="000000" w:themeColor="text1"/>
                <w:sz w:val="18"/>
                <w:szCs w:val="18"/>
              </w:rPr>
            </w:pPr>
            <w:r>
              <w:rPr>
                <w:color w:val="000000" w:themeColor="text1"/>
                <w:sz w:val="18"/>
                <w:szCs w:val="18"/>
              </w:rPr>
              <w:t>广深铁路股份有限公司深圳车站校外实训基地</w:t>
            </w:r>
          </w:p>
        </w:tc>
        <w:tc>
          <w:tcPr>
            <w:tcW w:w="1418" w:type="dxa"/>
            <w:vAlign w:val="center"/>
          </w:tcPr>
          <w:p w14:paraId="4E65DAD6" w14:textId="77777777" w:rsidR="00560B2B" w:rsidRDefault="003C3935">
            <w:pPr>
              <w:jc w:val="center"/>
              <w:rPr>
                <w:color w:val="000000" w:themeColor="text1"/>
                <w:sz w:val="18"/>
                <w:szCs w:val="18"/>
              </w:rPr>
            </w:pPr>
            <w:r>
              <w:rPr>
                <w:color w:val="000000" w:themeColor="text1"/>
                <w:sz w:val="18"/>
                <w:szCs w:val="18"/>
              </w:rPr>
              <w:t>广深铁路股份有限公司深圳车站</w:t>
            </w:r>
          </w:p>
        </w:tc>
        <w:tc>
          <w:tcPr>
            <w:tcW w:w="2126" w:type="dxa"/>
            <w:vAlign w:val="center"/>
          </w:tcPr>
          <w:p w14:paraId="34892C1E" w14:textId="77777777" w:rsidR="00560B2B" w:rsidRDefault="003C3935">
            <w:pPr>
              <w:jc w:val="center"/>
              <w:rPr>
                <w:color w:val="000000" w:themeColor="text1"/>
                <w:sz w:val="18"/>
                <w:szCs w:val="18"/>
              </w:rPr>
            </w:pPr>
            <w:r>
              <w:rPr>
                <w:color w:val="000000" w:themeColor="text1"/>
                <w:sz w:val="18"/>
                <w:szCs w:val="18"/>
              </w:rPr>
              <w:t>客运服务；系统操作</w:t>
            </w:r>
          </w:p>
        </w:tc>
        <w:tc>
          <w:tcPr>
            <w:tcW w:w="1276" w:type="dxa"/>
            <w:vAlign w:val="center"/>
          </w:tcPr>
          <w:p w14:paraId="0D6E55B7" w14:textId="77777777" w:rsidR="00560B2B" w:rsidRDefault="003C3935">
            <w:pPr>
              <w:jc w:val="center"/>
              <w:rPr>
                <w:color w:val="000000" w:themeColor="text1"/>
                <w:sz w:val="18"/>
                <w:szCs w:val="21"/>
              </w:rPr>
            </w:pPr>
            <w:r>
              <w:rPr>
                <w:color w:val="000000" w:themeColor="text1"/>
                <w:sz w:val="18"/>
                <w:szCs w:val="21"/>
              </w:rPr>
              <w:t>150</w:t>
            </w:r>
          </w:p>
        </w:tc>
        <w:tc>
          <w:tcPr>
            <w:tcW w:w="2213" w:type="dxa"/>
            <w:vAlign w:val="center"/>
          </w:tcPr>
          <w:p w14:paraId="5CDB06A6" w14:textId="77777777" w:rsidR="00560B2B" w:rsidRDefault="003C3935">
            <w:pPr>
              <w:rPr>
                <w:color w:val="000000" w:themeColor="text1"/>
                <w:sz w:val="18"/>
                <w:szCs w:val="21"/>
              </w:rPr>
            </w:pPr>
            <w:r>
              <w:rPr>
                <w:color w:val="000000" w:themeColor="text1"/>
                <w:sz w:val="18"/>
                <w:szCs w:val="18"/>
              </w:rPr>
              <w:t>铁路货运员铁路运输生产岗位实习</w:t>
            </w:r>
          </w:p>
        </w:tc>
      </w:tr>
      <w:tr w:rsidR="00560B2B" w14:paraId="5BA2B658" w14:textId="77777777">
        <w:trPr>
          <w:trHeight w:val="624"/>
          <w:jc w:val="center"/>
        </w:trPr>
        <w:tc>
          <w:tcPr>
            <w:tcW w:w="555" w:type="dxa"/>
            <w:vAlign w:val="center"/>
          </w:tcPr>
          <w:p w14:paraId="2A2F9DEE" w14:textId="77777777" w:rsidR="00560B2B" w:rsidRDefault="003C3935">
            <w:pPr>
              <w:jc w:val="center"/>
              <w:rPr>
                <w:bCs/>
                <w:color w:val="000000" w:themeColor="text1"/>
                <w:sz w:val="18"/>
                <w:szCs w:val="21"/>
              </w:rPr>
            </w:pPr>
            <w:r>
              <w:rPr>
                <w:bCs/>
                <w:color w:val="000000" w:themeColor="text1"/>
                <w:sz w:val="18"/>
                <w:szCs w:val="21"/>
              </w:rPr>
              <w:t>5</w:t>
            </w:r>
          </w:p>
        </w:tc>
        <w:tc>
          <w:tcPr>
            <w:tcW w:w="1698" w:type="dxa"/>
            <w:vAlign w:val="center"/>
          </w:tcPr>
          <w:p w14:paraId="7FCA77CB" w14:textId="77777777" w:rsidR="00560B2B" w:rsidRDefault="003C3935">
            <w:pPr>
              <w:jc w:val="center"/>
              <w:rPr>
                <w:color w:val="000000" w:themeColor="text1"/>
                <w:sz w:val="18"/>
                <w:szCs w:val="21"/>
              </w:rPr>
            </w:pPr>
            <w:r>
              <w:rPr>
                <w:color w:val="000000" w:themeColor="text1"/>
                <w:sz w:val="18"/>
                <w:szCs w:val="18"/>
              </w:rPr>
              <w:t>广州局集团长沙车务段实训基地</w:t>
            </w:r>
          </w:p>
        </w:tc>
        <w:tc>
          <w:tcPr>
            <w:tcW w:w="1418" w:type="dxa"/>
            <w:vAlign w:val="center"/>
          </w:tcPr>
          <w:p w14:paraId="156299C4" w14:textId="77777777" w:rsidR="00560B2B" w:rsidRDefault="003C3935">
            <w:pPr>
              <w:jc w:val="center"/>
              <w:rPr>
                <w:color w:val="000000" w:themeColor="text1"/>
                <w:sz w:val="18"/>
                <w:szCs w:val="21"/>
              </w:rPr>
            </w:pPr>
            <w:r>
              <w:rPr>
                <w:kern w:val="0"/>
                <w:sz w:val="18"/>
                <w:szCs w:val="18"/>
                <w:lang w:bidi="ar"/>
              </w:rPr>
              <w:t>中国铁路广州局集团有限公司长沙车务段</w:t>
            </w:r>
          </w:p>
        </w:tc>
        <w:tc>
          <w:tcPr>
            <w:tcW w:w="2126" w:type="dxa"/>
            <w:vAlign w:val="center"/>
          </w:tcPr>
          <w:p w14:paraId="02B1A0CA" w14:textId="77777777" w:rsidR="00560B2B" w:rsidRDefault="003C3935">
            <w:pPr>
              <w:jc w:val="center"/>
              <w:rPr>
                <w:color w:val="000000" w:themeColor="text1"/>
                <w:sz w:val="18"/>
                <w:szCs w:val="21"/>
              </w:rPr>
            </w:pPr>
            <w:r>
              <w:rPr>
                <w:color w:val="000000" w:themeColor="text1"/>
                <w:sz w:val="18"/>
                <w:szCs w:val="18"/>
              </w:rPr>
              <w:t>接发列车、调车、货运、客运技能训练</w:t>
            </w:r>
          </w:p>
        </w:tc>
        <w:tc>
          <w:tcPr>
            <w:tcW w:w="1276" w:type="dxa"/>
            <w:vAlign w:val="center"/>
          </w:tcPr>
          <w:p w14:paraId="73721BC7" w14:textId="77777777" w:rsidR="00560B2B" w:rsidRDefault="003C3935">
            <w:pPr>
              <w:jc w:val="center"/>
              <w:rPr>
                <w:color w:val="000000" w:themeColor="text1"/>
                <w:sz w:val="18"/>
                <w:szCs w:val="21"/>
              </w:rPr>
            </w:pPr>
            <w:r>
              <w:rPr>
                <w:color w:val="000000" w:themeColor="text1"/>
                <w:sz w:val="18"/>
                <w:szCs w:val="21"/>
              </w:rPr>
              <w:t>150</w:t>
            </w:r>
          </w:p>
        </w:tc>
        <w:tc>
          <w:tcPr>
            <w:tcW w:w="2213" w:type="dxa"/>
            <w:vAlign w:val="center"/>
          </w:tcPr>
          <w:p w14:paraId="7BA09C8D" w14:textId="77777777" w:rsidR="00560B2B" w:rsidRDefault="003C3935">
            <w:pPr>
              <w:rPr>
                <w:color w:val="000000" w:themeColor="text1"/>
                <w:sz w:val="18"/>
                <w:szCs w:val="21"/>
              </w:rPr>
            </w:pPr>
            <w:r>
              <w:rPr>
                <w:color w:val="000000" w:themeColor="text1"/>
                <w:sz w:val="18"/>
                <w:szCs w:val="18"/>
              </w:rPr>
              <w:t>铁路客运员铁路运输服务岗位实习，货运员、连结员、助理值班员铁路运输生产岗位实习</w:t>
            </w:r>
          </w:p>
        </w:tc>
      </w:tr>
      <w:tr w:rsidR="00560B2B" w14:paraId="16CE123E" w14:textId="77777777">
        <w:trPr>
          <w:trHeight w:val="624"/>
          <w:jc w:val="center"/>
        </w:trPr>
        <w:tc>
          <w:tcPr>
            <w:tcW w:w="5797" w:type="dxa"/>
            <w:gridSpan w:val="4"/>
            <w:vAlign w:val="center"/>
          </w:tcPr>
          <w:p w14:paraId="0C3A482E" w14:textId="77777777" w:rsidR="00560B2B" w:rsidRDefault="003C3935">
            <w:pPr>
              <w:jc w:val="center"/>
              <w:rPr>
                <w:color w:val="000000" w:themeColor="text1"/>
                <w:sz w:val="18"/>
                <w:szCs w:val="21"/>
              </w:rPr>
            </w:pPr>
            <w:r>
              <w:rPr>
                <w:color w:val="000000" w:themeColor="text1"/>
                <w:sz w:val="18"/>
                <w:szCs w:val="21"/>
              </w:rPr>
              <w:t>合计</w:t>
            </w:r>
          </w:p>
        </w:tc>
        <w:tc>
          <w:tcPr>
            <w:tcW w:w="1276" w:type="dxa"/>
            <w:vAlign w:val="center"/>
          </w:tcPr>
          <w:p w14:paraId="32EFCA01" w14:textId="77777777" w:rsidR="00560B2B" w:rsidRDefault="003C3935">
            <w:pPr>
              <w:jc w:val="center"/>
              <w:rPr>
                <w:color w:val="000000" w:themeColor="text1"/>
                <w:sz w:val="18"/>
                <w:szCs w:val="21"/>
              </w:rPr>
            </w:pPr>
            <w:r>
              <w:rPr>
                <w:color w:val="000000" w:themeColor="text1"/>
                <w:sz w:val="18"/>
                <w:szCs w:val="21"/>
              </w:rPr>
              <w:t>750</w:t>
            </w:r>
          </w:p>
        </w:tc>
        <w:tc>
          <w:tcPr>
            <w:tcW w:w="2213" w:type="dxa"/>
            <w:vAlign w:val="center"/>
          </w:tcPr>
          <w:p w14:paraId="3425522B" w14:textId="77777777" w:rsidR="00560B2B" w:rsidRDefault="00560B2B">
            <w:pPr>
              <w:rPr>
                <w:color w:val="000000" w:themeColor="text1"/>
                <w:sz w:val="18"/>
                <w:szCs w:val="21"/>
              </w:rPr>
            </w:pPr>
          </w:p>
        </w:tc>
      </w:tr>
    </w:tbl>
    <w:p w14:paraId="7A9E8719" w14:textId="77777777" w:rsidR="00560B2B" w:rsidRDefault="003C3935">
      <w:pPr>
        <w:pStyle w:val="aff4"/>
      </w:pPr>
      <w:bookmarkStart w:id="237" w:name="_Toc201926320"/>
      <w:bookmarkStart w:id="238" w:name="_Toc23999"/>
      <w:bookmarkStart w:id="239" w:name="_Toc44131526"/>
      <w:r>
        <w:rPr>
          <w:rFonts w:hint="eastAsia"/>
        </w:rPr>
        <w:t>2.</w:t>
      </w:r>
      <w:r>
        <w:t>3</w:t>
      </w:r>
      <w:r>
        <w:rPr>
          <w:rFonts w:hint="eastAsia"/>
        </w:rPr>
        <w:t xml:space="preserve"> </w:t>
      </w:r>
      <w:r>
        <w:rPr>
          <w:rFonts w:hint="eastAsia"/>
        </w:rPr>
        <w:t>实习基地基本要求</w:t>
      </w:r>
      <w:bookmarkEnd w:id="237"/>
      <w:bookmarkEnd w:id="238"/>
      <w:bookmarkEnd w:id="239"/>
    </w:p>
    <w:p w14:paraId="2EB1BB3A" w14:textId="77777777" w:rsidR="00560B2B" w:rsidRDefault="003C3935">
      <w:pPr>
        <w:pStyle w:val="071"/>
        <w:rPr>
          <w:rFonts w:ascii="宋体" w:hAnsi="宋体" w:hint="eastAsia"/>
          <w:color w:val="000000" w:themeColor="text1"/>
          <w:szCs w:val="24"/>
        </w:rPr>
      </w:pPr>
      <w:r>
        <w:rPr>
          <w:rFonts w:ascii="宋体" w:hAnsi="宋体" w:hint="eastAsia"/>
          <w:color w:val="000000" w:themeColor="text1"/>
          <w:szCs w:val="24"/>
        </w:rPr>
        <w:t>严格遵循《关于进一步规范管理职业学校校企合作的通知》（</w:t>
      </w:r>
      <w:proofErr w:type="gramStart"/>
      <w:r>
        <w:rPr>
          <w:rFonts w:ascii="宋体" w:hAnsi="宋体" w:hint="eastAsia"/>
          <w:color w:val="000000" w:themeColor="text1"/>
          <w:szCs w:val="24"/>
        </w:rPr>
        <w:t>湘教通</w:t>
      </w:r>
      <w:proofErr w:type="gramEnd"/>
      <w:r>
        <w:rPr>
          <w:rFonts w:ascii="宋体" w:hAnsi="宋体" w:hint="eastAsia"/>
          <w:color w:val="000000" w:themeColor="text1"/>
          <w:szCs w:val="24"/>
        </w:rPr>
        <w:t>〔</w:t>
      </w:r>
      <w:r>
        <w:rPr>
          <w:rFonts w:ascii="宋体" w:hAnsi="宋体" w:hint="eastAsia"/>
          <w:color w:val="000000" w:themeColor="text1"/>
          <w:szCs w:val="24"/>
        </w:rPr>
        <w:t>2022</w:t>
      </w:r>
      <w:r>
        <w:rPr>
          <w:rFonts w:ascii="宋体" w:hAnsi="宋体" w:hint="eastAsia"/>
          <w:color w:val="000000" w:themeColor="text1"/>
          <w:szCs w:val="24"/>
        </w:rPr>
        <w:t>〕</w:t>
      </w:r>
      <w:r>
        <w:rPr>
          <w:rFonts w:ascii="宋体" w:hAnsi="宋体" w:hint="eastAsia"/>
          <w:color w:val="000000" w:themeColor="text1"/>
          <w:szCs w:val="24"/>
        </w:rPr>
        <w:t>148</w:t>
      </w:r>
      <w:r>
        <w:rPr>
          <w:rFonts w:ascii="宋体" w:hAnsi="宋体" w:hint="eastAsia"/>
          <w:color w:val="000000" w:themeColor="text1"/>
          <w:szCs w:val="24"/>
        </w:rPr>
        <w:t>号）文件精神，结合行业与行业头部企业签订合作协议，明确双方权利义务、合作内容、合作期限、合作终止和违约责任等条款，形成稳定的校企合作关系；能提供铁路运输服务岗位实习、铁路运输生产岗位实习等</w:t>
      </w:r>
      <w:r>
        <w:rPr>
          <w:rFonts w:hint="eastAsia"/>
          <w:color w:val="000000" w:themeColor="text1"/>
          <w:szCs w:val="24"/>
        </w:rPr>
        <w:t>相关实习岗位，</w:t>
      </w:r>
      <w:r>
        <w:rPr>
          <w:rFonts w:ascii="宋体" w:hAnsi="宋体" w:hint="eastAsia"/>
          <w:color w:val="000000" w:themeColor="text1"/>
          <w:szCs w:val="24"/>
        </w:rPr>
        <w:t>能涵盖当前相关产业发展的主流技术，可接纳一定规模的学生实习；能够配备相应数量的现场指导教师对学生实习进行指导和管理；有保证实习生日常工作、学习、生活的规章制度，有安全、保险保障。</w:t>
      </w:r>
    </w:p>
    <w:p w14:paraId="73685E55" w14:textId="77777777" w:rsidR="00560B2B" w:rsidRDefault="003C3935">
      <w:pPr>
        <w:pStyle w:val="aff4"/>
      </w:pPr>
      <w:bookmarkStart w:id="240" w:name="_Toc201926321"/>
      <w:r>
        <w:rPr>
          <w:rFonts w:hint="eastAsia"/>
        </w:rPr>
        <w:lastRenderedPageBreak/>
        <w:t xml:space="preserve">2.4 </w:t>
      </w:r>
      <w:r>
        <w:rPr>
          <w:rFonts w:hint="eastAsia"/>
        </w:rPr>
        <w:t>实习管理要求</w:t>
      </w:r>
      <w:bookmarkEnd w:id="240"/>
    </w:p>
    <w:p w14:paraId="05F7E0EA" w14:textId="77777777" w:rsidR="00560B2B" w:rsidRDefault="003C3935">
      <w:pPr>
        <w:pStyle w:val="07"/>
      </w:pPr>
      <w:r>
        <w:rPr>
          <w:rFonts w:hint="eastAsia"/>
        </w:rPr>
        <w:t>实习过程应严格遵循《</w:t>
      </w:r>
      <w:r>
        <w:t>湖南省职业学校学生实习管理实施细则</w:t>
      </w:r>
      <w:r>
        <w:rPr>
          <w:rFonts w:ascii="宋体" w:hAnsi="宋体" w:hint="eastAsia"/>
          <w:szCs w:val="24"/>
        </w:rPr>
        <w:t>》（</w:t>
      </w:r>
      <w:proofErr w:type="gramStart"/>
      <w:r>
        <w:rPr>
          <w:rFonts w:ascii="宋体" w:hAnsi="宋体" w:hint="eastAsia"/>
          <w:szCs w:val="24"/>
        </w:rPr>
        <w:t>湘教发</w:t>
      </w:r>
      <w:proofErr w:type="gramEnd"/>
      <w:r>
        <w:rPr>
          <w:rFonts w:ascii="宋体" w:hAnsi="宋体" w:hint="eastAsia"/>
          <w:szCs w:val="24"/>
        </w:rPr>
        <w:t>〔</w:t>
      </w:r>
      <w:r>
        <w:rPr>
          <w:rFonts w:ascii="宋体" w:hAnsi="宋体" w:hint="eastAsia"/>
          <w:szCs w:val="24"/>
        </w:rPr>
        <w:t>2018</w:t>
      </w:r>
      <w:r>
        <w:rPr>
          <w:rFonts w:ascii="宋体" w:hAnsi="宋体" w:hint="eastAsia"/>
          <w:szCs w:val="24"/>
        </w:rPr>
        <w:t>〕</w:t>
      </w:r>
      <w:r>
        <w:rPr>
          <w:rFonts w:ascii="宋体" w:hAnsi="宋体" w:hint="eastAsia"/>
          <w:szCs w:val="24"/>
        </w:rPr>
        <w:t>31</w:t>
      </w:r>
      <w:r>
        <w:rPr>
          <w:rFonts w:ascii="宋体" w:hAnsi="宋体" w:hint="eastAsia"/>
          <w:szCs w:val="24"/>
        </w:rPr>
        <w:t>号）《职业学校学生实习管理规定》（教职成〔</w:t>
      </w:r>
      <w:r>
        <w:rPr>
          <w:rFonts w:ascii="宋体" w:hAnsi="宋体" w:hint="eastAsia"/>
          <w:szCs w:val="24"/>
        </w:rPr>
        <w:t>2021</w:t>
      </w:r>
      <w:r>
        <w:rPr>
          <w:rFonts w:ascii="宋体" w:hAnsi="宋体" w:hint="eastAsia"/>
          <w:szCs w:val="24"/>
        </w:rPr>
        <w:t>〕</w:t>
      </w:r>
      <w:r>
        <w:rPr>
          <w:rFonts w:ascii="宋体" w:hAnsi="宋体" w:hint="eastAsia"/>
          <w:szCs w:val="24"/>
        </w:rPr>
        <w:t>4</w:t>
      </w:r>
      <w:r>
        <w:rPr>
          <w:rFonts w:ascii="宋体" w:hAnsi="宋体" w:hint="eastAsia"/>
          <w:szCs w:val="24"/>
        </w:rPr>
        <w:t>号）文件规定和学校学生实习管理办法执行，实习过程中应当坚持立德树人、</w:t>
      </w:r>
      <w:proofErr w:type="gramStart"/>
      <w:r>
        <w:rPr>
          <w:rFonts w:ascii="宋体" w:hAnsi="宋体" w:hint="eastAsia"/>
          <w:szCs w:val="24"/>
        </w:rPr>
        <w:t>德技并</w:t>
      </w:r>
      <w:proofErr w:type="gramEnd"/>
      <w:r>
        <w:rPr>
          <w:rFonts w:ascii="宋体" w:hAnsi="宋体" w:hint="eastAsia"/>
          <w:szCs w:val="24"/>
        </w:rPr>
        <w:t>修，遵循学生成长规律和职业能力形成规律，理论与实践相结合，提升学生技能水平，锤炼学生意志品质，服务学生全面发展；应当依法依规实施，切实保护学生合法权益，促进学生高质量就业。</w:t>
      </w:r>
    </w:p>
    <w:p w14:paraId="117C1234" w14:textId="77777777" w:rsidR="00560B2B" w:rsidRDefault="003C3935">
      <w:pPr>
        <w:pStyle w:val="aff4"/>
      </w:pPr>
      <w:bookmarkStart w:id="241" w:name="_Toc44131527"/>
      <w:bookmarkStart w:id="242" w:name="_Toc201926322"/>
      <w:bookmarkStart w:id="243" w:name="_Toc3779"/>
      <w:r>
        <w:rPr>
          <w:rFonts w:hint="eastAsia"/>
        </w:rPr>
        <w:t xml:space="preserve">2.5 </w:t>
      </w:r>
      <w:r>
        <w:rPr>
          <w:rFonts w:hint="eastAsia"/>
        </w:rPr>
        <w:t>专业教室基本条件</w:t>
      </w:r>
      <w:bookmarkEnd w:id="241"/>
      <w:bookmarkEnd w:id="242"/>
      <w:bookmarkEnd w:id="243"/>
    </w:p>
    <w:p w14:paraId="5FD31A46" w14:textId="77777777" w:rsidR="00560B2B" w:rsidRDefault="003C3935">
      <w:pPr>
        <w:pStyle w:val="07"/>
      </w:pPr>
      <w:r>
        <w:rPr>
          <w:rFonts w:hint="eastAsia"/>
        </w:rPr>
        <w:t>一般配备黑（白）板、多媒体计算机、投影设备、音响设备，互联网接入或</w:t>
      </w:r>
      <w:r>
        <w:rPr>
          <w:rFonts w:hint="eastAsia"/>
        </w:rPr>
        <w:t>WiFi</w:t>
      </w:r>
      <w:r>
        <w:rPr>
          <w:rFonts w:hint="eastAsia"/>
        </w:rPr>
        <w:t>环境，并具有网络安全防护措施；</w:t>
      </w:r>
      <w:bookmarkStart w:id="244" w:name="_Hlk117457227"/>
      <w:bookmarkStart w:id="245" w:name="_Hlk116826120"/>
      <w:r>
        <w:rPr>
          <w:rFonts w:hint="eastAsia"/>
        </w:rPr>
        <w:t>配备可移动组合桌椅</w:t>
      </w:r>
      <w:bookmarkEnd w:id="244"/>
      <w:r>
        <w:rPr>
          <w:rFonts w:hint="eastAsia"/>
        </w:rPr>
        <w:t>；</w:t>
      </w:r>
      <w:bookmarkEnd w:id="245"/>
      <w:r>
        <w:rPr>
          <w:rFonts w:hint="eastAsia"/>
        </w:rPr>
        <w:t>安装应急照明装置并保持良好状态，符合紧急疏散要求、标志明显、保持逃生通道畅通无阻。</w:t>
      </w:r>
    </w:p>
    <w:p w14:paraId="40A3D0E9" w14:textId="77777777" w:rsidR="00560B2B" w:rsidRDefault="003C3935">
      <w:pPr>
        <w:pStyle w:val="aff4"/>
      </w:pPr>
      <w:bookmarkStart w:id="246" w:name="_Toc44131528"/>
      <w:bookmarkStart w:id="247" w:name="_Toc201926323"/>
      <w:bookmarkStart w:id="248" w:name="_Toc20636"/>
      <w:r>
        <w:rPr>
          <w:rFonts w:hint="eastAsia"/>
        </w:rPr>
        <w:t xml:space="preserve">2.6 </w:t>
      </w:r>
      <w:r>
        <w:rPr>
          <w:rFonts w:hint="eastAsia"/>
        </w:rPr>
        <w:t>支持信息化教学方面的基本要求</w:t>
      </w:r>
      <w:bookmarkEnd w:id="246"/>
      <w:bookmarkEnd w:id="247"/>
      <w:bookmarkEnd w:id="248"/>
    </w:p>
    <w:p w14:paraId="6792608B" w14:textId="77777777" w:rsidR="00560B2B" w:rsidRDefault="003C3935">
      <w:pPr>
        <w:pStyle w:val="07"/>
      </w:pPr>
      <w:r>
        <w:rPr>
          <w:rFonts w:hint="eastAsia"/>
        </w:rPr>
        <w:t>具有利用数字化教学资源库、文献资料、常见问题解答等的信息化条件。鼓励教师开发并利用信息化教学资源、教学平台，创新教学方法，引导学生利用信息化教学条件自主学习，提升教学效果。</w:t>
      </w:r>
    </w:p>
    <w:p w14:paraId="758EB5E5" w14:textId="77777777" w:rsidR="00560B2B" w:rsidRDefault="003C3935">
      <w:pPr>
        <w:pStyle w:val="aff2"/>
      </w:pPr>
      <w:bookmarkStart w:id="249" w:name="_Toc30437"/>
      <w:bookmarkStart w:id="250" w:name="_Toc44131529"/>
      <w:bookmarkStart w:id="251" w:name="_Toc14481"/>
      <w:bookmarkStart w:id="252" w:name="_Toc10755"/>
      <w:bookmarkStart w:id="253" w:name="_Toc7956"/>
      <w:bookmarkStart w:id="254" w:name="_Toc19191"/>
      <w:bookmarkStart w:id="255" w:name="_Toc28140"/>
      <w:bookmarkStart w:id="256" w:name="_Toc201926324"/>
      <w:r>
        <w:rPr>
          <w:rFonts w:hint="eastAsia"/>
        </w:rPr>
        <w:t>3</w:t>
      </w:r>
      <w:r>
        <w:rPr>
          <w:rFonts w:hint="eastAsia"/>
        </w:rPr>
        <w:t>．教学资源</w:t>
      </w:r>
      <w:bookmarkEnd w:id="249"/>
      <w:bookmarkEnd w:id="250"/>
      <w:bookmarkEnd w:id="251"/>
      <w:bookmarkEnd w:id="252"/>
      <w:bookmarkEnd w:id="253"/>
      <w:bookmarkEnd w:id="254"/>
      <w:bookmarkEnd w:id="255"/>
      <w:bookmarkEnd w:id="256"/>
    </w:p>
    <w:p w14:paraId="7EE506A0" w14:textId="77777777" w:rsidR="00560B2B" w:rsidRDefault="003C3935">
      <w:pPr>
        <w:pStyle w:val="aff4"/>
      </w:pPr>
      <w:bookmarkStart w:id="257" w:name="_Toc44131530"/>
      <w:bookmarkStart w:id="258" w:name="_Toc201926325"/>
      <w:bookmarkStart w:id="259" w:name="_Toc32663"/>
      <w:r>
        <w:rPr>
          <w:rFonts w:hint="eastAsia"/>
        </w:rPr>
        <w:t xml:space="preserve">3.1 </w:t>
      </w:r>
      <w:r>
        <w:rPr>
          <w:rFonts w:hint="eastAsia"/>
        </w:rPr>
        <w:t>教材选用基本要求</w:t>
      </w:r>
      <w:bookmarkEnd w:id="257"/>
      <w:bookmarkEnd w:id="258"/>
      <w:bookmarkEnd w:id="259"/>
    </w:p>
    <w:p w14:paraId="333C32D2" w14:textId="77777777" w:rsidR="00560B2B" w:rsidRDefault="003C3935">
      <w:pPr>
        <w:pStyle w:val="07"/>
      </w:pPr>
      <w:r>
        <w:rPr>
          <w:rFonts w:hint="eastAsia"/>
        </w:rPr>
        <w:t>严格遵循《教育部关于印发</w:t>
      </w:r>
      <w:r>
        <w:rPr>
          <w:rFonts w:hint="eastAsia"/>
        </w:rPr>
        <w:t>&lt;</w:t>
      </w:r>
      <w:r>
        <w:rPr>
          <w:rFonts w:hint="eastAsia"/>
        </w:rPr>
        <w:t>中小学教材管理办法</w:t>
      </w:r>
      <w:r>
        <w:rPr>
          <w:rFonts w:hint="eastAsia"/>
        </w:rPr>
        <w:t>&gt;&lt;</w:t>
      </w:r>
      <w:r>
        <w:rPr>
          <w:rFonts w:hint="eastAsia"/>
        </w:rPr>
        <w:t>职业院校教材管理办法</w:t>
      </w:r>
      <w:r>
        <w:rPr>
          <w:rFonts w:hint="eastAsia"/>
        </w:rPr>
        <w:t>&gt;</w:t>
      </w:r>
      <w:r>
        <w:rPr>
          <w:rFonts w:hint="eastAsia"/>
        </w:rPr>
        <w:t>和</w:t>
      </w:r>
      <w:r>
        <w:rPr>
          <w:rFonts w:hint="eastAsia"/>
        </w:rPr>
        <w:t>&lt;</w:t>
      </w:r>
      <w:r>
        <w:rPr>
          <w:rFonts w:hint="eastAsia"/>
        </w:rPr>
        <w:t>普通高等学校教材管理办法</w:t>
      </w:r>
      <w:r>
        <w:rPr>
          <w:rFonts w:hint="eastAsia"/>
        </w:rPr>
        <w:t>&gt;</w:t>
      </w:r>
      <w:r>
        <w:rPr>
          <w:rFonts w:hint="eastAsia"/>
        </w:rPr>
        <w:t>的通知》（教材〔</w:t>
      </w:r>
      <w:r>
        <w:rPr>
          <w:rFonts w:hint="eastAsia"/>
        </w:rPr>
        <w:t>2019</w:t>
      </w:r>
      <w:r>
        <w:rPr>
          <w:rFonts w:hint="eastAsia"/>
        </w:rPr>
        <w:t>〕</w:t>
      </w:r>
      <w:r>
        <w:rPr>
          <w:rFonts w:hint="eastAsia"/>
        </w:rPr>
        <w:t>3</w:t>
      </w:r>
      <w:r>
        <w:rPr>
          <w:rFonts w:hint="eastAsia"/>
        </w:rPr>
        <w:t>号）文件精神，由学校建立由专业教师、行业专家和教研人员等参与的教材选用机构，完善教材选用制度，经过规范程序择优选用教材，优先选用国家规划教材和三年内新出版教材，禁止不合格的教材进入课堂。教材必须紧跟行业发展，探索使用活页式、工作手册式、立体化教材和数字教材，鼓励与行业企业合作开发特色鲜明的专业课校本教材和实验实</w:t>
      </w:r>
      <w:proofErr w:type="gramStart"/>
      <w:r>
        <w:rPr>
          <w:rFonts w:hint="eastAsia"/>
        </w:rPr>
        <w:t>训指导</w:t>
      </w:r>
      <w:proofErr w:type="gramEnd"/>
      <w:r>
        <w:rPr>
          <w:rFonts w:hint="eastAsia"/>
        </w:rPr>
        <w:t>书。</w:t>
      </w:r>
    </w:p>
    <w:p w14:paraId="27765E29" w14:textId="77777777" w:rsidR="00560B2B" w:rsidRDefault="003C3935">
      <w:pPr>
        <w:pStyle w:val="aff4"/>
      </w:pPr>
      <w:bookmarkStart w:id="260" w:name="_Toc44131531"/>
      <w:bookmarkStart w:id="261" w:name="_Toc201926326"/>
      <w:bookmarkStart w:id="262" w:name="_Toc8826"/>
      <w:r>
        <w:rPr>
          <w:rFonts w:hint="eastAsia"/>
        </w:rPr>
        <w:t xml:space="preserve">3.2 </w:t>
      </w:r>
      <w:r>
        <w:rPr>
          <w:rFonts w:hint="eastAsia"/>
        </w:rPr>
        <w:t>图书文献配备基本要求</w:t>
      </w:r>
      <w:bookmarkEnd w:id="260"/>
      <w:bookmarkEnd w:id="261"/>
      <w:bookmarkEnd w:id="262"/>
    </w:p>
    <w:p w14:paraId="03070365" w14:textId="77777777" w:rsidR="00560B2B" w:rsidRDefault="003C3935">
      <w:pPr>
        <w:pStyle w:val="071"/>
        <w:jc w:val="both"/>
        <w:rPr>
          <w:color w:val="000000" w:themeColor="text1"/>
          <w:szCs w:val="24"/>
        </w:rPr>
      </w:pPr>
      <w:r>
        <w:rPr>
          <w:rFonts w:hint="eastAsia"/>
          <w:color w:val="000000" w:themeColor="text1"/>
          <w:szCs w:val="24"/>
        </w:rPr>
        <w:t>图书文献配备能满足人才培养、专业建设、教科研等工作的需要，方便师生查询、借阅。专业类图书文献主要包括：《铁路技术管理规程》</w:t>
      </w:r>
      <w:r>
        <w:rPr>
          <w:rFonts w:hint="eastAsia"/>
          <w:color w:val="000000" w:themeColor="text1"/>
          <w:szCs w:val="24"/>
        </w:rPr>
        <w:t>(</w:t>
      </w:r>
      <w:r>
        <w:rPr>
          <w:rFonts w:hint="eastAsia"/>
          <w:color w:val="000000" w:themeColor="text1"/>
          <w:szCs w:val="24"/>
        </w:rPr>
        <w:t>普</w:t>
      </w:r>
      <w:proofErr w:type="gramStart"/>
      <w:r>
        <w:rPr>
          <w:rFonts w:hint="eastAsia"/>
          <w:color w:val="000000" w:themeColor="text1"/>
          <w:szCs w:val="24"/>
        </w:rPr>
        <w:t>速铁路</w:t>
      </w:r>
      <w:proofErr w:type="gramEnd"/>
      <w:r>
        <w:rPr>
          <w:rFonts w:hint="eastAsia"/>
          <w:color w:val="000000" w:themeColor="text1"/>
          <w:szCs w:val="24"/>
        </w:rPr>
        <w:t>部分</w:t>
      </w:r>
      <w:r>
        <w:rPr>
          <w:rFonts w:hint="eastAsia"/>
          <w:color w:val="000000" w:themeColor="text1"/>
          <w:szCs w:val="24"/>
        </w:rPr>
        <w:t>)</w:t>
      </w:r>
      <w:r>
        <w:rPr>
          <w:rFonts w:hint="eastAsia"/>
          <w:color w:val="000000" w:themeColor="text1"/>
          <w:szCs w:val="24"/>
        </w:rPr>
        <w:t>《铁路技术管理规程》</w:t>
      </w:r>
      <w:r>
        <w:rPr>
          <w:rFonts w:hint="eastAsia"/>
          <w:color w:val="000000" w:themeColor="text1"/>
          <w:szCs w:val="24"/>
        </w:rPr>
        <w:t>(</w:t>
      </w:r>
      <w:r>
        <w:rPr>
          <w:rFonts w:hint="eastAsia"/>
          <w:color w:val="000000" w:themeColor="text1"/>
          <w:szCs w:val="24"/>
        </w:rPr>
        <w:t>高速铁路部分</w:t>
      </w:r>
      <w:r>
        <w:rPr>
          <w:rFonts w:hint="eastAsia"/>
          <w:color w:val="000000" w:themeColor="text1"/>
          <w:szCs w:val="24"/>
        </w:rPr>
        <w:t>)</w:t>
      </w:r>
      <w:r>
        <w:rPr>
          <w:rFonts w:hint="eastAsia"/>
          <w:color w:val="000000" w:themeColor="text1"/>
          <w:szCs w:val="24"/>
        </w:rPr>
        <w:t>《车站行车工作细则编制规则》《铁路旅客运输规程》《铁路货物运输规程》《铁路货物运输管理规则》《铁路运输调度规则（普速铁路部分）》等相关法律法规，和《广铁集团普速铁路行车组织规则》《标准轨距铁路道岔技术条件》《铁路车站及枢纽设计规范》《铁路驼峰及调车场设计规范》《铁路接发列车作业》《铁路调车作业》《铁路车机联控作业》《铁路旅客运输服务质量标准》《铁路车站行车作业人身安全规定》等相关规范与标准。及时配置铁路行车、铁路货运、铁</w:t>
      </w:r>
      <w:r>
        <w:rPr>
          <w:rFonts w:hint="eastAsia"/>
          <w:color w:val="000000" w:themeColor="text1"/>
          <w:szCs w:val="24"/>
        </w:rPr>
        <w:lastRenderedPageBreak/>
        <w:t>路客运的新技术、新规范、新标准等相关图书文献。征订《铁道运输与经济》《中国铁路》《铁道货运》等专业学术期刊。</w:t>
      </w:r>
    </w:p>
    <w:p w14:paraId="3F19EB85" w14:textId="77777777" w:rsidR="00560B2B" w:rsidRDefault="003C3935">
      <w:pPr>
        <w:pStyle w:val="aff4"/>
      </w:pPr>
      <w:bookmarkStart w:id="263" w:name="_Toc13310"/>
      <w:bookmarkStart w:id="264" w:name="_Toc201926327"/>
      <w:bookmarkStart w:id="265" w:name="_Toc44131532"/>
      <w:r>
        <w:rPr>
          <w:rFonts w:hint="eastAsia"/>
        </w:rPr>
        <w:t xml:space="preserve">3.3 </w:t>
      </w:r>
      <w:r>
        <w:rPr>
          <w:rFonts w:hint="eastAsia"/>
        </w:rPr>
        <w:t>数字教学资源配置基本要求</w:t>
      </w:r>
      <w:bookmarkEnd w:id="263"/>
      <w:bookmarkEnd w:id="264"/>
      <w:bookmarkEnd w:id="265"/>
    </w:p>
    <w:p w14:paraId="606D1F24" w14:textId="77777777" w:rsidR="00560B2B" w:rsidRDefault="003C3935">
      <w:pPr>
        <w:pStyle w:val="07"/>
      </w:pPr>
      <w:r>
        <w:rPr>
          <w:rFonts w:hint="eastAsia"/>
        </w:rPr>
        <w:t>建设、配备与本专业有关的音视频素材、教学课件、数字化教学案例库、虚拟仿真软件、数字教材等专业教学资源库，种类丰富、形式多样、使用便捷、动态更新、满足教学。本专业数字教学资源配置情况如表</w:t>
      </w:r>
      <w:r>
        <w:rPr>
          <w:rFonts w:hint="eastAsia"/>
        </w:rPr>
        <w:t>1</w:t>
      </w:r>
      <w:r>
        <w:t>9</w:t>
      </w:r>
      <w:r>
        <w:rPr>
          <w:rFonts w:hint="eastAsia"/>
        </w:rPr>
        <w:t>所示。</w:t>
      </w:r>
    </w:p>
    <w:p w14:paraId="5550800B" w14:textId="77777777" w:rsidR="00560B2B" w:rsidRDefault="003C3935">
      <w:pPr>
        <w:pStyle w:val="afd"/>
      </w:pPr>
      <w:r>
        <w:rPr>
          <w:rFonts w:hint="eastAsia"/>
        </w:rPr>
        <w:t>表</w:t>
      </w:r>
      <w:r>
        <w:rPr>
          <w:rFonts w:hint="eastAsia"/>
        </w:rPr>
        <w:t>1</w:t>
      </w:r>
      <w:r>
        <w:t>9</w:t>
      </w:r>
      <w:r>
        <w:rPr>
          <w:rFonts w:hint="eastAsia"/>
        </w:rPr>
        <w:t xml:space="preserve">  </w:t>
      </w:r>
      <w:r>
        <w:rPr>
          <w:rFonts w:hint="eastAsia"/>
        </w:rPr>
        <w:t>专业数字教学资源配置情况一览表</w:t>
      </w:r>
    </w:p>
    <w:tbl>
      <w:tblPr>
        <w:tblW w:w="5000"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ook w:val="04A0" w:firstRow="1" w:lastRow="0" w:firstColumn="1" w:lastColumn="0" w:noHBand="0" w:noVBand="1"/>
      </w:tblPr>
      <w:tblGrid>
        <w:gridCol w:w="655"/>
        <w:gridCol w:w="813"/>
        <w:gridCol w:w="759"/>
        <w:gridCol w:w="6813"/>
      </w:tblGrid>
      <w:tr w:rsidR="00560B2B" w14:paraId="2BC15CA2" w14:textId="77777777">
        <w:trPr>
          <w:trHeight w:val="567"/>
          <w:tblHeader/>
          <w:jc w:val="center"/>
        </w:trPr>
        <w:tc>
          <w:tcPr>
            <w:tcW w:w="813" w:type="pct"/>
            <w:gridSpan w:val="2"/>
            <w:tcBorders>
              <w:top w:val="single" w:sz="12" w:space="0" w:color="0070C0"/>
              <w:bottom w:val="single" w:sz="12" w:space="0" w:color="0070C0"/>
            </w:tcBorders>
            <w:shd w:val="clear" w:color="auto" w:fill="D9E2F3" w:themeFill="accent5" w:themeFillTint="33"/>
            <w:vAlign w:val="center"/>
          </w:tcPr>
          <w:p w14:paraId="0C4D0948" w14:textId="77777777" w:rsidR="00560B2B" w:rsidRDefault="003C3935">
            <w:pPr>
              <w:jc w:val="center"/>
              <w:rPr>
                <w:rFonts w:ascii="宋体" w:hAnsi="宋体" w:hint="eastAsia"/>
                <w:b/>
                <w:color w:val="000000" w:themeColor="text1"/>
                <w:sz w:val="18"/>
                <w:szCs w:val="21"/>
              </w:rPr>
            </w:pPr>
            <w:r>
              <w:rPr>
                <w:rFonts w:ascii="宋体" w:hAnsi="宋体" w:hint="eastAsia"/>
                <w:b/>
                <w:color w:val="000000" w:themeColor="text1"/>
                <w:sz w:val="18"/>
                <w:szCs w:val="21"/>
              </w:rPr>
              <w:t>分类及项目</w:t>
            </w:r>
          </w:p>
          <w:p w14:paraId="0269B620" w14:textId="77777777" w:rsidR="00560B2B" w:rsidRDefault="003C3935">
            <w:pPr>
              <w:jc w:val="center"/>
              <w:rPr>
                <w:rFonts w:ascii="宋体" w:hAnsi="宋体" w:hint="eastAsia"/>
                <w:b/>
                <w:color w:val="000000" w:themeColor="text1"/>
                <w:sz w:val="18"/>
                <w:szCs w:val="21"/>
              </w:rPr>
            </w:pPr>
            <w:r>
              <w:rPr>
                <w:rFonts w:ascii="宋体" w:hAnsi="宋体" w:hint="eastAsia"/>
                <w:b/>
                <w:color w:val="000000" w:themeColor="text1"/>
                <w:sz w:val="18"/>
                <w:szCs w:val="21"/>
              </w:rPr>
              <w:t>名称</w:t>
            </w:r>
          </w:p>
        </w:tc>
        <w:tc>
          <w:tcPr>
            <w:tcW w:w="419" w:type="pct"/>
            <w:tcBorders>
              <w:top w:val="single" w:sz="12" w:space="0" w:color="0070C0"/>
              <w:bottom w:val="single" w:sz="12" w:space="0" w:color="0070C0"/>
            </w:tcBorders>
            <w:shd w:val="clear" w:color="auto" w:fill="D9E2F3" w:themeFill="accent5" w:themeFillTint="33"/>
            <w:vAlign w:val="center"/>
          </w:tcPr>
          <w:p w14:paraId="2C7C881F" w14:textId="77777777" w:rsidR="00560B2B" w:rsidRDefault="003C3935">
            <w:pPr>
              <w:jc w:val="center"/>
              <w:rPr>
                <w:rFonts w:ascii="宋体" w:hAnsi="宋体" w:hint="eastAsia"/>
                <w:b/>
                <w:color w:val="000000" w:themeColor="text1"/>
                <w:sz w:val="18"/>
                <w:szCs w:val="21"/>
              </w:rPr>
            </w:pPr>
            <w:r>
              <w:rPr>
                <w:rFonts w:ascii="宋体" w:hAnsi="宋体" w:hint="eastAsia"/>
                <w:b/>
                <w:color w:val="000000" w:themeColor="text1"/>
                <w:sz w:val="18"/>
                <w:szCs w:val="21"/>
              </w:rPr>
              <w:t>数量</w:t>
            </w:r>
          </w:p>
          <w:p w14:paraId="407EE455" w14:textId="77777777" w:rsidR="00560B2B" w:rsidRDefault="003C3935">
            <w:pPr>
              <w:jc w:val="center"/>
              <w:rPr>
                <w:color w:val="000000" w:themeColor="text1"/>
              </w:rPr>
            </w:pPr>
            <w:r>
              <w:rPr>
                <w:rFonts w:ascii="宋体" w:hAnsi="宋体" w:hint="eastAsia"/>
                <w:b/>
                <w:color w:val="000000" w:themeColor="text1"/>
                <w:sz w:val="18"/>
                <w:szCs w:val="21"/>
              </w:rPr>
              <w:t>（</w:t>
            </w:r>
            <w:proofErr w:type="gramStart"/>
            <w:r>
              <w:rPr>
                <w:rFonts w:ascii="宋体" w:hAnsi="宋体" w:hint="eastAsia"/>
                <w:b/>
                <w:color w:val="000000" w:themeColor="text1"/>
                <w:sz w:val="18"/>
                <w:szCs w:val="21"/>
              </w:rPr>
              <w:t>个</w:t>
            </w:r>
            <w:proofErr w:type="gramEnd"/>
            <w:r>
              <w:rPr>
                <w:rFonts w:ascii="宋体" w:hAnsi="宋体" w:hint="eastAsia"/>
                <w:b/>
                <w:color w:val="000000" w:themeColor="text1"/>
                <w:sz w:val="18"/>
                <w:szCs w:val="21"/>
              </w:rPr>
              <w:t>）</w:t>
            </w:r>
          </w:p>
        </w:tc>
        <w:tc>
          <w:tcPr>
            <w:tcW w:w="3768" w:type="pct"/>
            <w:tcBorders>
              <w:top w:val="single" w:sz="12" w:space="0" w:color="0070C0"/>
              <w:bottom w:val="single" w:sz="12" w:space="0" w:color="0070C0"/>
            </w:tcBorders>
            <w:shd w:val="clear" w:color="auto" w:fill="D9E2F3" w:themeFill="accent5" w:themeFillTint="33"/>
            <w:vAlign w:val="center"/>
          </w:tcPr>
          <w:p w14:paraId="5F0A5DE7" w14:textId="77777777" w:rsidR="00560B2B" w:rsidRDefault="003C3935">
            <w:pPr>
              <w:jc w:val="center"/>
              <w:rPr>
                <w:rFonts w:ascii="宋体" w:hAnsi="宋体" w:hint="eastAsia"/>
                <w:b/>
                <w:color w:val="000000" w:themeColor="text1"/>
                <w:sz w:val="18"/>
                <w:szCs w:val="21"/>
              </w:rPr>
            </w:pPr>
            <w:r>
              <w:rPr>
                <w:rFonts w:ascii="宋体" w:hAnsi="宋体" w:hint="eastAsia"/>
                <w:b/>
                <w:color w:val="000000" w:themeColor="text1"/>
                <w:sz w:val="18"/>
                <w:szCs w:val="21"/>
              </w:rPr>
              <w:t>主要内容</w:t>
            </w:r>
          </w:p>
        </w:tc>
      </w:tr>
      <w:tr w:rsidR="00560B2B" w14:paraId="6CF46B6D" w14:textId="77777777">
        <w:trPr>
          <w:trHeight w:val="454"/>
          <w:jc w:val="center"/>
        </w:trPr>
        <w:tc>
          <w:tcPr>
            <w:tcW w:w="363" w:type="pct"/>
            <w:vMerge w:val="restart"/>
            <w:tcBorders>
              <w:top w:val="single" w:sz="12" w:space="0" w:color="0070C0"/>
            </w:tcBorders>
            <w:vAlign w:val="center"/>
          </w:tcPr>
          <w:p w14:paraId="340B740A" w14:textId="77777777" w:rsidR="00560B2B" w:rsidRDefault="003C3935">
            <w:pPr>
              <w:jc w:val="center"/>
              <w:rPr>
                <w:bCs/>
                <w:color w:val="000000" w:themeColor="text1"/>
                <w:sz w:val="18"/>
                <w:szCs w:val="21"/>
              </w:rPr>
            </w:pPr>
            <w:r>
              <w:rPr>
                <w:color w:val="000000" w:themeColor="text1"/>
                <w:sz w:val="18"/>
                <w:szCs w:val="18"/>
              </w:rPr>
              <w:t>专业与课程教学资源</w:t>
            </w:r>
          </w:p>
        </w:tc>
        <w:tc>
          <w:tcPr>
            <w:tcW w:w="450" w:type="pct"/>
            <w:tcBorders>
              <w:top w:val="single" w:sz="12" w:space="0" w:color="0070C0"/>
            </w:tcBorders>
            <w:vAlign w:val="center"/>
          </w:tcPr>
          <w:p w14:paraId="366F7E86" w14:textId="77777777" w:rsidR="00560B2B" w:rsidRDefault="003C3935">
            <w:pPr>
              <w:jc w:val="center"/>
              <w:rPr>
                <w:color w:val="000000" w:themeColor="text1"/>
                <w:sz w:val="18"/>
                <w:szCs w:val="21"/>
              </w:rPr>
            </w:pPr>
            <w:r>
              <w:rPr>
                <w:rFonts w:hint="eastAsia"/>
                <w:color w:val="000000" w:themeColor="text1"/>
                <w:sz w:val="18"/>
                <w:szCs w:val="21"/>
              </w:rPr>
              <w:t>专业教学资源库</w:t>
            </w:r>
          </w:p>
        </w:tc>
        <w:tc>
          <w:tcPr>
            <w:tcW w:w="419" w:type="pct"/>
            <w:tcBorders>
              <w:top w:val="single" w:sz="12" w:space="0" w:color="0070C0"/>
            </w:tcBorders>
            <w:vAlign w:val="center"/>
          </w:tcPr>
          <w:p w14:paraId="6E559AD1" w14:textId="77777777" w:rsidR="00560B2B" w:rsidRDefault="003C3935">
            <w:pPr>
              <w:jc w:val="center"/>
              <w:rPr>
                <w:color w:val="000000" w:themeColor="text1"/>
                <w:sz w:val="18"/>
                <w:szCs w:val="18"/>
              </w:rPr>
            </w:pPr>
            <w:r>
              <w:rPr>
                <w:rFonts w:hint="eastAsia"/>
                <w:color w:val="000000" w:themeColor="text1"/>
                <w:sz w:val="18"/>
                <w:szCs w:val="18"/>
              </w:rPr>
              <w:t>2</w:t>
            </w:r>
          </w:p>
        </w:tc>
        <w:tc>
          <w:tcPr>
            <w:tcW w:w="3768" w:type="pct"/>
            <w:tcBorders>
              <w:top w:val="single" w:sz="12" w:space="0" w:color="0070C0"/>
            </w:tcBorders>
            <w:vAlign w:val="center"/>
          </w:tcPr>
          <w:p w14:paraId="65213058" w14:textId="77777777" w:rsidR="00560B2B" w:rsidRDefault="003C3935">
            <w:pPr>
              <w:wordWrap w:val="0"/>
              <w:rPr>
                <w:color w:val="000000" w:themeColor="text1"/>
                <w:sz w:val="18"/>
                <w:szCs w:val="18"/>
              </w:rPr>
            </w:pPr>
            <w:r>
              <w:rPr>
                <w:color w:val="000000" w:themeColor="text1"/>
                <w:sz w:val="18"/>
                <w:szCs w:val="18"/>
              </w:rPr>
              <w:t>（</w:t>
            </w:r>
            <w:r>
              <w:rPr>
                <w:color w:val="000000" w:themeColor="text1"/>
                <w:sz w:val="18"/>
                <w:szCs w:val="18"/>
              </w:rPr>
              <w:t>1</w:t>
            </w:r>
            <w:r>
              <w:rPr>
                <w:color w:val="000000" w:themeColor="text1"/>
                <w:sz w:val="18"/>
                <w:szCs w:val="18"/>
              </w:rPr>
              <w:t>）</w:t>
            </w:r>
            <w:r>
              <w:rPr>
                <w:rFonts w:hint="eastAsia"/>
                <w:color w:val="000000" w:themeColor="text1"/>
                <w:sz w:val="18"/>
                <w:szCs w:val="18"/>
              </w:rPr>
              <w:t>铁道交通运营管理</w:t>
            </w:r>
            <w:r>
              <w:rPr>
                <w:color w:val="000000" w:themeColor="text1"/>
                <w:sz w:val="18"/>
                <w:szCs w:val="18"/>
              </w:rPr>
              <w:t>专业国家级教学资源库</w:t>
            </w:r>
          </w:p>
          <w:p w14:paraId="454899E1" w14:textId="77777777" w:rsidR="00560B2B" w:rsidRDefault="003C3935">
            <w:pPr>
              <w:wordWrap w:val="0"/>
              <w:rPr>
                <w:color w:val="000000" w:themeColor="text1"/>
                <w:sz w:val="18"/>
                <w:szCs w:val="18"/>
              </w:rPr>
            </w:pPr>
            <w:hyperlink r:id="rId18" w:history="1">
              <w:r>
                <w:rPr>
                  <w:color w:val="000000" w:themeColor="text1"/>
                  <w:sz w:val="18"/>
                  <w:szCs w:val="18"/>
                </w:rPr>
                <w:t>https://zyk.icve.com.cn/portalproject/themes/default/qa6cadsm-ljbbtfeu2tyww/sta_page/index.html?projectId=qa6cadsm-ljbbtfeu2tyww</w:t>
              </w:r>
            </w:hyperlink>
          </w:p>
          <w:p w14:paraId="0D441486" w14:textId="77777777" w:rsidR="00560B2B" w:rsidRDefault="003C3935">
            <w:pPr>
              <w:wordWrap w:val="0"/>
              <w:rPr>
                <w:color w:val="000000" w:themeColor="text1"/>
                <w:sz w:val="18"/>
                <w:szCs w:val="18"/>
              </w:rPr>
            </w:pPr>
            <w:r>
              <w:rPr>
                <w:color w:val="000000" w:themeColor="text1"/>
                <w:sz w:val="18"/>
                <w:szCs w:val="18"/>
              </w:rPr>
              <w:t>（</w:t>
            </w:r>
            <w:r>
              <w:rPr>
                <w:color w:val="000000" w:themeColor="text1"/>
                <w:sz w:val="18"/>
                <w:szCs w:val="18"/>
              </w:rPr>
              <w:t>2</w:t>
            </w:r>
            <w:r>
              <w:rPr>
                <w:color w:val="000000" w:themeColor="text1"/>
                <w:sz w:val="18"/>
                <w:szCs w:val="18"/>
              </w:rPr>
              <w:t>）</w:t>
            </w:r>
            <w:r>
              <w:rPr>
                <w:rFonts w:hint="eastAsia"/>
                <w:color w:val="000000" w:themeColor="text1"/>
                <w:sz w:val="18"/>
                <w:szCs w:val="18"/>
              </w:rPr>
              <w:t>铁道交通运营管理</w:t>
            </w:r>
            <w:r>
              <w:rPr>
                <w:color w:val="000000" w:themeColor="text1"/>
                <w:sz w:val="18"/>
                <w:szCs w:val="18"/>
              </w:rPr>
              <w:t>专业省级教学资源库</w:t>
            </w:r>
          </w:p>
          <w:p w14:paraId="07D40C9C" w14:textId="77777777" w:rsidR="00560B2B" w:rsidRDefault="003C3935">
            <w:pPr>
              <w:wordWrap w:val="0"/>
              <w:rPr>
                <w:color w:val="000000" w:themeColor="text1"/>
                <w:sz w:val="18"/>
                <w:szCs w:val="18"/>
              </w:rPr>
            </w:pPr>
            <w:r>
              <w:rPr>
                <w:color w:val="000000" w:themeColor="text1"/>
                <w:sz w:val="18"/>
                <w:szCs w:val="18"/>
              </w:rPr>
              <w:t>https://zyk.icve.com.cn/xatdjt/ddd97377-15d9-4ee1-b1a1-8eb357996f84</w:t>
            </w:r>
          </w:p>
        </w:tc>
      </w:tr>
      <w:tr w:rsidR="00560B2B" w14:paraId="77E95159" w14:textId="77777777">
        <w:trPr>
          <w:trHeight w:val="454"/>
          <w:jc w:val="center"/>
        </w:trPr>
        <w:tc>
          <w:tcPr>
            <w:tcW w:w="363" w:type="pct"/>
            <w:vMerge/>
            <w:vAlign w:val="center"/>
          </w:tcPr>
          <w:p w14:paraId="77CA1B9F" w14:textId="77777777" w:rsidR="00560B2B" w:rsidRDefault="00560B2B">
            <w:pPr>
              <w:jc w:val="center"/>
              <w:rPr>
                <w:bCs/>
                <w:color w:val="000000" w:themeColor="text1"/>
                <w:sz w:val="18"/>
                <w:szCs w:val="21"/>
              </w:rPr>
            </w:pPr>
          </w:p>
        </w:tc>
        <w:tc>
          <w:tcPr>
            <w:tcW w:w="450" w:type="pct"/>
            <w:vAlign w:val="center"/>
          </w:tcPr>
          <w:p w14:paraId="1F9299AD" w14:textId="77777777" w:rsidR="00560B2B" w:rsidRDefault="003C3935">
            <w:pPr>
              <w:jc w:val="center"/>
              <w:rPr>
                <w:color w:val="000000" w:themeColor="text1"/>
                <w:sz w:val="18"/>
                <w:szCs w:val="21"/>
              </w:rPr>
            </w:pPr>
            <w:r>
              <w:rPr>
                <w:rFonts w:hint="eastAsia"/>
                <w:color w:val="000000" w:themeColor="text1"/>
                <w:sz w:val="18"/>
                <w:szCs w:val="21"/>
              </w:rPr>
              <w:t>专业基础课</w:t>
            </w:r>
          </w:p>
        </w:tc>
        <w:tc>
          <w:tcPr>
            <w:tcW w:w="419" w:type="pct"/>
            <w:vAlign w:val="center"/>
          </w:tcPr>
          <w:p w14:paraId="561E3F83" w14:textId="77777777" w:rsidR="00560B2B" w:rsidRDefault="003C3935">
            <w:pPr>
              <w:wordWrap w:val="0"/>
              <w:jc w:val="center"/>
              <w:rPr>
                <w:color w:val="000000" w:themeColor="text1"/>
                <w:sz w:val="18"/>
                <w:szCs w:val="18"/>
              </w:rPr>
            </w:pPr>
            <w:r>
              <w:rPr>
                <w:rFonts w:hint="eastAsia"/>
                <w:color w:val="000000" w:themeColor="text1"/>
                <w:sz w:val="18"/>
                <w:szCs w:val="18"/>
              </w:rPr>
              <w:t>6</w:t>
            </w:r>
          </w:p>
        </w:tc>
        <w:tc>
          <w:tcPr>
            <w:tcW w:w="3768" w:type="pct"/>
            <w:vAlign w:val="center"/>
          </w:tcPr>
          <w:p w14:paraId="6177713C" w14:textId="77777777" w:rsidR="00560B2B" w:rsidRDefault="003C3935">
            <w:pPr>
              <w:wordWrap w:val="0"/>
              <w:rPr>
                <w:color w:val="000000" w:themeColor="text1"/>
                <w:sz w:val="18"/>
                <w:szCs w:val="18"/>
              </w:rPr>
            </w:pPr>
            <w:r>
              <w:rPr>
                <w:rFonts w:hint="eastAsia"/>
                <w:color w:val="000000" w:themeColor="text1"/>
                <w:sz w:val="18"/>
                <w:szCs w:val="18"/>
              </w:rPr>
              <w:t>（</w:t>
            </w:r>
            <w:r>
              <w:rPr>
                <w:rFonts w:hint="eastAsia"/>
                <w:color w:val="000000" w:themeColor="text1"/>
                <w:sz w:val="18"/>
                <w:szCs w:val="18"/>
              </w:rPr>
              <w:t>1</w:t>
            </w:r>
            <w:r>
              <w:rPr>
                <w:rFonts w:hint="eastAsia"/>
                <w:color w:val="000000" w:themeColor="text1"/>
                <w:sz w:val="18"/>
                <w:szCs w:val="18"/>
              </w:rPr>
              <w:t>）铁路线路及站场设备与运用</w:t>
            </w:r>
          </w:p>
          <w:p w14:paraId="3E3FF32C" w14:textId="77777777" w:rsidR="00560B2B" w:rsidRDefault="003C3935">
            <w:pPr>
              <w:wordWrap w:val="0"/>
              <w:rPr>
                <w:color w:val="000000" w:themeColor="text1"/>
                <w:sz w:val="18"/>
                <w:szCs w:val="18"/>
              </w:rPr>
            </w:pPr>
            <w:r>
              <w:rPr>
                <w:rFonts w:hint="eastAsia"/>
                <w:color w:val="000000" w:themeColor="text1"/>
                <w:sz w:val="18"/>
                <w:szCs w:val="18"/>
              </w:rPr>
              <w:t>https://zjy2.icve.com.cn/expertCenter/process/edit.html?courseOpenId=fd2pam6rbavdcbgkayc4a&amp;tokenId=vzlbaemtkzld6toaset5mq</w:t>
            </w:r>
          </w:p>
          <w:p w14:paraId="3660B9CC" w14:textId="77777777" w:rsidR="00560B2B" w:rsidRDefault="003C3935">
            <w:pPr>
              <w:wordWrap w:val="0"/>
              <w:rPr>
                <w:color w:val="000000" w:themeColor="text1"/>
                <w:sz w:val="18"/>
                <w:szCs w:val="18"/>
              </w:rPr>
            </w:pPr>
            <w:r>
              <w:rPr>
                <w:rFonts w:hint="eastAsia"/>
                <w:color w:val="000000" w:themeColor="text1"/>
                <w:sz w:val="18"/>
                <w:szCs w:val="18"/>
              </w:rPr>
              <w:t>（</w:t>
            </w:r>
            <w:r>
              <w:rPr>
                <w:rFonts w:hint="eastAsia"/>
                <w:color w:val="000000" w:themeColor="text1"/>
                <w:sz w:val="18"/>
                <w:szCs w:val="18"/>
              </w:rPr>
              <w:t>2</w:t>
            </w:r>
            <w:r>
              <w:rPr>
                <w:rFonts w:hint="eastAsia"/>
                <w:color w:val="000000" w:themeColor="text1"/>
                <w:sz w:val="18"/>
                <w:szCs w:val="18"/>
              </w:rPr>
              <w:t>）铁路信号与通信设备</w:t>
            </w:r>
          </w:p>
          <w:p w14:paraId="37C4A6A5" w14:textId="77777777" w:rsidR="00560B2B" w:rsidRDefault="003C3935">
            <w:pPr>
              <w:wordWrap w:val="0"/>
              <w:rPr>
                <w:color w:val="000000" w:themeColor="text1"/>
                <w:sz w:val="18"/>
                <w:szCs w:val="18"/>
              </w:rPr>
            </w:pPr>
            <w:r>
              <w:rPr>
                <w:rFonts w:hint="eastAsia"/>
                <w:color w:val="000000" w:themeColor="text1"/>
                <w:sz w:val="18"/>
                <w:szCs w:val="18"/>
              </w:rPr>
              <w:t>https://zjy2.icve.com.cn/expertCenter/process/edit.html?courseOpenId=ayiiavub6jcj3bg6wecnq&amp;tokenId=kx3taksuvitb4gltlzrs6w</w:t>
            </w:r>
          </w:p>
          <w:p w14:paraId="0E39D220" w14:textId="77777777" w:rsidR="00560B2B" w:rsidRDefault="003C3935">
            <w:pPr>
              <w:wordWrap w:val="0"/>
              <w:rPr>
                <w:color w:val="000000" w:themeColor="text1"/>
                <w:sz w:val="18"/>
                <w:szCs w:val="18"/>
              </w:rPr>
            </w:pPr>
            <w:r>
              <w:rPr>
                <w:rFonts w:hint="eastAsia"/>
                <w:color w:val="000000" w:themeColor="text1"/>
                <w:sz w:val="18"/>
                <w:szCs w:val="18"/>
              </w:rPr>
              <w:t>（</w:t>
            </w:r>
            <w:r>
              <w:rPr>
                <w:rFonts w:hint="eastAsia"/>
                <w:color w:val="000000" w:themeColor="text1"/>
                <w:sz w:val="18"/>
                <w:szCs w:val="18"/>
              </w:rPr>
              <w:t>3</w:t>
            </w:r>
            <w:r>
              <w:rPr>
                <w:rFonts w:hint="eastAsia"/>
                <w:color w:val="000000" w:themeColor="text1"/>
                <w:sz w:val="18"/>
                <w:szCs w:val="18"/>
              </w:rPr>
              <w:t>）轨道交通概论</w:t>
            </w:r>
          </w:p>
          <w:p w14:paraId="5B3EC25B" w14:textId="77777777" w:rsidR="00560B2B" w:rsidRDefault="003C3935">
            <w:pPr>
              <w:wordWrap w:val="0"/>
              <w:rPr>
                <w:color w:val="000000" w:themeColor="text1"/>
                <w:spacing w:val="-6"/>
                <w:sz w:val="18"/>
                <w:szCs w:val="18"/>
              </w:rPr>
            </w:pPr>
            <w:r>
              <w:rPr>
                <w:color w:val="000000" w:themeColor="text1"/>
                <w:spacing w:val="-6"/>
                <w:sz w:val="18"/>
                <w:szCs w:val="18"/>
              </w:rPr>
              <w:t>https://vocational.smartedu.cn/details/index.html?courseId=ce7facd5a648888c50f382cfdd8ef7d5</w:t>
            </w:r>
          </w:p>
          <w:p w14:paraId="11B307C2" w14:textId="77777777" w:rsidR="00560B2B" w:rsidRDefault="003C3935">
            <w:pPr>
              <w:wordWrap w:val="0"/>
              <w:rPr>
                <w:color w:val="000000" w:themeColor="text1"/>
                <w:sz w:val="18"/>
                <w:szCs w:val="18"/>
              </w:rPr>
            </w:pPr>
            <w:r>
              <w:rPr>
                <w:rFonts w:hint="eastAsia"/>
                <w:color w:val="000000" w:themeColor="text1"/>
                <w:sz w:val="18"/>
                <w:szCs w:val="18"/>
              </w:rPr>
              <w:t>（</w:t>
            </w:r>
            <w:r>
              <w:rPr>
                <w:rFonts w:hint="eastAsia"/>
                <w:color w:val="000000" w:themeColor="text1"/>
                <w:sz w:val="18"/>
                <w:szCs w:val="18"/>
              </w:rPr>
              <w:t>4</w:t>
            </w:r>
            <w:r>
              <w:rPr>
                <w:rFonts w:hint="eastAsia"/>
                <w:color w:val="000000" w:themeColor="text1"/>
                <w:sz w:val="18"/>
                <w:szCs w:val="18"/>
              </w:rPr>
              <w:t>）铁路机车车辆与牵引供电</w:t>
            </w:r>
          </w:p>
          <w:p w14:paraId="1C3D6A21" w14:textId="77777777" w:rsidR="00560B2B" w:rsidRDefault="003C3935">
            <w:pPr>
              <w:wordWrap w:val="0"/>
              <w:rPr>
                <w:color w:val="000000" w:themeColor="text1"/>
                <w:sz w:val="18"/>
                <w:szCs w:val="18"/>
              </w:rPr>
            </w:pPr>
            <w:r>
              <w:rPr>
                <w:color w:val="000000" w:themeColor="text1"/>
                <w:sz w:val="18"/>
                <w:szCs w:val="18"/>
              </w:rPr>
              <w:t>https://zjy2.icve.com.cn/expertCenter/process/edit.html?courseOpenId=my2uahwpbyjlxosrzmoqyw&amp;tokenId=dbxiafgv14fjeds1psb3uw</w:t>
            </w:r>
          </w:p>
          <w:p w14:paraId="7B1D46DB" w14:textId="77777777" w:rsidR="00560B2B" w:rsidRDefault="003C3935">
            <w:pPr>
              <w:wordWrap w:val="0"/>
              <w:rPr>
                <w:color w:val="000000" w:themeColor="text1"/>
                <w:sz w:val="18"/>
                <w:szCs w:val="18"/>
              </w:rPr>
            </w:pPr>
            <w:r>
              <w:rPr>
                <w:rFonts w:hint="eastAsia"/>
                <w:color w:val="000000" w:themeColor="text1"/>
                <w:sz w:val="18"/>
                <w:szCs w:val="18"/>
              </w:rPr>
              <w:t>（</w:t>
            </w:r>
            <w:r>
              <w:rPr>
                <w:rFonts w:hint="eastAsia"/>
                <w:color w:val="000000" w:themeColor="text1"/>
                <w:sz w:val="18"/>
                <w:szCs w:val="18"/>
              </w:rPr>
              <w:t>5</w:t>
            </w:r>
            <w:r>
              <w:rPr>
                <w:rFonts w:hint="eastAsia"/>
                <w:color w:val="000000" w:themeColor="text1"/>
                <w:sz w:val="18"/>
                <w:szCs w:val="18"/>
              </w:rPr>
              <w:t>）铁路旅客运输服务</w:t>
            </w:r>
          </w:p>
          <w:p w14:paraId="2D343BB7" w14:textId="77777777" w:rsidR="00560B2B" w:rsidRDefault="003C3935">
            <w:pPr>
              <w:wordWrap w:val="0"/>
              <w:rPr>
                <w:color w:val="000000" w:themeColor="text1"/>
                <w:sz w:val="18"/>
                <w:szCs w:val="18"/>
              </w:rPr>
            </w:pPr>
            <w:r>
              <w:rPr>
                <w:rFonts w:hint="eastAsia"/>
                <w:color w:val="000000" w:themeColor="text1"/>
                <w:sz w:val="18"/>
                <w:szCs w:val="18"/>
              </w:rPr>
              <w:t>https://www.icve.com.cn/portal_new/courseinfo/courseinfo.html?courseid=33z0asyvdkzpavhzt2ylgw</w:t>
            </w:r>
          </w:p>
          <w:p w14:paraId="47E3B492" w14:textId="77777777" w:rsidR="00560B2B" w:rsidRDefault="003C3935">
            <w:pPr>
              <w:wordWrap w:val="0"/>
              <w:rPr>
                <w:color w:val="000000" w:themeColor="text1"/>
                <w:sz w:val="18"/>
                <w:szCs w:val="18"/>
              </w:rPr>
            </w:pPr>
            <w:r>
              <w:rPr>
                <w:rFonts w:hint="eastAsia"/>
                <w:color w:val="000000" w:themeColor="text1"/>
                <w:sz w:val="18"/>
                <w:szCs w:val="18"/>
              </w:rPr>
              <w:t>（</w:t>
            </w:r>
            <w:r>
              <w:rPr>
                <w:rFonts w:hint="eastAsia"/>
                <w:color w:val="000000" w:themeColor="text1"/>
                <w:sz w:val="18"/>
                <w:szCs w:val="18"/>
              </w:rPr>
              <w:t>6</w:t>
            </w:r>
            <w:r>
              <w:rPr>
                <w:rFonts w:hint="eastAsia"/>
                <w:color w:val="000000" w:themeColor="text1"/>
                <w:sz w:val="18"/>
                <w:szCs w:val="18"/>
              </w:rPr>
              <w:t>）铁路职业意识</w:t>
            </w:r>
          </w:p>
          <w:p w14:paraId="05931DC2" w14:textId="77777777" w:rsidR="00560B2B" w:rsidRDefault="003C3935">
            <w:pPr>
              <w:wordWrap w:val="0"/>
              <w:rPr>
                <w:color w:val="000000" w:themeColor="text1"/>
              </w:rPr>
            </w:pPr>
            <w:r>
              <w:rPr>
                <w:rFonts w:hint="eastAsia"/>
                <w:color w:val="000000" w:themeColor="text1"/>
                <w:sz w:val="18"/>
                <w:szCs w:val="18"/>
              </w:rPr>
              <w:t>https://www.icve.com.cn/portal_new/courseinfo/courseinfo.html?courseid=xdtraawvebbh2fp43k0ja</w:t>
            </w:r>
          </w:p>
        </w:tc>
      </w:tr>
      <w:tr w:rsidR="00560B2B" w14:paraId="25B084C5" w14:textId="77777777">
        <w:trPr>
          <w:trHeight w:val="454"/>
          <w:jc w:val="center"/>
        </w:trPr>
        <w:tc>
          <w:tcPr>
            <w:tcW w:w="363" w:type="pct"/>
            <w:vMerge/>
            <w:vAlign w:val="center"/>
          </w:tcPr>
          <w:p w14:paraId="4CE2B42C" w14:textId="77777777" w:rsidR="00560B2B" w:rsidRDefault="00560B2B">
            <w:pPr>
              <w:jc w:val="center"/>
              <w:rPr>
                <w:bCs/>
                <w:color w:val="000000" w:themeColor="text1"/>
                <w:sz w:val="18"/>
                <w:szCs w:val="21"/>
              </w:rPr>
            </w:pPr>
          </w:p>
        </w:tc>
        <w:tc>
          <w:tcPr>
            <w:tcW w:w="450" w:type="pct"/>
            <w:vAlign w:val="center"/>
          </w:tcPr>
          <w:p w14:paraId="3026EB1B" w14:textId="77777777" w:rsidR="00560B2B" w:rsidRDefault="003C3935">
            <w:pPr>
              <w:jc w:val="center"/>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专业核心课</w:t>
            </w:r>
          </w:p>
        </w:tc>
        <w:tc>
          <w:tcPr>
            <w:tcW w:w="419" w:type="pct"/>
            <w:vAlign w:val="center"/>
          </w:tcPr>
          <w:p w14:paraId="60162C98" w14:textId="77777777" w:rsidR="00560B2B" w:rsidRDefault="003C3935">
            <w:pPr>
              <w:wordWrap w:val="0"/>
              <w:jc w:val="center"/>
              <w:rPr>
                <w:color w:val="000000" w:themeColor="text1"/>
                <w:sz w:val="18"/>
                <w:szCs w:val="18"/>
              </w:rPr>
            </w:pPr>
            <w:r>
              <w:rPr>
                <w:rFonts w:hint="eastAsia"/>
                <w:color w:val="000000" w:themeColor="text1"/>
                <w:sz w:val="18"/>
                <w:szCs w:val="18"/>
              </w:rPr>
              <w:t>8</w:t>
            </w:r>
          </w:p>
        </w:tc>
        <w:tc>
          <w:tcPr>
            <w:tcW w:w="3768" w:type="pct"/>
            <w:vAlign w:val="center"/>
          </w:tcPr>
          <w:p w14:paraId="4DB9AF7D" w14:textId="77777777" w:rsidR="00560B2B" w:rsidRDefault="003C3935">
            <w:pPr>
              <w:wordWrap w:val="0"/>
              <w:rPr>
                <w:color w:val="000000" w:themeColor="text1"/>
                <w:sz w:val="18"/>
                <w:szCs w:val="18"/>
              </w:rPr>
            </w:pPr>
            <w:r>
              <w:rPr>
                <w:rFonts w:hint="eastAsia"/>
                <w:color w:val="000000" w:themeColor="text1"/>
                <w:sz w:val="18"/>
                <w:szCs w:val="18"/>
              </w:rPr>
              <w:t>（</w:t>
            </w:r>
            <w:r>
              <w:rPr>
                <w:rFonts w:hint="eastAsia"/>
                <w:color w:val="000000" w:themeColor="text1"/>
                <w:sz w:val="18"/>
                <w:szCs w:val="18"/>
              </w:rPr>
              <w:t>1</w:t>
            </w:r>
            <w:r>
              <w:rPr>
                <w:rFonts w:hint="eastAsia"/>
                <w:color w:val="000000" w:themeColor="text1"/>
                <w:sz w:val="18"/>
                <w:szCs w:val="18"/>
              </w:rPr>
              <w:t>）铁路行车规章</w:t>
            </w:r>
          </w:p>
          <w:p w14:paraId="678E3A4E" w14:textId="77777777" w:rsidR="00560B2B" w:rsidRDefault="003C3935">
            <w:pPr>
              <w:wordWrap w:val="0"/>
              <w:rPr>
                <w:color w:val="000000" w:themeColor="text1"/>
                <w:sz w:val="18"/>
                <w:szCs w:val="18"/>
              </w:rPr>
            </w:pPr>
            <w:r>
              <w:rPr>
                <w:rFonts w:hint="eastAsia"/>
                <w:color w:val="000000" w:themeColor="text1"/>
                <w:sz w:val="18"/>
                <w:szCs w:val="18"/>
              </w:rPr>
              <w:t>https://www.icve.com.cn/portal_new/courseinfo/courseinfo.html?courseid=kq4maqwvyyrig2ek8v3qmg</w:t>
            </w:r>
            <w:r>
              <w:rPr>
                <w:rFonts w:hint="eastAsia"/>
                <w:color w:val="000000" w:themeColor="text1"/>
                <w:sz w:val="18"/>
                <w:szCs w:val="18"/>
              </w:rPr>
              <w:t>（普速部分）</w:t>
            </w:r>
          </w:p>
          <w:p w14:paraId="565FB1C1" w14:textId="77777777" w:rsidR="00560B2B" w:rsidRDefault="003C3935">
            <w:pPr>
              <w:wordWrap w:val="0"/>
              <w:rPr>
                <w:color w:val="000000" w:themeColor="text1"/>
                <w:sz w:val="18"/>
                <w:szCs w:val="18"/>
              </w:rPr>
            </w:pPr>
            <w:r>
              <w:rPr>
                <w:rFonts w:hint="eastAsia"/>
                <w:color w:val="000000" w:themeColor="text1"/>
                <w:sz w:val="18"/>
                <w:szCs w:val="18"/>
              </w:rPr>
              <w:t>https://www.icve.com.cn/portal_new/courseinfo/courseinfo.html?courseid=qrdsaaeu4rddlqh0t5horw</w:t>
            </w:r>
            <w:r>
              <w:rPr>
                <w:rFonts w:hint="eastAsia"/>
                <w:color w:val="000000" w:themeColor="text1"/>
                <w:sz w:val="18"/>
                <w:szCs w:val="18"/>
              </w:rPr>
              <w:t>（高速部分）</w:t>
            </w:r>
          </w:p>
          <w:p w14:paraId="303316C6" w14:textId="77777777" w:rsidR="00560B2B" w:rsidRDefault="003C3935">
            <w:pPr>
              <w:wordWrap w:val="0"/>
              <w:rPr>
                <w:color w:val="000000" w:themeColor="text1"/>
                <w:sz w:val="18"/>
                <w:szCs w:val="18"/>
              </w:rPr>
            </w:pPr>
            <w:r>
              <w:rPr>
                <w:rFonts w:hint="eastAsia"/>
                <w:color w:val="000000" w:themeColor="text1"/>
                <w:sz w:val="18"/>
                <w:szCs w:val="18"/>
              </w:rPr>
              <w:t>（</w:t>
            </w:r>
            <w:r>
              <w:rPr>
                <w:rFonts w:hint="eastAsia"/>
                <w:color w:val="000000" w:themeColor="text1"/>
                <w:sz w:val="18"/>
                <w:szCs w:val="18"/>
              </w:rPr>
              <w:t>2</w:t>
            </w:r>
            <w:r>
              <w:rPr>
                <w:rFonts w:hint="eastAsia"/>
                <w:color w:val="000000" w:themeColor="text1"/>
                <w:sz w:val="18"/>
                <w:szCs w:val="18"/>
              </w:rPr>
              <w:t>）列车调度指挥</w:t>
            </w:r>
            <w:r>
              <w:rPr>
                <w:rFonts w:hint="eastAsia"/>
                <w:color w:val="000000" w:themeColor="text1"/>
                <w:sz w:val="18"/>
                <w:szCs w:val="18"/>
              </w:rPr>
              <w:t>https://www.icve.com.cn/portal_new/courseinfo/courseinfo.html?courseid=xf4aaiudadcevrhpzudlg</w:t>
            </w:r>
          </w:p>
          <w:p w14:paraId="32FD85B8" w14:textId="77777777" w:rsidR="00560B2B" w:rsidRDefault="003C3935">
            <w:pPr>
              <w:wordWrap w:val="0"/>
              <w:rPr>
                <w:color w:val="000000" w:themeColor="text1"/>
                <w:sz w:val="18"/>
                <w:szCs w:val="18"/>
              </w:rPr>
            </w:pPr>
            <w:r>
              <w:rPr>
                <w:rFonts w:hint="eastAsia"/>
                <w:color w:val="000000" w:themeColor="text1"/>
                <w:sz w:val="18"/>
                <w:szCs w:val="18"/>
              </w:rPr>
              <w:t>铁路职业意识</w:t>
            </w:r>
            <w:r>
              <w:rPr>
                <w:rFonts w:hint="eastAsia"/>
                <w:color w:val="000000" w:themeColor="text1"/>
                <w:sz w:val="18"/>
                <w:szCs w:val="18"/>
              </w:rPr>
              <w:t>https://www.icve.com.cn/portal_new/courseinfo/courseinfo.html?courseid=xdtraawvebbh2fp43k0ja</w:t>
            </w:r>
          </w:p>
          <w:p w14:paraId="42FFAAE0" w14:textId="77777777" w:rsidR="00560B2B" w:rsidRDefault="003C3935">
            <w:pPr>
              <w:wordWrap w:val="0"/>
              <w:rPr>
                <w:color w:val="000000" w:themeColor="text1"/>
                <w:sz w:val="18"/>
                <w:szCs w:val="18"/>
              </w:rPr>
            </w:pPr>
            <w:r>
              <w:rPr>
                <w:rFonts w:hint="eastAsia"/>
                <w:color w:val="000000" w:themeColor="text1"/>
                <w:sz w:val="18"/>
                <w:szCs w:val="18"/>
              </w:rPr>
              <w:t>（</w:t>
            </w:r>
            <w:r>
              <w:rPr>
                <w:rFonts w:hint="eastAsia"/>
                <w:color w:val="000000" w:themeColor="text1"/>
                <w:sz w:val="18"/>
                <w:szCs w:val="18"/>
              </w:rPr>
              <w:t>3</w:t>
            </w:r>
            <w:r>
              <w:rPr>
                <w:rFonts w:hint="eastAsia"/>
                <w:color w:val="000000" w:themeColor="text1"/>
                <w:sz w:val="18"/>
                <w:szCs w:val="18"/>
              </w:rPr>
              <w:t>）铁路货运组织</w:t>
            </w:r>
          </w:p>
          <w:p w14:paraId="654B34B4" w14:textId="77777777" w:rsidR="00560B2B" w:rsidRDefault="003C3935">
            <w:pPr>
              <w:wordWrap w:val="0"/>
              <w:rPr>
                <w:color w:val="000000" w:themeColor="text1"/>
                <w:sz w:val="18"/>
                <w:szCs w:val="18"/>
              </w:rPr>
            </w:pPr>
            <w:r>
              <w:rPr>
                <w:color w:val="000000" w:themeColor="text1"/>
                <w:sz w:val="18"/>
                <w:szCs w:val="18"/>
              </w:rPr>
              <w:t>https://zyk.icve.com.cn/courseDetailed?id=cr7uaacqx4fmlzn8es6nww</w:t>
            </w:r>
          </w:p>
          <w:p w14:paraId="1131DBB9" w14:textId="77777777" w:rsidR="00560B2B" w:rsidRDefault="003C3935">
            <w:pPr>
              <w:wordWrap w:val="0"/>
              <w:rPr>
                <w:color w:val="000000" w:themeColor="text1"/>
                <w:sz w:val="18"/>
                <w:szCs w:val="18"/>
              </w:rPr>
            </w:pPr>
            <w:r>
              <w:rPr>
                <w:rFonts w:hint="eastAsia"/>
                <w:color w:val="000000" w:themeColor="text1"/>
                <w:sz w:val="18"/>
                <w:szCs w:val="18"/>
              </w:rPr>
              <w:t>（</w:t>
            </w:r>
            <w:r>
              <w:rPr>
                <w:rFonts w:hint="eastAsia"/>
                <w:color w:val="000000" w:themeColor="text1"/>
                <w:sz w:val="18"/>
                <w:szCs w:val="18"/>
              </w:rPr>
              <w:t>4</w:t>
            </w:r>
            <w:r>
              <w:rPr>
                <w:rFonts w:hint="eastAsia"/>
                <w:color w:val="000000" w:themeColor="text1"/>
                <w:sz w:val="18"/>
                <w:szCs w:val="18"/>
              </w:rPr>
              <w:t>）铁路客运组织</w:t>
            </w:r>
          </w:p>
          <w:p w14:paraId="40C70520" w14:textId="77777777" w:rsidR="00560B2B" w:rsidRDefault="003C3935">
            <w:pPr>
              <w:wordWrap w:val="0"/>
              <w:rPr>
                <w:color w:val="000000" w:themeColor="text1"/>
                <w:sz w:val="18"/>
                <w:szCs w:val="18"/>
              </w:rPr>
            </w:pPr>
            <w:r>
              <w:rPr>
                <w:color w:val="000000" w:themeColor="text1"/>
                <w:sz w:val="18"/>
                <w:szCs w:val="18"/>
              </w:rPr>
              <w:t>https://zyk.icve.com.cn/courseDetailed?id=gsuzadam9lxela2uvh3ozg</w:t>
            </w:r>
          </w:p>
          <w:p w14:paraId="2E1C69F4" w14:textId="77777777" w:rsidR="00560B2B" w:rsidRDefault="003C3935">
            <w:pPr>
              <w:wordWrap w:val="0"/>
              <w:rPr>
                <w:color w:val="000000" w:themeColor="text1"/>
                <w:sz w:val="18"/>
                <w:szCs w:val="18"/>
              </w:rPr>
            </w:pPr>
            <w:r>
              <w:rPr>
                <w:rFonts w:hint="eastAsia"/>
                <w:color w:val="000000" w:themeColor="text1"/>
                <w:sz w:val="18"/>
                <w:szCs w:val="18"/>
              </w:rPr>
              <w:t>（</w:t>
            </w:r>
            <w:r>
              <w:rPr>
                <w:rFonts w:hint="eastAsia"/>
                <w:color w:val="000000" w:themeColor="text1"/>
                <w:sz w:val="18"/>
                <w:szCs w:val="18"/>
              </w:rPr>
              <w:t>5</w:t>
            </w:r>
            <w:r>
              <w:rPr>
                <w:rFonts w:hint="eastAsia"/>
                <w:color w:val="000000" w:themeColor="text1"/>
                <w:sz w:val="18"/>
                <w:szCs w:val="18"/>
              </w:rPr>
              <w:t>）接发列车工作</w:t>
            </w:r>
          </w:p>
          <w:p w14:paraId="13197A81" w14:textId="77777777" w:rsidR="00560B2B" w:rsidRDefault="003C3935">
            <w:pPr>
              <w:wordWrap w:val="0"/>
              <w:rPr>
                <w:color w:val="000000" w:themeColor="text1"/>
                <w:sz w:val="18"/>
                <w:szCs w:val="18"/>
              </w:rPr>
            </w:pPr>
            <w:r>
              <w:rPr>
                <w:color w:val="000000" w:themeColor="text1"/>
                <w:sz w:val="18"/>
                <w:szCs w:val="18"/>
              </w:rPr>
              <w:t>https://zyk.icve.com.cn/courseDetailed?id=xriyadamoofigypjrvijkq</w:t>
            </w:r>
          </w:p>
          <w:p w14:paraId="537D5791" w14:textId="77777777" w:rsidR="00560B2B" w:rsidRDefault="003C3935">
            <w:pPr>
              <w:wordWrap w:val="0"/>
              <w:rPr>
                <w:color w:val="000000" w:themeColor="text1"/>
                <w:sz w:val="18"/>
                <w:szCs w:val="18"/>
              </w:rPr>
            </w:pPr>
            <w:r>
              <w:rPr>
                <w:rFonts w:hint="eastAsia"/>
                <w:color w:val="000000" w:themeColor="text1"/>
                <w:sz w:val="18"/>
                <w:szCs w:val="18"/>
              </w:rPr>
              <w:t>（</w:t>
            </w:r>
            <w:r>
              <w:rPr>
                <w:rFonts w:hint="eastAsia"/>
                <w:color w:val="000000" w:themeColor="text1"/>
                <w:sz w:val="18"/>
                <w:szCs w:val="18"/>
              </w:rPr>
              <w:t>6</w:t>
            </w:r>
            <w:r>
              <w:rPr>
                <w:rFonts w:hint="eastAsia"/>
                <w:color w:val="000000" w:themeColor="text1"/>
                <w:sz w:val="18"/>
                <w:szCs w:val="18"/>
              </w:rPr>
              <w:t>）铁路调车工作</w:t>
            </w:r>
          </w:p>
          <w:p w14:paraId="0A953211" w14:textId="77777777" w:rsidR="00560B2B" w:rsidRDefault="003C3935">
            <w:pPr>
              <w:wordWrap w:val="0"/>
              <w:rPr>
                <w:color w:val="000000" w:themeColor="text1"/>
                <w:sz w:val="18"/>
                <w:szCs w:val="18"/>
              </w:rPr>
            </w:pPr>
            <w:r>
              <w:rPr>
                <w:rFonts w:hint="eastAsia"/>
                <w:color w:val="000000" w:themeColor="text1"/>
                <w:sz w:val="18"/>
                <w:szCs w:val="18"/>
              </w:rPr>
              <w:t>https://zyk.icve.com.cn/courseDetailed?id=jpcpaiqta49hpmsknfw5ag</w:t>
            </w:r>
          </w:p>
          <w:p w14:paraId="18AE683B" w14:textId="77777777" w:rsidR="00560B2B" w:rsidRDefault="003C3935">
            <w:pPr>
              <w:wordWrap w:val="0"/>
              <w:rPr>
                <w:color w:val="000000" w:themeColor="text1"/>
                <w:sz w:val="18"/>
                <w:szCs w:val="18"/>
              </w:rPr>
            </w:pPr>
            <w:r>
              <w:rPr>
                <w:rFonts w:hint="eastAsia"/>
                <w:color w:val="000000" w:themeColor="text1"/>
                <w:sz w:val="18"/>
                <w:szCs w:val="18"/>
              </w:rPr>
              <w:t>（</w:t>
            </w:r>
            <w:r>
              <w:rPr>
                <w:rFonts w:hint="eastAsia"/>
                <w:color w:val="000000" w:themeColor="text1"/>
                <w:sz w:val="18"/>
                <w:szCs w:val="18"/>
              </w:rPr>
              <w:t>7</w:t>
            </w:r>
            <w:r>
              <w:rPr>
                <w:rFonts w:hint="eastAsia"/>
                <w:color w:val="000000" w:themeColor="text1"/>
                <w:sz w:val="18"/>
                <w:szCs w:val="18"/>
              </w:rPr>
              <w:t>）铁路行车安全管理</w:t>
            </w:r>
          </w:p>
          <w:p w14:paraId="75E15FCB" w14:textId="77777777" w:rsidR="00560B2B" w:rsidRDefault="003C3935">
            <w:pPr>
              <w:wordWrap w:val="0"/>
              <w:rPr>
                <w:color w:val="000000" w:themeColor="text1"/>
                <w:sz w:val="18"/>
                <w:szCs w:val="18"/>
              </w:rPr>
            </w:pPr>
            <w:r>
              <w:rPr>
                <w:color w:val="000000" w:themeColor="text1"/>
                <w:sz w:val="18"/>
                <w:szCs w:val="18"/>
              </w:rPr>
              <w:t>https://zyk.icve.com.cn/courseDetailed?id=a5jvam6ptproctzcjnnmzq</w:t>
            </w:r>
          </w:p>
          <w:p w14:paraId="6224F012" w14:textId="77777777" w:rsidR="00560B2B" w:rsidRDefault="003C3935">
            <w:pPr>
              <w:wordWrap w:val="0"/>
              <w:rPr>
                <w:color w:val="000000" w:themeColor="text1"/>
                <w:sz w:val="18"/>
                <w:szCs w:val="18"/>
              </w:rPr>
            </w:pPr>
            <w:r>
              <w:rPr>
                <w:rFonts w:hint="eastAsia"/>
                <w:color w:val="000000" w:themeColor="text1"/>
                <w:sz w:val="18"/>
                <w:szCs w:val="18"/>
              </w:rPr>
              <w:t>（</w:t>
            </w:r>
            <w:r>
              <w:rPr>
                <w:rFonts w:hint="eastAsia"/>
                <w:color w:val="000000" w:themeColor="text1"/>
                <w:sz w:val="18"/>
                <w:szCs w:val="18"/>
              </w:rPr>
              <w:t>8</w:t>
            </w:r>
            <w:r>
              <w:rPr>
                <w:rFonts w:hint="eastAsia"/>
                <w:color w:val="000000" w:themeColor="text1"/>
                <w:sz w:val="18"/>
                <w:szCs w:val="18"/>
              </w:rPr>
              <w:t>）车站作业计划与统计</w:t>
            </w:r>
          </w:p>
          <w:p w14:paraId="3E1AD029" w14:textId="77777777" w:rsidR="00560B2B" w:rsidRDefault="003C3935">
            <w:pPr>
              <w:wordWrap w:val="0"/>
              <w:rPr>
                <w:color w:val="000000" w:themeColor="text1"/>
                <w:sz w:val="18"/>
                <w:szCs w:val="18"/>
              </w:rPr>
            </w:pPr>
            <w:r>
              <w:rPr>
                <w:color w:val="000000" w:themeColor="text1"/>
                <w:sz w:val="18"/>
                <w:szCs w:val="18"/>
              </w:rPr>
              <w:t>https://zyk.icve.com.cn/courseDetailed?id=guwyadamoozmvdh1lz3dma</w:t>
            </w:r>
          </w:p>
        </w:tc>
      </w:tr>
      <w:tr w:rsidR="00560B2B" w14:paraId="24093F1A" w14:textId="77777777">
        <w:trPr>
          <w:trHeight w:val="2750"/>
          <w:jc w:val="center"/>
        </w:trPr>
        <w:tc>
          <w:tcPr>
            <w:tcW w:w="363" w:type="pct"/>
            <w:vMerge/>
            <w:vAlign w:val="center"/>
          </w:tcPr>
          <w:p w14:paraId="7FE2452A" w14:textId="77777777" w:rsidR="00560B2B" w:rsidRDefault="00560B2B">
            <w:pPr>
              <w:jc w:val="center"/>
              <w:rPr>
                <w:bCs/>
                <w:color w:val="000000" w:themeColor="text1"/>
                <w:sz w:val="18"/>
                <w:szCs w:val="21"/>
              </w:rPr>
            </w:pPr>
          </w:p>
        </w:tc>
        <w:tc>
          <w:tcPr>
            <w:tcW w:w="450" w:type="pct"/>
            <w:vAlign w:val="center"/>
          </w:tcPr>
          <w:p w14:paraId="26846707" w14:textId="77777777" w:rsidR="00560B2B" w:rsidRDefault="003C3935">
            <w:pPr>
              <w:jc w:val="center"/>
              <w:rPr>
                <w:color w:val="000000" w:themeColor="text1"/>
                <w:sz w:val="18"/>
                <w:szCs w:val="21"/>
              </w:rPr>
            </w:pPr>
            <w:r>
              <w:rPr>
                <w:rFonts w:hint="eastAsia"/>
                <w:color w:val="000000" w:themeColor="text1"/>
                <w:sz w:val="18"/>
                <w:szCs w:val="21"/>
              </w:rPr>
              <w:t>专业拓展课</w:t>
            </w:r>
          </w:p>
        </w:tc>
        <w:tc>
          <w:tcPr>
            <w:tcW w:w="419" w:type="pct"/>
            <w:vAlign w:val="center"/>
          </w:tcPr>
          <w:p w14:paraId="40713A4E" w14:textId="77777777" w:rsidR="00560B2B" w:rsidRDefault="003C3935">
            <w:pPr>
              <w:wordWrap w:val="0"/>
              <w:jc w:val="center"/>
              <w:rPr>
                <w:color w:val="000000" w:themeColor="text1"/>
                <w:sz w:val="18"/>
                <w:szCs w:val="18"/>
              </w:rPr>
            </w:pPr>
            <w:r>
              <w:rPr>
                <w:rFonts w:hint="eastAsia"/>
                <w:color w:val="000000" w:themeColor="text1"/>
                <w:sz w:val="18"/>
                <w:szCs w:val="18"/>
              </w:rPr>
              <w:t>5</w:t>
            </w:r>
          </w:p>
        </w:tc>
        <w:tc>
          <w:tcPr>
            <w:tcW w:w="3768" w:type="pct"/>
            <w:vAlign w:val="center"/>
          </w:tcPr>
          <w:p w14:paraId="52D6961B" w14:textId="77777777" w:rsidR="00560B2B" w:rsidRDefault="003C3935">
            <w:pPr>
              <w:wordWrap w:val="0"/>
              <w:rPr>
                <w:color w:val="000000" w:themeColor="text1"/>
                <w:sz w:val="18"/>
                <w:szCs w:val="18"/>
              </w:rPr>
            </w:pPr>
            <w:r>
              <w:rPr>
                <w:rFonts w:hint="eastAsia"/>
                <w:color w:val="000000" w:themeColor="text1"/>
                <w:sz w:val="18"/>
                <w:szCs w:val="18"/>
              </w:rPr>
              <w:t>（</w:t>
            </w:r>
            <w:r>
              <w:rPr>
                <w:rFonts w:hint="eastAsia"/>
                <w:color w:val="000000" w:themeColor="text1"/>
                <w:sz w:val="18"/>
                <w:szCs w:val="18"/>
              </w:rPr>
              <w:t>1</w:t>
            </w:r>
            <w:r>
              <w:rPr>
                <w:rFonts w:hint="eastAsia"/>
                <w:color w:val="000000" w:themeColor="text1"/>
                <w:sz w:val="18"/>
                <w:szCs w:val="18"/>
              </w:rPr>
              <w:t>）铁路市场营销</w:t>
            </w:r>
          </w:p>
          <w:p w14:paraId="0D496680" w14:textId="77777777" w:rsidR="00560B2B" w:rsidRDefault="003C3935">
            <w:pPr>
              <w:wordWrap w:val="0"/>
              <w:rPr>
                <w:color w:val="000000" w:themeColor="text1"/>
                <w:sz w:val="18"/>
                <w:szCs w:val="18"/>
              </w:rPr>
            </w:pPr>
            <w:r>
              <w:rPr>
                <w:rFonts w:hint="eastAsia"/>
                <w:color w:val="000000" w:themeColor="text1"/>
                <w:sz w:val="18"/>
                <w:szCs w:val="18"/>
              </w:rPr>
              <w:t>https://zjy2.icve.com.cn/expertCenter/process/edit.html?c...3fafgvsjrdxftmwi3nag</w:t>
            </w:r>
          </w:p>
          <w:p w14:paraId="53EDE410" w14:textId="77777777" w:rsidR="00560B2B" w:rsidRDefault="003C3935">
            <w:pPr>
              <w:wordWrap w:val="0"/>
              <w:rPr>
                <w:color w:val="000000" w:themeColor="text1"/>
                <w:sz w:val="18"/>
                <w:szCs w:val="18"/>
              </w:rPr>
            </w:pPr>
            <w:r>
              <w:rPr>
                <w:rFonts w:hint="eastAsia"/>
                <w:color w:val="000000" w:themeColor="text1"/>
                <w:sz w:val="18"/>
                <w:szCs w:val="18"/>
              </w:rPr>
              <w:t>（</w:t>
            </w:r>
            <w:r>
              <w:rPr>
                <w:rFonts w:hint="eastAsia"/>
                <w:color w:val="000000" w:themeColor="text1"/>
                <w:sz w:val="18"/>
                <w:szCs w:val="18"/>
              </w:rPr>
              <w:t>2</w:t>
            </w:r>
            <w:r>
              <w:rPr>
                <w:rFonts w:hint="eastAsia"/>
                <w:color w:val="000000" w:themeColor="text1"/>
                <w:sz w:val="18"/>
                <w:szCs w:val="18"/>
              </w:rPr>
              <w:t>）重载运输</w:t>
            </w:r>
            <w:r>
              <w:rPr>
                <w:rFonts w:hint="eastAsia"/>
                <w:color w:val="000000" w:themeColor="text1"/>
                <w:sz w:val="18"/>
                <w:szCs w:val="18"/>
              </w:rPr>
              <w:t>https://zjy2.icve.com.cn/expertCenter/process/edit.html?courseOpenId=ckqasyszqdfiwe88nhjba&amp;tokenId=mih8afgvnodnjoishaplca</w:t>
            </w:r>
          </w:p>
          <w:p w14:paraId="6853100E" w14:textId="77777777" w:rsidR="00560B2B" w:rsidRDefault="003C3935">
            <w:pPr>
              <w:wordWrap w:val="0"/>
              <w:rPr>
                <w:color w:val="000000" w:themeColor="text1"/>
                <w:sz w:val="18"/>
                <w:szCs w:val="18"/>
              </w:rPr>
            </w:pPr>
            <w:r>
              <w:rPr>
                <w:rFonts w:hint="eastAsia"/>
                <w:color w:val="000000" w:themeColor="text1"/>
                <w:sz w:val="18"/>
                <w:szCs w:val="18"/>
              </w:rPr>
              <w:t>（</w:t>
            </w:r>
            <w:r>
              <w:rPr>
                <w:rFonts w:hint="eastAsia"/>
                <w:color w:val="000000" w:themeColor="text1"/>
                <w:sz w:val="18"/>
                <w:szCs w:val="18"/>
              </w:rPr>
              <w:t>3</w:t>
            </w:r>
            <w:r>
              <w:rPr>
                <w:rFonts w:hint="eastAsia"/>
                <w:color w:val="000000" w:themeColor="text1"/>
                <w:sz w:val="18"/>
                <w:szCs w:val="18"/>
              </w:rPr>
              <w:t>）铁路运输法规</w:t>
            </w:r>
          </w:p>
          <w:p w14:paraId="559BC58C" w14:textId="77777777" w:rsidR="00560B2B" w:rsidRDefault="003C3935">
            <w:pPr>
              <w:wordWrap w:val="0"/>
              <w:rPr>
                <w:color w:val="000000" w:themeColor="text1"/>
                <w:sz w:val="18"/>
                <w:szCs w:val="18"/>
              </w:rPr>
            </w:pPr>
            <w:r>
              <w:rPr>
                <w:color w:val="000000" w:themeColor="text1"/>
                <w:sz w:val="18"/>
                <w:szCs w:val="18"/>
              </w:rPr>
              <w:t>https://zjy2.icve.com.cn/expertCenter/process/edit.html?courseOpenId=8mchazitiqbl5hljnnxgqa&amp;tokenId=1haaavgvwkzkcdl3uj0ea</w:t>
            </w:r>
          </w:p>
          <w:p w14:paraId="53F66B3E" w14:textId="77777777" w:rsidR="00560B2B" w:rsidRDefault="003C3935">
            <w:pPr>
              <w:wordWrap w:val="0"/>
              <w:rPr>
                <w:color w:val="000000" w:themeColor="text1"/>
                <w:sz w:val="18"/>
                <w:szCs w:val="18"/>
              </w:rPr>
            </w:pPr>
            <w:r>
              <w:rPr>
                <w:rFonts w:hint="eastAsia"/>
                <w:color w:val="000000" w:themeColor="text1"/>
                <w:sz w:val="18"/>
                <w:szCs w:val="18"/>
              </w:rPr>
              <w:t>（</w:t>
            </w:r>
            <w:r>
              <w:rPr>
                <w:rFonts w:hint="eastAsia"/>
                <w:color w:val="000000" w:themeColor="text1"/>
                <w:sz w:val="18"/>
                <w:szCs w:val="18"/>
              </w:rPr>
              <w:t>4</w:t>
            </w:r>
            <w:r>
              <w:rPr>
                <w:rFonts w:hint="eastAsia"/>
                <w:color w:val="000000" w:themeColor="text1"/>
                <w:sz w:val="18"/>
                <w:szCs w:val="18"/>
              </w:rPr>
              <w:t>）铁路旅客心理学</w:t>
            </w:r>
            <w:r>
              <w:rPr>
                <w:rFonts w:hint="eastAsia"/>
                <w:color w:val="000000" w:themeColor="text1"/>
                <w:sz w:val="18"/>
                <w:szCs w:val="18"/>
              </w:rPr>
              <w:t>https://zjy2.icve.com.cn/expertCenter/process/edit.html?courseOpenId=7stiaeevoi1kc24rkca63q&amp;tokenId=oaseavgvko5ivnxvrrvr6q</w:t>
            </w:r>
          </w:p>
          <w:p w14:paraId="2F7D0C21" w14:textId="77777777" w:rsidR="00560B2B" w:rsidRDefault="003C3935">
            <w:pPr>
              <w:wordWrap w:val="0"/>
              <w:rPr>
                <w:color w:val="000000" w:themeColor="text1"/>
                <w:sz w:val="18"/>
                <w:szCs w:val="18"/>
              </w:rPr>
            </w:pPr>
            <w:r>
              <w:rPr>
                <w:rFonts w:hint="eastAsia"/>
                <w:color w:val="000000" w:themeColor="text1"/>
                <w:sz w:val="18"/>
                <w:szCs w:val="18"/>
              </w:rPr>
              <w:t>（</w:t>
            </w:r>
            <w:r>
              <w:rPr>
                <w:rFonts w:hint="eastAsia"/>
                <w:color w:val="000000" w:themeColor="text1"/>
                <w:sz w:val="18"/>
                <w:szCs w:val="18"/>
              </w:rPr>
              <w:t>5</w:t>
            </w:r>
            <w:r>
              <w:rPr>
                <w:rFonts w:hint="eastAsia"/>
                <w:color w:val="000000" w:themeColor="text1"/>
                <w:sz w:val="18"/>
                <w:szCs w:val="18"/>
              </w:rPr>
              <w:t>）铁路班组管理</w:t>
            </w:r>
          </w:p>
          <w:p w14:paraId="6B472953" w14:textId="77777777" w:rsidR="00560B2B" w:rsidRDefault="003C3935">
            <w:pPr>
              <w:wordWrap w:val="0"/>
              <w:rPr>
                <w:color w:val="000000" w:themeColor="text1"/>
                <w:sz w:val="18"/>
                <w:szCs w:val="18"/>
              </w:rPr>
            </w:pPr>
            <w:r>
              <w:rPr>
                <w:color w:val="000000" w:themeColor="text1"/>
                <w:sz w:val="18"/>
                <w:szCs w:val="18"/>
              </w:rPr>
              <w:t>https://zjy2.icve.com.cn/expertCenter/process/edit.html?courseOpenId=6jeasqsgbvlpnkqj64xw&amp;tokenId=7oygavgvnqjjjkc9nqqlvq</w:t>
            </w:r>
          </w:p>
        </w:tc>
      </w:tr>
      <w:tr w:rsidR="00560B2B" w14:paraId="4226DDC7" w14:textId="77777777">
        <w:trPr>
          <w:trHeight w:val="454"/>
          <w:jc w:val="center"/>
        </w:trPr>
        <w:tc>
          <w:tcPr>
            <w:tcW w:w="363" w:type="pct"/>
            <w:vMerge w:val="restart"/>
            <w:vAlign w:val="center"/>
          </w:tcPr>
          <w:p w14:paraId="11C69C4B" w14:textId="77777777" w:rsidR="00560B2B" w:rsidRDefault="003C3935">
            <w:pPr>
              <w:jc w:val="center"/>
              <w:rPr>
                <w:bCs/>
                <w:color w:val="000000" w:themeColor="text1"/>
                <w:sz w:val="18"/>
                <w:szCs w:val="21"/>
              </w:rPr>
            </w:pPr>
            <w:r>
              <w:rPr>
                <w:rFonts w:hint="eastAsia"/>
                <w:bCs/>
                <w:color w:val="000000" w:themeColor="text1"/>
                <w:sz w:val="18"/>
                <w:szCs w:val="21"/>
              </w:rPr>
              <w:t>实践教学资源</w:t>
            </w:r>
          </w:p>
        </w:tc>
        <w:tc>
          <w:tcPr>
            <w:tcW w:w="450" w:type="pct"/>
            <w:vAlign w:val="center"/>
          </w:tcPr>
          <w:p w14:paraId="0B66A68A" w14:textId="77777777" w:rsidR="00560B2B" w:rsidRDefault="003C3935">
            <w:pPr>
              <w:ind w:leftChars="-50" w:left="-105" w:rightChars="-50" w:right="-105"/>
              <w:jc w:val="center"/>
              <w:rPr>
                <w:color w:val="000000" w:themeColor="text1"/>
                <w:sz w:val="18"/>
                <w:szCs w:val="21"/>
              </w:rPr>
            </w:pPr>
            <w:r>
              <w:rPr>
                <w:rFonts w:hint="eastAsia"/>
                <w:color w:val="000000" w:themeColor="text1"/>
                <w:sz w:val="18"/>
                <w:szCs w:val="21"/>
              </w:rPr>
              <w:t>学生专业技能考核</w:t>
            </w:r>
          </w:p>
        </w:tc>
        <w:tc>
          <w:tcPr>
            <w:tcW w:w="419" w:type="pct"/>
            <w:vAlign w:val="center"/>
          </w:tcPr>
          <w:p w14:paraId="7C0FC5EF" w14:textId="77777777" w:rsidR="00560B2B" w:rsidRDefault="003C3935">
            <w:pPr>
              <w:wordWrap w:val="0"/>
              <w:jc w:val="center"/>
              <w:rPr>
                <w:color w:val="000000" w:themeColor="text1"/>
                <w:sz w:val="18"/>
                <w:szCs w:val="18"/>
              </w:rPr>
            </w:pPr>
            <w:r>
              <w:rPr>
                <w:rFonts w:hint="eastAsia"/>
                <w:color w:val="000000" w:themeColor="text1"/>
                <w:sz w:val="18"/>
                <w:szCs w:val="18"/>
              </w:rPr>
              <w:t>1</w:t>
            </w:r>
          </w:p>
        </w:tc>
        <w:tc>
          <w:tcPr>
            <w:tcW w:w="3768" w:type="pct"/>
            <w:vAlign w:val="center"/>
          </w:tcPr>
          <w:p w14:paraId="04295ECF" w14:textId="77777777" w:rsidR="00560B2B" w:rsidRDefault="003C3935">
            <w:pPr>
              <w:wordWrap w:val="0"/>
              <w:rPr>
                <w:color w:val="000000" w:themeColor="text1"/>
                <w:sz w:val="18"/>
                <w:szCs w:val="18"/>
              </w:rPr>
            </w:pPr>
            <w:r>
              <w:rPr>
                <w:color w:val="000000" w:themeColor="text1"/>
                <w:sz w:val="18"/>
                <w:szCs w:val="18"/>
              </w:rPr>
              <w:t>铁道交通运营管理</w:t>
            </w:r>
            <w:r>
              <w:rPr>
                <w:rFonts w:hint="eastAsia"/>
                <w:color w:val="000000" w:themeColor="text1"/>
                <w:sz w:val="18"/>
                <w:szCs w:val="18"/>
              </w:rPr>
              <w:t>专业学生专业技能考核标准与题库</w:t>
            </w:r>
          </w:p>
        </w:tc>
      </w:tr>
      <w:tr w:rsidR="00560B2B" w14:paraId="107551EF" w14:textId="77777777">
        <w:trPr>
          <w:trHeight w:val="454"/>
          <w:jc w:val="center"/>
        </w:trPr>
        <w:tc>
          <w:tcPr>
            <w:tcW w:w="363" w:type="pct"/>
            <w:vMerge/>
            <w:vAlign w:val="center"/>
          </w:tcPr>
          <w:p w14:paraId="6816E612" w14:textId="77777777" w:rsidR="00560B2B" w:rsidRDefault="00560B2B">
            <w:pPr>
              <w:jc w:val="center"/>
              <w:rPr>
                <w:bCs/>
                <w:color w:val="000000" w:themeColor="text1"/>
                <w:sz w:val="18"/>
                <w:szCs w:val="21"/>
              </w:rPr>
            </w:pPr>
          </w:p>
        </w:tc>
        <w:tc>
          <w:tcPr>
            <w:tcW w:w="450" w:type="pct"/>
            <w:vAlign w:val="center"/>
          </w:tcPr>
          <w:p w14:paraId="51852504" w14:textId="77777777" w:rsidR="00560B2B" w:rsidRDefault="003C3935">
            <w:pPr>
              <w:ind w:leftChars="-50" w:left="-105" w:rightChars="-50" w:right="-105"/>
              <w:jc w:val="center"/>
              <w:rPr>
                <w:color w:val="000000" w:themeColor="text1"/>
                <w:sz w:val="18"/>
                <w:szCs w:val="21"/>
              </w:rPr>
            </w:pPr>
            <w:r>
              <w:rPr>
                <w:rFonts w:hint="eastAsia"/>
                <w:color w:val="000000" w:themeColor="text1"/>
                <w:sz w:val="18"/>
                <w:szCs w:val="21"/>
              </w:rPr>
              <w:t>职业技能等级证书题库</w:t>
            </w:r>
          </w:p>
        </w:tc>
        <w:tc>
          <w:tcPr>
            <w:tcW w:w="419" w:type="pct"/>
            <w:vAlign w:val="center"/>
          </w:tcPr>
          <w:p w14:paraId="7BE9FA8B" w14:textId="77777777" w:rsidR="00560B2B" w:rsidRDefault="003C3935">
            <w:pPr>
              <w:wordWrap w:val="0"/>
              <w:jc w:val="center"/>
              <w:rPr>
                <w:color w:val="000000" w:themeColor="text1"/>
                <w:sz w:val="18"/>
                <w:szCs w:val="18"/>
              </w:rPr>
            </w:pPr>
            <w:r>
              <w:rPr>
                <w:rFonts w:hint="eastAsia"/>
                <w:color w:val="000000" w:themeColor="text1"/>
                <w:sz w:val="18"/>
                <w:szCs w:val="18"/>
              </w:rPr>
              <w:t>4</w:t>
            </w:r>
          </w:p>
        </w:tc>
        <w:tc>
          <w:tcPr>
            <w:tcW w:w="3768" w:type="pct"/>
            <w:vAlign w:val="center"/>
          </w:tcPr>
          <w:p w14:paraId="5A3D9C82" w14:textId="77777777" w:rsidR="00560B2B" w:rsidRDefault="003C3935">
            <w:pPr>
              <w:wordWrap w:val="0"/>
              <w:rPr>
                <w:color w:val="000000" w:themeColor="text1"/>
                <w:sz w:val="18"/>
                <w:szCs w:val="18"/>
              </w:rPr>
            </w:pPr>
            <w:r>
              <w:rPr>
                <w:rFonts w:hint="eastAsia"/>
                <w:color w:val="000000" w:themeColor="text1"/>
                <w:sz w:val="18"/>
                <w:szCs w:val="18"/>
              </w:rPr>
              <w:t>（</w:t>
            </w:r>
            <w:r>
              <w:rPr>
                <w:rFonts w:hint="eastAsia"/>
                <w:color w:val="000000" w:themeColor="text1"/>
                <w:sz w:val="18"/>
                <w:szCs w:val="18"/>
              </w:rPr>
              <w:t>1</w:t>
            </w:r>
            <w:r>
              <w:rPr>
                <w:rFonts w:hint="eastAsia"/>
                <w:color w:val="000000" w:themeColor="text1"/>
                <w:sz w:val="18"/>
                <w:szCs w:val="18"/>
              </w:rPr>
              <w:t>）助理值班员职业技能等级证书题库</w:t>
            </w:r>
          </w:p>
          <w:p w14:paraId="08AA045E" w14:textId="77777777" w:rsidR="00560B2B" w:rsidRDefault="003C3935">
            <w:pPr>
              <w:wordWrap w:val="0"/>
              <w:rPr>
                <w:color w:val="000000" w:themeColor="text1"/>
                <w:sz w:val="18"/>
                <w:szCs w:val="18"/>
              </w:rPr>
            </w:pPr>
            <w:r>
              <w:rPr>
                <w:rFonts w:hint="eastAsia"/>
                <w:color w:val="000000" w:themeColor="text1"/>
                <w:sz w:val="18"/>
                <w:szCs w:val="18"/>
              </w:rPr>
              <w:t>（</w:t>
            </w:r>
            <w:r>
              <w:rPr>
                <w:color w:val="000000" w:themeColor="text1"/>
                <w:sz w:val="18"/>
                <w:szCs w:val="18"/>
              </w:rPr>
              <w:t>2</w:t>
            </w:r>
            <w:r>
              <w:rPr>
                <w:rFonts w:hint="eastAsia"/>
                <w:color w:val="000000" w:themeColor="text1"/>
                <w:sz w:val="18"/>
                <w:szCs w:val="18"/>
              </w:rPr>
              <w:t>）连结员职业技能等级证书题库</w:t>
            </w:r>
          </w:p>
          <w:p w14:paraId="7D763527" w14:textId="77777777" w:rsidR="00560B2B" w:rsidRDefault="003C3935">
            <w:pPr>
              <w:wordWrap w:val="0"/>
              <w:rPr>
                <w:color w:val="000000" w:themeColor="text1"/>
                <w:sz w:val="18"/>
                <w:szCs w:val="18"/>
              </w:rPr>
            </w:pPr>
            <w:r>
              <w:rPr>
                <w:rFonts w:hint="eastAsia"/>
                <w:color w:val="000000" w:themeColor="text1"/>
                <w:sz w:val="18"/>
                <w:szCs w:val="18"/>
              </w:rPr>
              <w:t>（</w:t>
            </w:r>
            <w:r>
              <w:rPr>
                <w:color w:val="000000" w:themeColor="text1"/>
                <w:sz w:val="18"/>
                <w:szCs w:val="18"/>
              </w:rPr>
              <w:t>3</w:t>
            </w:r>
            <w:r>
              <w:rPr>
                <w:rFonts w:hint="eastAsia"/>
                <w:color w:val="000000" w:themeColor="text1"/>
                <w:sz w:val="18"/>
                <w:szCs w:val="18"/>
              </w:rPr>
              <w:t>）客运员职业技能等级证书题库</w:t>
            </w:r>
          </w:p>
          <w:p w14:paraId="3AE22369" w14:textId="77777777" w:rsidR="00560B2B" w:rsidRDefault="003C3935">
            <w:pPr>
              <w:wordWrap w:val="0"/>
              <w:rPr>
                <w:color w:val="000000" w:themeColor="text1"/>
                <w:sz w:val="18"/>
                <w:szCs w:val="18"/>
              </w:rPr>
            </w:pPr>
            <w:r>
              <w:rPr>
                <w:rFonts w:hint="eastAsia"/>
                <w:color w:val="000000" w:themeColor="text1"/>
                <w:sz w:val="18"/>
                <w:szCs w:val="18"/>
              </w:rPr>
              <w:t>（</w:t>
            </w:r>
            <w:r>
              <w:rPr>
                <w:color w:val="000000" w:themeColor="text1"/>
                <w:sz w:val="18"/>
                <w:szCs w:val="18"/>
              </w:rPr>
              <w:t>4</w:t>
            </w:r>
            <w:r>
              <w:rPr>
                <w:rFonts w:hint="eastAsia"/>
                <w:color w:val="000000" w:themeColor="text1"/>
                <w:sz w:val="18"/>
                <w:szCs w:val="18"/>
              </w:rPr>
              <w:t>）货运员职业技能等级证书题库</w:t>
            </w:r>
          </w:p>
        </w:tc>
      </w:tr>
      <w:tr w:rsidR="00560B2B" w14:paraId="18BA5079" w14:textId="77777777">
        <w:trPr>
          <w:trHeight w:val="454"/>
          <w:jc w:val="center"/>
        </w:trPr>
        <w:tc>
          <w:tcPr>
            <w:tcW w:w="363" w:type="pct"/>
            <w:vMerge/>
            <w:vAlign w:val="center"/>
          </w:tcPr>
          <w:p w14:paraId="7FD4E8AE" w14:textId="77777777" w:rsidR="00560B2B" w:rsidRDefault="00560B2B">
            <w:pPr>
              <w:jc w:val="center"/>
              <w:rPr>
                <w:bCs/>
                <w:color w:val="000000" w:themeColor="text1"/>
                <w:sz w:val="18"/>
                <w:szCs w:val="21"/>
              </w:rPr>
            </w:pPr>
          </w:p>
        </w:tc>
        <w:tc>
          <w:tcPr>
            <w:tcW w:w="450" w:type="pct"/>
            <w:vAlign w:val="center"/>
          </w:tcPr>
          <w:p w14:paraId="25EF5785" w14:textId="77777777" w:rsidR="00560B2B" w:rsidRDefault="003C3935">
            <w:pPr>
              <w:jc w:val="center"/>
              <w:rPr>
                <w:color w:val="000000" w:themeColor="text1"/>
                <w:sz w:val="18"/>
                <w:szCs w:val="21"/>
              </w:rPr>
            </w:pPr>
            <w:r>
              <w:rPr>
                <w:rFonts w:hint="eastAsia"/>
                <w:color w:val="000000" w:themeColor="text1"/>
                <w:sz w:val="18"/>
                <w:szCs w:val="21"/>
              </w:rPr>
              <w:t>职业技能竞赛</w:t>
            </w:r>
            <w:r>
              <w:rPr>
                <w:rFonts w:hint="eastAsia"/>
                <w:color w:val="000000" w:themeColor="text1"/>
                <w:sz w:val="18"/>
                <w:szCs w:val="21"/>
              </w:rPr>
              <w:t>/</w:t>
            </w:r>
            <w:r>
              <w:rPr>
                <w:rFonts w:hint="eastAsia"/>
                <w:color w:val="000000" w:themeColor="text1"/>
                <w:sz w:val="18"/>
                <w:szCs w:val="21"/>
              </w:rPr>
              <w:t>创新设计竞赛</w:t>
            </w:r>
          </w:p>
        </w:tc>
        <w:tc>
          <w:tcPr>
            <w:tcW w:w="419" w:type="pct"/>
            <w:vAlign w:val="center"/>
          </w:tcPr>
          <w:p w14:paraId="69FD49FA" w14:textId="77777777" w:rsidR="00560B2B" w:rsidRDefault="003C3935">
            <w:pPr>
              <w:wordWrap w:val="0"/>
              <w:jc w:val="center"/>
              <w:rPr>
                <w:color w:val="000000" w:themeColor="text1"/>
                <w:sz w:val="18"/>
                <w:szCs w:val="18"/>
              </w:rPr>
            </w:pPr>
            <w:r>
              <w:rPr>
                <w:color w:val="000000" w:themeColor="text1"/>
                <w:sz w:val="18"/>
                <w:szCs w:val="18"/>
              </w:rPr>
              <w:t>4</w:t>
            </w:r>
          </w:p>
        </w:tc>
        <w:tc>
          <w:tcPr>
            <w:tcW w:w="3768" w:type="pct"/>
            <w:vAlign w:val="center"/>
          </w:tcPr>
          <w:p w14:paraId="350BF2A8" w14:textId="77777777" w:rsidR="00560B2B" w:rsidRDefault="003C3935">
            <w:pPr>
              <w:wordWrap w:val="0"/>
              <w:rPr>
                <w:color w:val="000000" w:themeColor="text1"/>
                <w:sz w:val="18"/>
                <w:szCs w:val="18"/>
              </w:rPr>
            </w:pPr>
            <w:r>
              <w:rPr>
                <w:rFonts w:hint="eastAsia"/>
                <w:color w:val="000000" w:themeColor="text1"/>
                <w:sz w:val="18"/>
                <w:szCs w:val="18"/>
              </w:rPr>
              <w:t>（</w:t>
            </w:r>
            <w:r>
              <w:rPr>
                <w:color w:val="000000" w:themeColor="text1"/>
                <w:sz w:val="18"/>
                <w:szCs w:val="18"/>
              </w:rPr>
              <w:t>1</w:t>
            </w:r>
            <w:r>
              <w:rPr>
                <w:rFonts w:hint="eastAsia"/>
                <w:color w:val="000000" w:themeColor="text1"/>
                <w:sz w:val="18"/>
                <w:szCs w:val="18"/>
              </w:rPr>
              <w:t>）一带</w:t>
            </w:r>
            <w:proofErr w:type="gramStart"/>
            <w:r>
              <w:rPr>
                <w:rFonts w:hint="eastAsia"/>
                <w:color w:val="000000" w:themeColor="text1"/>
                <w:sz w:val="18"/>
                <w:szCs w:val="18"/>
              </w:rPr>
              <w:t>一路暨</w:t>
            </w:r>
            <w:proofErr w:type="gramEnd"/>
            <w:r>
              <w:rPr>
                <w:rFonts w:hint="eastAsia"/>
                <w:color w:val="000000" w:themeColor="text1"/>
                <w:sz w:val="18"/>
                <w:szCs w:val="18"/>
              </w:rPr>
              <w:t>金砖国家技能发展与技术创新大赛铁道交通运营管理技术赛项</w:t>
            </w:r>
          </w:p>
          <w:p w14:paraId="2668F405" w14:textId="77777777" w:rsidR="00560B2B" w:rsidRDefault="003C3935">
            <w:pPr>
              <w:pStyle w:val="a0"/>
              <w:spacing w:after="0"/>
              <w:rPr>
                <w:color w:val="000000" w:themeColor="text1"/>
                <w:sz w:val="18"/>
                <w:szCs w:val="18"/>
              </w:rPr>
            </w:pPr>
            <w:r>
              <w:rPr>
                <w:rFonts w:hint="eastAsia"/>
                <w:color w:val="000000" w:themeColor="text1"/>
                <w:sz w:val="18"/>
                <w:szCs w:val="18"/>
              </w:rPr>
              <w:t>（</w:t>
            </w:r>
            <w:r>
              <w:rPr>
                <w:rFonts w:hint="eastAsia"/>
                <w:color w:val="000000" w:themeColor="text1"/>
                <w:sz w:val="18"/>
                <w:szCs w:val="18"/>
              </w:rPr>
              <w:t>2</w:t>
            </w:r>
            <w:r>
              <w:rPr>
                <w:rFonts w:hint="eastAsia"/>
                <w:color w:val="000000" w:themeColor="text1"/>
                <w:sz w:val="18"/>
                <w:szCs w:val="18"/>
              </w:rPr>
              <w:t>）</w:t>
            </w:r>
            <w:r>
              <w:rPr>
                <w:color w:val="000000" w:themeColor="text1"/>
                <w:sz w:val="18"/>
                <w:szCs w:val="18"/>
              </w:rPr>
              <w:t>中国铁路广州局集团有限公司行车系统职业技能竞赛题库</w:t>
            </w:r>
          </w:p>
          <w:p w14:paraId="23662741" w14:textId="77777777" w:rsidR="00560B2B" w:rsidRDefault="003C3935">
            <w:pPr>
              <w:pStyle w:val="a0"/>
              <w:spacing w:after="0"/>
              <w:rPr>
                <w:color w:val="000000" w:themeColor="text1"/>
                <w:sz w:val="18"/>
                <w:szCs w:val="18"/>
              </w:rPr>
            </w:pPr>
            <w:r>
              <w:rPr>
                <w:rFonts w:hint="eastAsia"/>
                <w:color w:val="000000" w:themeColor="text1"/>
                <w:sz w:val="18"/>
                <w:szCs w:val="18"/>
              </w:rPr>
              <w:t>（</w:t>
            </w:r>
            <w:r>
              <w:rPr>
                <w:rFonts w:hint="eastAsia"/>
                <w:color w:val="000000" w:themeColor="text1"/>
                <w:sz w:val="18"/>
                <w:szCs w:val="18"/>
              </w:rPr>
              <w:t>3</w:t>
            </w:r>
            <w:r>
              <w:rPr>
                <w:rFonts w:hint="eastAsia"/>
                <w:color w:val="000000" w:themeColor="text1"/>
                <w:sz w:val="18"/>
                <w:szCs w:val="18"/>
              </w:rPr>
              <w:t>）</w:t>
            </w:r>
            <w:r>
              <w:rPr>
                <w:color w:val="000000" w:themeColor="text1"/>
                <w:sz w:val="18"/>
                <w:szCs w:val="18"/>
              </w:rPr>
              <w:t>中国铁路广州局集团有限公司客运系统职业技能竞赛题库</w:t>
            </w:r>
          </w:p>
          <w:p w14:paraId="20FCAE60" w14:textId="77777777" w:rsidR="00560B2B" w:rsidRDefault="003C3935">
            <w:pPr>
              <w:wordWrap w:val="0"/>
              <w:rPr>
                <w:color w:val="000000" w:themeColor="text1"/>
              </w:rPr>
            </w:pPr>
            <w:r>
              <w:rPr>
                <w:rFonts w:hint="eastAsia"/>
                <w:color w:val="000000" w:themeColor="text1"/>
                <w:sz w:val="18"/>
                <w:szCs w:val="18"/>
              </w:rPr>
              <w:t>（</w:t>
            </w:r>
            <w:r>
              <w:rPr>
                <w:rFonts w:hint="eastAsia"/>
                <w:color w:val="000000" w:themeColor="text1"/>
                <w:sz w:val="18"/>
                <w:szCs w:val="18"/>
              </w:rPr>
              <w:t>4</w:t>
            </w:r>
            <w:r>
              <w:rPr>
                <w:rFonts w:hint="eastAsia"/>
                <w:color w:val="000000" w:themeColor="text1"/>
                <w:sz w:val="18"/>
                <w:szCs w:val="18"/>
              </w:rPr>
              <w:t>）</w:t>
            </w:r>
            <w:r>
              <w:rPr>
                <w:color w:val="000000" w:themeColor="text1"/>
                <w:sz w:val="18"/>
                <w:szCs w:val="18"/>
              </w:rPr>
              <w:t>中国铁路广州局集团有限公司货运系统职业技能竞赛题库</w:t>
            </w:r>
          </w:p>
        </w:tc>
      </w:tr>
      <w:tr w:rsidR="00560B2B" w14:paraId="16265D90" w14:textId="77777777">
        <w:trPr>
          <w:trHeight w:val="454"/>
          <w:jc w:val="center"/>
        </w:trPr>
        <w:tc>
          <w:tcPr>
            <w:tcW w:w="363" w:type="pct"/>
            <w:vAlign w:val="center"/>
          </w:tcPr>
          <w:p w14:paraId="3EAE0341" w14:textId="77777777" w:rsidR="00560B2B" w:rsidRDefault="003C3935">
            <w:pPr>
              <w:jc w:val="center"/>
              <w:rPr>
                <w:bCs/>
                <w:color w:val="000000" w:themeColor="text1"/>
                <w:sz w:val="18"/>
                <w:szCs w:val="21"/>
              </w:rPr>
            </w:pPr>
            <w:r>
              <w:rPr>
                <w:rFonts w:hint="eastAsia"/>
                <w:bCs/>
                <w:color w:val="000000" w:themeColor="text1"/>
                <w:sz w:val="18"/>
                <w:szCs w:val="21"/>
              </w:rPr>
              <w:t>社会服务资源</w:t>
            </w:r>
          </w:p>
        </w:tc>
        <w:tc>
          <w:tcPr>
            <w:tcW w:w="450" w:type="pct"/>
            <w:vAlign w:val="center"/>
          </w:tcPr>
          <w:p w14:paraId="34BFB186" w14:textId="77777777" w:rsidR="00560B2B" w:rsidRDefault="003C3935">
            <w:pPr>
              <w:jc w:val="center"/>
              <w:rPr>
                <w:color w:val="000000" w:themeColor="text1"/>
                <w:sz w:val="18"/>
                <w:szCs w:val="21"/>
              </w:rPr>
            </w:pPr>
            <w:r>
              <w:rPr>
                <w:color w:val="000000" w:themeColor="text1"/>
                <w:sz w:val="18"/>
                <w:szCs w:val="18"/>
              </w:rPr>
              <w:t>职业岗位资格培训资源包</w:t>
            </w:r>
          </w:p>
        </w:tc>
        <w:tc>
          <w:tcPr>
            <w:tcW w:w="419" w:type="pct"/>
            <w:vAlign w:val="center"/>
          </w:tcPr>
          <w:p w14:paraId="390A4483" w14:textId="77777777" w:rsidR="00560B2B" w:rsidRDefault="003C3935">
            <w:pPr>
              <w:wordWrap w:val="0"/>
              <w:jc w:val="center"/>
              <w:rPr>
                <w:color w:val="000000" w:themeColor="text1"/>
                <w:sz w:val="18"/>
                <w:szCs w:val="18"/>
              </w:rPr>
            </w:pPr>
            <w:r>
              <w:rPr>
                <w:color w:val="000000" w:themeColor="text1"/>
                <w:sz w:val="18"/>
                <w:szCs w:val="18"/>
              </w:rPr>
              <w:t>3</w:t>
            </w:r>
          </w:p>
        </w:tc>
        <w:tc>
          <w:tcPr>
            <w:tcW w:w="3768" w:type="pct"/>
            <w:vAlign w:val="center"/>
          </w:tcPr>
          <w:p w14:paraId="59F31F78" w14:textId="77777777" w:rsidR="00560B2B" w:rsidRDefault="003C3935">
            <w:pPr>
              <w:jc w:val="left"/>
              <w:rPr>
                <w:color w:val="000000" w:themeColor="text1"/>
                <w:sz w:val="18"/>
                <w:szCs w:val="18"/>
              </w:rPr>
            </w:pPr>
            <w:r>
              <w:rPr>
                <w:color w:val="000000" w:themeColor="text1"/>
                <w:sz w:val="18"/>
                <w:szCs w:val="18"/>
              </w:rPr>
              <w:t>铁道运输行业铁路接发列车岗位技能实操培训资源包</w:t>
            </w:r>
          </w:p>
          <w:p w14:paraId="5F0B1C2D" w14:textId="77777777" w:rsidR="00560B2B" w:rsidRDefault="003C3935">
            <w:pPr>
              <w:jc w:val="left"/>
              <w:rPr>
                <w:color w:val="000000" w:themeColor="text1"/>
                <w:sz w:val="18"/>
                <w:szCs w:val="18"/>
              </w:rPr>
            </w:pPr>
            <w:r>
              <w:rPr>
                <w:color w:val="000000" w:themeColor="text1"/>
                <w:sz w:val="18"/>
                <w:szCs w:val="18"/>
              </w:rPr>
              <w:t>铁道运输行业铁路货运岗位技能实操培训资源包</w:t>
            </w:r>
          </w:p>
          <w:p w14:paraId="4844E588" w14:textId="77777777" w:rsidR="00560B2B" w:rsidRDefault="003C3935">
            <w:pPr>
              <w:wordWrap w:val="0"/>
              <w:rPr>
                <w:color w:val="000000" w:themeColor="text1"/>
              </w:rPr>
            </w:pPr>
            <w:r>
              <w:rPr>
                <w:color w:val="000000" w:themeColor="text1"/>
                <w:sz w:val="18"/>
                <w:szCs w:val="18"/>
              </w:rPr>
              <w:t>铁道运输行业铁路客运岗位技能实操培训资源包</w:t>
            </w:r>
          </w:p>
        </w:tc>
      </w:tr>
    </w:tbl>
    <w:p w14:paraId="58E017E8" w14:textId="77777777" w:rsidR="00560B2B" w:rsidRDefault="00560B2B">
      <w:pPr>
        <w:pStyle w:val="afd"/>
      </w:pPr>
    </w:p>
    <w:p w14:paraId="2801FAC5" w14:textId="77777777" w:rsidR="00560B2B" w:rsidRDefault="003C3935">
      <w:pPr>
        <w:pStyle w:val="aff2"/>
      </w:pPr>
      <w:bookmarkStart w:id="266" w:name="_Toc18769"/>
      <w:bookmarkStart w:id="267" w:name="_Toc31382"/>
      <w:bookmarkStart w:id="268" w:name="_Toc44131533"/>
      <w:bookmarkStart w:id="269" w:name="_Toc21060"/>
      <w:bookmarkStart w:id="270" w:name="_Toc15584"/>
      <w:bookmarkStart w:id="271" w:name="_Toc1751"/>
      <w:bookmarkStart w:id="272" w:name="_Toc201926328"/>
      <w:bookmarkStart w:id="273" w:name="_Toc162"/>
      <w:r>
        <w:rPr>
          <w:rFonts w:hint="eastAsia"/>
        </w:rPr>
        <w:t>4</w:t>
      </w:r>
      <w:r>
        <w:rPr>
          <w:rFonts w:hint="eastAsia"/>
        </w:rPr>
        <w:t>．教学方法</w:t>
      </w:r>
      <w:bookmarkEnd w:id="266"/>
      <w:bookmarkEnd w:id="267"/>
      <w:bookmarkEnd w:id="268"/>
      <w:bookmarkEnd w:id="269"/>
      <w:bookmarkEnd w:id="270"/>
      <w:bookmarkEnd w:id="271"/>
      <w:bookmarkEnd w:id="272"/>
      <w:bookmarkEnd w:id="273"/>
    </w:p>
    <w:p w14:paraId="6EFE2916" w14:textId="77777777" w:rsidR="00560B2B" w:rsidRDefault="003C3935">
      <w:pPr>
        <w:pStyle w:val="07"/>
      </w:pPr>
      <w:r>
        <w:rPr>
          <w:rFonts w:hint="eastAsia"/>
        </w:rPr>
        <w:t>普及项目教学、案例教学、情境教学、模块化教学等教学方式，广泛运用启发式、探究式、讨论式、参与式等教学方法，推广翻转课堂、混合式教学、理实一体教学等新型教学模式。</w:t>
      </w:r>
    </w:p>
    <w:p w14:paraId="277B22CF" w14:textId="77777777" w:rsidR="00560B2B" w:rsidRDefault="003C3935">
      <w:pPr>
        <w:pStyle w:val="aff4"/>
      </w:pPr>
      <w:bookmarkStart w:id="274" w:name="_Toc201926329"/>
      <w:r>
        <w:rPr>
          <w:rFonts w:hint="eastAsia"/>
        </w:rPr>
        <w:t xml:space="preserve">4.1  </w:t>
      </w:r>
      <w:r>
        <w:rPr>
          <w:rFonts w:hint="eastAsia"/>
        </w:rPr>
        <w:t>在校学习的教学方法</w:t>
      </w:r>
      <w:bookmarkEnd w:id="274"/>
    </w:p>
    <w:p w14:paraId="39F335BE" w14:textId="77777777" w:rsidR="00560B2B" w:rsidRDefault="003C3935">
      <w:pPr>
        <w:pStyle w:val="07"/>
      </w:pPr>
      <w:r>
        <w:rPr>
          <w:rFonts w:hint="eastAsia"/>
        </w:rPr>
        <w:t>在校教学环节，专业课程教学主要采取项目教学、案例教学、任务教学、模块教学等方法。通过实际与仿真的项目或任务，让学生在教师的引导下参与探究式学习。所有课程全面普及项目教学、案例教学、模块化教学等教学方式，广泛运用启发式、探究式、讨论式、参与式等教学方法，推广翻转课堂、混合式教学、理实一体教学等新型教学模式。部分课程还需要使用讲授法、演练法等让学生巩固学习成效。</w:t>
      </w:r>
    </w:p>
    <w:p w14:paraId="42618BFF" w14:textId="77777777" w:rsidR="00560B2B" w:rsidRDefault="003C3935">
      <w:pPr>
        <w:pStyle w:val="aff4"/>
      </w:pPr>
      <w:bookmarkStart w:id="275" w:name="_Toc201926330"/>
      <w:r>
        <w:rPr>
          <w:rFonts w:hint="eastAsia"/>
        </w:rPr>
        <w:t xml:space="preserve">4.2  </w:t>
      </w:r>
      <w:r>
        <w:rPr>
          <w:rFonts w:hint="eastAsia"/>
        </w:rPr>
        <w:t>企业实践的教学方法</w:t>
      </w:r>
      <w:bookmarkEnd w:id="275"/>
    </w:p>
    <w:p w14:paraId="3344848A" w14:textId="77777777" w:rsidR="00560B2B" w:rsidRDefault="003C3935">
      <w:pPr>
        <w:pStyle w:val="07"/>
      </w:pPr>
      <w:r>
        <w:rPr>
          <w:rFonts w:hint="eastAsia"/>
        </w:rPr>
        <w:t>企业实践过程中，一部分由学生所在单位或实习单位提供实习岗位，另一部分由学校统筹组织安排。实习期间实行岗位工作任务式教学，由岗位导师提供项目或任务，并组织开展教学组织与教学考核。</w:t>
      </w:r>
    </w:p>
    <w:p w14:paraId="669D5FDF" w14:textId="77777777" w:rsidR="00560B2B" w:rsidRDefault="003C3935">
      <w:pPr>
        <w:pStyle w:val="aff4"/>
      </w:pPr>
      <w:bookmarkStart w:id="276" w:name="_Toc201926331"/>
      <w:r>
        <w:rPr>
          <w:rFonts w:hint="eastAsia"/>
        </w:rPr>
        <w:t xml:space="preserve">4.3  </w:t>
      </w:r>
      <w:r>
        <w:rPr>
          <w:rFonts w:hint="eastAsia"/>
        </w:rPr>
        <w:t>线上学习的教学方法</w:t>
      </w:r>
      <w:bookmarkEnd w:id="276"/>
    </w:p>
    <w:p w14:paraId="3E73E1A0" w14:textId="77777777" w:rsidR="00560B2B" w:rsidRDefault="003C3935">
      <w:pPr>
        <w:pStyle w:val="07"/>
      </w:pPr>
      <w:r>
        <w:rPr>
          <w:rFonts w:hint="eastAsia"/>
        </w:rPr>
        <w:lastRenderedPageBreak/>
        <w:t>部分课程或课程的部分环节需使用线上教学。线上教学基于智慧职教等知名在线课程平台，形成“互联网</w:t>
      </w:r>
      <w:r>
        <w:rPr>
          <w:rFonts w:hint="eastAsia"/>
        </w:rPr>
        <w:t>+</w:t>
      </w:r>
      <w:r>
        <w:rPr>
          <w:rFonts w:hint="eastAsia"/>
        </w:rPr>
        <w:t>教学管理系统”的开放共享学习平台，</w:t>
      </w:r>
      <w:proofErr w:type="gramStart"/>
      <w:r>
        <w:rPr>
          <w:rFonts w:hint="eastAsia"/>
        </w:rPr>
        <w:t>实现线</w:t>
      </w:r>
      <w:proofErr w:type="gramEnd"/>
      <w:r>
        <w:rPr>
          <w:rFonts w:hint="eastAsia"/>
        </w:rPr>
        <w:t>上、线下混合式学习。</w:t>
      </w:r>
    </w:p>
    <w:p w14:paraId="7EA39B60" w14:textId="77777777" w:rsidR="00560B2B" w:rsidRDefault="003C3935">
      <w:pPr>
        <w:pStyle w:val="07"/>
      </w:pPr>
      <w:r>
        <w:rPr>
          <w:rFonts w:hint="eastAsia"/>
        </w:rPr>
        <w:t>教师通过平台完成答疑、作业管理、课程管理、考试管理，实现学习过程实时监管、进度统计、成绩统计。学生通过平台完成视频播放、作业、答疑、讨论、在线考试等操作，通过考核即可获取学分。根据教师设定的课程学习进度，完整地学习在线课程、记录笔记，师生、生生之间实现在线提问、在线讨论交流。系统将详细记录教学过程、学习过程，并分析学习行为与评估学习效果。</w:t>
      </w:r>
    </w:p>
    <w:p w14:paraId="658CB36D" w14:textId="77777777" w:rsidR="00560B2B" w:rsidRDefault="003C3935">
      <w:pPr>
        <w:pStyle w:val="07"/>
      </w:pPr>
      <w:r>
        <w:rPr>
          <w:rFonts w:hint="eastAsia"/>
        </w:rPr>
        <w:t>基于教学资源库和在线课程开设</w:t>
      </w:r>
      <w:r>
        <w:rPr>
          <w:rFonts w:hint="eastAsia"/>
        </w:rPr>
        <w:t>SPOC</w:t>
      </w:r>
      <w:r>
        <w:rPr>
          <w:rFonts w:hint="eastAsia"/>
        </w:rPr>
        <w:t>课程，</w:t>
      </w:r>
      <w:r>
        <w:rPr>
          <w:rFonts w:hint="eastAsia"/>
        </w:rPr>
        <w:t>SPOC</w:t>
      </w:r>
      <w:r>
        <w:rPr>
          <w:rFonts w:hint="eastAsia"/>
        </w:rPr>
        <w:t>课程推行线上自主学习、线上直播授课、线下课堂面授混合式教学新模式，实现集中教学与分散教学相结合、校内教学与校外教学相结合、线上教学与线下教学相结合等方式。</w:t>
      </w:r>
    </w:p>
    <w:p w14:paraId="61CC38AF" w14:textId="77777777" w:rsidR="00560B2B" w:rsidRDefault="003C3935">
      <w:pPr>
        <w:pStyle w:val="aff4"/>
      </w:pPr>
      <w:bookmarkStart w:id="277" w:name="_Toc201926332"/>
      <w:r>
        <w:rPr>
          <w:rFonts w:hint="eastAsia"/>
        </w:rPr>
        <w:t xml:space="preserve">4.4  </w:t>
      </w:r>
      <w:r>
        <w:rPr>
          <w:rFonts w:hint="eastAsia"/>
        </w:rPr>
        <w:t>自主学习的教学方法</w:t>
      </w:r>
      <w:bookmarkEnd w:id="277"/>
    </w:p>
    <w:p w14:paraId="72A7747A" w14:textId="77777777" w:rsidR="00560B2B" w:rsidRDefault="003C3935">
      <w:pPr>
        <w:pStyle w:val="07"/>
      </w:pPr>
      <w:r>
        <w:rPr>
          <w:rFonts w:hint="eastAsia"/>
        </w:rPr>
        <w:t>自主学习</w:t>
      </w:r>
      <w:proofErr w:type="gramStart"/>
      <w:r>
        <w:rPr>
          <w:rFonts w:hint="eastAsia"/>
        </w:rPr>
        <w:t>系考虑扩招生源受</w:t>
      </w:r>
      <w:proofErr w:type="gramEnd"/>
      <w:r>
        <w:rPr>
          <w:rFonts w:hint="eastAsia"/>
        </w:rPr>
        <w:t>原工作单位或实习单位的学习时间与学习空间限制而设置。自主学习环节，由课程任课教师提供课题或学习内容，由学生在业余时间完成。可同步与教师在线交流咨询互动，并可按学生的工作环境、生活环境灵活调整学习任务。所有学习任务的成果必须满足教师要求。</w:t>
      </w:r>
    </w:p>
    <w:p w14:paraId="1D2C6389" w14:textId="77777777" w:rsidR="00560B2B" w:rsidRDefault="003C3935">
      <w:pPr>
        <w:pStyle w:val="aff2"/>
      </w:pPr>
      <w:bookmarkStart w:id="278" w:name="_Toc1385"/>
      <w:bookmarkStart w:id="279" w:name="_Toc11244"/>
      <w:bookmarkStart w:id="280" w:name="_Toc8395"/>
      <w:bookmarkStart w:id="281" w:name="_Toc19906"/>
      <w:bookmarkStart w:id="282" w:name="_Toc201926333"/>
      <w:bookmarkStart w:id="283" w:name="_Toc44131534"/>
      <w:bookmarkStart w:id="284" w:name="_Toc31474"/>
      <w:bookmarkStart w:id="285" w:name="_Toc26141"/>
      <w:r>
        <w:rPr>
          <w:rFonts w:hint="eastAsia"/>
        </w:rPr>
        <w:t>5</w:t>
      </w:r>
      <w:r>
        <w:rPr>
          <w:rFonts w:hint="eastAsia"/>
        </w:rPr>
        <w:t>．学习评价</w:t>
      </w:r>
      <w:bookmarkEnd w:id="278"/>
      <w:bookmarkEnd w:id="279"/>
      <w:bookmarkEnd w:id="280"/>
      <w:bookmarkEnd w:id="281"/>
      <w:bookmarkEnd w:id="282"/>
      <w:bookmarkEnd w:id="283"/>
      <w:bookmarkEnd w:id="284"/>
      <w:bookmarkEnd w:id="285"/>
    </w:p>
    <w:p w14:paraId="4AF331F2" w14:textId="77777777" w:rsidR="00560B2B" w:rsidRDefault="003C3935">
      <w:pPr>
        <w:pStyle w:val="07"/>
      </w:pPr>
      <w:r>
        <w:rPr>
          <w:rFonts w:hint="eastAsia"/>
        </w:rPr>
        <w:t>严格落实培养目标和培养规格要求，对学生的学业考核评价内容兼顾专业知识积累、专业技能提升、学习能力提升、专业及职业发展能力等多个维度，体现评价标准、评价主体、评价方式、评价过程多元化。评价主体包含教师评价、学生评价、企业评价等；评价方式包含口试、笔试、机试、实操、项目报告、课程作品等；评价过程包括过程（随堂测试和课堂作业）评价、终结（期末考试）评价、素养评价等，注重学习态度、操作能力、合作精神等内容的考核。适当采用增值性评价和在线课程（资源）成绩，将职业技能等级证书、职业技能竞赛、在线课程成绩等融入考核体系。强化实习、实训、毕业设计与答辩等实践性教学环节的全过程管理与考核评价。探索采用大数据、人工智能等现代信息技术手段开展学习评价。</w:t>
      </w:r>
    </w:p>
    <w:p w14:paraId="6ECFED13" w14:textId="77777777" w:rsidR="00560B2B" w:rsidRDefault="003C3935">
      <w:pPr>
        <w:pStyle w:val="aff2"/>
      </w:pPr>
      <w:bookmarkStart w:id="286" w:name="_Toc44131535"/>
      <w:bookmarkStart w:id="287" w:name="_Toc23531"/>
      <w:bookmarkStart w:id="288" w:name="_Toc19311"/>
      <w:bookmarkStart w:id="289" w:name="_Toc32314"/>
      <w:bookmarkStart w:id="290" w:name="_Toc9466"/>
      <w:bookmarkStart w:id="291" w:name="_Toc31299"/>
      <w:bookmarkStart w:id="292" w:name="_Toc201926334"/>
      <w:bookmarkStart w:id="293" w:name="_Toc9290"/>
      <w:r>
        <w:rPr>
          <w:rFonts w:hint="eastAsia"/>
        </w:rPr>
        <w:t>6</w:t>
      </w:r>
      <w:r>
        <w:rPr>
          <w:rFonts w:hint="eastAsia"/>
        </w:rPr>
        <w:t>．质量管理</w:t>
      </w:r>
      <w:bookmarkEnd w:id="286"/>
      <w:bookmarkEnd w:id="287"/>
      <w:bookmarkEnd w:id="288"/>
      <w:bookmarkEnd w:id="289"/>
      <w:bookmarkEnd w:id="290"/>
      <w:bookmarkEnd w:id="291"/>
      <w:bookmarkEnd w:id="292"/>
      <w:bookmarkEnd w:id="293"/>
    </w:p>
    <w:p w14:paraId="39C6DBC7" w14:textId="77777777" w:rsidR="00560B2B" w:rsidRDefault="003C3935">
      <w:pPr>
        <w:pStyle w:val="071"/>
        <w:jc w:val="both"/>
        <w:rPr>
          <w:color w:val="000000" w:themeColor="text1"/>
          <w:szCs w:val="24"/>
        </w:rPr>
      </w:pPr>
      <w:r>
        <w:rPr>
          <w:rFonts w:hint="eastAsia"/>
          <w:color w:val="000000" w:themeColor="text1"/>
          <w:szCs w:val="24"/>
        </w:rPr>
        <w:t>应建立专业建设和教学质量诊断与改进机制，健全专业教学质量监控管理制度，完善课堂教学、教学评价、实习实训、毕业设计与答辩以及专业调研、人才培养方案更新、资源建设等方面质量标准建设，通过教学实施、过程监控、质量评价和持续改进，</w:t>
      </w:r>
      <w:r>
        <w:rPr>
          <w:color w:val="000000" w:themeColor="text1"/>
        </w:rPr>
        <w:t>形成</w:t>
      </w:r>
      <w:r>
        <w:rPr>
          <w:color w:val="000000" w:themeColor="text1"/>
        </w:rPr>
        <w:t xml:space="preserve"> 8 </w:t>
      </w:r>
      <w:r>
        <w:rPr>
          <w:color w:val="000000" w:themeColor="text1"/>
        </w:rPr>
        <w:t>字螺旋质量提升体系（如图</w:t>
      </w:r>
      <w:r>
        <w:rPr>
          <w:color w:val="000000" w:themeColor="text1"/>
          <w:lang w:val="en-US"/>
        </w:rPr>
        <w:t>2</w:t>
      </w:r>
      <w:r>
        <w:rPr>
          <w:color w:val="000000" w:themeColor="text1"/>
        </w:rPr>
        <w:t>），</w:t>
      </w:r>
      <w:r>
        <w:rPr>
          <w:rFonts w:hint="eastAsia"/>
          <w:color w:val="000000" w:themeColor="text1"/>
          <w:szCs w:val="24"/>
        </w:rPr>
        <w:t>达成人才培养规格。</w:t>
      </w:r>
    </w:p>
    <w:p w14:paraId="1CEA2E19" w14:textId="77777777" w:rsidR="00560B2B" w:rsidRDefault="003C3935">
      <w:pPr>
        <w:pStyle w:val="07"/>
        <w:spacing w:line="360" w:lineRule="auto"/>
        <w:ind w:firstLineChars="0" w:firstLine="0"/>
        <w:jc w:val="left"/>
        <w:rPr>
          <w:color w:val="000000" w:themeColor="text1"/>
        </w:rPr>
      </w:pPr>
      <w:r>
        <w:rPr>
          <w:noProof/>
          <w:color w:val="000000" w:themeColor="text1"/>
        </w:rPr>
        <w:lastRenderedPageBreak/>
        <w:drawing>
          <wp:inline distT="0" distB="0" distL="114300" distR="114300" wp14:anchorId="38FAFE5A" wp14:editId="0FFC89F5">
            <wp:extent cx="5758815" cy="2509520"/>
            <wp:effectExtent l="0" t="0" r="13335" b="5080"/>
            <wp:docPr id="30" name="图片 30"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image2"/>
                    <pic:cNvPicPr>
                      <a:picLocks noChangeAspect="1"/>
                    </pic:cNvPicPr>
                  </pic:nvPicPr>
                  <pic:blipFill>
                    <a:blip r:embed="rId19"/>
                    <a:stretch>
                      <a:fillRect/>
                    </a:stretch>
                  </pic:blipFill>
                  <pic:spPr>
                    <a:xfrm>
                      <a:off x="0" y="0"/>
                      <a:ext cx="5767813" cy="2509520"/>
                    </a:xfrm>
                    <a:prstGeom prst="rect">
                      <a:avLst/>
                    </a:prstGeom>
                  </pic:spPr>
                </pic:pic>
              </a:graphicData>
            </a:graphic>
          </wp:inline>
        </w:drawing>
      </w:r>
    </w:p>
    <w:p w14:paraId="5EF72F86" w14:textId="77777777" w:rsidR="00560B2B" w:rsidRDefault="003C3935">
      <w:pPr>
        <w:pStyle w:val="100"/>
        <w:spacing w:before="0" w:after="0" w:line="440" w:lineRule="exact"/>
        <w:rPr>
          <w:color w:val="000000" w:themeColor="text1"/>
        </w:rPr>
      </w:pPr>
      <w:r>
        <w:rPr>
          <w:color w:val="000000" w:themeColor="text1"/>
        </w:rPr>
        <w:t>图</w:t>
      </w:r>
      <w:r>
        <w:rPr>
          <w:color w:val="000000" w:themeColor="text1"/>
        </w:rPr>
        <w:t xml:space="preserve">2  </w:t>
      </w:r>
      <w:r>
        <w:rPr>
          <w:color w:val="000000" w:themeColor="text1"/>
        </w:rPr>
        <w:t>铁道交通运营管理专业诊断与改进</w:t>
      </w:r>
      <w:r>
        <w:rPr>
          <w:color w:val="000000" w:themeColor="text1"/>
        </w:rPr>
        <w:t xml:space="preserve"> 8 </w:t>
      </w:r>
      <w:r>
        <w:rPr>
          <w:color w:val="000000" w:themeColor="text1"/>
        </w:rPr>
        <w:t>字螺旋图</w:t>
      </w:r>
    </w:p>
    <w:p w14:paraId="4BE71B98" w14:textId="77777777" w:rsidR="00560B2B" w:rsidRDefault="003C3935">
      <w:pPr>
        <w:pStyle w:val="07"/>
      </w:pPr>
      <w:r>
        <w:rPr>
          <w:rFonts w:hint="eastAsia"/>
        </w:rPr>
        <w:t>应完善教学管理机制，加强日常教学组织运行与管理，定期开展课程建设水平和教学质量诊断与改进，建立健全巡课、听课、评教、</w:t>
      </w:r>
      <w:proofErr w:type="gramStart"/>
      <w:r>
        <w:rPr>
          <w:rFonts w:hint="eastAsia"/>
        </w:rPr>
        <w:t>评学等</w:t>
      </w:r>
      <w:proofErr w:type="gramEnd"/>
      <w:r>
        <w:rPr>
          <w:rFonts w:hint="eastAsia"/>
        </w:rPr>
        <w:t>制度，建立与企业联动的实践教学环节督导制度，严明教学纪律，强化教学组织功能，定期开展公开课、示范课等教研活动。</w:t>
      </w:r>
    </w:p>
    <w:p w14:paraId="7C1A6FFB" w14:textId="77777777" w:rsidR="00560B2B" w:rsidRDefault="003C3935">
      <w:pPr>
        <w:pStyle w:val="07"/>
      </w:pPr>
      <w:r>
        <w:rPr>
          <w:rFonts w:hint="eastAsia"/>
        </w:rPr>
        <w:t>应建立毕业生跟踪反馈机制及社会评价机制，并对生源情况、在校生学业水平、毕业生就业情况等进行分析，定期评价人才培养质量和培养目标达成情况。</w:t>
      </w:r>
    </w:p>
    <w:p w14:paraId="1D46E141" w14:textId="77777777" w:rsidR="00560B2B" w:rsidRDefault="003C3935">
      <w:pPr>
        <w:pStyle w:val="07"/>
      </w:pPr>
      <w:r>
        <w:rPr>
          <w:rFonts w:hint="eastAsia"/>
        </w:rPr>
        <w:t>专业教研室应充分利用评价分析结果有效改进专业教学，持续提高人才培养质量。</w:t>
      </w:r>
    </w:p>
    <w:p w14:paraId="433C31D6" w14:textId="77777777" w:rsidR="00560B2B" w:rsidRDefault="00560B2B">
      <w:pPr>
        <w:pStyle w:val="07"/>
      </w:pPr>
    </w:p>
    <w:p w14:paraId="7750B38F" w14:textId="77777777" w:rsidR="00560B2B" w:rsidRDefault="003C3935">
      <w:pPr>
        <w:pStyle w:val="aff1"/>
        <w:outlineLvl w:val="0"/>
      </w:pPr>
      <w:bookmarkStart w:id="294" w:name="_Toc18084"/>
      <w:bookmarkStart w:id="295" w:name="_Toc4533"/>
      <w:bookmarkStart w:id="296" w:name="_Toc44131536"/>
      <w:bookmarkStart w:id="297" w:name="_Toc566"/>
      <w:bookmarkStart w:id="298" w:name="_Toc15992"/>
      <w:bookmarkStart w:id="299" w:name="_Toc201926335"/>
      <w:bookmarkStart w:id="300" w:name="_Toc14048"/>
      <w:bookmarkStart w:id="301" w:name="_Toc19771"/>
      <w:r>
        <w:rPr>
          <w:rFonts w:hint="eastAsia"/>
        </w:rPr>
        <w:t>九、毕业要求</w:t>
      </w:r>
      <w:bookmarkEnd w:id="294"/>
      <w:bookmarkEnd w:id="295"/>
      <w:bookmarkEnd w:id="296"/>
      <w:bookmarkEnd w:id="297"/>
      <w:bookmarkEnd w:id="298"/>
      <w:bookmarkEnd w:id="299"/>
      <w:bookmarkEnd w:id="300"/>
      <w:bookmarkEnd w:id="301"/>
    </w:p>
    <w:p w14:paraId="6E056677" w14:textId="77777777" w:rsidR="00560B2B" w:rsidRDefault="003C3935">
      <w:pPr>
        <w:pStyle w:val="07"/>
      </w:pPr>
      <w:r>
        <w:rPr>
          <w:rFonts w:hint="eastAsia"/>
        </w:rPr>
        <w:t>1</w:t>
      </w:r>
      <w:r>
        <w:rPr>
          <w:rFonts w:hint="eastAsia"/>
        </w:rPr>
        <w:t>．学分要求：必须修满</w:t>
      </w:r>
      <w:r>
        <w:rPr>
          <w:rFonts w:hint="eastAsia"/>
          <w:color w:val="000000" w:themeColor="text1"/>
          <w:szCs w:val="24"/>
        </w:rPr>
        <w:t>165.5</w:t>
      </w:r>
      <w:r>
        <w:rPr>
          <w:rFonts w:hint="eastAsia"/>
        </w:rPr>
        <w:t>学分。</w:t>
      </w:r>
    </w:p>
    <w:p w14:paraId="6038C443" w14:textId="77777777" w:rsidR="00560B2B" w:rsidRDefault="003C3935">
      <w:pPr>
        <w:pStyle w:val="07"/>
      </w:pPr>
      <w:r>
        <w:rPr>
          <w:rFonts w:hint="eastAsia"/>
        </w:rPr>
        <w:t>2</w:t>
      </w:r>
      <w:r>
        <w:rPr>
          <w:rFonts w:hint="eastAsia"/>
        </w:rPr>
        <w:t>．毕业设计与答辩要求：合格。</w:t>
      </w:r>
    </w:p>
    <w:p w14:paraId="7CCE20DE" w14:textId="77777777" w:rsidR="00560B2B" w:rsidRDefault="003C3935">
      <w:pPr>
        <w:pStyle w:val="07"/>
      </w:pPr>
      <w:r>
        <w:rPr>
          <w:rFonts w:hint="eastAsia"/>
        </w:rPr>
        <w:t>3</w:t>
      </w:r>
      <w:r>
        <w:rPr>
          <w:rFonts w:hint="eastAsia"/>
        </w:rPr>
        <w:t>．综合</w:t>
      </w:r>
      <w:r>
        <w:t>素质</w:t>
      </w:r>
      <w:r>
        <w:rPr>
          <w:rFonts w:hint="eastAsia"/>
        </w:rPr>
        <w:t>测评：全部合格。</w:t>
      </w:r>
    </w:p>
    <w:p w14:paraId="0ACFDF62" w14:textId="77777777" w:rsidR="00560B2B" w:rsidRDefault="003C3935">
      <w:pPr>
        <w:pStyle w:val="07"/>
      </w:pPr>
      <w:r>
        <w:rPr>
          <w:rFonts w:hint="eastAsia"/>
        </w:rPr>
        <w:t>4</w:t>
      </w:r>
      <w:r>
        <w:rPr>
          <w:rFonts w:hint="eastAsia"/>
        </w:rPr>
        <w:t>．鼓励考取职业资格证书和技能等级证书，但不作为毕业硬性条件。</w:t>
      </w:r>
    </w:p>
    <w:p w14:paraId="63B97A75" w14:textId="77777777" w:rsidR="00560B2B" w:rsidRDefault="003C3935">
      <w:pPr>
        <w:pStyle w:val="07"/>
      </w:pPr>
      <w:r>
        <w:rPr>
          <w:rFonts w:hint="eastAsia"/>
        </w:rPr>
        <w:t>5</w:t>
      </w:r>
      <w:r>
        <w:rPr>
          <w:rFonts w:hint="eastAsia"/>
        </w:rPr>
        <w:t>．达到本专业人才培养目标和培养规格的要求，符合学校学生学籍管理规定中的相关要求。</w:t>
      </w:r>
    </w:p>
    <w:p w14:paraId="5D9BBBC2" w14:textId="77777777" w:rsidR="00560B2B" w:rsidRDefault="00560B2B">
      <w:pPr>
        <w:pStyle w:val="07"/>
      </w:pPr>
    </w:p>
    <w:p w14:paraId="3A7EF8D7" w14:textId="77777777" w:rsidR="00560B2B" w:rsidRDefault="003C3935">
      <w:pPr>
        <w:pStyle w:val="aff1"/>
        <w:outlineLvl w:val="0"/>
      </w:pPr>
      <w:bookmarkStart w:id="302" w:name="_Toc201926336"/>
      <w:r>
        <w:rPr>
          <w:rFonts w:hint="eastAsia"/>
        </w:rPr>
        <w:t>十、附件</w:t>
      </w:r>
      <w:bookmarkEnd w:id="302"/>
    </w:p>
    <w:p w14:paraId="341D1125" w14:textId="77777777" w:rsidR="00560B2B" w:rsidRDefault="003C3935">
      <w:pPr>
        <w:pStyle w:val="07"/>
      </w:pPr>
      <w:bookmarkStart w:id="303" w:name="_Hlk111926322"/>
      <w:r>
        <w:rPr>
          <w:rFonts w:hint="eastAsia"/>
        </w:rPr>
        <w:t>1</w:t>
      </w:r>
      <w:r>
        <w:rPr>
          <w:rFonts w:hint="eastAsia"/>
        </w:rPr>
        <w:t>．专业人才培养方案专家论证表</w:t>
      </w:r>
    </w:p>
    <w:p w14:paraId="5A278564" w14:textId="77777777" w:rsidR="00560B2B" w:rsidRDefault="003C3935">
      <w:pPr>
        <w:pStyle w:val="07"/>
      </w:pPr>
      <w:r>
        <w:t>2</w:t>
      </w:r>
      <w:r>
        <w:rPr>
          <w:rFonts w:hint="eastAsia"/>
        </w:rPr>
        <w:t>．专业人才培养方案审定表</w:t>
      </w:r>
    </w:p>
    <w:p w14:paraId="39353C13" w14:textId="77777777" w:rsidR="00560B2B" w:rsidRDefault="003C3935">
      <w:pPr>
        <w:pStyle w:val="07"/>
      </w:pPr>
      <w:r>
        <w:t>3</w:t>
      </w:r>
      <w:r>
        <w:rPr>
          <w:rFonts w:hint="eastAsia"/>
        </w:rPr>
        <w:t>．人才培养方案修订审批申请表</w:t>
      </w:r>
      <w:bookmarkEnd w:id="303"/>
      <w:r>
        <w:br w:type="page"/>
      </w:r>
    </w:p>
    <w:p w14:paraId="4A4E6A36" w14:textId="77777777" w:rsidR="00560B2B" w:rsidRDefault="003C3935">
      <w:pPr>
        <w:rPr>
          <w:rFonts w:ascii="黑体" w:eastAsia="黑体" w:hAnsi="黑体" w:cs="黑体" w:hint="eastAsia"/>
          <w:sz w:val="28"/>
          <w:szCs w:val="28"/>
        </w:rPr>
      </w:pPr>
      <w:bookmarkStart w:id="304" w:name="_Hlk111926337"/>
      <w:r>
        <w:rPr>
          <w:rFonts w:ascii="黑体" w:eastAsia="黑体" w:hAnsi="黑体" w:cs="黑体" w:hint="eastAsia"/>
          <w:sz w:val="28"/>
          <w:szCs w:val="28"/>
        </w:rPr>
        <w:lastRenderedPageBreak/>
        <w:t>附件</w:t>
      </w:r>
      <w:r>
        <w:rPr>
          <w:rFonts w:eastAsia="黑体" w:cs="黑体" w:hint="eastAsia"/>
          <w:sz w:val="28"/>
          <w:szCs w:val="28"/>
        </w:rPr>
        <w:t>1</w:t>
      </w:r>
      <w:r>
        <w:rPr>
          <w:rFonts w:ascii="黑体" w:eastAsia="黑体" w:hAnsi="黑体" w:cs="黑体"/>
          <w:sz w:val="28"/>
          <w:szCs w:val="28"/>
        </w:rPr>
        <w:t xml:space="preserve"> </w:t>
      </w:r>
    </w:p>
    <w:p w14:paraId="3D4D7422" w14:textId="77777777" w:rsidR="00560B2B" w:rsidRDefault="003C3935">
      <w:pPr>
        <w:pStyle w:val="a0"/>
        <w:jc w:val="center"/>
        <w:rPr>
          <w:rFonts w:eastAsia="黑体"/>
        </w:rPr>
      </w:pPr>
      <w:r>
        <w:rPr>
          <w:rFonts w:eastAsia="黑体"/>
          <w:noProof/>
        </w:rPr>
        <w:drawing>
          <wp:inline distT="0" distB="0" distL="0" distR="0" wp14:anchorId="66452583" wp14:editId="05BD048F">
            <wp:extent cx="5748020" cy="8328660"/>
            <wp:effectExtent l="0" t="0" r="5080" b="0"/>
            <wp:docPr id="19152707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270741" name="图片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5760601" cy="8347419"/>
                    </a:xfrm>
                    <a:prstGeom prst="rect">
                      <a:avLst/>
                    </a:prstGeom>
                    <a:noFill/>
                    <a:ln>
                      <a:noFill/>
                    </a:ln>
                  </pic:spPr>
                </pic:pic>
              </a:graphicData>
            </a:graphic>
          </wp:inline>
        </w:drawing>
      </w:r>
    </w:p>
    <w:p w14:paraId="5F6D0003" w14:textId="77777777" w:rsidR="00560B2B" w:rsidRDefault="003C3935">
      <w:pPr>
        <w:rPr>
          <w:rFonts w:ascii="黑体" w:eastAsia="黑体" w:hAnsi="黑体" w:cs="黑体" w:hint="eastAsia"/>
          <w:sz w:val="28"/>
          <w:szCs w:val="28"/>
        </w:rPr>
      </w:pPr>
      <w:r>
        <w:rPr>
          <w:rFonts w:ascii="黑体" w:eastAsia="黑体" w:hAnsi="黑体" w:cs="黑体" w:hint="eastAsia"/>
          <w:sz w:val="28"/>
          <w:szCs w:val="28"/>
        </w:rPr>
        <w:lastRenderedPageBreak/>
        <w:t>附件</w:t>
      </w:r>
      <w:r>
        <w:rPr>
          <w:rFonts w:eastAsia="黑体" w:cs="黑体" w:hint="eastAsia"/>
          <w:sz w:val="28"/>
          <w:szCs w:val="28"/>
        </w:rPr>
        <w:t>2</w:t>
      </w:r>
      <w:r>
        <w:rPr>
          <w:rFonts w:ascii="黑体" w:eastAsia="黑体" w:hAnsi="黑体" w:cs="黑体"/>
          <w:sz w:val="28"/>
          <w:szCs w:val="28"/>
        </w:rPr>
        <w:t xml:space="preserve"> </w:t>
      </w:r>
    </w:p>
    <w:bookmarkEnd w:id="304"/>
    <w:p w14:paraId="73A64DC0" w14:textId="77777777" w:rsidR="00560B2B" w:rsidRDefault="003C3935">
      <w:r>
        <w:rPr>
          <w:rFonts w:hint="eastAsia"/>
          <w:noProof/>
        </w:rPr>
        <w:lastRenderedPageBreak/>
        <w:drawing>
          <wp:inline distT="0" distB="0" distL="114300" distR="114300" wp14:anchorId="3F649FFD" wp14:editId="27CE2D91">
            <wp:extent cx="5712737" cy="8567132"/>
            <wp:effectExtent l="0" t="0" r="2540" b="5715"/>
            <wp:docPr id="2" name="图片 2" descr="运营管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运营管理"/>
                    <pic:cNvPicPr>
                      <a:picLocks noChangeAspect="1"/>
                    </pic:cNvPicPr>
                  </pic:nvPicPr>
                  <pic:blipFill>
                    <a:blip r:embed="rId21"/>
                    <a:srcRect r="4236"/>
                    <a:stretch>
                      <a:fillRect/>
                    </a:stretch>
                  </pic:blipFill>
                  <pic:spPr>
                    <a:xfrm>
                      <a:off x="0" y="0"/>
                      <a:ext cx="5712737" cy="8567132"/>
                    </a:xfrm>
                    <a:prstGeom prst="rect">
                      <a:avLst/>
                    </a:prstGeom>
                  </pic:spPr>
                </pic:pic>
              </a:graphicData>
            </a:graphic>
          </wp:inline>
        </w:drawing>
      </w:r>
    </w:p>
    <w:sectPr w:rsidR="00560B2B">
      <w:pgSz w:w="11906" w:h="16838"/>
      <w:pgMar w:top="1418" w:right="1418" w:bottom="1418" w:left="1418" w:header="851" w:footer="992" w:gutter="0"/>
      <w:cols w:space="425"/>
      <w:titlePg/>
      <w:docGrid w:type="linesAndChars" w:linePitch="3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04778" w14:textId="77777777" w:rsidR="003C3935" w:rsidRDefault="003C3935">
      <w:r>
        <w:separator/>
      </w:r>
    </w:p>
  </w:endnote>
  <w:endnote w:type="continuationSeparator" w:id="0">
    <w:p w14:paraId="11BB116A" w14:textId="77777777" w:rsidR="003C3935" w:rsidRDefault="003C3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9CF8884B-73A3-4663-9399-6D4DD3CF381C}"/>
    <w:embedBold r:id="rId2" w:subsetted="1" w:fontKey="{F1025DA4-E29D-407D-8C1B-A142C78348A8}"/>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embedRegular r:id="rId3" w:subsetted="1" w:fontKey="{FBB46336-95F3-4176-935B-210430DDF420}"/>
  </w:font>
  <w:font w:name="等线">
    <w:altName w:val="DengXian"/>
    <w:panose1 w:val="02010600030101010101"/>
    <w:charset w:val="86"/>
    <w:family w:val="auto"/>
    <w:pitch w:val="variable"/>
    <w:sig w:usb0="A00002BF" w:usb1="38CF7CFA" w:usb2="00000016" w:usb3="00000000" w:csb0="0004000F" w:csb1="00000000"/>
    <w:embedRegular r:id="rId4" w:subsetted="1" w:fontKey="{00273C06-696C-4635-807B-1D0AC15A430A}"/>
    <w:embedBold r:id="rId5" w:subsetted="1" w:fontKey="{C46F1487-899C-498A-82BE-1E0DA5912457}"/>
  </w:font>
  <w:font w:name="微软雅黑">
    <w:panose1 w:val="020B0503020204020204"/>
    <w:charset w:val="86"/>
    <w:family w:val="swiss"/>
    <w:pitch w:val="variable"/>
    <w:sig w:usb0="80000287" w:usb1="2ACF3C50" w:usb2="00000016" w:usb3="00000000" w:csb0="0004001F" w:csb1="00000000"/>
    <w:embedBold r:id="rId6" w:subsetted="1" w:fontKey="{0A2C1C97-3FE6-4958-9020-EE6B936FD6F1}"/>
  </w:font>
  <w:font w:name="楷体_GB2312">
    <w:altName w:val="楷体"/>
    <w:panose1 w:val="02010609030101010101"/>
    <w:charset w:val="86"/>
    <w:family w:val="modern"/>
    <w:pitch w:val="fixed"/>
    <w:sig w:usb0="00000001" w:usb1="080E0000" w:usb2="00000010" w:usb3="00000000" w:csb0="00040000" w:csb1="00000000"/>
    <w:embedRegular r:id="rId7" w:subsetted="1" w:fontKey="{96CC01E6-BC60-4617-B3B0-3AE567C421C6}"/>
    <w:embedBold r:id="rId8" w:subsetted="1" w:fontKey="{5C6D46B4-8324-464B-9E62-3B9ACD01EBE0}"/>
  </w:font>
  <w:font w:name="隶书">
    <w:panose1 w:val="0201050906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方正细黑一简体">
    <w:altName w:val="黑体"/>
    <w:charset w:val="86"/>
    <w:family w:val="script"/>
    <w:pitch w:val="default"/>
    <w:sig w:usb0="00000000" w:usb1="00000000" w:usb2="00000010" w:usb3="00000000" w:csb0="00040000" w:csb1="00000000"/>
  </w:font>
  <w:font w:name="方正小标宋简体">
    <w:altName w:val="方正舒体"/>
    <w:charset w:val="86"/>
    <w:family w:val="auto"/>
    <w:pitch w:val="default"/>
    <w:sig w:usb0="00000001" w:usb1="080E0000" w:usb2="00000000" w:usb3="00000000" w:csb0="00040000" w:csb1="00000000"/>
    <w:embedRegular r:id="rId9" w:subsetted="1" w:fontKey="{D1EE3F27-8342-43D9-9313-3CC56D841C4C}"/>
  </w:font>
  <w:font w:name="MS Mincho">
    <w:altName w:val="ＭＳ 明朝"/>
    <w:panose1 w:val="02020609040205080304"/>
    <w:charset w:val="80"/>
    <w:family w:val="modern"/>
    <w:pitch w:val="fixed"/>
    <w:sig w:usb0="E00002FF" w:usb1="6AC7FDFB" w:usb2="08000012" w:usb3="00000000" w:csb0="0002009F" w:csb1="0000000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B39E4" w14:textId="77777777" w:rsidR="00560B2B" w:rsidRDefault="00560B2B">
    <w:pPr>
      <w:pStyle w:val="af"/>
      <w:jc w:val="center"/>
      <w:rPr>
        <w:rStyle w:val="NormalCharacter"/>
        <w:szCs w:val="21"/>
        <w:lang w:val="zh-C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4349004"/>
    </w:sdtPr>
    <w:sdtEndPr>
      <w:rPr>
        <w:sz w:val="21"/>
        <w:szCs w:val="21"/>
      </w:rPr>
    </w:sdtEndPr>
    <w:sdtContent>
      <w:p w14:paraId="3F931A0C" w14:textId="77777777" w:rsidR="00560B2B" w:rsidRDefault="003C3935">
        <w:pPr>
          <w:pStyle w:val="af"/>
          <w:jc w:val="center"/>
          <w:rPr>
            <w:sz w:val="21"/>
            <w:szCs w:val="21"/>
          </w:rPr>
        </w:pPr>
        <w:r>
          <w:rPr>
            <w:sz w:val="21"/>
            <w:szCs w:val="21"/>
          </w:rPr>
          <w:t xml:space="preserve">—  </w:t>
        </w:r>
        <w:r>
          <w:rPr>
            <w:sz w:val="21"/>
            <w:szCs w:val="21"/>
          </w:rPr>
          <w:fldChar w:fldCharType="begin"/>
        </w:r>
        <w:r>
          <w:rPr>
            <w:sz w:val="21"/>
            <w:szCs w:val="21"/>
          </w:rPr>
          <w:instrText>PAGE   \* MERGEFORMAT</w:instrText>
        </w:r>
        <w:r>
          <w:rPr>
            <w:sz w:val="21"/>
            <w:szCs w:val="21"/>
          </w:rPr>
          <w:fldChar w:fldCharType="separate"/>
        </w:r>
        <w:r>
          <w:rPr>
            <w:sz w:val="21"/>
            <w:szCs w:val="21"/>
          </w:rPr>
          <w:t>II</w:t>
        </w:r>
        <w:r>
          <w:rPr>
            <w:sz w:val="21"/>
            <w:szCs w:val="21"/>
          </w:rPr>
          <w:fldChar w:fldCharType="end"/>
        </w:r>
        <w:r>
          <w:rPr>
            <w:sz w:val="21"/>
            <w:szCs w:val="21"/>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2715746"/>
    </w:sdtPr>
    <w:sdtEndPr>
      <w:rPr>
        <w:sz w:val="21"/>
        <w:szCs w:val="21"/>
      </w:rPr>
    </w:sdtEndPr>
    <w:sdtContent>
      <w:p w14:paraId="08CFF647" w14:textId="77777777" w:rsidR="00560B2B" w:rsidRDefault="003C3935">
        <w:pPr>
          <w:pStyle w:val="af"/>
          <w:jc w:val="center"/>
          <w:rPr>
            <w:rStyle w:val="NormalCharacter"/>
            <w:szCs w:val="21"/>
            <w:lang w:val="zh-CN"/>
          </w:rPr>
        </w:pPr>
        <w:r>
          <w:rPr>
            <w:sz w:val="21"/>
            <w:szCs w:val="21"/>
          </w:rPr>
          <w:t xml:space="preserve">—  </w:t>
        </w:r>
        <w:r>
          <w:rPr>
            <w:sz w:val="21"/>
            <w:szCs w:val="21"/>
          </w:rPr>
          <w:fldChar w:fldCharType="begin"/>
        </w:r>
        <w:r>
          <w:rPr>
            <w:sz w:val="21"/>
            <w:szCs w:val="21"/>
          </w:rPr>
          <w:instrText>PAGE   \* MERGEFORMAT</w:instrText>
        </w:r>
        <w:r>
          <w:rPr>
            <w:sz w:val="21"/>
            <w:szCs w:val="21"/>
          </w:rPr>
          <w:fldChar w:fldCharType="separate"/>
        </w:r>
        <w:r>
          <w:rPr>
            <w:sz w:val="21"/>
            <w:szCs w:val="21"/>
          </w:rPr>
          <w:t>I</w:t>
        </w:r>
        <w:r>
          <w:rPr>
            <w:sz w:val="21"/>
            <w:szCs w:val="21"/>
          </w:rPr>
          <w:t>I</w:t>
        </w:r>
        <w:r>
          <w:rPr>
            <w:sz w:val="21"/>
            <w:szCs w:val="21"/>
          </w:rPr>
          <w:fldChar w:fldCharType="end"/>
        </w:r>
        <w:r>
          <w:rPr>
            <w:sz w:val="21"/>
            <w:szCs w:val="21"/>
          </w:rPr>
          <w:t xml:space="preserve">  —</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2870163"/>
    </w:sdtPr>
    <w:sdtEndPr>
      <w:rPr>
        <w:sz w:val="21"/>
        <w:szCs w:val="21"/>
      </w:rPr>
    </w:sdtEndPr>
    <w:sdtContent>
      <w:p w14:paraId="240729EA" w14:textId="77777777" w:rsidR="00560B2B" w:rsidRDefault="003C3935">
        <w:pPr>
          <w:pStyle w:val="af"/>
          <w:jc w:val="center"/>
          <w:rPr>
            <w:sz w:val="21"/>
            <w:szCs w:val="21"/>
          </w:rPr>
        </w:pPr>
        <w:r>
          <w:rPr>
            <w:sz w:val="21"/>
            <w:szCs w:val="21"/>
          </w:rPr>
          <w:t xml:space="preserve">—  </w:t>
        </w:r>
        <w:r>
          <w:rPr>
            <w:sz w:val="21"/>
            <w:szCs w:val="21"/>
          </w:rPr>
          <w:fldChar w:fldCharType="begin"/>
        </w:r>
        <w:r>
          <w:rPr>
            <w:sz w:val="21"/>
            <w:szCs w:val="21"/>
          </w:rPr>
          <w:instrText>PAGE   \* MERGEFORMAT</w:instrText>
        </w:r>
        <w:r>
          <w:rPr>
            <w:sz w:val="21"/>
            <w:szCs w:val="21"/>
          </w:rPr>
          <w:fldChar w:fldCharType="separate"/>
        </w:r>
        <w:r>
          <w:rPr>
            <w:sz w:val="21"/>
            <w:szCs w:val="21"/>
          </w:rPr>
          <w:t>I</w:t>
        </w:r>
        <w:r>
          <w:rPr>
            <w:sz w:val="21"/>
            <w:szCs w:val="21"/>
          </w:rPr>
          <w:fldChar w:fldCharType="end"/>
        </w:r>
        <w:r>
          <w:rPr>
            <w:sz w:val="21"/>
            <w:szCs w:val="21"/>
          </w:rPr>
          <w:t xml:space="preserve">  —</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3030340"/>
    </w:sdtPr>
    <w:sdtEndPr>
      <w:rPr>
        <w:sz w:val="21"/>
        <w:szCs w:val="21"/>
      </w:rPr>
    </w:sdtEndPr>
    <w:sdtContent>
      <w:p w14:paraId="2C81EF6B" w14:textId="77777777" w:rsidR="00560B2B" w:rsidRDefault="003C3935">
        <w:pPr>
          <w:pStyle w:val="af"/>
          <w:jc w:val="center"/>
          <w:rPr>
            <w:rStyle w:val="NormalCharacter"/>
            <w:szCs w:val="21"/>
            <w:lang w:val="zh-CN"/>
          </w:rPr>
        </w:pPr>
        <w:r>
          <w:rPr>
            <w:sz w:val="21"/>
            <w:szCs w:val="21"/>
          </w:rPr>
          <w:t xml:space="preserve">—  </w:t>
        </w:r>
        <w:r>
          <w:rPr>
            <w:sz w:val="21"/>
            <w:szCs w:val="21"/>
          </w:rPr>
          <w:fldChar w:fldCharType="begin"/>
        </w:r>
        <w:r>
          <w:rPr>
            <w:sz w:val="21"/>
            <w:szCs w:val="21"/>
          </w:rPr>
          <w:instrText>PAGE   \* MERGEFORMAT</w:instrText>
        </w:r>
        <w:r>
          <w:rPr>
            <w:sz w:val="21"/>
            <w:szCs w:val="21"/>
          </w:rPr>
          <w:fldChar w:fldCharType="separate"/>
        </w:r>
        <w:r>
          <w:rPr>
            <w:sz w:val="21"/>
            <w:szCs w:val="21"/>
          </w:rPr>
          <w:t>35</w:t>
        </w:r>
        <w:r>
          <w:rPr>
            <w:sz w:val="21"/>
            <w:szCs w:val="21"/>
          </w:rPr>
          <w:fldChar w:fldCharType="end"/>
        </w:r>
        <w:r>
          <w:rPr>
            <w:sz w:val="21"/>
            <w:szCs w:val="21"/>
          </w:rPr>
          <w:t xml:space="preserve">  —</w:t>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
    </w:sdtPr>
    <w:sdtEndPr>
      <w:rPr>
        <w:sz w:val="21"/>
        <w:szCs w:val="21"/>
      </w:rPr>
    </w:sdtEndPr>
    <w:sdtContent>
      <w:p w14:paraId="6C62530A" w14:textId="77777777" w:rsidR="00560B2B" w:rsidRDefault="003C3935">
        <w:pPr>
          <w:pStyle w:val="af"/>
          <w:jc w:val="center"/>
          <w:rPr>
            <w:sz w:val="21"/>
            <w:szCs w:val="21"/>
          </w:rPr>
        </w:pPr>
        <w:r>
          <w:rPr>
            <w:sz w:val="21"/>
            <w:szCs w:val="21"/>
          </w:rPr>
          <w:t xml:space="preserve">—  </w:t>
        </w:r>
        <w:r>
          <w:rPr>
            <w:sz w:val="21"/>
            <w:szCs w:val="21"/>
          </w:rPr>
          <w:fldChar w:fldCharType="begin"/>
        </w:r>
        <w:r>
          <w:rPr>
            <w:sz w:val="21"/>
            <w:szCs w:val="21"/>
          </w:rPr>
          <w:instrText>PAGE   \* MERGEFORMAT</w:instrText>
        </w:r>
        <w:r>
          <w:rPr>
            <w:sz w:val="21"/>
            <w:szCs w:val="21"/>
          </w:rPr>
          <w:fldChar w:fldCharType="separate"/>
        </w:r>
        <w:r>
          <w:rPr>
            <w:sz w:val="21"/>
            <w:szCs w:val="21"/>
          </w:rPr>
          <w:t>3</w:t>
        </w:r>
        <w:r>
          <w:rPr>
            <w:sz w:val="21"/>
            <w:szCs w:val="21"/>
          </w:rPr>
          <w:t>8</w:t>
        </w:r>
        <w:r>
          <w:rPr>
            <w:sz w:val="21"/>
            <w:szCs w:val="21"/>
          </w:rPr>
          <w:fldChar w:fldCharType="end"/>
        </w:r>
        <w:r>
          <w:rPr>
            <w:sz w:val="21"/>
            <w:szCs w:val="21"/>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7C6B8" w14:textId="77777777" w:rsidR="003C3935" w:rsidRDefault="003C3935">
      <w:r>
        <w:separator/>
      </w:r>
    </w:p>
  </w:footnote>
  <w:footnote w:type="continuationSeparator" w:id="0">
    <w:p w14:paraId="5E1D05AB" w14:textId="77777777" w:rsidR="003C3935" w:rsidRDefault="003C39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459D2" w14:textId="77777777" w:rsidR="00560B2B" w:rsidRDefault="00560B2B">
    <w:pPr>
      <w:pStyle w:val="17"/>
      <w:pBdr>
        <w:bottom w:val="none" w:sz="0" w:space="0" w:color="auto"/>
      </w:pBdr>
      <w:rPr>
        <w:rStyle w:val="NormalCharacte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821B" w14:textId="77777777" w:rsidR="00560B2B" w:rsidRDefault="00560B2B">
    <w:pPr>
      <w:pStyle w:val="af1"/>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4DD5D" w14:textId="77777777" w:rsidR="00560B2B" w:rsidRDefault="003C3935">
    <w:pPr>
      <w:pStyle w:val="af1"/>
      <w:pBdr>
        <w:bottom w:val="single" w:sz="4" w:space="1" w:color="auto"/>
      </w:pBdr>
      <w:jc w:val="right"/>
      <w:rPr>
        <w:rStyle w:val="NormalCharacter"/>
      </w:rPr>
    </w:pPr>
    <w:bookmarkStart w:id="8" w:name="_Hlk117572676"/>
    <w:bookmarkStart w:id="9" w:name="_Hlk117572677"/>
    <w:r>
      <w:rPr>
        <w:rFonts w:ascii="黑体" w:eastAsia="黑体" w:hAnsi="黑体" w:hint="eastAsia"/>
        <w:sz w:val="24"/>
        <w:szCs w:val="24"/>
        <w:lang w:val="en-US"/>
      </w:rPr>
      <w:t>铁道交通运营管理</w:t>
    </w:r>
    <w:r>
      <w:rPr>
        <w:rFonts w:ascii="黑体" w:eastAsia="黑体" w:hAnsi="黑体" w:hint="eastAsia"/>
        <w:sz w:val="24"/>
        <w:szCs w:val="24"/>
      </w:rPr>
      <w:t>专业人才培养方案</w:t>
    </w:r>
    <w:bookmarkEnd w:id="8"/>
    <w:bookmarkEnd w:id="9"/>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F3187" w14:textId="77777777" w:rsidR="00560B2B" w:rsidRDefault="003C3935">
    <w:pPr>
      <w:pStyle w:val="af1"/>
      <w:pBdr>
        <w:bottom w:val="single" w:sz="4" w:space="1" w:color="auto"/>
      </w:pBdr>
      <w:jc w:val="right"/>
    </w:pPr>
    <w:r>
      <w:rPr>
        <w:rFonts w:ascii="黑体" w:eastAsia="黑体" w:hAnsi="黑体" w:hint="eastAsia"/>
        <w:sz w:val="24"/>
        <w:szCs w:val="24"/>
        <w:lang w:val="en-US"/>
      </w:rPr>
      <w:t>铁道交通运营管理</w:t>
    </w:r>
    <w:r>
      <w:rPr>
        <w:rFonts w:ascii="黑体" w:eastAsia="黑体" w:hAnsi="黑体" w:hint="eastAsia"/>
        <w:sz w:val="24"/>
        <w:szCs w:val="24"/>
      </w:rPr>
      <w:t>专业人才培养方案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92FE3A9"/>
    <w:multiLevelType w:val="singleLevel"/>
    <w:tmpl w:val="E92FE3A9"/>
    <w:lvl w:ilvl="0">
      <w:start w:val="1"/>
      <w:numFmt w:val="decimal"/>
      <w:lvlText w:val="%1."/>
      <w:lvlJc w:val="left"/>
      <w:pPr>
        <w:tabs>
          <w:tab w:val="left" w:pos="312"/>
        </w:tabs>
      </w:pPr>
    </w:lvl>
  </w:abstractNum>
  <w:abstractNum w:abstractNumId="1" w15:restartNumberingAfterBreak="0">
    <w:nsid w:val="01E3210A"/>
    <w:multiLevelType w:val="multilevel"/>
    <w:tmpl w:val="01E3210A"/>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020BA160"/>
    <w:multiLevelType w:val="singleLevel"/>
    <w:tmpl w:val="020BA160"/>
    <w:lvl w:ilvl="0">
      <w:start w:val="1"/>
      <w:numFmt w:val="decimal"/>
      <w:suff w:val="space"/>
      <w:lvlText w:val="%1."/>
      <w:lvlJc w:val="left"/>
    </w:lvl>
  </w:abstractNum>
  <w:abstractNum w:abstractNumId="3" w15:restartNumberingAfterBreak="0">
    <w:nsid w:val="029D5F98"/>
    <w:multiLevelType w:val="multilevel"/>
    <w:tmpl w:val="029D5F98"/>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05385989"/>
    <w:multiLevelType w:val="multilevel"/>
    <w:tmpl w:val="05385989"/>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070E5F13"/>
    <w:multiLevelType w:val="multilevel"/>
    <w:tmpl w:val="070E5F13"/>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096527DF"/>
    <w:multiLevelType w:val="multilevel"/>
    <w:tmpl w:val="096527DF"/>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AFA5C74"/>
    <w:multiLevelType w:val="multilevel"/>
    <w:tmpl w:val="0AFA5C74"/>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 w15:restartNumberingAfterBreak="0">
    <w:nsid w:val="0B207D2B"/>
    <w:multiLevelType w:val="multilevel"/>
    <w:tmpl w:val="0B207D2B"/>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 w15:restartNumberingAfterBreak="0">
    <w:nsid w:val="0B6F5FAA"/>
    <w:multiLevelType w:val="multilevel"/>
    <w:tmpl w:val="0B6F5FAA"/>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 w15:restartNumberingAfterBreak="0">
    <w:nsid w:val="0CEC60AF"/>
    <w:multiLevelType w:val="multilevel"/>
    <w:tmpl w:val="0CEC60AF"/>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1" w15:restartNumberingAfterBreak="0">
    <w:nsid w:val="0D3A2A40"/>
    <w:multiLevelType w:val="multilevel"/>
    <w:tmpl w:val="0D3A2A40"/>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2" w15:restartNumberingAfterBreak="0">
    <w:nsid w:val="0D546F0C"/>
    <w:multiLevelType w:val="multilevel"/>
    <w:tmpl w:val="0D546F0C"/>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suff w:val="nothing"/>
      <w:lvlText w:val="%4."/>
      <w:lvlJc w:val="left"/>
      <w:pPr>
        <w:ind w:left="0" w:firstLine="0"/>
      </w:pPr>
      <w:rPr>
        <w:rFonts w:hint="eastAsia"/>
      </w:r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3" w15:restartNumberingAfterBreak="0">
    <w:nsid w:val="0DB92140"/>
    <w:multiLevelType w:val="multilevel"/>
    <w:tmpl w:val="0DB92140"/>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4" w15:restartNumberingAfterBreak="0">
    <w:nsid w:val="129A57B5"/>
    <w:multiLevelType w:val="multilevel"/>
    <w:tmpl w:val="129A57B5"/>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5" w15:restartNumberingAfterBreak="0">
    <w:nsid w:val="142A52E2"/>
    <w:multiLevelType w:val="multilevel"/>
    <w:tmpl w:val="142A52E2"/>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6" w15:restartNumberingAfterBreak="0">
    <w:nsid w:val="14B9420B"/>
    <w:multiLevelType w:val="multilevel"/>
    <w:tmpl w:val="14B9420B"/>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7" w15:restartNumberingAfterBreak="0">
    <w:nsid w:val="15D67480"/>
    <w:multiLevelType w:val="multilevel"/>
    <w:tmpl w:val="15D67480"/>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8" w15:restartNumberingAfterBreak="0">
    <w:nsid w:val="18B46F26"/>
    <w:multiLevelType w:val="multilevel"/>
    <w:tmpl w:val="18B46F26"/>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9" w15:restartNumberingAfterBreak="0">
    <w:nsid w:val="190A4102"/>
    <w:multiLevelType w:val="multilevel"/>
    <w:tmpl w:val="190A4102"/>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0" w15:restartNumberingAfterBreak="0">
    <w:nsid w:val="19522499"/>
    <w:multiLevelType w:val="multilevel"/>
    <w:tmpl w:val="19522499"/>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1" w15:restartNumberingAfterBreak="0">
    <w:nsid w:val="1AAD10C8"/>
    <w:multiLevelType w:val="multilevel"/>
    <w:tmpl w:val="1AAD10C8"/>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2" w15:restartNumberingAfterBreak="0">
    <w:nsid w:val="1BC2111F"/>
    <w:multiLevelType w:val="multilevel"/>
    <w:tmpl w:val="1BC2111F"/>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3" w15:restartNumberingAfterBreak="0">
    <w:nsid w:val="1C99418C"/>
    <w:multiLevelType w:val="multilevel"/>
    <w:tmpl w:val="1C99418C"/>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4" w15:restartNumberingAfterBreak="0">
    <w:nsid w:val="1C9A7B89"/>
    <w:multiLevelType w:val="multilevel"/>
    <w:tmpl w:val="1C9A7B89"/>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5" w15:restartNumberingAfterBreak="0">
    <w:nsid w:val="1F286C4A"/>
    <w:multiLevelType w:val="multilevel"/>
    <w:tmpl w:val="1F286C4A"/>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6" w15:restartNumberingAfterBreak="0">
    <w:nsid w:val="21E04732"/>
    <w:multiLevelType w:val="multilevel"/>
    <w:tmpl w:val="21E04732"/>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7" w15:restartNumberingAfterBreak="0">
    <w:nsid w:val="22B366DB"/>
    <w:multiLevelType w:val="multilevel"/>
    <w:tmpl w:val="22B366DB"/>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8" w15:restartNumberingAfterBreak="0">
    <w:nsid w:val="234E0EC6"/>
    <w:multiLevelType w:val="multilevel"/>
    <w:tmpl w:val="234E0EC6"/>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9" w15:restartNumberingAfterBreak="0">
    <w:nsid w:val="26EE229B"/>
    <w:multiLevelType w:val="multilevel"/>
    <w:tmpl w:val="26EE229B"/>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0" w15:restartNumberingAfterBreak="0">
    <w:nsid w:val="29C4705E"/>
    <w:multiLevelType w:val="multilevel"/>
    <w:tmpl w:val="29C4705E"/>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1" w15:restartNumberingAfterBreak="0">
    <w:nsid w:val="2A897C45"/>
    <w:multiLevelType w:val="multilevel"/>
    <w:tmpl w:val="2A897C45"/>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2" w15:restartNumberingAfterBreak="0">
    <w:nsid w:val="2C4517F1"/>
    <w:multiLevelType w:val="multilevel"/>
    <w:tmpl w:val="2C4517F1"/>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3" w15:restartNumberingAfterBreak="0">
    <w:nsid w:val="2D5B3CB4"/>
    <w:multiLevelType w:val="multilevel"/>
    <w:tmpl w:val="2D5B3CB4"/>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4" w15:restartNumberingAfterBreak="0">
    <w:nsid w:val="2DEE3882"/>
    <w:multiLevelType w:val="multilevel"/>
    <w:tmpl w:val="2DEE3882"/>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5" w15:restartNumberingAfterBreak="0">
    <w:nsid w:val="2E616CF3"/>
    <w:multiLevelType w:val="multilevel"/>
    <w:tmpl w:val="2E616CF3"/>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6" w15:restartNumberingAfterBreak="0">
    <w:nsid w:val="2F145223"/>
    <w:multiLevelType w:val="multilevel"/>
    <w:tmpl w:val="2F145223"/>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7" w15:restartNumberingAfterBreak="0">
    <w:nsid w:val="2F6877A9"/>
    <w:multiLevelType w:val="multilevel"/>
    <w:tmpl w:val="2F6877A9"/>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8" w15:restartNumberingAfterBreak="0">
    <w:nsid w:val="31DE595D"/>
    <w:multiLevelType w:val="multilevel"/>
    <w:tmpl w:val="31DE595D"/>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9" w15:restartNumberingAfterBreak="0">
    <w:nsid w:val="32551BBD"/>
    <w:multiLevelType w:val="multilevel"/>
    <w:tmpl w:val="32551BBD"/>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0" w15:restartNumberingAfterBreak="0">
    <w:nsid w:val="33660AD1"/>
    <w:multiLevelType w:val="multilevel"/>
    <w:tmpl w:val="33660AD1"/>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1" w15:restartNumberingAfterBreak="0">
    <w:nsid w:val="340616A5"/>
    <w:multiLevelType w:val="multilevel"/>
    <w:tmpl w:val="340616A5"/>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2" w15:restartNumberingAfterBreak="0">
    <w:nsid w:val="344338DF"/>
    <w:multiLevelType w:val="multilevel"/>
    <w:tmpl w:val="344338DF"/>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3" w15:restartNumberingAfterBreak="0">
    <w:nsid w:val="34A71C29"/>
    <w:multiLevelType w:val="multilevel"/>
    <w:tmpl w:val="34A71C29"/>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4" w15:restartNumberingAfterBreak="0">
    <w:nsid w:val="38B94A6A"/>
    <w:multiLevelType w:val="multilevel"/>
    <w:tmpl w:val="38B94A6A"/>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5" w15:restartNumberingAfterBreak="0">
    <w:nsid w:val="38E557D8"/>
    <w:multiLevelType w:val="multilevel"/>
    <w:tmpl w:val="38E557D8"/>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6" w15:restartNumberingAfterBreak="0">
    <w:nsid w:val="3BD81909"/>
    <w:multiLevelType w:val="multilevel"/>
    <w:tmpl w:val="3BD81909"/>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7" w15:restartNumberingAfterBreak="0">
    <w:nsid w:val="3C170D80"/>
    <w:multiLevelType w:val="multilevel"/>
    <w:tmpl w:val="3C170D80"/>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8" w15:restartNumberingAfterBreak="0">
    <w:nsid w:val="3EFB7739"/>
    <w:multiLevelType w:val="multilevel"/>
    <w:tmpl w:val="3EFB7739"/>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9" w15:restartNumberingAfterBreak="0">
    <w:nsid w:val="3F835319"/>
    <w:multiLevelType w:val="multilevel"/>
    <w:tmpl w:val="3F835319"/>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0" w15:restartNumberingAfterBreak="0">
    <w:nsid w:val="40FC4ED9"/>
    <w:multiLevelType w:val="multilevel"/>
    <w:tmpl w:val="40FC4ED9"/>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1" w15:restartNumberingAfterBreak="0">
    <w:nsid w:val="42F736F4"/>
    <w:multiLevelType w:val="multilevel"/>
    <w:tmpl w:val="42F736F4"/>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2" w15:restartNumberingAfterBreak="0">
    <w:nsid w:val="432F1EFB"/>
    <w:multiLevelType w:val="multilevel"/>
    <w:tmpl w:val="432F1EFB"/>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3" w15:restartNumberingAfterBreak="0">
    <w:nsid w:val="459A5DC9"/>
    <w:multiLevelType w:val="multilevel"/>
    <w:tmpl w:val="459A5DC9"/>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4" w15:restartNumberingAfterBreak="0">
    <w:nsid w:val="47A016B8"/>
    <w:multiLevelType w:val="multilevel"/>
    <w:tmpl w:val="47A016B8"/>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5" w15:restartNumberingAfterBreak="0">
    <w:nsid w:val="48610443"/>
    <w:multiLevelType w:val="multilevel"/>
    <w:tmpl w:val="48610443"/>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6" w15:restartNumberingAfterBreak="0">
    <w:nsid w:val="4AA67E9F"/>
    <w:multiLevelType w:val="multilevel"/>
    <w:tmpl w:val="4AA67E9F"/>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7" w15:restartNumberingAfterBreak="0">
    <w:nsid w:val="4CC57631"/>
    <w:multiLevelType w:val="multilevel"/>
    <w:tmpl w:val="4CC57631"/>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8" w15:restartNumberingAfterBreak="0">
    <w:nsid w:val="4DC009A3"/>
    <w:multiLevelType w:val="multilevel"/>
    <w:tmpl w:val="4DC009A3"/>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9" w15:restartNumberingAfterBreak="0">
    <w:nsid w:val="4EFB3B3E"/>
    <w:multiLevelType w:val="multilevel"/>
    <w:tmpl w:val="4EFB3B3E"/>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0" w15:restartNumberingAfterBreak="0">
    <w:nsid w:val="4F274D91"/>
    <w:multiLevelType w:val="multilevel"/>
    <w:tmpl w:val="4F274D91"/>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1" w15:restartNumberingAfterBreak="0">
    <w:nsid w:val="518D56CB"/>
    <w:multiLevelType w:val="multilevel"/>
    <w:tmpl w:val="518D56CB"/>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2" w15:restartNumberingAfterBreak="0">
    <w:nsid w:val="52A84577"/>
    <w:multiLevelType w:val="multilevel"/>
    <w:tmpl w:val="52A84577"/>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3" w15:restartNumberingAfterBreak="0">
    <w:nsid w:val="53CE5EAF"/>
    <w:multiLevelType w:val="multilevel"/>
    <w:tmpl w:val="53CE5EAF"/>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4" w15:restartNumberingAfterBreak="0">
    <w:nsid w:val="54A75E40"/>
    <w:multiLevelType w:val="multilevel"/>
    <w:tmpl w:val="54A75E40"/>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5" w15:restartNumberingAfterBreak="0">
    <w:nsid w:val="552D564D"/>
    <w:multiLevelType w:val="multilevel"/>
    <w:tmpl w:val="552D564D"/>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6" w15:restartNumberingAfterBreak="0">
    <w:nsid w:val="555552FD"/>
    <w:multiLevelType w:val="multilevel"/>
    <w:tmpl w:val="555552FD"/>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7" w15:restartNumberingAfterBreak="0">
    <w:nsid w:val="57C73BCE"/>
    <w:multiLevelType w:val="multilevel"/>
    <w:tmpl w:val="57C73BCE"/>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8" w15:restartNumberingAfterBreak="0">
    <w:nsid w:val="59DD4BCD"/>
    <w:multiLevelType w:val="multilevel"/>
    <w:tmpl w:val="59DD4BCD"/>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9" w15:restartNumberingAfterBreak="0">
    <w:nsid w:val="5AC61B5B"/>
    <w:multiLevelType w:val="multilevel"/>
    <w:tmpl w:val="5AC61B5B"/>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0" w15:restartNumberingAfterBreak="0">
    <w:nsid w:val="5C6D135F"/>
    <w:multiLevelType w:val="multilevel"/>
    <w:tmpl w:val="5C6D135F"/>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1" w15:restartNumberingAfterBreak="0">
    <w:nsid w:val="5E0959E4"/>
    <w:multiLevelType w:val="multilevel"/>
    <w:tmpl w:val="5E0959E4"/>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2" w15:restartNumberingAfterBreak="0">
    <w:nsid w:val="5E472015"/>
    <w:multiLevelType w:val="multilevel"/>
    <w:tmpl w:val="5E472015"/>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3" w15:restartNumberingAfterBreak="0">
    <w:nsid w:val="5F062FB8"/>
    <w:multiLevelType w:val="multilevel"/>
    <w:tmpl w:val="5F062FB8"/>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4" w15:restartNumberingAfterBreak="0">
    <w:nsid w:val="5F202052"/>
    <w:multiLevelType w:val="multilevel"/>
    <w:tmpl w:val="5F202052"/>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5" w15:restartNumberingAfterBreak="0">
    <w:nsid w:val="5FCE27CC"/>
    <w:multiLevelType w:val="multilevel"/>
    <w:tmpl w:val="5FCE27CC"/>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6" w15:restartNumberingAfterBreak="0">
    <w:nsid w:val="5FF34894"/>
    <w:multiLevelType w:val="multilevel"/>
    <w:tmpl w:val="5FF34894"/>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7" w15:restartNumberingAfterBreak="0">
    <w:nsid w:val="5FF504E8"/>
    <w:multiLevelType w:val="multilevel"/>
    <w:tmpl w:val="5FF504E8"/>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8" w15:restartNumberingAfterBreak="0">
    <w:nsid w:val="61FBCD2B"/>
    <w:multiLevelType w:val="singleLevel"/>
    <w:tmpl w:val="61FBCD2B"/>
    <w:lvl w:ilvl="0">
      <w:start w:val="1"/>
      <w:numFmt w:val="decimal"/>
      <w:suff w:val="space"/>
      <w:lvlText w:val="%1."/>
      <w:lvlJc w:val="left"/>
    </w:lvl>
  </w:abstractNum>
  <w:abstractNum w:abstractNumId="79" w15:restartNumberingAfterBreak="0">
    <w:nsid w:val="62F933B0"/>
    <w:multiLevelType w:val="multilevel"/>
    <w:tmpl w:val="62F933B0"/>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0" w15:restartNumberingAfterBreak="0">
    <w:nsid w:val="641013BF"/>
    <w:multiLevelType w:val="multilevel"/>
    <w:tmpl w:val="641013BF"/>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1" w15:restartNumberingAfterBreak="0">
    <w:nsid w:val="64F72A8B"/>
    <w:multiLevelType w:val="multilevel"/>
    <w:tmpl w:val="64F72A8B"/>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2" w15:restartNumberingAfterBreak="0">
    <w:nsid w:val="67380E71"/>
    <w:multiLevelType w:val="multilevel"/>
    <w:tmpl w:val="67380E71"/>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3" w15:restartNumberingAfterBreak="0">
    <w:nsid w:val="678937B6"/>
    <w:multiLevelType w:val="multilevel"/>
    <w:tmpl w:val="678937B6"/>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4" w15:restartNumberingAfterBreak="0">
    <w:nsid w:val="690B1820"/>
    <w:multiLevelType w:val="multilevel"/>
    <w:tmpl w:val="690B1820"/>
    <w:lvl w:ilvl="0">
      <w:start w:val="1"/>
      <w:numFmt w:val="decimal"/>
      <w:pStyle w:val="113"/>
      <w:lvlText w:val="%1."/>
      <w:lvlJc w:val="left"/>
      <w:pPr>
        <w:tabs>
          <w:tab w:val="left" w:pos="420"/>
        </w:tabs>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5" w15:restartNumberingAfterBreak="0">
    <w:nsid w:val="69551E01"/>
    <w:multiLevelType w:val="multilevel"/>
    <w:tmpl w:val="69551E01"/>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6" w15:restartNumberingAfterBreak="0">
    <w:nsid w:val="6A2C6D6D"/>
    <w:multiLevelType w:val="multilevel"/>
    <w:tmpl w:val="6A2C6D6D"/>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7" w15:restartNumberingAfterBreak="0">
    <w:nsid w:val="6B3D5EF4"/>
    <w:multiLevelType w:val="multilevel"/>
    <w:tmpl w:val="6B3D5EF4"/>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8" w15:restartNumberingAfterBreak="0">
    <w:nsid w:val="6B7E7D9A"/>
    <w:multiLevelType w:val="multilevel"/>
    <w:tmpl w:val="6B7E7D9A"/>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9" w15:restartNumberingAfterBreak="0">
    <w:nsid w:val="6C012D2B"/>
    <w:multiLevelType w:val="multilevel"/>
    <w:tmpl w:val="6C012D2B"/>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0" w15:restartNumberingAfterBreak="0">
    <w:nsid w:val="6D147926"/>
    <w:multiLevelType w:val="multilevel"/>
    <w:tmpl w:val="6D147926"/>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1" w15:restartNumberingAfterBreak="0">
    <w:nsid w:val="710D51C3"/>
    <w:multiLevelType w:val="multilevel"/>
    <w:tmpl w:val="710D51C3"/>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2" w15:restartNumberingAfterBreak="0">
    <w:nsid w:val="745F269D"/>
    <w:multiLevelType w:val="multilevel"/>
    <w:tmpl w:val="745F269D"/>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3" w15:restartNumberingAfterBreak="0">
    <w:nsid w:val="7583068D"/>
    <w:multiLevelType w:val="multilevel"/>
    <w:tmpl w:val="7583068D"/>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4" w15:restartNumberingAfterBreak="0">
    <w:nsid w:val="75F045CC"/>
    <w:multiLevelType w:val="multilevel"/>
    <w:tmpl w:val="75F045CC"/>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5" w15:restartNumberingAfterBreak="0">
    <w:nsid w:val="7A29539B"/>
    <w:multiLevelType w:val="multilevel"/>
    <w:tmpl w:val="7A29539B"/>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6" w15:restartNumberingAfterBreak="0">
    <w:nsid w:val="7A49127E"/>
    <w:multiLevelType w:val="multilevel"/>
    <w:tmpl w:val="7A49127E"/>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7" w15:restartNumberingAfterBreak="0">
    <w:nsid w:val="7AE57DD1"/>
    <w:multiLevelType w:val="multilevel"/>
    <w:tmpl w:val="7AE57DD1"/>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8" w15:restartNumberingAfterBreak="0">
    <w:nsid w:val="7B5B2C25"/>
    <w:multiLevelType w:val="multilevel"/>
    <w:tmpl w:val="7B5B2C25"/>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2007586508">
    <w:abstractNumId w:val="84"/>
  </w:num>
  <w:num w:numId="2" w16cid:durableId="1663309154">
    <w:abstractNumId w:val="6"/>
  </w:num>
  <w:num w:numId="3" w16cid:durableId="1773237538">
    <w:abstractNumId w:val="92"/>
  </w:num>
  <w:num w:numId="4" w16cid:durableId="1210845330">
    <w:abstractNumId w:val="96"/>
  </w:num>
  <w:num w:numId="5" w16cid:durableId="554437656">
    <w:abstractNumId w:val="41"/>
  </w:num>
  <w:num w:numId="6" w16cid:durableId="1856577245">
    <w:abstractNumId w:val="2"/>
  </w:num>
  <w:num w:numId="7" w16cid:durableId="58982750">
    <w:abstractNumId w:val="78"/>
  </w:num>
  <w:num w:numId="8" w16cid:durableId="1509175696">
    <w:abstractNumId w:val="0"/>
  </w:num>
  <w:num w:numId="9" w16cid:durableId="248925233">
    <w:abstractNumId w:val="12"/>
  </w:num>
  <w:num w:numId="10" w16cid:durableId="296760873">
    <w:abstractNumId w:val="86"/>
  </w:num>
  <w:num w:numId="11" w16cid:durableId="1043405989">
    <w:abstractNumId w:val="88"/>
  </w:num>
  <w:num w:numId="12" w16cid:durableId="928268869">
    <w:abstractNumId w:val="67"/>
  </w:num>
  <w:num w:numId="13" w16cid:durableId="956908769">
    <w:abstractNumId w:val="73"/>
  </w:num>
  <w:num w:numId="14" w16cid:durableId="1604534962">
    <w:abstractNumId w:val="75"/>
  </w:num>
  <w:num w:numId="15" w16cid:durableId="863591154">
    <w:abstractNumId w:val="97"/>
  </w:num>
  <w:num w:numId="16" w16cid:durableId="1729524799">
    <w:abstractNumId w:val="23"/>
  </w:num>
  <w:num w:numId="17" w16cid:durableId="771123164">
    <w:abstractNumId w:val="28"/>
  </w:num>
  <w:num w:numId="18" w16cid:durableId="1826432854">
    <w:abstractNumId w:val="94"/>
  </w:num>
  <w:num w:numId="19" w16cid:durableId="202139082">
    <w:abstractNumId w:val="62"/>
  </w:num>
  <w:num w:numId="20" w16cid:durableId="1024281115">
    <w:abstractNumId w:val="33"/>
  </w:num>
  <w:num w:numId="21" w16cid:durableId="929267615">
    <w:abstractNumId w:val="10"/>
  </w:num>
  <w:num w:numId="22" w16cid:durableId="514611464">
    <w:abstractNumId w:val="63"/>
  </w:num>
  <w:num w:numId="23" w16cid:durableId="368266364">
    <w:abstractNumId w:val="85"/>
  </w:num>
  <w:num w:numId="24" w16cid:durableId="373237503">
    <w:abstractNumId w:val="89"/>
  </w:num>
  <w:num w:numId="25" w16cid:durableId="66659221">
    <w:abstractNumId w:val="15"/>
  </w:num>
  <w:num w:numId="26" w16cid:durableId="287589305">
    <w:abstractNumId w:val="51"/>
  </w:num>
  <w:num w:numId="27" w16cid:durableId="96143383">
    <w:abstractNumId w:val="52"/>
  </w:num>
  <w:num w:numId="28" w16cid:durableId="841699133">
    <w:abstractNumId w:val="3"/>
  </w:num>
  <w:num w:numId="29" w16cid:durableId="1487014082">
    <w:abstractNumId w:val="70"/>
  </w:num>
  <w:num w:numId="30" w16cid:durableId="1278562743">
    <w:abstractNumId w:val="48"/>
  </w:num>
  <w:num w:numId="31" w16cid:durableId="600340759">
    <w:abstractNumId w:val="27"/>
  </w:num>
  <w:num w:numId="32" w16cid:durableId="1339163122">
    <w:abstractNumId w:val="40"/>
  </w:num>
  <w:num w:numId="33" w16cid:durableId="197474394">
    <w:abstractNumId w:val="74"/>
  </w:num>
  <w:num w:numId="34" w16cid:durableId="1495221899">
    <w:abstractNumId w:val="79"/>
  </w:num>
  <w:num w:numId="35" w16cid:durableId="958800322">
    <w:abstractNumId w:val="18"/>
  </w:num>
  <w:num w:numId="36" w16cid:durableId="1023555391">
    <w:abstractNumId w:val="59"/>
  </w:num>
  <w:num w:numId="37" w16cid:durableId="229077418">
    <w:abstractNumId w:val="7"/>
  </w:num>
  <w:num w:numId="38" w16cid:durableId="517355416">
    <w:abstractNumId w:val="22"/>
  </w:num>
  <w:num w:numId="39" w16cid:durableId="1737967392">
    <w:abstractNumId w:val="25"/>
  </w:num>
  <w:num w:numId="40" w16cid:durableId="1339775217">
    <w:abstractNumId w:val="57"/>
  </w:num>
  <w:num w:numId="41" w16cid:durableId="884028697">
    <w:abstractNumId w:val="36"/>
  </w:num>
  <w:num w:numId="42" w16cid:durableId="223874846">
    <w:abstractNumId w:val="29"/>
  </w:num>
  <w:num w:numId="43" w16cid:durableId="690374759">
    <w:abstractNumId w:val="1"/>
  </w:num>
  <w:num w:numId="44" w16cid:durableId="1576626422">
    <w:abstractNumId w:val="90"/>
  </w:num>
  <w:num w:numId="45" w16cid:durableId="1461265751">
    <w:abstractNumId w:val="65"/>
  </w:num>
  <w:num w:numId="46" w16cid:durableId="230970654">
    <w:abstractNumId w:val="82"/>
  </w:num>
  <w:num w:numId="47" w16cid:durableId="747773054">
    <w:abstractNumId w:val="20"/>
  </w:num>
  <w:num w:numId="48" w16cid:durableId="741682964">
    <w:abstractNumId w:val="19"/>
  </w:num>
  <w:num w:numId="49" w16cid:durableId="1511723806">
    <w:abstractNumId w:val="39"/>
  </w:num>
  <w:num w:numId="50" w16cid:durableId="1713067456">
    <w:abstractNumId w:val="61"/>
  </w:num>
  <w:num w:numId="51" w16cid:durableId="877157571">
    <w:abstractNumId w:val="71"/>
  </w:num>
  <w:num w:numId="52" w16cid:durableId="1733654165">
    <w:abstractNumId w:val="91"/>
  </w:num>
  <w:num w:numId="53" w16cid:durableId="1681815226">
    <w:abstractNumId w:val="49"/>
  </w:num>
  <w:num w:numId="54" w16cid:durableId="135415027">
    <w:abstractNumId w:val="32"/>
  </w:num>
  <w:num w:numId="55" w16cid:durableId="452796232">
    <w:abstractNumId w:val="95"/>
  </w:num>
  <w:num w:numId="56" w16cid:durableId="154076091">
    <w:abstractNumId w:val="46"/>
  </w:num>
  <w:num w:numId="57" w16cid:durableId="2066294335">
    <w:abstractNumId w:val="80"/>
  </w:num>
  <w:num w:numId="58" w16cid:durableId="678433162">
    <w:abstractNumId w:val="60"/>
  </w:num>
  <w:num w:numId="59" w16cid:durableId="620307424">
    <w:abstractNumId w:val="98"/>
  </w:num>
  <w:num w:numId="60" w16cid:durableId="1829663722">
    <w:abstractNumId w:val="44"/>
  </w:num>
  <w:num w:numId="61" w16cid:durableId="284771073">
    <w:abstractNumId w:val="76"/>
  </w:num>
  <w:num w:numId="62" w16cid:durableId="1641153081">
    <w:abstractNumId w:val="77"/>
  </w:num>
  <w:num w:numId="63" w16cid:durableId="123499329">
    <w:abstractNumId w:val="93"/>
  </w:num>
  <w:num w:numId="64" w16cid:durableId="342167601">
    <w:abstractNumId w:val="4"/>
  </w:num>
  <w:num w:numId="65" w16cid:durableId="1461456439">
    <w:abstractNumId w:val="5"/>
  </w:num>
  <w:num w:numId="66" w16cid:durableId="156383114">
    <w:abstractNumId w:val="72"/>
  </w:num>
  <w:num w:numId="67" w16cid:durableId="1734741562">
    <w:abstractNumId w:val="68"/>
  </w:num>
  <w:num w:numId="68" w16cid:durableId="1420760694">
    <w:abstractNumId w:val="11"/>
  </w:num>
  <w:num w:numId="69" w16cid:durableId="1432317183">
    <w:abstractNumId w:val="87"/>
  </w:num>
  <w:num w:numId="70" w16cid:durableId="1193610446">
    <w:abstractNumId w:val="66"/>
  </w:num>
  <w:num w:numId="71" w16cid:durableId="1786734776">
    <w:abstractNumId w:val="35"/>
  </w:num>
  <w:num w:numId="72" w16cid:durableId="1779333339">
    <w:abstractNumId w:val="45"/>
  </w:num>
  <w:num w:numId="73" w16cid:durableId="1393846189">
    <w:abstractNumId w:val="13"/>
  </w:num>
  <w:num w:numId="74" w16cid:durableId="1585262770">
    <w:abstractNumId w:val="43"/>
  </w:num>
  <w:num w:numId="75" w16cid:durableId="664356706">
    <w:abstractNumId w:val="8"/>
  </w:num>
  <w:num w:numId="76" w16cid:durableId="285818649">
    <w:abstractNumId w:val="47"/>
  </w:num>
  <w:num w:numId="77" w16cid:durableId="687565282">
    <w:abstractNumId w:val="58"/>
  </w:num>
  <w:num w:numId="78" w16cid:durableId="741414956">
    <w:abstractNumId w:val="42"/>
  </w:num>
  <w:num w:numId="79" w16cid:durableId="910772028">
    <w:abstractNumId w:val="17"/>
  </w:num>
  <w:num w:numId="80" w16cid:durableId="954093082">
    <w:abstractNumId w:val="38"/>
  </w:num>
  <w:num w:numId="81" w16cid:durableId="1823237015">
    <w:abstractNumId w:val="55"/>
  </w:num>
  <w:num w:numId="82" w16cid:durableId="1781146273">
    <w:abstractNumId w:val="34"/>
  </w:num>
  <w:num w:numId="83" w16cid:durableId="1467627153">
    <w:abstractNumId w:val="16"/>
  </w:num>
  <w:num w:numId="84" w16cid:durableId="1412967812">
    <w:abstractNumId w:val="37"/>
  </w:num>
  <w:num w:numId="85" w16cid:durableId="703100629">
    <w:abstractNumId w:val="81"/>
  </w:num>
  <w:num w:numId="86" w16cid:durableId="714157707">
    <w:abstractNumId w:val="31"/>
  </w:num>
  <w:num w:numId="87" w16cid:durableId="677736078">
    <w:abstractNumId w:val="56"/>
  </w:num>
  <w:num w:numId="88" w16cid:durableId="1441412427">
    <w:abstractNumId w:val="50"/>
  </w:num>
  <w:num w:numId="89" w16cid:durableId="439254474">
    <w:abstractNumId w:val="30"/>
  </w:num>
  <w:num w:numId="90" w16cid:durableId="179777345">
    <w:abstractNumId w:val="69"/>
  </w:num>
  <w:num w:numId="91" w16cid:durableId="1552111610">
    <w:abstractNumId w:val="24"/>
  </w:num>
  <w:num w:numId="92" w16cid:durableId="2042047450">
    <w:abstractNumId w:val="14"/>
  </w:num>
  <w:num w:numId="93" w16cid:durableId="1549144497">
    <w:abstractNumId w:val="21"/>
  </w:num>
  <w:num w:numId="94" w16cid:durableId="712927144">
    <w:abstractNumId w:val="83"/>
  </w:num>
  <w:num w:numId="95" w16cid:durableId="801340974">
    <w:abstractNumId w:val="9"/>
  </w:num>
  <w:num w:numId="96" w16cid:durableId="646710529">
    <w:abstractNumId w:val="26"/>
  </w:num>
  <w:num w:numId="97" w16cid:durableId="1543857634">
    <w:abstractNumId w:val="54"/>
  </w:num>
  <w:num w:numId="98" w16cid:durableId="1176455592">
    <w:abstractNumId w:val="64"/>
  </w:num>
  <w:num w:numId="99" w16cid:durableId="1870297631">
    <w:abstractNumId w:val="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saveSubset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E0MDE4M2RhYWFhNjE2ZTk2YjU2ZGNiMGRmOTFmMWMifQ=="/>
  </w:docVars>
  <w:rsids>
    <w:rsidRoot w:val="00304B90"/>
    <w:rsid w:val="819F328F"/>
    <w:rsid w:val="9DDB2C61"/>
    <w:rsid w:val="9F757D12"/>
    <w:rsid w:val="A5D784AC"/>
    <w:rsid w:val="A5FF2E1C"/>
    <w:rsid w:val="A7FFAA31"/>
    <w:rsid w:val="AC7F98A5"/>
    <w:rsid w:val="AFE5867B"/>
    <w:rsid w:val="B2F7C8E8"/>
    <w:rsid w:val="B4D20B83"/>
    <w:rsid w:val="BACFBB83"/>
    <w:rsid w:val="BBDEFEB7"/>
    <w:rsid w:val="BC6B5C99"/>
    <w:rsid w:val="BD7D1B18"/>
    <w:rsid w:val="BE6DD953"/>
    <w:rsid w:val="BEFFC15D"/>
    <w:rsid w:val="BF56E93B"/>
    <w:rsid w:val="BF5F2AFC"/>
    <w:rsid w:val="BFB7206A"/>
    <w:rsid w:val="BFEAEFF2"/>
    <w:rsid w:val="BFFD2252"/>
    <w:rsid w:val="C8D9941F"/>
    <w:rsid w:val="CE1B5DFB"/>
    <w:rsid w:val="D767066D"/>
    <w:rsid w:val="D99FE477"/>
    <w:rsid w:val="DA2DA609"/>
    <w:rsid w:val="DD33FF2D"/>
    <w:rsid w:val="E7BA7458"/>
    <w:rsid w:val="EB8C723E"/>
    <w:rsid w:val="EBF5280F"/>
    <w:rsid w:val="ECFFC990"/>
    <w:rsid w:val="EDDF0D3C"/>
    <w:rsid w:val="EEDB09DA"/>
    <w:rsid w:val="EEF7D2E9"/>
    <w:rsid w:val="EF7801B6"/>
    <w:rsid w:val="EFA8DB38"/>
    <w:rsid w:val="EFD757DE"/>
    <w:rsid w:val="EFD9CDEF"/>
    <w:rsid w:val="EFFF0E6B"/>
    <w:rsid w:val="EFFFFC20"/>
    <w:rsid w:val="F5FF13AE"/>
    <w:rsid w:val="F6FE2FF0"/>
    <w:rsid w:val="F7FF60D6"/>
    <w:rsid w:val="F9EFE962"/>
    <w:rsid w:val="FA1E86BF"/>
    <w:rsid w:val="FBB5A122"/>
    <w:rsid w:val="FBB79A15"/>
    <w:rsid w:val="FBFB9A2D"/>
    <w:rsid w:val="FBFF3306"/>
    <w:rsid w:val="FCF7355F"/>
    <w:rsid w:val="FD7FBAA8"/>
    <w:rsid w:val="FD7FC7D4"/>
    <w:rsid w:val="FDFFA7ED"/>
    <w:rsid w:val="FDFFE457"/>
    <w:rsid w:val="FF3FF449"/>
    <w:rsid w:val="FF7D74A2"/>
    <w:rsid w:val="FFBF492B"/>
    <w:rsid w:val="FFCFD073"/>
    <w:rsid w:val="FFDFA577"/>
    <w:rsid w:val="FFF26867"/>
    <w:rsid w:val="FFFB881E"/>
    <w:rsid w:val="FFFF678E"/>
    <w:rsid w:val="000005D3"/>
    <w:rsid w:val="000009AB"/>
    <w:rsid w:val="00000F3C"/>
    <w:rsid w:val="000010F7"/>
    <w:rsid w:val="0000188A"/>
    <w:rsid w:val="00001E18"/>
    <w:rsid w:val="00002082"/>
    <w:rsid w:val="000021CC"/>
    <w:rsid w:val="00002350"/>
    <w:rsid w:val="0000245D"/>
    <w:rsid w:val="000025F2"/>
    <w:rsid w:val="00002C18"/>
    <w:rsid w:val="00002D51"/>
    <w:rsid w:val="00004620"/>
    <w:rsid w:val="00004925"/>
    <w:rsid w:val="0000560B"/>
    <w:rsid w:val="00005914"/>
    <w:rsid w:val="00005DA4"/>
    <w:rsid w:val="00006D3E"/>
    <w:rsid w:val="000070F1"/>
    <w:rsid w:val="00007267"/>
    <w:rsid w:val="00007291"/>
    <w:rsid w:val="000079F6"/>
    <w:rsid w:val="00010933"/>
    <w:rsid w:val="00010B73"/>
    <w:rsid w:val="000113B5"/>
    <w:rsid w:val="00011582"/>
    <w:rsid w:val="00011994"/>
    <w:rsid w:val="000119D5"/>
    <w:rsid w:val="0001209A"/>
    <w:rsid w:val="0001218F"/>
    <w:rsid w:val="00012CAE"/>
    <w:rsid w:val="00012ECA"/>
    <w:rsid w:val="000130CE"/>
    <w:rsid w:val="000140DF"/>
    <w:rsid w:val="00014310"/>
    <w:rsid w:val="00014379"/>
    <w:rsid w:val="000148FC"/>
    <w:rsid w:val="00015116"/>
    <w:rsid w:val="00015783"/>
    <w:rsid w:val="000157B8"/>
    <w:rsid w:val="000171F5"/>
    <w:rsid w:val="0001757E"/>
    <w:rsid w:val="000203F6"/>
    <w:rsid w:val="0002060B"/>
    <w:rsid w:val="00020B5D"/>
    <w:rsid w:val="000213F1"/>
    <w:rsid w:val="00021A98"/>
    <w:rsid w:val="0002266C"/>
    <w:rsid w:val="0002277F"/>
    <w:rsid w:val="0002301B"/>
    <w:rsid w:val="00023C39"/>
    <w:rsid w:val="00023F2A"/>
    <w:rsid w:val="000246CC"/>
    <w:rsid w:val="00024BE9"/>
    <w:rsid w:val="000251CB"/>
    <w:rsid w:val="0002526E"/>
    <w:rsid w:val="00025608"/>
    <w:rsid w:val="00025C2E"/>
    <w:rsid w:val="00025E7E"/>
    <w:rsid w:val="00025E89"/>
    <w:rsid w:val="0002657A"/>
    <w:rsid w:val="00026A80"/>
    <w:rsid w:val="00026BD4"/>
    <w:rsid w:val="00027BC3"/>
    <w:rsid w:val="00033860"/>
    <w:rsid w:val="00034177"/>
    <w:rsid w:val="00034962"/>
    <w:rsid w:val="00034D36"/>
    <w:rsid w:val="0003509F"/>
    <w:rsid w:val="00035539"/>
    <w:rsid w:val="00035862"/>
    <w:rsid w:val="00035A17"/>
    <w:rsid w:val="00035AEB"/>
    <w:rsid w:val="00035F78"/>
    <w:rsid w:val="000365F4"/>
    <w:rsid w:val="0003666C"/>
    <w:rsid w:val="00036E23"/>
    <w:rsid w:val="0003709A"/>
    <w:rsid w:val="00037B11"/>
    <w:rsid w:val="00040EAE"/>
    <w:rsid w:val="00040FCF"/>
    <w:rsid w:val="000419B7"/>
    <w:rsid w:val="00041B25"/>
    <w:rsid w:val="00041CD4"/>
    <w:rsid w:val="00042DDB"/>
    <w:rsid w:val="000430C6"/>
    <w:rsid w:val="000434FE"/>
    <w:rsid w:val="00043B08"/>
    <w:rsid w:val="00044015"/>
    <w:rsid w:val="00044704"/>
    <w:rsid w:val="000448D6"/>
    <w:rsid w:val="00044F91"/>
    <w:rsid w:val="0004585A"/>
    <w:rsid w:val="00045D2C"/>
    <w:rsid w:val="000465D1"/>
    <w:rsid w:val="00046E84"/>
    <w:rsid w:val="000476B6"/>
    <w:rsid w:val="000478FD"/>
    <w:rsid w:val="000510B2"/>
    <w:rsid w:val="000510BD"/>
    <w:rsid w:val="0005138D"/>
    <w:rsid w:val="00052340"/>
    <w:rsid w:val="0005245B"/>
    <w:rsid w:val="000528CF"/>
    <w:rsid w:val="00053377"/>
    <w:rsid w:val="0005385F"/>
    <w:rsid w:val="000544BB"/>
    <w:rsid w:val="00054EB4"/>
    <w:rsid w:val="00055084"/>
    <w:rsid w:val="000558F2"/>
    <w:rsid w:val="00055D42"/>
    <w:rsid w:val="0005661F"/>
    <w:rsid w:val="00056AD4"/>
    <w:rsid w:val="00056B9A"/>
    <w:rsid w:val="00056D66"/>
    <w:rsid w:val="000573C0"/>
    <w:rsid w:val="00057892"/>
    <w:rsid w:val="0005796A"/>
    <w:rsid w:val="00057B16"/>
    <w:rsid w:val="00057B3D"/>
    <w:rsid w:val="00057B55"/>
    <w:rsid w:val="000609FF"/>
    <w:rsid w:val="00060C0A"/>
    <w:rsid w:val="00060D5F"/>
    <w:rsid w:val="0006160C"/>
    <w:rsid w:val="00061EF6"/>
    <w:rsid w:val="0006272F"/>
    <w:rsid w:val="00062D81"/>
    <w:rsid w:val="000632A6"/>
    <w:rsid w:val="00063660"/>
    <w:rsid w:val="00063937"/>
    <w:rsid w:val="000639D7"/>
    <w:rsid w:val="00063B9F"/>
    <w:rsid w:val="00063F2B"/>
    <w:rsid w:val="000645DB"/>
    <w:rsid w:val="00064634"/>
    <w:rsid w:val="00064A07"/>
    <w:rsid w:val="00064DEE"/>
    <w:rsid w:val="00064DFE"/>
    <w:rsid w:val="000656F6"/>
    <w:rsid w:val="00065740"/>
    <w:rsid w:val="00065A11"/>
    <w:rsid w:val="0006636B"/>
    <w:rsid w:val="00066415"/>
    <w:rsid w:val="000666FF"/>
    <w:rsid w:val="0006673F"/>
    <w:rsid w:val="00066933"/>
    <w:rsid w:val="00066FEF"/>
    <w:rsid w:val="00067537"/>
    <w:rsid w:val="00067EE1"/>
    <w:rsid w:val="00067F62"/>
    <w:rsid w:val="00070262"/>
    <w:rsid w:val="00070632"/>
    <w:rsid w:val="00071137"/>
    <w:rsid w:val="00071259"/>
    <w:rsid w:val="00071B3C"/>
    <w:rsid w:val="00071FE5"/>
    <w:rsid w:val="0007205F"/>
    <w:rsid w:val="00072D15"/>
    <w:rsid w:val="00073128"/>
    <w:rsid w:val="000732EE"/>
    <w:rsid w:val="00073359"/>
    <w:rsid w:val="00073E8A"/>
    <w:rsid w:val="0007429B"/>
    <w:rsid w:val="00074759"/>
    <w:rsid w:val="000757CC"/>
    <w:rsid w:val="000767E0"/>
    <w:rsid w:val="000768C7"/>
    <w:rsid w:val="000769E0"/>
    <w:rsid w:val="00076AF9"/>
    <w:rsid w:val="00076C8B"/>
    <w:rsid w:val="0007704A"/>
    <w:rsid w:val="00077978"/>
    <w:rsid w:val="00077D54"/>
    <w:rsid w:val="0008016F"/>
    <w:rsid w:val="00080C2F"/>
    <w:rsid w:val="00080F5E"/>
    <w:rsid w:val="00080F8A"/>
    <w:rsid w:val="00081548"/>
    <w:rsid w:val="000815D5"/>
    <w:rsid w:val="00081E76"/>
    <w:rsid w:val="0008216A"/>
    <w:rsid w:val="0008280D"/>
    <w:rsid w:val="000829B9"/>
    <w:rsid w:val="0008392E"/>
    <w:rsid w:val="00084822"/>
    <w:rsid w:val="0008488D"/>
    <w:rsid w:val="0008566D"/>
    <w:rsid w:val="00085868"/>
    <w:rsid w:val="00085E01"/>
    <w:rsid w:val="0008602B"/>
    <w:rsid w:val="0008612B"/>
    <w:rsid w:val="000861A9"/>
    <w:rsid w:val="0008635F"/>
    <w:rsid w:val="00086423"/>
    <w:rsid w:val="00086A1F"/>
    <w:rsid w:val="00086C64"/>
    <w:rsid w:val="00087507"/>
    <w:rsid w:val="00087FB7"/>
    <w:rsid w:val="00090104"/>
    <w:rsid w:val="000908B5"/>
    <w:rsid w:val="00090973"/>
    <w:rsid w:val="00090E33"/>
    <w:rsid w:val="000915AA"/>
    <w:rsid w:val="00091FEF"/>
    <w:rsid w:val="00092087"/>
    <w:rsid w:val="00092CA5"/>
    <w:rsid w:val="000936B0"/>
    <w:rsid w:val="000939AC"/>
    <w:rsid w:val="000939B5"/>
    <w:rsid w:val="00093A10"/>
    <w:rsid w:val="00094173"/>
    <w:rsid w:val="00094B82"/>
    <w:rsid w:val="000955E0"/>
    <w:rsid w:val="00096671"/>
    <w:rsid w:val="00096725"/>
    <w:rsid w:val="0009696E"/>
    <w:rsid w:val="00097793"/>
    <w:rsid w:val="00097A9E"/>
    <w:rsid w:val="000A09EC"/>
    <w:rsid w:val="000A130B"/>
    <w:rsid w:val="000A2086"/>
    <w:rsid w:val="000A2D58"/>
    <w:rsid w:val="000A3087"/>
    <w:rsid w:val="000A33FC"/>
    <w:rsid w:val="000A342F"/>
    <w:rsid w:val="000A5829"/>
    <w:rsid w:val="000A58A2"/>
    <w:rsid w:val="000A61DE"/>
    <w:rsid w:val="000A62AD"/>
    <w:rsid w:val="000A6AE6"/>
    <w:rsid w:val="000A7AD6"/>
    <w:rsid w:val="000B0243"/>
    <w:rsid w:val="000B044B"/>
    <w:rsid w:val="000B0458"/>
    <w:rsid w:val="000B09CB"/>
    <w:rsid w:val="000B0FBD"/>
    <w:rsid w:val="000B18E1"/>
    <w:rsid w:val="000B1CD6"/>
    <w:rsid w:val="000B33D4"/>
    <w:rsid w:val="000B396E"/>
    <w:rsid w:val="000B3C0A"/>
    <w:rsid w:val="000B3F16"/>
    <w:rsid w:val="000B40E8"/>
    <w:rsid w:val="000B4743"/>
    <w:rsid w:val="000B4F1D"/>
    <w:rsid w:val="000B52DB"/>
    <w:rsid w:val="000B55BE"/>
    <w:rsid w:val="000B6447"/>
    <w:rsid w:val="000B6454"/>
    <w:rsid w:val="000B64C5"/>
    <w:rsid w:val="000B6C40"/>
    <w:rsid w:val="000B7167"/>
    <w:rsid w:val="000B7372"/>
    <w:rsid w:val="000C062F"/>
    <w:rsid w:val="000C0F75"/>
    <w:rsid w:val="000C1520"/>
    <w:rsid w:val="000C18B2"/>
    <w:rsid w:val="000C19F0"/>
    <w:rsid w:val="000C1C60"/>
    <w:rsid w:val="000C1EF0"/>
    <w:rsid w:val="000C24C2"/>
    <w:rsid w:val="000C2F42"/>
    <w:rsid w:val="000C3661"/>
    <w:rsid w:val="000C3B4E"/>
    <w:rsid w:val="000C3D5A"/>
    <w:rsid w:val="000C3EEC"/>
    <w:rsid w:val="000C4005"/>
    <w:rsid w:val="000C4E82"/>
    <w:rsid w:val="000C5322"/>
    <w:rsid w:val="000C5D2D"/>
    <w:rsid w:val="000C611F"/>
    <w:rsid w:val="000C6381"/>
    <w:rsid w:val="000C66E8"/>
    <w:rsid w:val="000C6B25"/>
    <w:rsid w:val="000D055E"/>
    <w:rsid w:val="000D1245"/>
    <w:rsid w:val="000D16D1"/>
    <w:rsid w:val="000D1805"/>
    <w:rsid w:val="000D1E45"/>
    <w:rsid w:val="000D21F9"/>
    <w:rsid w:val="000D2DD3"/>
    <w:rsid w:val="000D3018"/>
    <w:rsid w:val="000D37C6"/>
    <w:rsid w:val="000D41C7"/>
    <w:rsid w:val="000D42EE"/>
    <w:rsid w:val="000D51FA"/>
    <w:rsid w:val="000D581B"/>
    <w:rsid w:val="000D5BE8"/>
    <w:rsid w:val="000D6038"/>
    <w:rsid w:val="000D6423"/>
    <w:rsid w:val="000D6781"/>
    <w:rsid w:val="000D6CFC"/>
    <w:rsid w:val="000D774E"/>
    <w:rsid w:val="000D77E4"/>
    <w:rsid w:val="000E096F"/>
    <w:rsid w:val="000E1214"/>
    <w:rsid w:val="000E17D7"/>
    <w:rsid w:val="000E1A85"/>
    <w:rsid w:val="000E2E4F"/>
    <w:rsid w:val="000E2EF1"/>
    <w:rsid w:val="000E3121"/>
    <w:rsid w:val="000E31D3"/>
    <w:rsid w:val="000E3983"/>
    <w:rsid w:val="000E4196"/>
    <w:rsid w:val="000E427D"/>
    <w:rsid w:val="000E439D"/>
    <w:rsid w:val="000E44B4"/>
    <w:rsid w:val="000E453B"/>
    <w:rsid w:val="000E4735"/>
    <w:rsid w:val="000E4C5F"/>
    <w:rsid w:val="000E5414"/>
    <w:rsid w:val="000E58D2"/>
    <w:rsid w:val="000E65AC"/>
    <w:rsid w:val="000E6E1E"/>
    <w:rsid w:val="000E74F9"/>
    <w:rsid w:val="000E7927"/>
    <w:rsid w:val="000F0121"/>
    <w:rsid w:val="000F063D"/>
    <w:rsid w:val="000F093D"/>
    <w:rsid w:val="000F0963"/>
    <w:rsid w:val="000F0B2E"/>
    <w:rsid w:val="000F1319"/>
    <w:rsid w:val="000F1F79"/>
    <w:rsid w:val="000F2770"/>
    <w:rsid w:val="000F2961"/>
    <w:rsid w:val="000F2D70"/>
    <w:rsid w:val="000F2F33"/>
    <w:rsid w:val="000F3600"/>
    <w:rsid w:val="000F37F3"/>
    <w:rsid w:val="000F3A0B"/>
    <w:rsid w:val="000F420F"/>
    <w:rsid w:val="000F46C1"/>
    <w:rsid w:val="000F5031"/>
    <w:rsid w:val="000F57E3"/>
    <w:rsid w:val="000F7D52"/>
    <w:rsid w:val="00100286"/>
    <w:rsid w:val="00101F33"/>
    <w:rsid w:val="00101F35"/>
    <w:rsid w:val="001022B5"/>
    <w:rsid w:val="001022E3"/>
    <w:rsid w:val="00102405"/>
    <w:rsid w:val="001026E2"/>
    <w:rsid w:val="00102BBC"/>
    <w:rsid w:val="001055CD"/>
    <w:rsid w:val="00105CAF"/>
    <w:rsid w:val="00106182"/>
    <w:rsid w:val="00107816"/>
    <w:rsid w:val="00107820"/>
    <w:rsid w:val="001100D2"/>
    <w:rsid w:val="00110734"/>
    <w:rsid w:val="001109FD"/>
    <w:rsid w:val="00111ADE"/>
    <w:rsid w:val="00111C81"/>
    <w:rsid w:val="00111CE2"/>
    <w:rsid w:val="00111D79"/>
    <w:rsid w:val="00111F76"/>
    <w:rsid w:val="0011265A"/>
    <w:rsid w:val="00112748"/>
    <w:rsid w:val="00112B65"/>
    <w:rsid w:val="00112EB1"/>
    <w:rsid w:val="0011371C"/>
    <w:rsid w:val="00113D96"/>
    <w:rsid w:val="00114057"/>
    <w:rsid w:val="001143C6"/>
    <w:rsid w:val="001143FD"/>
    <w:rsid w:val="001144BF"/>
    <w:rsid w:val="0011463A"/>
    <w:rsid w:val="00114F11"/>
    <w:rsid w:val="0011565A"/>
    <w:rsid w:val="001158CE"/>
    <w:rsid w:val="00115BEC"/>
    <w:rsid w:val="001164FB"/>
    <w:rsid w:val="00116890"/>
    <w:rsid w:val="00116B04"/>
    <w:rsid w:val="00117BF5"/>
    <w:rsid w:val="00117D08"/>
    <w:rsid w:val="001203A9"/>
    <w:rsid w:val="00120776"/>
    <w:rsid w:val="00120D79"/>
    <w:rsid w:val="001210C2"/>
    <w:rsid w:val="00121172"/>
    <w:rsid w:val="00121387"/>
    <w:rsid w:val="001215F2"/>
    <w:rsid w:val="001221D5"/>
    <w:rsid w:val="001222C0"/>
    <w:rsid w:val="001222E9"/>
    <w:rsid w:val="00122C6D"/>
    <w:rsid w:val="00122D62"/>
    <w:rsid w:val="001230D3"/>
    <w:rsid w:val="001235A7"/>
    <w:rsid w:val="00124C1E"/>
    <w:rsid w:val="00124E4C"/>
    <w:rsid w:val="00125128"/>
    <w:rsid w:val="001252F4"/>
    <w:rsid w:val="001265C5"/>
    <w:rsid w:val="00126786"/>
    <w:rsid w:val="00126DB8"/>
    <w:rsid w:val="00127CB8"/>
    <w:rsid w:val="0013179B"/>
    <w:rsid w:val="00131F2C"/>
    <w:rsid w:val="001327AF"/>
    <w:rsid w:val="0013338E"/>
    <w:rsid w:val="001338B4"/>
    <w:rsid w:val="00134450"/>
    <w:rsid w:val="00134823"/>
    <w:rsid w:val="00134E7F"/>
    <w:rsid w:val="00135386"/>
    <w:rsid w:val="00135998"/>
    <w:rsid w:val="001361BC"/>
    <w:rsid w:val="0013626F"/>
    <w:rsid w:val="00136685"/>
    <w:rsid w:val="00136823"/>
    <w:rsid w:val="00136D67"/>
    <w:rsid w:val="0013744F"/>
    <w:rsid w:val="00137727"/>
    <w:rsid w:val="00137899"/>
    <w:rsid w:val="001378FF"/>
    <w:rsid w:val="00137C51"/>
    <w:rsid w:val="00137CB5"/>
    <w:rsid w:val="00137EF2"/>
    <w:rsid w:val="00140523"/>
    <w:rsid w:val="00140863"/>
    <w:rsid w:val="00141428"/>
    <w:rsid w:val="00141B49"/>
    <w:rsid w:val="00142446"/>
    <w:rsid w:val="00142566"/>
    <w:rsid w:val="00142658"/>
    <w:rsid w:val="001426AD"/>
    <w:rsid w:val="0014282E"/>
    <w:rsid w:val="00142B34"/>
    <w:rsid w:val="00142F98"/>
    <w:rsid w:val="00143DEF"/>
    <w:rsid w:val="00144BF6"/>
    <w:rsid w:val="001451BF"/>
    <w:rsid w:val="0014560F"/>
    <w:rsid w:val="0014611F"/>
    <w:rsid w:val="0014613B"/>
    <w:rsid w:val="001463CC"/>
    <w:rsid w:val="001468D6"/>
    <w:rsid w:val="00146EE5"/>
    <w:rsid w:val="00147B19"/>
    <w:rsid w:val="0015035A"/>
    <w:rsid w:val="001509ED"/>
    <w:rsid w:val="0015109D"/>
    <w:rsid w:val="001511B2"/>
    <w:rsid w:val="001514A2"/>
    <w:rsid w:val="0015162A"/>
    <w:rsid w:val="0015195D"/>
    <w:rsid w:val="00152694"/>
    <w:rsid w:val="00152822"/>
    <w:rsid w:val="00152941"/>
    <w:rsid w:val="001529DF"/>
    <w:rsid w:val="001539E1"/>
    <w:rsid w:val="00153CF4"/>
    <w:rsid w:val="00153EA0"/>
    <w:rsid w:val="00154439"/>
    <w:rsid w:val="001555E9"/>
    <w:rsid w:val="00156571"/>
    <w:rsid w:val="00156DB9"/>
    <w:rsid w:val="001570BF"/>
    <w:rsid w:val="001574F5"/>
    <w:rsid w:val="0015750B"/>
    <w:rsid w:val="00157794"/>
    <w:rsid w:val="00160CCB"/>
    <w:rsid w:val="00160E0D"/>
    <w:rsid w:val="0016122D"/>
    <w:rsid w:val="0016179D"/>
    <w:rsid w:val="001618D8"/>
    <w:rsid w:val="001619B5"/>
    <w:rsid w:val="00161A0A"/>
    <w:rsid w:val="00161B9C"/>
    <w:rsid w:val="00162761"/>
    <w:rsid w:val="0016282E"/>
    <w:rsid w:val="0016361B"/>
    <w:rsid w:val="00163D2C"/>
    <w:rsid w:val="00164C13"/>
    <w:rsid w:val="00164FC1"/>
    <w:rsid w:val="00165218"/>
    <w:rsid w:val="00165221"/>
    <w:rsid w:val="00165479"/>
    <w:rsid w:val="00166025"/>
    <w:rsid w:val="00166093"/>
    <w:rsid w:val="0016620D"/>
    <w:rsid w:val="001666D2"/>
    <w:rsid w:val="0017035A"/>
    <w:rsid w:val="00171A66"/>
    <w:rsid w:val="00172DA1"/>
    <w:rsid w:val="001738FA"/>
    <w:rsid w:val="00174681"/>
    <w:rsid w:val="00174824"/>
    <w:rsid w:val="001748EA"/>
    <w:rsid w:val="0017589A"/>
    <w:rsid w:val="00175AD2"/>
    <w:rsid w:val="00176715"/>
    <w:rsid w:val="0017678F"/>
    <w:rsid w:val="00176CAA"/>
    <w:rsid w:val="00176E40"/>
    <w:rsid w:val="00176F37"/>
    <w:rsid w:val="0017712C"/>
    <w:rsid w:val="00177464"/>
    <w:rsid w:val="00177C9F"/>
    <w:rsid w:val="001809A6"/>
    <w:rsid w:val="00180A8D"/>
    <w:rsid w:val="00180B5A"/>
    <w:rsid w:val="00180BC8"/>
    <w:rsid w:val="00181E73"/>
    <w:rsid w:val="00182D16"/>
    <w:rsid w:val="001838B6"/>
    <w:rsid w:val="00183A69"/>
    <w:rsid w:val="00184218"/>
    <w:rsid w:val="001844F8"/>
    <w:rsid w:val="001848A1"/>
    <w:rsid w:val="00184ADE"/>
    <w:rsid w:val="001854F7"/>
    <w:rsid w:val="0018573C"/>
    <w:rsid w:val="001863FC"/>
    <w:rsid w:val="00186DE3"/>
    <w:rsid w:val="00187235"/>
    <w:rsid w:val="00187373"/>
    <w:rsid w:val="00187929"/>
    <w:rsid w:val="00187A28"/>
    <w:rsid w:val="00187E1B"/>
    <w:rsid w:val="001902DA"/>
    <w:rsid w:val="00190367"/>
    <w:rsid w:val="001912C5"/>
    <w:rsid w:val="00191AE8"/>
    <w:rsid w:val="00191E70"/>
    <w:rsid w:val="0019214F"/>
    <w:rsid w:val="0019240A"/>
    <w:rsid w:val="00192618"/>
    <w:rsid w:val="001928F1"/>
    <w:rsid w:val="00192C96"/>
    <w:rsid w:val="001937D3"/>
    <w:rsid w:val="00193F70"/>
    <w:rsid w:val="0019464C"/>
    <w:rsid w:val="0019605A"/>
    <w:rsid w:val="00196A30"/>
    <w:rsid w:val="00196B82"/>
    <w:rsid w:val="00196D67"/>
    <w:rsid w:val="00196FEF"/>
    <w:rsid w:val="001973D3"/>
    <w:rsid w:val="00197505"/>
    <w:rsid w:val="0019788D"/>
    <w:rsid w:val="001A0529"/>
    <w:rsid w:val="001A06AC"/>
    <w:rsid w:val="001A07DA"/>
    <w:rsid w:val="001A0D7F"/>
    <w:rsid w:val="001A144F"/>
    <w:rsid w:val="001A19A2"/>
    <w:rsid w:val="001A1A2E"/>
    <w:rsid w:val="001A1B18"/>
    <w:rsid w:val="001A23DF"/>
    <w:rsid w:val="001A25C9"/>
    <w:rsid w:val="001A2991"/>
    <w:rsid w:val="001A2FE8"/>
    <w:rsid w:val="001A39BD"/>
    <w:rsid w:val="001A3C4C"/>
    <w:rsid w:val="001A3DC0"/>
    <w:rsid w:val="001A4271"/>
    <w:rsid w:val="001A471F"/>
    <w:rsid w:val="001A4759"/>
    <w:rsid w:val="001A4C19"/>
    <w:rsid w:val="001A4E01"/>
    <w:rsid w:val="001A509D"/>
    <w:rsid w:val="001A5F92"/>
    <w:rsid w:val="001A607A"/>
    <w:rsid w:val="001A618A"/>
    <w:rsid w:val="001A631E"/>
    <w:rsid w:val="001A68A3"/>
    <w:rsid w:val="001A68B4"/>
    <w:rsid w:val="001A71DE"/>
    <w:rsid w:val="001A7B7F"/>
    <w:rsid w:val="001A7DF6"/>
    <w:rsid w:val="001B01B9"/>
    <w:rsid w:val="001B048C"/>
    <w:rsid w:val="001B0F38"/>
    <w:rsid w:val="001B1218"/>
    <w:rsid w:val="001B1802"/>
    <w:rsid w:val="001B1DD2"/>
    <w:rsid w:val="001B27EE"/>
    <w:rsid w:val="001B2ED0"/>
    <w:rsid w:val="001B33DB"/>
    <w:rsid w:val="001B350A"/>
    <w:rsid w:val="001B3571"/>
    <w:rsid w:val="001B3957"/>
    <w:rsid w:val="001B3A10"/>
    <w:rsid w:val="001B48C8"/>
    <w:rsid w:val="001B4C0D"/>
    <w:rsid w:val="001B4CD0"/>
    <w:rsid w:val="001B56E4"/>
    <w:rsid w:val="001B6098"/>
    <w:rsid w:val="001B678B"/>
    <w:rsid w:val="001B6906"/>
    <w:rsid w:val="001B74C7"/>
    <w:rsid w:val="001B7A53"/>
    <w:rsid w:val="001B7FB7"/>
    <w:rsid w:val="001C005C"/>
    <w:rsid w:val="001C0883"/>
    <w:rsid w:val="001C09D6"/>
    <w:rsid w:val="001C0E1A"/>
    <w:rsid w:val="001C1B9E"/>
    <w:rsid w:val="001C1C9B"/>
    <w:rsid w:val="001C1E7E"/>
    <w:rsid w:val="001C3008"/>
    <w:rsid w:val="001C321B"/>
    <w:rsid w:val="001C3CCA"/>
    <w:rsid w:val="001C3DBE"/>
    <w:rsid w:val="001C451B"/>
    <w:rsid w:val="001C4DB8"/>
    <w:rsid w:val="001C560D"/>
    <w:rsid w:val="001C5962"/>
    <w:rsid w:val="001C6737"/>
    <w:rsid w:val="001C686A"/>
    <w:rsid w:val="001C712C"/>
    <w:rsid w:val="001C73C0"/>
    <w:rsid w:val="001C77A0"/>
    <w:rsid w:val="001D0C0F"/>
    <w:rsid w:val="001D0D10"/>
    <w:rsid w:val="001D102F"/>
    <w:rsid w:val="001D11B9"/>
    <w:rsid w:val="001D11F9"/>
    <w:rsid w:val="001D151B"/>
    <w:rsid w:val="001D1CCD"/>
    <w:rsid w:val="001D20F9"/>
    <w:rsid w:val="001D224A"/>
    <w:rsid w:val="001D4277"/>
    <w:rsid w:val="001D460A"/>
    <w:rsid w:val="001D490F"/>
    <w:rsid w:val="001D4F0A"/>
    <w:rsid w:val="001D5119"/>
    <w:rsid w:val="001D524E"/>
    <w:rsid w:val="001D5F00"/>
    <w:rsid w:val="001D6E3C"/>
    <w:rsid w:val="001D6F2C"/>
    <w:rsid w:val="001D78DE"/>
    <w:rsid w:val="001D7A72"/>
    <w:rsid w:val="001D7A77"/>
    <w:rsid w:val="001D7FFA"/>
    <w:rsid w:val="001E0291"/>
    <w:rsid w:val="001E13C6"/>
    <w:rsid w:val="001E1CB5"/>
    <w:rsid w:val="001E1D3A"/>
    <w:rsid w:val="001E3276"/>
    <w:rsid w:val="001E36FD"/>
    <w:rsid w:val="001E433D"/>
    <w:rsid w:val="001E4739"/>
    <w:rsid w:val="001E48AC"/>
    <w:rsid w:val="001E4BE5"/>
    <w:rsid w:val="001E55AF"/>
    <w:rsid w:val="001E58BB"/>
    <w:rsid w:val="001E5A69"/>
    <w:rsid w:val="001E5E75"/>
    <w:rsid w:val="001E6380"/>
    <w:rsid w:val="001E66D1"/>
    <w:rsid w:val="001E68C8"/>
    <w:rsid w:val="001E7576"/>
    <w:rsid w:val="001E7CA2"/>
    <w:rsid w:val="001E7F07"/>
    <w:rsid w:val="001E7FAD"/>
    <w:rsid w:val="001F0B9B"/>
    <w:rsid w:val="001F12B4"/>
    <w:rsid w:val="001F1417"/>
    <w:rsid w:val="001F1722"/>
    <w:rsid w:val="001F26F9"/>
    <w:rsid w:val="001F2BC7"/>
    <w:rsid w:val="001F2DD5"/>
    <w:rsid w:val="001F32EE"/>
    <w:rsid w:val="001F37C4"/>
    <w:rsid w:val="001F3BE5"/>
    <w:rsid w:val="001F3C53"/>
    <w:rsid w:val="001F3FEC"/>
    <w:rsid w:val="001F47E9"/>
    <w:rsid w:val="001F48EB"/>
    <w:rsid w:val="001F4B0C"/>
    <w:rsid w:val="001F4C81"/>
    <w:rsid w:val="001F4D8C"/>
    <w:rsid w:val="001F5ACF"/>
    <w:rsid w:val="001F6410"/>
    <w:rsid w:val="001F6FFE"/>
    <w:rsid w:val="001F74D4"/>
    <w:rsid w:val="001F794A"/>
    <w:rsid w:val="001F794C"/>
    <w:rsid w:val="002011E4"/>
    <w:rsid w:val="00201765"/>
    <w:rsid w:val="00201D0C"/>
    <w:rsid w:val="00201FA6"/>
    <w:rsid w:val="002025F1"/>
    <w:rsid w:val="0020283B"/>
    <w:rsid w:val="00202929"/>
    <w:rsid w:val="00202EDB"/>
    <w:rsid w:val="00203080"/>
    <w:rsid w:val="0020493E"/>
    <w:rsid w:val="00204C1D"/>
    <w:rsid w:val="00205354"/>
    <w:rsid w:val="00205B34"/>
    <w:rsid w:val="00205D91"/>
    <w:rsid w:val="00206ADC"/>
    <w:rsid w:val="0020729A"/>
    <w:rsid w:val="00207A1F"/>
    <w:rsid w:val="00210EEF"/>
    <w:rsid w:val="00211726"/>
    <w:rsid w:val="002117B6"/>
    <w:rsid w:val="00211DA8"/>
    <w:rsid w:val="00211EB3"/>
    <w:rsid w:val="00211F37"/>
    <w:rsid w:val="002136D7"/>
    <w:rsid w:val="00213936"/>
    <w:rsid w:val="00214CC4"/>
    <w:rsid w:val="00215099"/>
    <w:rsid w:val="00215616"/>
    <w:rsid w:val="002163D5"/>
    <w:rsid w:val="00216EB8"/>
    <w:rsid w:val="00216EC9"/>
    <w:rsid w:val="002172D9"/>
    <w:rsid w:val="002174BA"/>
    <w:rsid w:val="00217A37"/>
    <w:rsid w:val="00220196"/>
    <w:rsid w:val="0022042F"/>
    <w:rsid w:val="00220D7E"/>
    <w:rsid w:val="002215C4"/>
    <w:rsid w:val="00221BA4"/>
    <w:rsid w:val="00222F3E"/>
    <w:rsid w:val="0022305B"/>
    <w:rsid w:val="00224771"/>
    <w:rsid w:val="00224874"/>
    <w:rsid w:val="00224E51"/>
    <w:rsid w:val="00225075"/>
    <w:rsid w:val="0022515C"/>
    <w:rsid w:val="002251C6"/>
    <w:rsid w:val="00225F3A"/>
    <w:rsid w:val="00226A3D"/>
    <w:rsid w:val="00226CFA"/>
    <w:rsid w:val="00226D38"/>
    <w:rsid w:val="002274CE"/>
    <w:rsid w:val="00227D32"/>
    <w:rsid w:val="002312B6"/>
    <w:rsid w:val="00231BA7"/>
    <w:rsid w:val="00232ED8"/>
    <w:rsid w:val="0023314F"/>
    <w:rsid w:val="00233AAD"/>
    <w:rsid w:val="00233C63"/>
    <w:rsid w:val="002345E1"/>
    <w:rsid w:val="00234636"/>
    <w:rsid w:val="00234744"/>
    <w:rsid w:val="00235158"/>
    <w:rsid w:val="00235C3F"/>
    <w:rsid w:val="00235C5C"/>
    <w:rsid w:val="0023669A"/>
    <w:rsid w:val="00236777"/>
    <w:rsid w:val="00236ABD"/>
    <w:rsid w:val="00236B82"/>
    <w:rsid w:val="002372AF"/>
    <w:rsid w:val="002372EB"/>
    <w:rsid w:val="002374BA"/>
    <w:rsid w:val="002376F8"/>
    <w:rsid w:val="00237789"/>
    <w:rsid w:val="00237E07"/>
    <w:rsid w:val="00240501"/>
    <w:rsid w:val="0024105A"/>
    <w:rsid w:val="0024132E"/>
    <w:rsid w:val="00241B7A"/>
    <w:rsid w:val="00241FC9"/>
    <w:rsid w:val="002422D0"/>
    <w:rsid w:val="00243000"/>
    <w:rsid w:val="002431BE"/>
    <w:rsid w:val="002432F3"/>
    <w:rsid w:val="0024336E"/>
    <w:rsid w:val="002438AD"/>
    <w:rsid w:val="00244113"/>
    <w:rsid w:val="00244199"/>
    <w:rsid w:val="002442B7"/>
    <w:rsid w:val="00244397"/>
    <w:rsid w:val="00244527"/>
    <w:rsid w:val="00244BC6"/>
    <w:rsid w:val="00244C84"/>
    <w:rsid w:val="00244ED6"/>
    <w:rsid w:val="00245114"/>
    <w:rsid w:val="00245306"/>
    <w:rsid w:val="00245AD2"/>
    <w:rsid w:val="00245B4B"/>
    <w:rsid w:val="00246596"/>
    <w:rsid w:val="002471AF"/>
    <w:rsid w:val="00247762"/>
    <w:rsid w:val="002477CC"/>
    <w:rsid w:val="002478B2"/>
    <w:rsid w:val="00247955"/>
    <w:rsid w:val="00247DC5"/>
    <w:rsid w:val="0025018F"/>
    <w:rsid w:val="002501D9"/>
    <w:rsid w:val="002509BD"/>
    <w:rsid w:val="00251005"/>
    <w:rsid w:val="002511E4"/>
    <w:rsid w:val="0025186D"/>
    <w:rsid w:val="00251B22"/>
    <w:rsid w:val="00251B41"/>
    <w:rsid w:val="00252D2E"/>
    <w:rsid w:val="00253BE3"/>
    <w:rsid w:val="00253D05"/>
    <w:rsid w:val="00254842"/>
    <w:rsid w:val="00254DD4"/>
    <w:rsid w:val="002557DC"/>
    <w:rsid w:val="002570AD"/>
    <w:rsid w:val="002571B5"/>
    <w:rsid w:val="00257532"/>
    <w:rsid w:val="00257757"/>
    <w:rsid w:val="0025793C"/>
    <w:rsid w:val="00260167"/>
    <w:rsid w:val="002604B0"/>
    <w:rsid w:val="002608B4"/>
    <w:rsid w:val="00260A42"/>
    <w:rsid w:val="00261AF6"/>
    <w:rsid w:val="0026280C"/>
    <w:rsid w:val="00262949"/>
    <w:rsid w:val="00262DA4"/>
    <w:rsid w:val="002634D6"/>
    <w:rsid w:val="00264DCD"/>
    <w:rsid w:val="00265308"/>
    <w:rsid w:val="002656AE"/>
    <w:rsid w:val="0026578E"/>
    <w:rsid w:val="00265AA7"/>
    <w:rsid w:val="00265E30"/>
    <w:rsid w:val="00265E7B"/>
    <w:rsid w:val="00266DA3"/>
    <w:rsid w:val="00266F33"/>
    <w:rsid w:val="00266FB4"/>
    <w:rsid w:val="00267D91"/>
    <w:rsid w:val="00267E67"/>
    <w:rsid w:val="002704B9"/>
    <w:rsid w:val="002710FE"/>
    <w:rsid w:val="00271DCB"/>
    <w:rsid w:val="00273307"/>
    <w:rsid w:val="00273950"/>
    <w:rsid w:val="00273D11"/>
    <w:rsid w:val="00273FED"/>
    <w:rsid w:val="00274473"/>
    <w:rsid w:val="0027493F"/>
    <w:rsid w:val="00274C95"/>
    <w:rsid w:val="0027538D"/>
    <w:rsid w:val="00275893"/>
    <w:rsid w:val="00275BA2"/>
    <w:rsid w:val="00275DE4"/>
    <w:rsid w:val="00276A37"/>
    <w:rsid w:val="0027714D"/>
    <w:rsid w:val="00277CFD"/>
    <w:rsid w:val="002807E3"/>
    <w:rsid w:val="00281371"/>
    <w:rsid w:val="00281FC3"/>
    <w:rsid w:val="00282018"/>
    <w:rsid w:val="00282ABE"/>
    <w:rsid w:val="00282D15"/>
    <w:rsid w:val="00283854"/>
    <w:rsid w:val="002838CF"/>
    <w:rsid w:val="002839B0"/>
    <w:rsid w:val="0028436E"/>
    <w:rsid w:val="002849CE"/>
    <w:rsid w:val="00284C1E"/>
    <w:rsid w:val="0028500F"/>
    <w:rsid w:val="002857DA"/>
    <w:rsid w:val="00285D82"/>
    <w:rsid w:val="002860DC"/>
    <w:rsid w:val="0028649C"/>
    <w:rsid w:val="002864CE"/>
    <w:rsid w:val="002866C7"/>
    <w:rsid w:val="002867E7"/>
    <w:rsid w:val="00286B6B"/>
    <w:rsid w:val="002877EB"/>
    <w:rsid w:val="00287BC0"/>
    <w:rsid w:val="0029056A"/>
    <w:rsid w:val="00290CC3"/>
    <w:rsid w:val="00291738"/>
    <w:rsid w:val="00292549"/>
    <w:rsid w:val="00292612"/>
    <w:rsid w:val="00292CB1"/>
    <w:rsid w:val="00293391"/>
    <w:rsid w:val="00293A22"/>
    <w:rsid w:val="00293A62"/>
    <w:rsid w:val="00293F2C"/>
    <w:rsid w:val="002943C8"/>
    <w:rsid w:val="00294C5C"/>
    <w:rsid w:val="0029569A"/>
    <w:rsid w:val="002957D0"/>
    <w:rsid w:val="00295BC4"/>
    <w:rsid w:val="00295BE0"/>
    <w:rsid w:val="00295C9F"/>
    <w:rsid w:val="00295ED4"/>
    <w:rsid w:val="00296123"/>
    <w:rsid w:val="00297ACF"/>
    <w:rsid w:val="00297CDC"/>
    <w:rsid w:val="002A00A6"/>
    <w:rsid w:val="002A00F3"/>
    <w:rsid w:val="002A09E4"/>
    <w:rsid w:val="002A0DE2"/>
    <w:rsid w:val="002A13FE"/>
    <w:rsid w:val="002A15C4"/>
    <w:rsid w:val="002A1687"/>
    <w:rsid w:val="002A17F8"/>
    <w:rsid w:val="002A1E0D"/>
    <w:rsid w:val="002A1F4F"/>
    <w:rsid w:val="002A2AEB"/>
    <w:rsid w:val="002A2BF0"/>
    <w:rsid w:val="002A2C6A"/>
    <w:rsid w:val="002A2CD9"/>
    <w:rsid w:val="002A3041"/>
    <w:rsid w:val="002A3475"/>
    <w:rsid w:val="002A363D"/>
    <w:rsid w:val="002A3813"/>
    <w:rsid w:val="002A38EB"/>
    <w:rsid w:val="002A3C5D"/>
    <w:rsid w:val="002A4263"/>
    <w:rsid w:val="002A4752"/>
    <w:rsid w:val="002A4DC5"/>
    <w:rsid w:val="002A516A"/>
    <w:rsid w:val="002A5DB6"/>
    <w:rsid w:val="002A6BC4"/>
    <w:rsid w:val="002A7919"/>
    <w:rsid w:val="002A7DE7"/>
    <w:rsid w:val="002B01FB"/>
    <w:rsid w:val="002B0909"/>
    <w:rsid w:val="002B0913"/>
    <w:rsid w:val="002B093F"/>
    <w:rsid w:val="002B0B3B"/>
    <w:rsid w:val="002B190B"/>
    <w:rsid w:val="002B1CCD"/>
    <w:rsid w:val="002B1F5E"/>
    <w:rsid w:val="002B2483"/>
    <w:rsid w:val="002B2700"/>
    <w:rsid w:val="002B281E"/>
    <w:rsid w:val="002B2848"/>
    <w:rsid w:val="002B2851"/>
    <w:rsid w:val="002B2D9A"/>
    <w:rsid w:val="002B2FD6"/>
    <w:rsid w:val="002B36AC"/>
    <w:rsid w:val="002B36C7"/>
    <w:rsid w:val="002B3A9F"/>
    <w:rsid w:val="002B4027"/>
    <w:rsid w:val="002B41CB"/>
    <w:rsid w:val="002B4364"/>
    <w:rsid w:val="002B43EF"/>
    <w:rsid w:val="002B444C"/>
    <w:rsid w:val="002B450D"/>
    <w:rsid w:val="002B4C51"/>
    <w:rsid w:val="002B4CDF"/>
    <w:rsid w:val="002B4F1D"/>
    <w:rsid w:val="002B5189"/>
    <w:rsid w:val="002B5317"/>
    <w:rsid w:val="002B537F"/>
    <w:rsid w:val="002B609D"/>
    <w:rsid w:val="002B69C4"/>
    <w:rsid w:val="002B6E89"/>
    <w:rsid w:val="002B6FC8"/>
    <w:rsid w:val="002B7456"/>
    <w:rsid w:val="002B7E4A"/>
    <w:rsid w:val="002B7EC4"/>
    <w:rsid w:val="002B7F44"/>
    <w:rsid w:val="002C0A9A"/>
    <w:rsid w:val="002C1872"/>
    <w:rsid w:val="002C1A55"/>
    <w:rsid w:val="002C2582"/>
    <w:rsid w:val="002C28B2"/>
    <w:rsid w:val="002C29FC"/>
    <w:rsid w:val="002C2A70"/>
    <w:rsid w:val="002C3060"/>
    <w:rsid w:val="002C3364"/>
    <w:rsid w:val="002C3B22"/>
    <w:rsid w:val="002C3E8C"/>
    <w:rsid w:val="002C4185"/>
    <w:rsid w:val="002C4A0C"/>
    <w:rsid w:val="002C4F10"/>
    <w:rsid w:val="002C55C9"/>
    <w:rsid w:val="002C571B"/>
    <w:rsid w:val="002C6550"/>
    <w:rsid w:val="002C6742"/>
    <w:rsid w:val="002C68FF"/>
    <w:rsid w:val="002C6A9D"/>
    <w:rsid w:val="002C6C7D"/>
    <w:rsid w:val="002C6EB8"/>
    <w:rsid w:val="002C70BE"/>
    <w:rsid w:val="002C7149"/>
    <w:rsid w:val="002C72F8"/>
    <w:rsid w:val="002C7B74"/>
    <w:rsid w:val="002C7FC3"/>
    <w:rsid w:val="002D039C"/>
    <w:rsid w:val="002D0416"/>
    <w:rsid w:val="002D08E9"/>
    <w:rsid w:val="002D0B98"/>
    <w:rsid w:val="002D0E36"/>
    <w:rsid w:val="002D0F59"/>
    <w:rsid w:val="002D1DC9"/>
    <w:rsid w:val="002D2344"/>
    <w:rsid w:val="002D2774"/>
    <w:rsid w:val="002D2B27"/>
    <w:rsid w:val="002D2E9C"/>
    <w:rsid w:val="002D30ED"/>
    <w:rsid w:val="002D429B"/>
    <w:rsid w:val="002D47F5"/>
    <w:rsid w:val="002D4AAA"/>
    <w:rsid w:val="002D5388"/>
    <w:rsid w:val="002D5667"/>
    <w:rsid w:val="002D68A5"/>
    <w:rsid w:val="002D701A"/>
    <w:rsid w:val="002D72E3"/>
    <w:rsid w:val="002D7BB6"/>
    <w:rsid w:val="002D7C71"/>
    <w:rsid w:val="002D7E7F"/>
    <w:rsid w:val="002E0196"/>
    <w:rsid w:val="002E0427"/>
    <w:rsid w:val="002E07EF"/>
    <w:rsid w:val="002E1441"/>
    <w:rsid w:val="002E14A5"/>
    <w:rsid w:val="002E152A"/>
    <w:rsid w:val="002E154F"/>
    <w:rsid w:val="002E27F0"/>
    <w:rsid w:val="002E3246"/>
    <w:rsid w:val="002E368B"/>
    <w:rsid w:val="002E422B"/>
    <w:rsid w:val="002E4849"/>
    <w:rsid w:val="002E4A61"/>
    <w:rsid w:val="002E5148"/>
    <w:rsid w:val="002E5AB6"/>
    <w:rsid w:val="002E5D35"/>
    <w:rsid w:val="002E5DAF"/>
    <w:rsid w:val="002E646E"/>
    <w:rsid w:val="002E66CF"/>
    <w:rsid w:val="002E689C"/>
    <w:rsid w:val="002E6C95"/>
    <w:rsid w:val="002E6E2E"/>
    <w:rsid w:val="002E7410"/>
    <w:rsid w:val="002F0D2F"/>
    <w:rsid w:val="002F187B"/>
    <w:rsid w:val="002F18CB"/>
    <w:rsid w:val="002F1916"/>
    <w:rsid w:val="002F1D56"/>
    <w:rsid w:val="002F1F9D"/>
    <w:rsid w:val="002F3217"/>
    <w:rsid w:val="002F3248"/>
    <w:rsid w:val="002F3732"/>
    <w:rsid w:val="002F3AEE"/>
    <w:rsid w:val="002F49A9"/>
    <w:rsid w:val="002F4AE0"/>
    <w:rsid w:val="002F4F9F"/>
    <w:rsid w:val="002F58E5"/>
    <w:rsid w:val="002F6823"/>
    <w:rsid w:val="002F76FB"/>
    <w:rsid w:val="002F78D5"/>
    <w:rsid w:val="002F7A7F"/>
    <w:rsid w:val="002F7B66"/>
    <w:rsid w:val="00300332"/>
    <w:rsid w:val="003006C7"/>
    <w:rsid w:val="003009FA"/>
    <w:rsid w:val="00301212"/>
    <w:rsid w:val="00301938"/>
    <w:rsid w:val="00301C50"/>
    <w:rsid w:val="00301CFE"/>
    <w:rsid w:val="0030247A"/>
    <w:rsid w:val="003029E8"/>
    <w:rsid w:val="00304475"/>
    <w:rsid w:val="00304B90"/>
    <w:rsid w:val="00304DA7"/>
    <w:rsid w:val="00304F4C"/>
    <w:rsid w:val="0030558E"/>
    <w:rsid w:val="003057C7"/>
    <w:rsid w:val="003058D6"/>
    <w:rsid w:val="00305A2D"/>
    <w:rsid w:val="00306864"/>
    <w:rsid w:val="00306967"/>
    <w:rsid w:val="00310AA9"/>
    <w:rsid w:val="00310BA1"/>
    <w:rsid w:val="00311995"/>
    <w:rsid w:val="00311E51"/>
    <w:rsid w:val="00311F18"/>
    <w:rsid w:val="00312381"/>
    <w:rsid w:val="0031360E"/>
    <w:rsid w:val="00313944"/>
    <w:rsid w:val="00313BDA"/>
    <w:rsid w:val="00313EBF"/>
    <w:rsid w:val="00313F30"/>
    <w:rsid w:val="003144F7"/>
    <w:rsid w:val="00314556"/>
    <w:rsid w:val="003146BD"/>
    <w:rsid w:val="00314F86"/>
    <w:rsid w:val="00315693"/>
    <w:rsid w:val="00315973"/>
    <w:rsid w:val="00315F29"/>
    <w:rsid w:val="003161E9"/>
    <w:rsid w:val="003165FD"/>
    <w:rsid w:val="003173AB"/>
    <w:rsid w:val="0031772F"/>
    <w:rsid w:val="00317C4E"/>
    <w:rsid w:val="00317DE7"/>
    <w:rsid w:val="003202F9"/>
    <w:rsid w:val="00320535"/>
    <w:rsid w:val="003209AE"/>
    <w:rsid w:val="00320FA7"/>
    <w:rsid w:val="00321335"/>
    <w:rsid w:val="00321544"/>
    <w:rsid w:val="0032159F"/>
    <w:rsid w:val="003215D4"/>
    <w:rsid w:val="00321B8A"/>
    <w:rsid w:val="00321BDE"/>
    <w:rsid w:val="00322407"/>
    <w:rsid w:val="00322566"/>
    <w:rsid w:val="00323269"/>
    <w:rsid w:val="00323775"/>
    <w:rsid w:val="00323C53"/>
    <w:rsid w:val="003241BE"/>
    <w:rsid w:val="00324FBE"/>
    <w:rsid w:val="003260E8"/>
    <w:rsid w:val="003265B6"/>
    <w:rsid w:val="003268DE"/>
    <w:rsid w:val="00326B7A"/>
    <w:rsid w:val="00326FD5"/>
    <w:rsid w:val="003272D6"/>
    <w:rsid w:val="00327BAD"/>
    <w:rsid w:val="00330BA2"/>
    <w:rsid w:val="00330CD1"/>
    <w:rsid w:val="00330F74"/>
    <w:rsid w:val="0033116D"/>
    <w:rsid w:val="00331172"/>
    <w:rsid w:val="003313F2"/>
    <w:rsid w:val="00331558"/>
    <w:rsid w:val="00331BE9"/>
    <w:rsid w:val="003339F9"/>
    <w:rsid w:val="00333CE0"/>
    <w:rsid w:val="0033400B"/>
    <w:rsid w:val="0033461C"/>
    <w:rsid w:val="00334E73"/>
    <w:rsid w:val="00336506"/>
    <w:rsid w:val="003372CE"/>
    <w:rsid w:val="00337F3F"/>
    <w:rsid w:val="00340060"/>
    <w:rsid w:val="00340D81"/>
    <w:rsid w:val="00340F67"/>
    <w:rsid w:val="0034144E"/>
    <w:rsid w:val="00341455"/>
    <w:rsid w:val="00341942"/>
    <w:rsid w:val="003422E9"/>
    <w:rsid w:val="003433B4"/>
    <w:rsid w:val="003433EC"/>
    <w:rsid w:val="0034420B"/>
    <w:rsid w:val="0034442E"/>
    <w:rsid w:val="00344F6A"/>
    <w:rsid w:val="003455DD"/>
    <w:rsid w:val="003457C2"/>
    <w:rsid w:val="00345C34"/>
    <w:rsid w:val="00345D88"/>
    <w:rsid w:val="003464CB"/>
    <w:rsid w:val="0034660A"/>
    <w:rsid w:val="003503F9"/>
    <w:rsid w:val="003508B8"/>
    <w:rsid w:val="00350AED"/>
    <w:rsid w:val="00350BC6"/>
    <w:rsid w:val="00350CCB"/>
    <w:rsid w:val="0035170B"/>
    <w:rsid w:val="0035235D"/>
    <w:rsid w:val="003525C2"/>
    <w:rsid w:val="00352663"/>
    <w:rsid w:val="00352F34"/>
    <w:rsid w:val="003531A4"/>
    <w:rsid w:val="00353513"/>
    <w:rsid w:val="00354584"/>
    <w:rsid w:val="00354956"/>
    <w:rsid w:val="00354E96"/>
    <w:rsid w:val="00355BC5"/>
    <w:rsid w:val="003560D0"/>
    <w:rsid w:val="00356573"/>
    <w:rsid w:val="0035664D"/>
    <w:rsid w:val="00357037"/>
    <w:rsid w:val="003577F2"/>
    <w:rsid w:val="00357D39"/>
    <w:rsid w:val="00360653"/>
    <w:rsid w:val="00360798"/>
    <w:rsid w:val="00360D8D"/>
    <w:rsid w:val="00360DA4"/>
    <w:rsid w:val="00360FA8"/>
    <w:rsid w:val="0036153E"/>
    <w:rsid w:val="00361820"/>
    <w:rsid w:val="003619A6"/>
    <w:rsid w:val="00362D32"/>
    <w:rsid w:val="00363307"/>
    <w:rsid w:val="00363D1E"/>
    <w:rsid w:val="0036406E"/>
    <w:rsid w:val="00364285"/>
    <w:rsid w:val="00364512"/>
    <w:rsid w:val="00364D3F"/>
    <w:rsid w:val="0036513A"/>
    <w:rsid w:val="00365467"/>
    <w:rsid w:val="0036581A"/>
    <w:rsid w:val="00365945"/>
    <w:rsid w:val="003659C0"/>
    <w:rsid w:val="00366B1B"/>
    <w:rsid w:val="00366BBD"/>
    <w:rsid w:val="00366E00"/>
    <w:rsid w:val="003670D3"/>
    <w:rsid w:val="0036741F"/>
    <w:rsid w:val="00367A26"/>
    <w:rsid w:val="003703BA"/>
    <w:rsid w:val="00371181"/>
    <w:rsid w:val="0037282A"/>
    <w:rsid w:val="00372A85"/>
    <w:rsid w:val="00372AA9"/>
    <w:rsid w:val="00372DDA"/>
    <w:rsid w:val="0037371A"/>
    <w:rsid w:val="00373CC1"/>
    <w:rsid w:val="00373E9B"/>
    <w:rsid w:val="00374204"/>
    <w:rsid w:val="00374BC5"/>
    <w:rsid w:val="003750DA"/>
    <w:rsid w:val="0037517B"/>
    <w:rsid w:val="00375378"/>
    <w:rsid w:val="00375B15"/>
    <w:rsid w:val="003764D2"/>
    <w:rsid w:val="00376655"/>
    <w:rsid w:val="00376924"/>
    <w:rsid w:val="00376FD3"/>
    <w:rsid w:val="00376FEE"/>
    <w:rsid w:val="00377378"/>
    <w:rsid w:val="0037758E"/>
    <w:rsid w:val="00377EC6"/>
    <w:rsid w:val="00380256"/>
    <w:rsid w:val="00380430"/>
    <w:rsid w:val="003819F0"/>
    <w:rsid w:val="00381CC9"/>
    <w:rsid w:val="00381E84"/>
    <w:rsid w:val="003820B7"/>
    <w:rsid w:val="003821F8"/>
    <w:rsid w:val="00382A7C"/>
    <w:rsid w:val="00383166"/>
    <w:rsid w:val="0038348E"/>
    <w:rsid w:val="00383C80"/>
    <w:rsid w:val="003843FF"/>
    <w:rsid w:val="003844B3"/>
    <w:rsid w:val="00384F9A"/>
    <w:rsid w:val="00385B21"/>
    <w:rsid w:val="00386102"/>
    <w:rsid w:val="003867AB"/>
    <w:rsid w:val="00386DA4"/>
    <w:rsid w:val="003873E9"/>
    <w:rsid w:val="003874C3"/>
    <w:rsid w:val="00387725"/>
    <w:rsid w:val="00390141"/>
    <w:rsid w:val="003906A4"/>
    <w:rsid w:val="00390962"/>
    <w:rsid w:val="00390A8A"/>
    <w:rsid w:val="003913E4"/>
    <w:rsid w:val="00391703"/>
    <w:rsid w:val="003918EC"/>
    <w:rsid w:val="0039257A"/>
    <w:rsid w:val="00392640"/>
    <w:rsid w:val="00393840"/>
    <w:rsid w:val="003942AA"/>
    <w:rsid w:val="003949F8"/>
    <w:rsid w:val="00394A3D"/>
    <w:rsid w:val="00394C9B"/>
    <w:rsid w:val="00394CF1"/>
    <w:rsid w:val="00394DEF"/>
    <w:rsid w:val="00394E4F"/>
    <w:rsid w:val="003950BC"/>
    <w:rsid w:val="0039531E"/>
    <w:rsid w:val="00395361"/>
    <w:rsid w:val="00395C01"/>
    <w:rsid w:val="00395C76"/>
    <w:rsid w:val="00395D53"/>
    <w:rsid w:val="00396572"/>
    <w:rsid w:val="00396851"/>
    <w:rsid w:val="00397719"/>
    <w:rsid w:val="0039799D"/>
    <w:rsid w:val="00397EDF"/>
    <w:rsid w:val="003A06C1"/>
    <w:rsid w:val="003A0824"/>
    <w:rsid w:val="003A0E3C"/>
    <w:rsid w:val="003A11A4"/>
    <w:rsid w:val="003A1B8B"/>
    <w:rsid w:val="003A1E03"/>
    <w:rsid w:val="003A225E"/>
    <w:rsid w:val="003A24CC"/>
    <w:rsid w:val="003A2A70"/>
    <w:rsid w:val="003A2DF1"/>
    <w:rsid w:val="003A3743"/>
    <w:rsid w:val="003A3B2A"/>
    <w:rsid w:val="003A3E96"/>
    <w:rsid w:val="003A433F"/>
    <w:rsid w:val="003A4E72"/>
    <w:rsid w:val="003A4FE1"/>
    <w:rsid w:val="003A5E42"/>
    <w:rsid w:val="003A65BE"/>
    <w:rsid w:val="003A6BEC"/>
    <w:rsid w:val="003A6CEF"/>
    <w:rsid w:val="003A7D9A"/>
    <w:rsid w:val="003B0573"/>
    <w:rsid w:val="003B0677"/>
    <w:rsid w:val="003B0930"/>
    <w:rsid w:val="003B133F"/>
    <w:rsid w:val="003B1A94"/>
    <w:rsid w:val="003B1D20"/>
    <w:rsid w:val="003B2649"/>
    <w:rsid w:val="003B39A5"/>
    <w:rsid w:val="003B41A9"/>
    <w:rsid w:val="003B4365"/>
    <w:rsid w:val="003B45F1"/>
    <w:rsid w:val="003B4786"/>
    <w:rsid w:val="003B489A"/>
    <w:rsid w:val="003B48CC"/>
    <w:rsid w:val="003B5036"/>
    <w:rsid w:val="003B5D02"/>
    <w:rsid w:val="003B5E1F"/>
    <w:rsid w:val="003B61DE"/>
    <w:rsid w:val="003B6862"/>
    <w:rsid w:val="003B6DFA"/>
    <w:rsid w:val="003B708A"/>
    <w:rsid w:val="003B7604"/>
    <w:rsid w:val="003B777E"/>
    <w:rsid w:val="003B7A67"/>
    <w:rsid w:val="003B7D01"/>
    <w:rsid w:val="003C09B8"/>
    <w:rsid w:val="003C0FC3"/>
    <w:rsid w:val="003C1DC0"/>
    <w:rsid w:val="003C25BD"/>
    <w:rsid w:val="003C3125"/>
    <w:rsid w:val="003C3935"/>
    <w:rsid w:val="003C3EDA"/>
    <w:rsid w:val="003C453F"/>
    <w:rsid w:val="003C4C46"/>
    <w:rsid w:val="003C4ED7"/>
    <w:rsid w:val="003C51A2"/>
    <w:rsid w:val="003C51F2"/>
    <w:rsid w:val="003C5CBB"/>
    <w:rsid w:val="003C5F42"/>
    <w:rsid w:val="003C5FCE"/>
    <w:rsid w:val="003D0020"/>
    <w:rsid w:val="003D0F50"/>
    <w:rsid w:val="003D10C6"/>
    <w:rsid w:val="003D124A"/>
    <w:rsid w:val="003D1F1B"/>
    <w:rsid w:val="003D2545"/>
    <w:rsid w:val="003D38BA"/>
    <w:rsid w:val="003D3BEF"/>
    <w:rsid w:val="003D45F1"/>
    <w:rsid w:val="003D494E"/>
    <w:rsid w:val="003D4982"/>
    <w:rsid w:val="003D4C22"/>
    <w:rsid w:val="003D57FC"/>
    <w:rsid w:val="003D5A03"/>
    <w:rsid w:val="003D5C98"/>
    <w:rsid w:val="003D636A"/>
    <w:rsid w:val="003D6861"/>
    <w:rsid w:val="003D6A55"/>
    <w:rsid w:val="003D6F83"/>
    <w:rsid w:val="003D7443"/>
    <w:rsid w:val="003D7740"/>
    <w:rsid w:val="003D7C4F"/>
    <w:rsid w:val="003D7D67"/>
    <w:rsid w:val="003E0E12"/>
    <w:rsid w:val="003E100F"/>
    <w:rsid w:val="003E133E"/>
    <w:rsid w:val="003E22E6"/>
    <w:rsid w:val="003E23AA"/>
    <w:rsid w:val="003E25C4"/>
    <w:rsid w:val="003E2E87"/>
    <w:rsid w:val="003E3262"/>
    <w:rsid w:val="003E3779"/>
    <w:rsid w:val="003E3B3F"/>
    <w:rsid w:val="003E3C06"/>
    <w:rsid w:val="003E4028"/>
    <w:rsid w:val="003E4628"/>
    <w:rsid w:val="003E46A6"/>
    <w:rsid w:val="003E46C6"/>
    <w:rsid w:val="003E49B6"/>
    <w:rsid w:val="003E5133"/>
    <w:rsid w:val="003E53B6"/>
    <w:rsid w:val="003E541F"/>
    <w:rsid w:val="003E60A4"/>
    <w:rsid w:val="003E6666"/>
    <w:rsid w:val="003E6A20"/>
    <w:rsid w:val="003E6A68"/>
    <w:rsid w:val="003E6CDB"/>
    <w:rsid w:val="003E6D8E"/>
    <w:rsid w:val="003E6ED4"/>
    <w:rsid w:val="003E7BEF"/>
    <w:rsid w:val="003E7FFB"/>
    <w:rsid w:val="003F0228"/>
    <w:rsid w:val="003F0335"/>
    <w:rsid w:val="003F0BEF"/>
    <w:rsid w:val="003F0EE8"/>
    <w:rsid w:val="003F13A4"/>
    <w:rsid w:val="003F1C1A"/>
    <w:rsid w:val="003F2E01"/>
    <w:rsid w:val="003F3425"/>
    <w:rsid w:val="003F37E9"/>
    <w:rsid w:val="003F38BF"/>
    <w:rsid w:val="003F4DA6"/>
    <w:rsid w:val="003F50E0"/>
    <w:rsid w:val="003F512E"/>
    <w:rsid w:val="003F58AA"/>
    <w:rsid w:val="003F5CB5"/>
    <w:rsid w:val="003F5E27"/>
    <w:rsid w:val="003F5FE4"/>
    <w:rsid w:val="003F691C"/>
    <w:rsid w:val="003F6A08"/>
    <w:rsid w:val="003F6FCB"/>
    <w:rsid w:val="003F7397"/>
    <w:rsid w:val="003F7CF4"/>
    <w:rsid w:val="00401771"/>
    <w:rsid w:val="004020BB"/>
    <w:rsid w:val="00402853"/>
    <w:rsid w:val="004029B2"/>
    <w:rsid w:val="00402E66"/>
    <w:rsid w:val="00402EAC"/>
    <w:rsid w:val="00403405"/>
    <w:rsid w:val="00403F62"/>
    <w:rsid w:val="004042E4"/>
    <w:rsid w:val="00404A21"/>
    <w:rsid w:val="00404BE7"/>
    <w:rsid w:val="00404EDB"/>
    <w:rsid w:val="0040504F"/>
    <w:rsid w:val="00405949"/>
    <w:rsid w:val="0040627F"/>
    <w:rsid w:val="004063FD"/>
    <w:rsid w:val="004066F2"/>
    <w:rsid w:val="00407103"/>
    <w:rsid w:val="00407171"/>
    <w:rsid w:val="004077F5"/>
    <w:rsid w:val="00407A9D"/>
    <w:rsid w:val="00407BA6"/>
    <w:rsid w:val="00407BD1"/>
    <w:rsid w:val="00407CA4"/>
    <w:rsid w:val="00411458"/>
    <w:rsid w:val="00411523"/>
    <w:rsid w:val="00411576"/>
    <w:rsid w:val="0041158B"/>
    <w:rsid w:val="0041162A"/>
    <w:rsid w:val="004122C6"/>
    <w:rsid w:val="0041279A"/>
    <w:rsid w:val="00412D63"/>
    <w:rsid w:val="004132FB"/>
    <w:rsid w:val="004133C7"/>
    <w:rsid w:val="004134C1"/>
    <w:rsid w:val="00413895"/>
    <w:rsid w:val="00413EC7"/>
    <w:rsid w:val="0041431D"/>
    <w:rsid w:val="00414670"/>
    <w:rsid w:val="00414737"/>
    <w:rsid w:val="004158D8"/>
    <w:rsid w:val="00415EDB"/>
    <w:rsid w:val="00416262"/>
    <w:rsid w:val="004164CA"/>
    <w:rsid w:val="004170A8"/>
    <w:rsid w:val="00417204"/>
    <w:rsid w:val="004174B0"/>
    <w:rsid w:val="004176B4"/>
    <w:rsid w:val="004206F2"/>
    <w:rsid w:val="00420853"/>
    <w:rsid w:val="004209AA"/>
    <w:rsid w:val="00420CE4"/>
    <w:rsid w:val="0042107B"/>
    <w:rsid w:val="0042114B"/>
    <w:rsid w:val="00421ED0"/>
    <w:rsid w:val="004224A8"/>
    <w:rsid w:val="004224BC"/>
    <w:rsid w:val="004225C1"/>
    <w:rsid w:val="00422788"/>
    <w:rsid w:val="00422C23"/>
    <w:rsid w:val="004240EA"/>
    <w:rsid w:val="004243BA"/>
    <w:rsid w:val="00424A4E"/>
    <w:rsid w:val="00424E2D"/>
    <w:rsid w:val="00424F07"/>
    <w:rsid w:val="00425938"/>
    <w:rsid w:val="0042600C"/>
    <w:rsid w:val="0042610D"/>
    <w:rsid w:val="00426BDB"/>
    <w:rsid w:val="004272CD"/>
    <w:rsid w:val="00427A45"/>
    <w:rsid w:val="00427AA6"/>
    <w:rsid w:val="00427EF2"/>
    <w:rsid w:val="004301D8"/>
    <w:rsid w:val="004302C7"/>
    <w:rsid w:val="004306D9"/>
    <w:rsid w:val="00430850"/>
    <w:rsid w:val="00430A3B"/>
    <w:rsid w:val="00430E76"/>
    <w:rsid w:val="00431170"/>
    <w:rsid w:val="0043166B"/>
    <w:rsid w:val="00431FD8"/>
    <w:rsid w:val="0043220F"/>
    <w:rsid w:val="004326BE"/>
    <w:rsid w:val="00432DF0"/>
    <w:rsid w:val="00432ED9"/>
    <w:rsid w:val="00432F5F"/>
    <w:rsid w:val="00433720"/>
    <w:rsid w:val="00433B0C"/>
    <w:rsid w:val="00434900"/>
    <w:rsid w:val="00434923"/>
    <w:rsid w:val="00434F7E"/>
    <w:rsid w:val="0043575F"/>
    <w:rsid w:val="0043627B"/>
    <w:rsid w:val="0043639E"/>
    <w:rsid w:val="004369C9"/>
    <w:rsid w:val="00436FBA"/>
    <w:rsid w:val="0043724D"/>
    <w:rsid w:val="004379EE"/>
    <w:rsid w:val="0044018C"/>
    <w:rsid w:val="004405D8"/>
    <w:rsid w:val="00440C4E"/>
    <w:rsid w:val="00440EE9"/>
    <w:rsid w:val="004414C7"/>
    <w:rsid w:val="004415B2"/>
    <w:rsid w:val="00441709"/>
    <w:rsid w:val="00441842"/>
    <w:rsid w:val="00441A19"/>
    <w:rsid w:val="0044259F"/>
    <w:rsid w:val="00442870"/>
    <w:rsid w:val="00443D9C"/>
    <w:rsid w:val="00444A8E"/>
    <w:rsid w:val="0044542A"/>
    <w:rsid w:val="00445539"/>
    <w:rsid w:val="00445B26"/>
    <w:rsid w:val="004461B1"/>
    <w:rsid w:val="00447053"/>
    <w:rsid w:val="00447195"/>
    <w:rsid w:val="0045007B"/>
    <w:rsid w:val="00450925"/>
    <w:rsid w:val="00451283"/>
    <w:rsid w:val="00451A9E"/>
    <w:rsid w:val="00451B91"/>
    <w:rsid w:val="00451D7B"/>
    <w:rsid w:val="00451E81"/>
    <w:rsid w:val="00452089"/>
    <w:rsid w:val="00452804"/>
    <w:rsid w:val="00452AE2"/>
    <w:rsid w:val="004543BB"/>
    <w:rsid w:val="00455059"/>
    <w:rsid w:val="004554E3"/>
    <w:rsid w:val="00455C3C"/>
    <w:rsid w:val="00455DFE"/>
    <w:rsid w:val="00455EB9"/>
    <w:rsid w:val="00455FD7"/>
    <w:rsid w:val="00456C4C"/>
    <w:rsid w:val="00457264"/>
    <w:rsid w:val="004573D1"/>
    <w:rsid w:val="00457779"/>
    <w:rsid w:val="0045782F"/>
    <w:rsid w:val="00457907"/>
    <w:rsid w:val="00457BBC"/>
    <w:rsid w:val="00460DF0"/>
    <w:rsid w:val="004611D0"/>
    <w:rsid w:val="00461684"/>
    <w:rsid w:val="0046183A"/>
    <w:rsid w:val="00461D35"/>
    <w:rsid w:val="004628BC"/>
    <w:rsid w:val="00462A72"/>
    <w:rsid w:val="00462B92"/>
    <w:rsid w:val="0046351F"/>
    <w:rsid w:val="0046375C"/>
    <w:rsid w:val="00463BA1"/>
    <w:rsid w:val="00463E22"/>
    <w:rsid w:val="004644AE"/>
    <w:rsid w:val="00464B50"/>
    <w:rsid w:val="00464FFC"/>
    <w:rsid w:val="00466EC5"/>
    <w:rsid w:val="00466FA1"/>
    <w:rsid w:val="004671A2"/>
    <w:rsid w:val="0046775D"/>
    <w:rsid w:val="004702F5"/>
    <w:rsid w:val="00470442"/>
    <w:rsid w:val="00470597"/>
    <w:rsid w:val="00470607"/>
    <w:rsid w:val="00470B72"/>
    <w:rsid w:val="004715FA"/>
    <w:rsid w:val="00471899"/>
    <w:rsid w:val="00471E3C"/>
    <w:rsid w:val="004733F3"/>
    <w:rsid w:val="00473691"/>
    <w:rsid w:val="00473ADE"/>
    <w:rsid w:val="00473E41"/>
    <w:rsid w:val="00473F32"/>
    <w:rsid w:val="00474528"/>
    <w:rsid w:val="0047519B"/>
    <w:rsid w:val="0047622F"/>
    <w:rsid w:val="00477301"/>
    <w:rsid w:val="00480D76"/>
    <w:rsid w:val="00480DE1"/>
    <w:rsid w:val="00481D70"/>
    <w:rsid w:val="00481E8E"/>
    <w:rsid w:val="00481F79"/>
    <w:rsid w:val="00482224"/>
    <w:rsid w:val="0048402E"/>
    <w:rsid w:val="00484136"/>
    <w:rsid w:val="004842D2"/>
    <w:rsid w:val="004848F8"/>
    <w:rsid w:val="00485049"/>
    <w:rsid w:val="00485410"/>
    <w:rsid w:val="0048575C"/>
    <w:rsid w:val="00486B1D"/>
    <w:rsid w:val="00486E4C"/>
    <w:rsid w:val="00486E8F"/>
    <w:rsid w:val="004879C3"/>
    <w:rsid w:val="00487FE4"/>
    <w:rsid w:val="0049091E"/>
    <w:rsid w:val="00491DC0"/>
    <w:rsid w:val="00491FDE"/>
    <w:rsid w:val="004927A5"/>
    <w:rsid w:val="0049306C"/>
    <w:rsid w:val="00493137"/>
    <w:rsid w:val="00494247"/>
    <w:rsid w:val="00494968"/>
    <w:rsid w:val="00494D09"/>
    <w:rsid w:val="00494F11"/>
    <w:rsid w:val="00495053"/>
    <w:rsid w:val="004951DA"/>
    <w:rsid w:val="00495293"/>
    <w:rsid w:val="00495508"/>
    <w:rsid w:val="00495519"/>
    <w:rsid w:val="00495EFA"/>
    <w:rsid w:val="00496520"/>
    <w:rsid w:val="00496CAB"/>
    <w:rsid w:val="00496CE5"/>
    <w:rsid w:val="00497DB1"/>
    <w:rsid w:val="004A00A0"/>
    <w:rsid w:val="004A0D83"/>
    <w:rsid w:val="004A1C04"/>
    <w:rsid w:val="004A1CD0"/>
    <w:rsid w:val="004A1D3A"/>
    <w:rsid w:val="004A1D62"/>
    <w:rsid w:val="004A22B4"/>
    <w:rsid w:val="004A2894"/>
    <w:rsid w:val="004A30A6"/>
    <w:rsid w:val="004A369F"/>
    <w:rsid w:val="004A37F3"/>
    <w:rsid w:val="004A3D0E"/>
    <w:rsid w:val="004A3EEF"/>
    <w:rsid w:val="004A4A9E"/>
    <w:rsid w:val="004A4FF4"/>
    <w:rsid w:val="004A54AC"/>
    <w:rsid w:val="004A54D3"/>
    <w:rsid w:val="004A5D47"/>
    <w:rsid w:val="004A6A89"/>
    <w:rsid w:val="004A6E72"/>
    <w:rsid w:val="004A7911"/>
    <w:rsid w:val="004B0685"/>
    <w:rsid w:val="004B0722"/>
    <w:rsid w:val="004B07D0"/>
    <w:rsid w:val="004B0B38"/>
    <w:rsid w:val="004B0D4F"/>
    <w:rsid w:val="004B0F40"/>
    <w:rsid w:val="004B1961"/>
    <w:rsid w:val="004B1F0A"/>
    <w:rsid w:val="004B1F1B"/>
    <w:rsid w:val="004B1FD4"/>
    <w:rsid w:val="004B263E"/>
    <w:rsid w:val="004B29A0"/>
    <w:rsid w:val="004B2A3C"/>
    <w:rsid w:val="004B2B3C"/>
    <w:rsid w:val="004B2F3A"/>
    <w:rsid w:val="004B31BC"/>
    <w:rsid w:val="004B3372"/>
    <w:rsid w:val="004B3C6E"/>
    <w:rsid w:val="004B5311"/>
    <w:rsid w:val="004B6D08"/>
    <w:rsid w:val="004B7776"/>
    <w:rsid w:val="004B7C3A"/>
    <w:rsid w:val="004C1057"/>
    <w:rsid w:val="004C108F"/>
    <w:rsid w:val="004C10D3"/>
    <w:rsid w:val="004C1349"/>
    <w:rsid w:val="004C20D3"/>
    <w:rsid w:val="004C28AE"/>
    <w:rsid w:val="004C2ADC"/>
    <w:rsid w:val="004C3CAB"/>
    <w:rsid w:val="004C3E74"/>
    <w:rsid w:val="004C3FA6"/>
    <w:rsid w:val="004C415B"/>
    <w:rsid w:val="004C4804"/>
    <w:rsid w:val="004C4B3F"/>
    <w:rsid w:val="004C4F1E"/>
    <w:rsid w:val="004C4F71"/>
    <w:rsid w:val="004C5468"/>
    <w:rsid w:val="004C5622"/>
    <w:rsid w:val="004C56DC"/>
    <w:rsid w:val="004C5870"/>
    <w:rsid w:val="004C6371"/>
    <w:rsid w:val="004C6706"/>
    <w:rsid w:val="004C6A10"/>
    <w:rsid w:val="004C732A"/>
    <w:rsid w:val="004C7545"/>
    <w:rsid w:val="004C7C43"/>
    <w:rsid w:val="004C7D76"/>
    <w:rsid w:val="004D00F1"/>
    <w:rsid w:val="004D09D1"/>
    <w:rsid w:val="004D0C15"/>
    <w:rsid w:val="004D0EBF"/>
    <w:rsid w:val="004D0FDE"/>
    <w:rsid w:val="004D1855"/>
    <w:rsid w:val="004D258B"/>
    <w:rsid w:val="004D2AE8"/>
    <w:rsid w:val="004D4523"/>
    <w:rsid w:val="004D4F45"/>
    <w:rsid w:val="004D50AB"/>
    <w:rsid w:val="004D50BD"/>
    <w:rsid w:val="004D5546"/>
    <w:rsid w:val="004D5C8B"/>
    <w:rsid w:val="004D6207"/>
    <w:rsid w:val="004D65C9"/>
    <w:rsid w:val="004D6D46"/>
    <w:rsid w:val="004D773A"/>
    <w:rsid w:val="004D785C"/>
    <w:rsid w:val="004E0DFB"/>
    <w:rsid w:val="004E0E5B"/>
    <w:rsid w:val="004E19F8"/>
    <w:rsid w:val="004E1FB8"/>
    <w:rsid w:val="004E2798"/>
    <w:rsid w:val="004E2BAB"/>
    <w:rsid w:val="004E4B27"/>
    <w:rsid w:val="004E4F4A"/>
    <w:rsid w:val="004E4F86"/>
    <w:rsid w:val="004E54E0"/>
    <w:rsid w:val="004E6916"/>
    <w:rsid w:val="004E6FC5"/>
    <w:rsid w:val="004E7104"/>
    <w:rsid w:val="004E714F"/>
    <w:rsid w:val="004E7722"/>
    <w:rsid w:val="004E7953"/>
    <w:rsid w:val="004E7ACE"/>
    <w:rsid w:val="004F063A"/>
    <w:rsid w:val="004F0A3C"/>
    <w:rsid w:val="004F0B92"/>
    <w:rsid w:val="004F0F10"/>
    <w:rsid w:val="004F1E59"/>
    <w:rsid w:val="004F20C9"/>
    <w:rsid w:val="004F237F"/>
    <w:rsid w:val="004F29C7"/>
    <w:rsid w:val="004F2A0E"/>
    <w:rsid w:val="004F33AD"/>
    <w:rsid w:val="004F4A76"/>
    <w:rsid w:val="004F5064"/>
    <w:rsid w:val="004F6285"/>
    <w:rsid w:val="004F6A3E"/>
    <w:rsid w:val="004F6B31"/>
    <w:rsid w:val="004F767F"/>
    <w:rsid w:val="004F775B"/>
    <w:rsid w:val="004F7BDB"/>
    <w:rsid w:val="004F7C5F"/>
    <w:rsid w:val="004F7C9B"/>
    <w:rsid w:val="004F7F7C"/>
    <w:rsid w:val="00500096"/>
    <w:rsid w:val="00500EBA"/>
    <w:rsid w:val="0050101D"/>
    <w:rsid w:val="00501365"/>
    <w:rsid w:val="0050147F"/>
    <w:rsid w:val="005019D7"/>
    <w:rsid w:val="00501B9F"/>
    <w:rsid w:val="005021EC"/>
    <w:rsid w:val="00502EB9"/>
    <w:rsid w:val="00503B43"/>
    <w:rsid w:val="00504EDA"/>
    <w:rsid w:val="00504F29"/>
    <w:rsid w:val="00505620"/>
    <w:rsid w:val="005056A9"/>
    <w:rsid w:val="005064FB"/>
    <w:rsid w:val="00506786"/>
    <w:rsid w:val="005067A4"/>
    <w:rsid w:val="005069D2"/>
    <w:rsid w:val="00506AD4"/>
    <w:rsid w:val="005109B1"/>
    <w:rsid w:val="00510CF4"/>
    <w:rsid w:val="00510EAE"/>
    <w:rsid w:val="00511098"/>
    <w:rsid w:val="00511CF1"/>
    <w:rsid w:val="0051268B"/>
    <w:rsid w:val="00512C85"/>
    <w:rsid w:val="00512D0A"/>
    <w:rsid w:val="005139FB"/>
    <w:rsid w:val="005140C6"/>
    <w:rsid w:val="00514412"/>
    <w:rsid w:val="00514617"/>
    <w:rsid w:val="0051478F"/>
    <w:rsid w:val="00514A42"/>
    <w:rsid w:val="005151A1"/>
    <w:rsid w:val="00515A5F"/>
    <w:rsid w:val="005165BB"/>
    <w:rsid w:val="00516656"/>
    <w:rsid w:val="00516AE1"/>
    <w:rsid w:val="0051733B"/>
    <w:rsid w:val="00517608"/>
    <w:rsid w:val="00517CE6"/>
    <w:rsid w:val="00517F6B"/>
    <w:rsid w:val="00520B2C"/>
    <w:rsid w:val="0052110A"/>
    <w:rsid w:val="005221B0"/>
    <w:rsid w:val="0052249C"/>
    <w:rsid w:val="00522796"/>
    <w:rsid w:val="00523C45"/>
    <w:rsid w:val="00523E6C"/>
    <w:rsid w:val="00524367"/>
    <w:rsid w:val="0052452E"/>
    <w:rsid w:val="00524778"/>
    <w:rsid w:val="00524EB7"/>
    <w:rsid w:val="00525023"/>
    <w:rsid w:val="00525591"/>
    <w:rsid w:val="00525C83"/>
    <w:rsid w:val="00526143"/>
    <w:rsid w:val="005268B0"/>
    <w:rsid w:val="00526AF5"/>
    <w:rsid w:val="00526CDA"/>
    <w:rsid w:val="00526EA2"/>
    <w:rsid w:val="00527648"/>
    <w:rsid w:val="00527A68"/>
    <w:rsid w:val="00530028"/>
    <w:rsid w:val="005302B3"/>
    <w:rsid w:val="005305CF"/>
    <w:rsid w:val="005316E6"/>
    <w:rsid w:val="00532C24"/>
    <w:rsid w:val="00532F2B"/>
    <w:rsid w:val="00532F83"/>
    <w:rsid w:val="00533137"/>
    <w:rsid w:val="00533789"/>
    <w:rsid w:val="005339D8"/>
    <w:rsid w:val="00533F23"/>
    <w:rsid w:val="00534237"/>
    <w:rsid w:val="00534AF0"/>
    <w:rsid w:val="00534C59"/>
    <w:rsid w:val="00534F3D"/>
    <w:rsid w:val="00535098"/>
    <w:rsid w:val="005350C8"/>
    <w:rsid w:val="005356CE"/>
    <w:rsid w:val="00535F61"/>
    <w:rsid w:val="005363E8"/>
    <w:rsid w:val="00536602"/>
    <w:rsid w:val="00536977"/>
    <w:rsid w:val="00536BA3"/>
    <w:rsid w:val="00537916"/>
    <w:rsid w:val="00540403"/>
    <w:rsid w:val="00540674"/>
    <w:rsid w:val="0054070F"/>
    <w:rsid w:val="00540AF4"/>
    <w:rsid w:val="00540C02"/>
    <w:rsid w:val="00541115"/>
    <w:rsid w:val="0054165E"/>
    <w:rsid w:val="005417C9"/>
    <w:rsid w:val="0054198C"/>
    <w:rsid w:val="00541A44"/>
    <w:rsid w:val="00542E47"/>
    <w:rsid w:val="00543B99"/>
    <w:rsid w:val="005440B9"/>
    <w:rsid w:val="00544A90"/>
    <w:rsid w:val="00545543"/>
    <w:rsid w:val="0054619A"/>
    <w:rsid w:val="00546275"/>
    <w:rsid w:val="0054717D"/>
    <w:rsid w:val="005476EF"/>
    <w:rsid w:val="0054797E"/>
    <w:rsid w:val="00547C7A"/>
    <w:rsid w:val="00547CB5"/>
    <w:rsid w:val="0055083C"/>
    <w:rsid w:val="005508EA"/>
    <w:rsid w:val="00551803"/>
    <w:rsid w:val="00551BCC"/>
    <w:rsid w:val="00551BF3"/>
    <w:rsid w:val="0055266E"/>
    <w:rsid w:val="00552E21"/>
    <w:rsid w:val="005531CC"/>
    <w:rsid w:val="00553302"/>
    <w:rsid w:val="0055364C"/>
    <w:rsid w:val="00553DB0"/>
    <w:rsid w:val="00554CB4"/>
    <w:rsid w:val="00555CF4"/>
    <w:rsid w:val="00555D33"/>
    <w:rsid w:val="00557141"/>
    <w:rsid w:val="0055755C"/>
    <w:rsid w:val="00557749"/>
    <w:rsid w:val="005578ED"/>
    <w:rsid w:val="00557FBE"/>
    <w:rsid w:val="0056011B"/>
    <w:rsid w:val="005602BB"/>
    <w:rsid w:val="00560B2B"/>
    <w:rsid w:val="0056143A"/>
    <w:rsid w:val="00561901"/>
    <w:rsid w:val="00561989"/>
    <w:rsid w:val="005622F1"/>
    <w:rsid w:val="00562334"/>
    <w:rsid w:val="00562B11"/>
    <w:rsid w:val="00562C97"/>
    <w:rsid w:val="005632EE"/>
    <w:rsid w:val="00563CB4"/>
    <w:rsid w:val="00563E49"/>
    <w:rsid w:val="00563E8D"/>
    <w:rsid w:val="0056406C"/>
    <w:rsid w:val="005641E4"/>
    <w:rsid w:val="00564A18"/>
    <w:rsid w:val="00564BB4"/>
    <w:rsid w:val="0056563E"/>
    <w:rsid w:val="0056580F"/>
    <w:rsid w:val="00565C38"/>
    <w:rsid w:val="005661D3"/>
    <w:rsid w:val="005661F7"/>
    <w:rsid w:val="00566641"/>
    <w:rsid w:val="00566CFE"/>
    <w:rsid w:val="00566D5A"/>
    <w:rsid w:val="005671B8"/>
    <w:rsid w:val="0056761E"/>
    <w:rsid w:val="005706C4"/>
    <w:rsid w:val="0057117C"/>
    <w:rsid w:val="0057293B"/>
    <w:rsid w:val="00572D4C"/>
    <w:rsid w:val="005732E4"/>
    <w:rsid w:val="005732F2"/>
    <w:rsid w:val="0057447F"/>
    <w:rsid w:val="00574976"/>
    <w:rsid w:val="005753FC"/>
    <w:rsid w:val="00575EA7"/>
    <w:rsid w:val="00576AB6"/>
    <w:rsid w:val="00576ABC"/>
    <w:rsid w:val="0058064A"/>
    <w:rsid w:val="00580F54"/>
    <w:rsid w:val="005816DB"/>
    <w:rsid w:val="00581CCF"/>
    <w:rsid w:val="0058320B"/>
    <w:rsid w:val="00583231"/>
    <w:rsid w:val="00583632"/>
    <w:rsid w:val="00583776"/>
    <w:rsid w:val="0058441A"/>
    <w:rsid w:val="00584C14"/>
    <w:rsid w:val="00584CB7"/>
    <w:rsid w:val="00584E58"/>
    <w:rsid w:val="0058507A"/>
    <w:rsid w:val="005854D6"/>
    <w:rsid w:val="00585886"/>
    <w:rsid w:val="00586017"/>
    <w:rsid w:val="00586BFC"/>
    <w:rsid w:val="00586E79"/>
    <w:rsid w:val="00587C23"/>
    <w:rsid w:val="00587C94"/>
    <w:rsid w:val="00590657"/>
    <w:rsid w:val="005908CA"/>
    <w:rsid w:val="00590E91"/>
    <w:rsid w:val="00591150"/>
    <w:rsid w:val="0059163B"/>
    <w:rsid w:val="00591D91"/>
    <w:rsid w:val="00591F93"/>
    <w:rsid w:val="005923B5"/>
    <w:rsid w:val="00593721"/>
    <w:rsid w:val="00593A4C"/>
    <w:rsid w:val="00593CAE"/>
    <w:rsid w:val="00593CE9"/>
    <w:rsid w:val="00594051"/>
    <w:rsid w:val="00594846"/>
    <w:rsid w:val="00594EF8"/>
    <w:rsid w:val="00594FEB"/>
    <w:rsid w:val="0059525F"/>
    <w:rsid w:val="0059603A"/>
    <w:rsid w:val="00596158"/>
    <w:rsid w:val="0059676C"/>
    <w:rsid w:val="0059677B"/>
    <w:rsid w:val="00596A61"/>
    <w:rsid w:val="00596D35"/>
    <w:rsid w:val="0059711B"/>
    <w:rsid w:val="00597294"/>
    <w:rsid w:val="00597731"/>
    <w:rsid w:val="005978B0"/>
    <w:rsid w:val="00597917"/>
    <w:rsid w:val="00597A12"/>
    <w:rsid w:val="00597CCD"/>
    <w:rsid w:val="00597EAC"/>
    <w:rsid w:val="005A0098"/>
    <w:rsid w:val="005A00AD"/>
    <w:rsid w:val="005A0220"/>
    <w:rsid w:val="005A05D4"/>
    <w:rsid w:val="005A1AD3"/>
    <w:rsid w:val="005A22B5"/>
    <w:rsid w:val="005A2BD5"/>
    <w:rsid w:val="005A368D"/>
    <w:rsid w:val="005A3C85"/>
    <w:rsid w:val="005A3CFF"/>
    <w:rsid w:val="005A3ED2"/>
    <w:rsid w:val="005A42C5"/>
    <w:rsid w:val="005A4374"/>
    <w:rsid w:val="005A4446"/>
    <w:rsid w:val="005A48AD"/>
    <w:rsid w:val="005A4E7F"/>
    <w:rsid w:val="005A4EF9"/>
    <w:rsid w:val="005A5F0B"/>
    <w:rsid w:val="005A5FE0"/>
    <w:rsid w:val="005A657A"/>
    <w:rsid w:val="005A6C9E"/>
    <w:rsid w:val="005A6F0E"/>
    <w:rsid w:val="005A71E2"/>
    <w:rsid w:val="005A73F7"/>
    <w:rsid w:val="005A7980"/>
    <w:rsid w:val="005A7D8F"/>
    <w:rsid w:val="005A7E9D"/>
    <w:rsid w:val="005B0304"/>
    <w:rsid w:val="005B09D5"/>
    <w:rsid w:val="005B0A41"/>
    <w:rsid w:val="005B0B2F"/>
    <w:rsid w:val="005B0CCB"/>
    <w:rsid w:val="005B100A"/>
    <w:rsid w:val="005B1310"/>
    <w:rsid w:val="005B1447"/>
    <w:rsid w:val="005B2110"/>
    <w:rsid w:val="005B21D6"/>
    <w:rsid w:val="005B22B0"/>
    <w:rsid w:val="005B283B"/>
    <w:rsid w:val="005B2C83"/>
    <w:rsid w:val="005B2D7B"/>
    <w:rsid w:val="005B3397"/>
    <w:rsid w:val="005B3DD7"/>
    <w:rsid w:val="005B407F"/>
    <w:rsid w:val="005B4E17"/>
    <w:rsid w:val="005B4FC0"/>
    <w:rsid w:val="005B50CC"/>
    <w:rsid w:val="005B5433"/>
    <w:rsid w:val="005B561F"/>
    <w:rsid w:val="005B567A"/>
    <w:rsid w:val="005B5CA5"/>
    <w:rsid w:val="005B6D85"/>
    <w:rsid w:val="005B6FE6"/>
    <w:rsid w:val="005B758A"/>
    <w:rsid w:val="005B75EC"/>
    <w:rsid w:val="005B7C42"/>
    <w:rsid w:val="005B7C73"/>
    <w:rsid w:val="005C006A"/>
    <w:rsid w:val="005C03FA"/>
    <w:rsid w:val="005C07AF"/>
    <w:rsid w:val="005C1020"/>
    <w:rsid w:val="005C13AC"/>
    <w:rsid w:val="005C1650"/>
    <w:rsid w:val="005C243F"/>
    <w:rsid w:val="005C2522"/>
    <w:rsid w:val="005C3BAB"/>
    <w:rsid w:val="005C4954"/>
    <w:rsid w:val="005C4C97"/>
    <w:rsid w:val="005C6379"/>
    <w:rsid w:val="005C64EE"/>
    <w:rsid w:val="005C688F"/>
    <w:rsid w:val="005C6E2D"/>
    <w:rsid w:val="005C6E83"/>
    <w:rsid w:val="005D0035"/>
    <w:rsid w:val="005D1DC2"/>
    <w:rsid w:val="005D2A5F"/>
    <w:rsid w:val="005D4775"/>
    <w:rsid w:val="005D4DBB"/>
    <w:rsid w:val="005D5098"/>
    <w:rsid w:val="005D52CC"/>
    <w:rsid w:val="005D532E"/>
    <w:rsid w:val="005D5B76"/>
    <w:rsid w:val="005D5C4E"/>
    <w:rsid w:val="005D5DCA"/>
    <w:rsid w:val="005D5DE7"/>
    <w:rsid w:val="005D6104"/>
    <w:rsid w:val="005D621D"/>
    <w:rsid w:val="005D727B"/>
    <w:rsid w:val="005D7557"/>
    <w:rsid w:val="005D7719"/>
    <w:rsid w:val="005D7A03"/>
    <w:rsid w:val="005D7A28"/>
    <w:rsid w:val="005D7B3A"/>
    <w:rsid w:val="005E0D41"/>
    <w:rsid w:val="005E1046"/>
    <w:rsid w:val="005E1372"/>
    <w:rsid w:val="005E199F"/>
    <w:rsid w:val="005E1E6C"/>
    <w:rsid w:val="005E2802"/>
    <w:rsid w:val="005E2864"/>
    <w:rsid w:val="005E2CCF"/>
    <w:rsid w:val="005E304C"/>
    <w:rsid w:val="005E328A"/>
    <w:rsid w:val="005E3365"/>
    <w:rsid w:val="005E3827"/>
    <w:rsid w:val="005E3937"/>
    <w:rsid w:val="005E3DAD"/>
    <w:rsid w:val="005E45A5"/>
    <w:rsid w:val="005E48E0"/>
    <w:rsid w:val="005E4D88"/>
    <w:rsid w:val="005E51E7"/>
    <w:rsid w:val="005E55EF"/>
    <w:rsid w:val="005E583B"/>
    <w:rsid w:val="005E6F1F"/>
    <w:rsid w:val="005E71A1"/>
    <w:rsid w:val="005E7886"/>
    <w:rsid w:val="005E7A25"/>
    <w:rsid w:val="005E7BD7"/>
    <w:rsid w:val="005E7E07"/>
    <w:rsid w:val="005E7F3D"/>
    <w:rsid w:val="005F0563"/>
    <w:rsid w:val="005F0754"/>
    <w:rsid w:val="005F0BB4"/>
    <w:rsid w:val="005F0D41"/>
    <w:rsid w:val="005F10DC"/>
    <w:rsid w:val="005F1919"/>
    <w:rsid w:val="005F2E8F"/>
    <w:rsid w:val="005F2EFB"/>
    <w:rsid w:val="005F3120"/>
    <w:rsid w:val="005F3170"/>
    <w:rsid w:val="005F391D"/>
    <w:rsid w:val="005F399A"/>
    <w:rsid w:val="005F3A90"/>
    <w:rsid w:val="005F3BFE"/>
    <w:rsid w:val="005F456C"/>
    <w:rsid w:val="005F510D"/>
    <w:rsid w:val="005F52AE"/>
    <w:rsid w:val="005F5B47"/>
    <w:rsid w:val="005F609B"/>
    <w:rsid w:val="005F6810"/>
    <w:rsid w:val="005F6A57"/>
    <w:rsid w:val="005F759A"/>
    <w:rsid w:val="00600D8E"/>
    <w:rsid w:val="00601B11"/>
    <w:rsid w:val="00601D16"/>
    <w:rsid w:val="0060226F"/>
    <w:rsid w:val="00602B97"/>
    <w:rsid w:val="00602F51"/>
    <w:rsid w:val="00603132"/>
    <w:rsid w:val="006031EF"/>
    <w:rsid w:val="0060333D"/>
    <w:rsid w:val="0060344F"/>
    <w:rsid w:val="00603FBD"/>
    <w:rsid w:val="006042C6"/>
    <w:rsid w:val="0060436B"/>
    <w:rsid w:val="00604B80"/>
    <w:rsid w:val="00604FC6"/>
    <w:rsid w:val="0060507E"/>
    <w:rsid w:val="00605C65"/>
    <w:rsid w:val="00605D61"/>
    <w:rsid w:val="00607252"/>
    <w:rsid w:val="0061039F"/>
    <w:rsid w:val="006109E0"/>
    <w:rsid w:val="00610A4C"/>
    <w:rsid w:val="00610BB5"/>
    <w:rsid w:val="00611020"/>
    <w:rsid w:val="006115C6"/>
    <w:rsid w:val="0061197F"/>
    <w:rsid w:val="00612D5E"/>
    <w:rsid w:val="00613A13"/>
    <w:rsid w:val="00613F3D"/>
    <w:rsid w:val="00614324"/>
    <w:rsid w:val="006143FB"/>
    <w:rsid w:val="00614CA9"/>
    <w:rsid w:val="0061579D"/>
    <w:rsid w:val="006160FD"/>
    <w:rsid w:val="006168E4"/>
    <w:rsid w:val="00616A0F"/>
    <w:rsid w:val="00616F5D"/>
    <w:rsid w:val="0061742B"/>
    <w:rsid w:val="00617487"/>
    <w:rsid w:val="00617AE3"/>
    <w:rsid w:val="00617E3B"/>
    <w:rsid w:val="00620B4A"/>
    <w:rsid w:val="00620C49"/>
    <w:rsid w:val="006211DD"/>
    <w:rsid w:val="006215C9"/>
    <w:rsid w:val="00621809"/>
    <w:rsid w:val="00621C9D"/>
    <w:rsid w:val="00621FB0"/>
    <w:rsid w:val="0062261D"/>
    <w:rsid w:val="006229B3"/>
    <w:rsid w:val="00623001"/>
    <w:rsid w:val="00623232"/>
    <w:rsid w:val="00623959"/>
    <w:rsid w:val="0062414E"/>
    <w:rsid w:val="00624896"/>
    <w:rsid w:val="0062493F"/>
    <w:rsid w:val="00624FEB"/>
    <w:rsid w:val="00625713"/>
    <w:rsid w:val="006261FD"/>
    <w:rsid w:val="00626661"/>
    <w:rsid w:val="00626911"/>
    <w:rsid w:val="00626D7C"/>
    <w:rsid w:val="00626F41"/>
    <w:rsid w:val="00627503"/>
    <w:rsid w:val="006276F0"/>
    <w:rsid w:val="006278BA"/>
    <w:rsid w:val="006279D1"/>
    <w:rsid w:val="00627A2B"/>
    <w:rsid w:val="00627A8C"/>
    <w:rsid w:val="00627DDA"/>
    <w:rsid w:val="00630030"/>
    <w:rsid w:val="0063017A"/>
    <w:rsid w:val="00630224"/>
    <w:rsid w:val="006306E5"/>
    <w:rsid w:val="00630C56"/>
    <w:rsid w:val="006316F3"/>
    <w:rsid w:val="00631C2B"/>
    <w:rsid w:val="0063239D"/>
    <w:rsid w:val="006329C3"/>
    <w:rsid w:val="00632C6A"/>
    <w:rsid w:val="00633807"/>
    <w:rsid w:val="006338D2"/>
    <w:rsid w:val="00633D34"/>
    <w:rsid w:val="00633DE1"/>
    <w:rsid w:val="00633EA5"/>
    <w:rsid w:val="0063491B"/>
    <w:rsid w:val="00634F7C"/>
    <w:rsid w:val="00635A3B"/>
    <w:rsid w:val="00635B40"/>
    <w:rsid w:val="00635DBA"/>
    <w:rsid w:val="00635DC6"/>
    <w:rsid w:val="00635F78"/>
    <w:rsid w:val="0063632B"/>
    <w:rsid w:val="00636548"/>
    <w:rsid w:val="00636568"/>
    <w:rsid w:val="00636649"/>
    <w:rsid w:val="00636D6A"/>
    <w:rsid w:val="006402EA"/>
    <w:rsid w:val="006413FF"/>
    <w:rsid w:val="0064161B"/>
    <w:rsid w:val="006419FC"/>
    <w:rsid w:val="00641EC0"/>
    <w:rsid w:val="006420F8"/>
    <w:rsid w:val="00642198"/>
    <w:rsid w:val="006422EC"/>
    <w:rsid w:val="00642498"/>
    <w:rsid w:val="00642C41"/>
    <w:rsid w:val="006430C8"/>
    <w:rsid w:val="006434AA"/>
    <w:rsid w:val="0064362F"/>
    <w:rsid w:val="0064371B"/>
    <w:rsid w:val="00643BE3"/>
    <w:rsid w:val="00644902"/>
    <w:rsid w:val="006452B3"/>
    <w:rsid w:val="0064554F"/>
    <w:rsid w:val="00645CD2"/>
    <w:rsid w:val="00646945"/>
    <w:rsid w:val="00646D12"/>
    <w:rsid w:val="00646D2C"/>
    <w:rsid w:val="00647002"/>
    <w:rsid w:val="00647713"/>
    <w:rsid w:val="00647724"/>
    <w:rsid w:val="0064782F"/>
    <w:rsid w:val="00647B37"/>
    <w:rsid w:val="00650030"/>
    <w:rsid w:val="006507D6"/>
    <w:rsid w:val="00651AEE"/>
    <w:rsid w:val="00651EC6"/>
    <w:rsid w:val="006520DB"/>
    <w:rsid w:val="00652820"/>
    <w:rsid w:val="00653394"/>
    <w:rsid w:val="006533DA"/>
    <w:rsid w:val="006539E3"/>
    <w:rsid w:val="00653FC4"/>
    <w:rsid w:val="006544D2"/>
    <w:rsid w:val="00654F53"/>
    <w:rsid w:val="0065507E"/>
    <w:rsid w:val="00655864"/>
    <w:rsid w:val="00655A87"/>
    <w:rsid w:val="00655AA5"/>
    <w:rsid w:val="00655CC8"/>
    <w:rsid w:val="00655DA0"/>
    <w:rsid w:val="0065610B"/>
    <w:rsid w:val="00656647"/>
    <w:rsid w:val="006576C5"/>
    <w:rsid w:val="006605A0"/>
    <w:rsid w:val="00660BE4"/>
    <w:rsid w:val="00660F01"/>
    <w:rsid w:val="0066196A"/>
    <w:rsid w:val="006623E3"/>
    <w:rsid w:val="00662511"/>
    <w:rsid w:val="00662D7E"/>
    <w:rsid w:val="00663021"/>
    <w:rsid w:val="00663432"/>
    <w:rsid w:val="00663E82"/>
    <w:rsid w:val="00664A93"/>
    <w:rsid w:val="006657CC"/>
    <w:rsid w:val="006657D1"/>
    <w:rsid w:val="00665F04"/>
    <w:rsid w:val="0066641D"/>
    <w:rsid w:val="006667A5"/>
    <w:rsid w:val="00666FAF"/>
    <w:rsid w:val="006672FF"/>
    <w:rsid w:val="00667402"/>
    <w:rsid w:val="00667886"/>
    <w:rsid w:val="0066789E"/>
    <w:rsid w:val="00667B2C"/>
    <w:rsid w:val="006709A4"/>
    <w:rsid w:val="00670FF8"/>
    <w:rsid w:val="006714D7"/>
    <w:rsid w:val="006718C6"/>
    <w:rsid w:val="00671BA5"/>
    <w:rsid w:val="0067218F"/>
    <w:rsid w:val="006725A9"/>
    <w:rsid w:val="00672882"/>
    <w:rsid w:val="00672C08"/>
    <w:rsid w:val="00672CDD"/>
    <w:rsid w:val="00672E53"/>
    <w:rsid w:val="00672FFC"/>
    <w:rsid w:val="00673125"/>
    <w:rsid w:val="006734D5"/>
    <w:rsid w:val="0067372C"/>
    <w:rsid w:val="00673EE3"/>
    <w:rsid w:val="006740A3"/>
    <w:rsid w:val="006742C3"/>
    <w:rsid w:val="00674485"/>
    <w:rsid w:val="006745C9"/>
    <w:rsid w:val="0067474E"/>
    <w:rsid w:val="00675DA0"/>
    <w:rsid w:val="006760B0"/>
    <w:rsid w:val="006761D6"/>
    <w:rsid w:val="0067659B"/>
    <w:rsid w:val="006766F5"/>
    <w:rsid w:val="0067702D"/>
    <w:rsid w:val="00677F45"/>
    <w:rsid w:val="00677F9F"/>
    <w:rsid w:val="006804AB"/>
    <w:rsid w:val="00680755"/>
    <w:rsid w:val="00680E89"/>
    <w:rsid w:val="0068128B"/>
    <w:rsid w:val="00682077"/>
    <w:rsid w:val="006822A4"/>
    <w:rsid w:val="00682325"/>
    <w:rsid w:val="006829A2"/>
    <w:rsid w:val="00683083"/>
    <w:rsid w:val="00683C00"/>
    <w:rsid w:val="00684C7F"/>
    <w:rsid w:val="00685066"/>
    <w:rsid w:val="0068526C"/>
    <w:rsid w:val="00685299"/>
    <w:rsid w:val="00685634"/>
    <w:rsid w:val="00685E98"/>
    <w:rsid w:val="006860E3"/>
    <w:rsid w:val="006862F6"/>
    <w:rsid w:val="00686ABA"/>
    <w:rsid w:val="0068796A"/>
    <w:rsid w:val="00687E3A"/>
    <w:rsid w:val="0069147B"/>
    <w:rsid w:val="00691577"/>
    <w:rsid w:val="006917F5"/>
    <w:rsid w:val="00691A64"/>
    <w:rsid w:val="00691C95"/>
    <w:rsid w:val="00691F46"/>
    <w:rsid w:val="00691F60"/>
    <w:rsid w:val="00692711"/>
    <w:rsid w:val="0069341F"/>
    <w:rsid w:val="00694150"/>
    <w:rsid w:val="006955D9"/>
    <w:rsid w:val="006958E9"/>
    <w:rsid w:val="00695961"/>
    <w:rsid w:val="00697987"/>
    <w:rsid w:val="00697DDB"/>
    <w:rsid w:val="006A0AE0"/>
    <w:rsid w:val="006A0BA0"/>
    <w:rsid w:val="006A0C11"/>
    <w:rsid w:val="006A0EB8"/>
    <w:rsid w:val="006A11C5"/>
    <w:rsid w:val="006A16A8"/>
    <w:rsid w:val="006A2C2E"/>
    <w:rsid w:val="006A2FAB"/>
    <w:rsid w:val="006A39F9"/>
    <w:rsid w:val="006A47E7"/>
    <w:rsid w:val="006A4DF1"/>
    <w:rsid w:val="006A541E"/>
    <w:rsid w:val="006A572B"/>
    <w:rsid w:val="006A6D10"/>
    <w:rsid w:val="006A6FA3"/>
    <w:rsid w:val="006A708B"/>
    <w:rsid w:val="006A7655"/>
    <w:rsid w:val="006A7816"/>
    <w:rsid w:val="006A7B07"/>
    <w:rsid w:val="006B000E"/>
    <w:rsid w:val="006B0A70"/>
    <w:rsid w:val="006B11B7"/>
    <w:rsid w:val="006B1BAD"/>
    <w:rsid w:val="006B24FA"/>
    <w:rsid w:val="006B355D"/>
    <w:rsid w:val="006B3710"/>
    <w:rsid w:val="006B3B17"/>
    <w:rsid w:val="006B3EE4"/>
    <w:rsid w:val="006B41D9"/>
    <w:rsid w:val="006B53D4"/>
    <w:rsid w:val="006B6A7C"/>
    <w:rsid w:val="006B6B86"/>
    <w:rsid w:val="006B76FC"/>
    <w:rsid w:val="006B7C4D"/>
    <w:rsid w:val="006B7CE6"/>
    <w:rsid w:val="006B7F06"/>
    <w:rsid w:val="006C03DE"/>
    <w:rsid w:val="006C0AA8"/>
    <w:rsid w:val="006C1E69"/>
    <w:rsid w:val="006C2078"/>
    <w:rsid w:val="006C2473"/>
    <w:rsid w:val="006C2EDA"/>
    <w:rsid w:val="006C35D2"/>
    <w:rsid w:val="006C396F"/>
    <w:rsid w:val="006C42FF"/>
    <w:rsid w:val="006C430D"/>
    <w:rsid w:val="006C4746"/>
    <w:rsid w:val="006C4892"/>
    <w:rsid w:val="006C49BF"/>
    <w:rsid w:val="006C52F2"/>
    <w:rsid w:val="006C538E"/>
    <w:rsid w:val="006C599C"/>
    <w:rsid w:val="006C6558"/>
    <w:rsid w:val="006C6E70"/>
    <w:rsid w:val="006C758C"/>
    <w:rsid w:val="006C79C4"/>
    <w:rsid w:val="006D0096"/>
    <w:rsid w:val="006D02FE"/>
    <w:rsid w:val="006D0852"/>
    <w:rsid w:val="006D0978"/>
    <w:rsid w:val="006D1F9E"/>
    <w:rsid w:val="006D21C3"/>
    <w:rsid w:val="006D225F"/>
    <w:rsid w:val="006D2337"/>
    <w:rsid w:val="006D2427"/>
    <w:rsid w:val="006D25D4"/>
    <w:rsid w:val="006D2D2E"/>
    <w:rsid w:val="006D2E7E"/>
    <w:rsid w:val="006D3508"/>
    <w:rsid w:val="006D391A"/>
    <w:rsid w:val="006D3C9A"/>
    <w:rsid w:val="006D3D55"/>
    <w:rsid w:val="006D4749"/>
    <w:rsid w:val="006D4C53"/>
    <w:rsid w:val="006D4DE1"/>
    <w:rsid w:val="006D5480"/>
    <w:rsid w:val="006D5608"/>
    <w:rsid w:val="006D605C"/>
    <w:rsid w:val="006D60C2"/>
    <w:rsid w:val="006D6962"/>
    <w:rsid w:val="006D6E34"/>
    <w:rsid w:val="006E0CAB"/>
    <w:rsid w:val="006E1547"/>
    <w:rsid w:val="006E19E9"/>
    <w:rsid w:val="006E1BAD"/>
    <w:rsid w:val="006E212C"/>
    <w:rsid w:val="006E218C"/>
    <w:rsid w:val="006E2768"/>
    <w:rsid w:val="006E286E"/>
    <w:rsid w:val="006E2911"/>
    <w:rsid w:val="006E2A52"/>
    <w:rsid w:val="006E3C65"/>
    <w:rsid w:val="006E4053"/>
    <w:rsid w:val="006E4A51"/>
    <w:rsid w:val="006E4FB4"/>
    <w:rsid w:val="006E54BB"/>
    <w:rsid w:val="006E576A"/>
    <w:rsid w:val="006E5B86"/>
    <w:rsid w:val="006E5BA7"/>
    <w:rsid w:val="006E5F14"/>
    <w:rsid w:val="006E62C5"/>
    <w:rsid w:val="006E62E2"/>
    <w:rsid w:val="006E65A9"/>
    <w:rsid w:val="006E69DE"/>
    <w:rsid w:val="006E6E37"/>
    <w:rsid w:val="006E7505"/>
    <w:rsid w:val="006E7523"/>
    <w:rsid w:val="006F04E9"/>
    <w:rsid w:val="006F0770"/>
    <w:rsid w:val="006F09C0"/>
    <w:rsid w:val="006F14A4"/>
    <w:rsid w:val="006F14F6"/>
    <w:rsid w:val="006F1CE3"/>
    <w:rsid w:val="006F234D"/>
    <w:rsid w:val="006F2962"/>
    <w:rsid w:val="006F2ADF"/>
    <w:rsid w:val="006F2C90"/>
    <w:rsid w:val="006F2D7E"/>
    <w:rsid w:val="006F2EC0"/>
    <w:rsid w:val="006F3C08"/>
    <w:rsid w:val="006F3C94"/>
    <w:rsid w:val="006F4449"/>
    <w:rsid w:val="006F4977"/>
    <w:rsid w:val="006F4BEB"/>
    <w:rsid w:val="006F4C00"/>
    <w:rsid w:val="006F54B8"/>
    <w:rsid w:val="006F5519"/>
    <w:rsid w:val="006F60F0"/>
    <w:rsid w:val="006F64E1"/>
    <w:rsid w:val="006F6631"/>
    <w:rsid w:val="006F6C97"/>
    <w:rsid w:val="006F6EFC"/>
    <w:rsid w:val="006F741A"/>
    <w:rsid w:val="006F77DF"/>
    <w:rsid w:val="00700285"/>
    <w:rsid w:val="0070044C"/>
    <w:rsid w:val="00700A51"/>
    <w:rsid w:val="00700AAA"/>
    <w:rsid w:val="00701589"/>
    <w:rsid w:val="00701A4D"/>
    <w:rsid w:val="00703FC4"/>
    <w:rsid w:val="00704813"/>
    <w:rsid w:val="00705029"/>
    <w:rsid w:val="00705B29"/>
    <w:rsid w:val="00705C6B"/>
    <w:rsid w:val="00705ED6"/>
    <w:rsid w:val="007060EE"/>
    <w:rsid w:val="00706388"/>
    <w:rsid w:val="0070796B"/>
    <w:rsid w:val="00707C27"/>
    <w:rsid w:val="00707D59"/>
    <w:rsid w:val="0071031A"/>
    <w:rsid w:val="0071038C"/>
    <w:rsid w:val="0071083F"/>
    <w:rsid w:val="007109CB"/>
    <w:rsid w:val="00711688"/>
    <w:rsid w:val="0071197A"/>
    <w:rsid w:val="00712A93"/>
    <w:rsid w:val="00712B43"/>
    <w:rsid w:val="00713198"/>
    <w:rsid w:val="00713FE5"/>
    <w:rsid w:val="00715237"/>
    <w:rsid w:val="00715D28"/>
    <w:rsid w:val="00715DD9"/>
    <w:rsid w:val="007164C2"/>
    <w:rsid w:val="00716A64"/>
    <w:rsid w:val="007177A0"/>
    <w:rsid w:val="007179CC"/>
    <w:rsid w:val="00717F82"/>
    <w:rsid w:val="00717FC9"/>
    <w:rsid w:val="00720511"/>
    <w:rsid w:val="00720C38"/>
    <w:rsid w:val="00721A42"/>
    <w:rsid w:val="00722457"/>
    <w:rsid w:val="00722750"/>
    <w:rsid w:val="00722CA0"/>
    <w:rsid w:val="00722DAA"/>
    <w:rsid w:val="00722FAD"/>
    <w:rsid w:val="0072353B"/>
    <w:rsid w:val="00724067"/>
    <w:rsid w:val="007244B8"/>
    <w:rsid w:val="00725607"/>
    <w:rsid w:val="0072575F"/>
    <w:rsid w:val="00725C94"/>
    <w:rsid w:val="00725F5E"/>
    <w:rsid w:val="00725FBF"/>
    <w:rsid w:val="007261B7"/>
    <w:rsid w:val="007262AA"/>
    <w:rsid w:val="007265CE"/>
    <w:rsid w:val="00726CFC"/>
    <w:rsid w:val="00726F67"/>
    <w:rsid w:val="00727092"/>
    <w:rsid w:val="0072754F"/>
    <w:rsid w:val="00727C51"/>
    <w:rsid w:val="00727D0D"/>
    <w:rsid w:val="00727E3D"/>
    <w:rsid w:val="00727E52"/>
    <w:rsid w:val="00730C14"/>
    <w:rsid w:val="00730D75"/>
    <w:rsid w:val="007312A3"/>
    <w:rsid w:val="00731A47"/>
    <w:rsid w:val="00732EF7"/>
    <w:rsid w:val="00732F0B"/>
    <w:rsid w:val="00733600"/>
    <w:rsid w:val="00740136"/>
    <w:rsid w:val="00740AC9"/>
    <w:rsid w:val="00740D90"/>
    <w:rsid w:val="007411B0"/>
    <w:rsid w:val="0074140C"/>
    <w:rsid w:val="007419DD"/>
    <w:rsid w:val="0074201A"/>
    <w:rsid w:val="007420DE"/>
    <w:rsid w:val="0074215B"/>
    <w:rsid w:val="007423C9"/>
    <w:rsid w:val="00742700"/>
    <w:rsid w:val="00743A55"/>
    <w:rsid w:val="007448F4"/>
    <w:rsid w:val="00745342"/>
    <w:rsid w:val="007455A4"/>
    <w:rsid w:val="00745887"/>
    <w:rsid w:val="0074593D"/>
    <w:rsid w:val="00745D79"/>
    <w:rsid w:val="007466F4"/>
    <w:rsid w:val="00746E23"/>
    <w:rsid w:val="00746F9C"/>
    <w:rsid w:val="007471D6"/>
    <w:rsid w:val="00747F3F"/>
    <w:rsid w:val="00750E06"/>
    <w:rsid w:val="0075157A"/>
    <w:rsid w:val="0075164C"/>
    <w:rsid w:val="007517B1"/>
    <w:rsid w:val="00751B15"/>
    <w:rsid w:val="00751B96"/>
    <w:rsid w:val="00751D88"/>
    <w:rsid w:val="00752D9B"/>
    <w:rsid w:val="0075375D"/>
    <w:rsid w:val="007538D2"/>
    <w:rsid w:val="00753BDB"/>
    <w:rsid w:val="00754218"/>
    <w:rsid w:val="007545CF"/>
    <w:rsid w:val="00755198"/>
    <w:rsid w:val="0075537F"/>
    <w:rsid w:val="00755DBF"/>
    <w:rsid w:val="0075652C"/>
    <w:rsid w:val="00756663"/>
    <w:rsid w:val="0075771A"/>
    <w:rsid w:val="007579BB"/>
    <w:rsid w:val="00757A6D"/>
    <w:rsid w:val="00760E7D"/>
    <w:rsid w:val="00761217"/>
    <w:rsid w:val="0076145E"/>
    <w:rsid w:val="007616BA"/>
    <w:rsid w:val="007623ED"/>
    <w:rsid w:val="007626BA"/>
    <w:rsid w:val="007626BB"/>
    <w:rsid w:val="00762BBB"/>
    <w:rsid w:val="007630E0"/>
    <w:rsid w:val="007632AC"/>
    <w:rsid w:val="007635F0"/>
    <w:rsid w:val="00763E59"/>
    <w:rsid w:val="0076407D"/>
    <w:rsid w:val="00765786"/>
    <w:rsid w:val="00765C00"/>
    <w:rsid w:val="00765DBC"/>
    <w:rsid w:val="00765E1D"/>
    <w:rsid w:val="0076606B"/>
    <w:rsid w:val="007669DE"/>
    <w:rsid w:val="0076756A"/>
    <w:rsid w:val="00767A3B"/>
    <w:rsid w:val="00767DDB"/>
    <w:rsid w:val="00767E4F"/>
    <w:rsid w:val="0077001F"/>
    <w:rsid w:val="00770385"/>
    <w:rsid w:val="00770675"/>
    <w:rsid w:val="00772046"/>
    <w:rsid w:val="007722ED"/>
    <w:rsid w:val="00772BD5"/>
    <w:rsid w:val="0077336D"/>
    <w:rsid w:val="0077338B"/>
    <w:rsid w:val="00773A53"/>
    <w:rsid w:val="007744BD"/>
    <w:rsid w:val="00774701"/>
    <w:rsid w:val="007747C0"/>
    <w:rsid w:val="00774C42"/>
    <w:rsid w:val="00774CD9"/>
    <w:rsid w:val="00775807"/>
    <w:rsid w:val="00775B7A"/>
    <w:rsid w:val="00775E89"/>
    <w:rsid w:val="0077600F"/>
    <w:rsid w:val="00776254"/>
    <w:rsid w:val="00776386"/>
    <w:rsid w:val="007770A0"/>
    <w:rsid w:val="00777137"/>
    <w:rsid w:val="0077736D"/>
    <w:rsid w:val="00777422"/>
    <w:rsid w:val="00777549"/>
    <w:rsid w:val="00777783"/>
    <w:rsid w:val="00777CFC"/>
    <w:rsid w:val="00777E4D"/>
    <w:rsid w:val="00777F4D"/>
    <w:rsid w:val="007807E3"/>
    <w:rsid w:val="00780E58"/>
    <w:rsid w:val="00781600"/>
    <w:rsid w:val="007816C1"/>
    <w:rsid w:val="00781B52"/>
    <w:rsid w:val="00781F3B"/>
    <w:rsid w:val="00782056"/>
    <w:rsid w:val="00782664"/>
    <w:rsid w:val="00782739"/>
    <w:rsid w:val="007842F3"/>
    <w:rsid w:val="0078466A"/>
    <w:rsid w:val="007848C2"/>
    <w:rsid w:val="00784906"/>
    <w:rsid w:val="00784B3A"/>
    <w:rsid w:val="007851EA"/>
    <w:rsid w:val="007851FD"/>
    <w:rsid w:val="00786C0A"/>
    <w:rsid w:val="00786C58"/>
    <w:rsid w:val="0078700E"/>
    <w:rsid w:val="00787299"/>
    <w:rsid w:val="00787F7B"/>
    <w:rsid w:val="007905A2"/>
    <w:rsid w:val="007909B1"/>
    <w:rsid w:val="0079110C"/>
    <w:rsid w:val="00792186"/>
    <w:rsid w:val="00792DA5"/>
    <w:rsid w:val="00792F26"/>
    <w:rsid w:val="0079354E"/>
    <w:rsid w:val="00793C88"/>
    <w:rsid w:val="00793F44"/>
    <w:rsid w:val="0079464D"/>
    <w:rsid w:val="00794CE2"/>
    <w:rsid w:val="0079606D"/>
    <w:rsid w:val="00796243"/>
    <w:rsid w:val="00796F12"/>
    <w:rsid w:val="00797A3F"/>
    <w:rsid w:val="00797C06"/>
    <w:rsid w:val="00797EA4"/>
    <w:rsid w:val="007A02DF"/>
    <w:rsid w:val="007A0325"/>
    <w:rsid w:val="007A0412"/>
    <w:rsid w:val="007A04FE"/>
    <w:rsid w:val="007A0A54"/>
    <w:rsid w:val="007A0E6C"/>
    <w:rsid w:val="007A13EE"/>
    <w:rsid w:val="007A175B"/>
    <w:rsid w:val="007A243D"/>
    <w:rsid w:val="007A2EDF"/>
    <w:rsid w:val="007A32BF"/>
    <w:rsid w:val="007A36FB"/>
    <w:rsid w:val="007A3B9C"/>
    <w:rsid w:val="007A3EEB"/>
    <w:rsid w:val="007A43B7"/>
    <w:rsid w:val="007A477A"/>
    <w:rsid w:val="007A4979"/>
    <w:rsid w:val="007A50A7"/>
    <w:rsid w:val="007A5BEA"/>
    <w:rsid w:val="007A6366"/>
    <w:rsid w:val="007A7892"/>
    <w:rsid w:val="007A7E46"/>
    <w:rsid w:val="007A7E68"/>
    <w:rsid w:val="007B00EC"/>
    <w:rsid w:val="007B0AB4"/>
    <w:rsid w:val="007B0B2E"/>
    <w:rsid w:val="007B0DEE"/>
    <w:rsid w:val="007B29FD"/>
    <w:rsid w:val="007B2C0C"/>
    <w:rsid w:val="007B33F4"/>
    <w:rsid w:val="007B3508"/>
    <w:rsid w:val="007B3851"/>
    <w:rsid w:val="007B3DC2"/>
    <w:rsid w:val="007B4122"/>
    <w:rsid w:val="007B4787"/>
    <w:rsid w:val="007B4888"/>
    <w:rsid w:val="007B4BC3"/>
    <w:rsid w:val="007B5056"/>
    <w:rsid w:val="007B55A9"/>
    <w:rsid w:val="007B5A9B"/>
    <w:rsid w:val="007B6394"/>
    <w:rsid w:val="007B72B1"/>
    <w:rsid w:val="007B7D0B"/>
    <w:rsid w:val="007B7D40"/>
    <w:rsid w:val="007B7DDF"/>
    <w:rsid w:val="007C012C"/>
    <w:rsid w:val="007C08DE"/>
    <w:rsid w:val="007C0ED3"/>
    <w:rsid w:val="007C0F0B"/>
    <w:rsid w:val="007C1A20"/>
    <w:rsid w:val="007C24F5"/>
    <w:rsid w:val="007C261D"/>
    <w:rsid w:val="007C29E0"/>
    <w:rsid w:val="007C2D50"/>
    <w:rsid w:val="007C33C5"/>
    <w:rsid w:val="007C3872"/>
    <w:rsid w:val="007C4920"/>
    <w:rsid w:val="007C4B00"/>
    <w:rsid w:val="007C4DC5"/>
    <w:rsid w:val="007C4FDA"/>
    <w:rsid w:val="007C5476"/>
    <w:rsid w:val="007C5564"/>
    <w:rsid w:val="007C5F5F"/>
    <w:rsid w:val="007C63CA"/>
    <w:rsid w:val="007C65AD"/>
    <w:rsid w:val="007C701C"/>
    <w:rsid w:val="007C7094"/>
    <w:rsid w:val="007C75F3"/>
    <w:rsid w:val="007C7610"/>
    <w:rsid w:val="007C79DC"/>
    <w:rsid w:val="007C7BE4"/>
    <w:rsid w:val="007D04B7"/>
    <w:rsid w:val="007D0815"/>
    <w:rsid w:val="007D0B54"/>
    <w:rsid w:val="007D0E18"/>
    <w:rsid w:val="007D14D4"/>
    <w:rsid w:val="007D2547"/>
    <w:rsid w:val="007D2C5A"/>
    <w:rsid w:val="007D2F78"/>
    <w:rsid w:val="007D3085"/>
    <w:rsid w:val="007D31AB"/>
    <w:rsid w:val="007D3704"/>
    <w:rsid w:val="007D3D21"/>
    <w:rsid w:val="007D3DEF"/>
    <w:rsid w:val="007D400D"/>
    <w:rsid w:val="007D4DBD"/>
    <w:rsid w:val="007D5846"/>
    <w:rsid w:val="007D5F23"/>
    <w:rsid w:val="007D6811"/>
    <w:rsid w:val="007D68C3"/>
    <w:rsid w:val="007D7FE9"/>
    <w:rsid w:val="007E0107"/>
    <w:rsid w:val="007E0510"/>
    <w:rsid w:val="007E0A4C"/>
    <w:rsid w:val="007E1379"/>
    <w:rsid w:val="007E1395"/>
    <w:rsid w:val="007E18D2"/>
    <w:rsid w:val="007E1F47"/>
    <w:rsid w:val="007E334C"/>
    <w:rsid w:val="007E39A2"/>
    <w:rsid w:val="007E4271"/>
    <w:rsid w:val="007E53BE"/>
    <w:rsid w:val="007E5815"/>
    <w:rsid w:val="007E5DDE"/>
    <w:rsid w:val="007E6505"/>
    <w:rsid w:val="007E6F34"/>
    <w:rsid w:val="007E7408"/>
    <w:rsid w:val="007E79A8"/>
    <w:rsid w:val="007E7FC2"/>
    <w:rsid w:val="007F0843"/>
    <w:rsid w:val="007F0D11"/>
    <w:rsid w:val="007F1527"/>
    <w:rsid w:val="007F1619"/>
    <w:rsid w:val="007F1658"/>
    <w:rsid w:val="007F1C18"/>
    <w:rsid w:val="007F2390"/>
    <w:rsid w:val="007F2A85"/>
    <w:rsid w:val="007F2B3C"/>
    <w:rsid w:val="007F2B8D"/>
    <w:rsid w:val="007F3337"/>
    <w:rsid w:val="007F39C0"/>
    <w:rsid w:val="007F3E3E"/>
    <w:rsid w:val="007F47A0"/>
    <w:rsid w:val="007F495B"/>
    <w:rsid w:val="007F49F6"/>
    <w:rsid w:val="007F4BD2"/>
    <w:rsid w:val="007F57BA"/>
    <w:rsid w:val="007F5913"/>
    <w:rsid w:val="007F7524"/>
    <w:rsid w:val="007F7986"/>
    <w:rsid w:val="00800117"/>
    <w:rsid w:val="00800685"/>
    <w:rsid w:val="00800686"/>
    <w:rsid w:val="00800C57"/>
    <w:rsid w:val="00800E23"/>
    <w:rsid w:val="0080140C"/>
    <w:rsid w:val="008015FD"/>
    <w:rsid w:val="00802D2E"/>
    <w:rsid w:val="00802FDC"/>
    <w:rsid w:val="008044B6"/>
    <w:rsid w:val="00804AB3"/>
    <w:rsid w:val="00804F9A"/>
    <w:rsid w:val="008054A5"/>
    <w:rsid w:val="0080591F"/>
    <w:rsid w:val="008063EE"/>
    <w:rsid w:val="0080675E"/>
    <w:rsid w:val="0080708D"/>
    <w:rsid w:val="0080719B"/>
    <w:rsid w:val="00807413"/>
    <w:rsid w:val="0080753B"/>
    <w:rsid w:val="008108EB"/>
    <w:rsid w:val="00810DBF"/>
    <w:rsid w:val="00810E39"/>
    <w:rsid w:val="00810EA2"/>
    <w:rsid w:val="00811455"/>
    <w:rsid w:val="0081170C"/>
    <w:rsid w:val="008117C1"/>
    <w:rsid w:val="00812857"/>
    <w:rsid w:val="00812FB5"/>
    <w:rsid w:val="008139E2"/>
    <w:rsid w:val="008143E4"/>
    <w:rsid w:val="0081485F"/>
    <w:rsid w:val="008149B8"/>
    <w:rsid w:val="00814DBF"/>
    <w:rsid w:val="00815305"/>
    <w:rsid w:val="00815863"/>
    <w:rsid w:val="00816910"/>
    <w:rsid w:val="008172DC"/>
    <w:rsid w:val="008177F3"/>
    <w:rsid w:val="0082066E"/>
    <w:rsid w:val="00820C62"/>
    <w:rsid w:val="00820DB1"/>
    <w:rsid w:val="00820DB3"/>
    <w:rsid w:val="00821174"/>
    <w:rsid w:val="00821248"/>
    <w:rsid w:val="008212B7"/>
    <w:rsid w:val="008218E8"/>
    <w:rsid w:val="00822C84"/>
    <w:rsid w:val="0082378F"/>
    <w:rsid w:val="00823C6D"/>
    <w:rsid w:val="00823E36"/>
    <w:rsid w:val="00824FE0"/>
    <w:rsid w:val="00826069"/>
    <w:rsid w:val="0082613D"/>
    <w:rsid w:val="00827589"/>
    <w:rsid w:val="0082782A"/>
    <w:rsid w:val="00827897"/>
    <w:rsid w:val="00827BC2"/>
    <w:rsid w:val="0083061C"/>
    <w:rsid w:val="00830844"/>
    <w:rsid w:val="0083090C"/>
    <w:rsid w:val="00831F59"/>
    <w:rsid w:val="0083289A"/>
    <w:rsid w:val="00832BC8"/>
    <w:rsid w:val="00832C31"/>
    <w:rsid w:val="00833E6D"/>
    <w:rsid w:val="008343A9"/>
    <w:rsid w:val="00834591"/>
    <w:rsid w:val="0083496F"/>
    <w:rsid w:val="00835DF2"/>
    <w:rsid w:val="008363FB"/>
    <w:rsid w:val="00836A61"/>
    <w:rsid w:val="00836BF3"/>
    <w:rsid w:val="00836F84"/>
    <w:rsid w:val="00837473"/>
    <w:rsid w:val="0083778F"/>
    <w:rsid w:val="00837A56"/>
    <w:rsid w:val="00837A6F"/>
    <w:rsid w:val="00837C23"/>
    <w:rsid w:val="00837E3E"/>
    <w:rsid w:val="008407AA"/>
    <w:rsid w:val="00840940"/>
    <w:rsid w:val="008409BA"/>
    <w:rsid w:val="00840D76"/>
    <w:rsid w:val="0084129C"/>
    <w:rsid w:val="0084226C"/>
    <w:rsid w:val="008425E6"/>
    <w:rsid w:val="00842CAB"/>
    <w:rsid w:val="00842DDD"/>
    <w:rsid w:val="0084328C"/>
    <w:rsid w:val="00843C1C"/>
    <w:rsid w:val="00843CD9"/>
    <w:rsid w:val="00844BDC"/>
    <w:rsid w:val="00844F2C"/>
    <w:rsid w:val="00844F6E"/>
    <w:rsid w:val="00845A66"/>
    <w:rsid w:val="00845F75"/>
    <w:rsid w:val="0084606B"/>
    <w:rsid w:val="008463A4"/>
    <w:rsid w:val="0084654A"/>
    <w:rsid w:val="00846B00"/>
    <w:rsid w:val="00846C40"/>
    <w:rsid w:val="0084712A"/>
    <w:rsid w:val="00847EA9"/>
    <w:rsid w:val="00850214"/>
    <w:rsid w:val="0085079C"/>
    <w:rsid w:val="00850FA7"/>
    <w:rsid w:val="0085195F"/>
    <w:rsid w:val="00851DA0"/>
    <w:rsid w:val="00851F80"/>
    <w:rsid w:val="00852259"/>
    <w:rsid w:val="008526B3"/>
    <w:rsid w:val="00852B4A"/>
    <w:rsid w:val="00852DCD"/>
    <w:rsid w:val="0085336A"/>
    <w:rsid w:val="008534A4"/>
    <w:rsid w:val="0085389D"/>
    <w:rsid w:val="00853B45"/>
    <w:rsid w:val="00854640"/>
    <w:rsid w:val="0085464B"/>
    <w:rsid w:val="00854C91"/>
    <w:rsid w:val="00854FE4"/>
    <w:rsid w:val="00855332"/>
    <w:rsid w:val="00855403"/>
    <w:rsid w:val="008560A7"/>
    <w:rsid w:val="0085634F"/>
    <w:rsid w:val="0085670A"/>
    <w:rsid w:val="00856F0A"/>
    <w:rsid w:val="008577F0"/>
    <w:rsid w:val="00857D20"/>
    <w:rsid w:val="00857E31"/>
    <w:rsid w:val="00860FD1"/>
    <w:rsid w:val="00861193"/>
    <w:rsid w:val="0086200C"/>
    <w:rsid w:val="0086253D"/>
    <w:rsid w:val="00862C43"/>
    <w:rsid w:val="008630EB"/>
    <w:rsid w:val="00863583"/>
    <w:rsid w:val="0086379D"/>
    <w:rsid w:val="00863FE0"/>
    <w:rsid w:val="00864005"/>
    <w:rsid w:val="00864056"/>
    <w:rsid w:val="00864514"/>
    <w:rsid w:val="0086493C"/>
    <w:rsid w:val="008649C7"/>
    <w:rsid w:val="008661BF"/>
    <w:rsid w:val="008663C6"/>
    <w:rsid w:val="0086665B"/>
    <w:rsid w:val="008672E2"/>
    <w:rsid w:val="00867B1A"/>
    <w:rsid w:val="00867F85"/>
    <w:rsid w:val="008701B0"/>
    <w:rsid w:val="008705F5"/>
    <w:rsid w:val="00870DD1"/>
    <w:rsid w:val="00871315"/>
    <w:rsid w:val="0087133C"/>
    <w:rsid w:val="00871513"/>
    <w:rsid w:val="008726A0"/>
    <w:rsid w:val="00872B28"/>
    <w:rsid w:val="00872C71"/>
    <w:rsid w:val="00872ECB"/>
    <w:rsid w:val="00873130"/>
    <w:rsid w:val="00873D3B"/>
    <w:rsid w:val="00874655"/>
    <w:rsid w:val="00874D21"/>
    <w:rsid w:val="008751B9"/>
    <w:rsid w:val="0087523F"/>
    <w:rsid w:val="00875320"/>
    <w:rsid w:val="00875885"/>
    <w:rsid w:val="008774E3"/>
    <w:rsid w:val="00877D50"/>
    <w:rsid w:val="00877ECC"/>
    <w:rsid w:val="0088007C"/>
    <w:rsid w:val="00880211"/>
    <w:rsid w:val="0088082E"/>
    <w:rsid w:val="008811E4"/>
    <w:rsid w:val="008816CF"/>
    <w:rsid w:val="0088186F"/>
    <w:rsid w:val="0088201C"/>
    <w:rsid w:val="00882097"/>
    <w:rsid w:val="00882280"/>
    <w:rsid w:val="00882D26"/>
    <w:rsid w:val="00883571"/>
    <w:rsid w:val="00883AB5"/>
    <w:rsid w:val="00883D6B"/>
    <w:rsid w:val="008841E4"/>
    <w:rsid w:val="00884F66"/>
    <w:rsid w:val="00885090"/>
    <w:rsid w:val="008850CA"/>
    <w:rsid w:val="0088513D"/>
    <w:rsid w:val="0088521B"/>
    <w:rsid w:val="008860F1"/>
    <w:rsid w:val="00890332"/>
    <w:rsid w:val="00890488"/>
    <w:rsid w:val="008904FA"/>
    <w:rsid w:val="00890AAE"/>
    <w:rsid w:val="00890BEC"/>
    <w:rsid w:val="0089103B"/>
    <w:rsid w:val="00891836"/>
    <w:rsid w:val="008918D3"/>
    <w:rsid w:val="008918EA"/>
    <w:rsid w:val="0089199F"/>
    <w:rsid w:val="00891A92"/>
    <w:rsid w:val="008938FB"/>
    <w:rsid w:val="00893BF1"/>
    <w:rsid w:val="00894075"/>
    <w:rsid w:val="00894DB2"/>
    <w:rsid w:val="00895989"/>
    <w:rsid w:val="00895B08"/>
    <w:rsid w:val="008963DD"/>
    <w:rsid w:val="008967E2"/>
    <w:rsid w:val="00896BE9"/>
    <w:rsid w:val="008971B5"/>
    <w:rsid w:val="0089745F"/>
    <w:rsid w:val="0089752C"/>
    <w:rsid w:val="008A00E1"/>
    <w:rsid w:val="008A0202"/>
    <w:rsid w:val="008A15BF"/>
    <w:rsid w:val="008A1DE4"/>
    <w:rsid w:val="008A2A3E"/>
    <w:rsid w:val="008A352B"/>
    <w:rsid w:val="008A401D"/>
    <w:rsid w:val="008A4746"/>
    <w:rsid w:val="008A4FEF"/>
    <w:rsid w:val="008A5092"/>
    <w:rsid w:val="008A52E2"/>
    <w:rsid w:val="008A6029"/>
    <w:rsid w:val="008A60C6"/>
    <w:rsid w:val="008A6802"/>
    <w:rsid w:val="008A6F6A"/>
    <w:rsid w:val="008A72C0"/>
    <w:rsid w:val="008B0CF4"/>
    <w:rsid w:val="008B0EF1"/>
    <w:rsid w:val="008B0F4D"/>
    <w:rsid w:val="008B0FC3"/>
    <w:rsid w:val="008B1825"/>
    <w:rsid w:val="008B236D"/>
    <w:rsid w:val="008B25C9"/>
    <w:rsid w:val="008B3225"/>
    <w:rsid w:val="008B339F"/>
    <w:rsid w:val="008B3931"/>
    <w:rsid w:val="008B3CC7"/>
    <w:rsid w:val="008B3CD6"/>
    <w:rsid w:val="008B485E"/>
    <w:rsid w:val="008B4B39"/>
    <w:rsid w:val="008B4E43"/>
    <w:rsid w:val="008B5829"/>
    <w:rsid w:val="008B5913"/>
    <w:rsid w:val="008B5B8C"/>
    <w:rsid w:val="008B64F6"/>
    <w:rsid w:val="008B701F"/>
    <w:rsid w:val="008B75D1"/>
    <w:rsid w:val="008B7A29"/>
    <w:rsid w:val="008B7CA1"/>
    <w:rsid w:val="008B7F47"/>
    <w:rsid w:val="008B7F5C"/>
    <w:rsid w:val="008C0299"/>
    <w:rsid w:val="008C1FFF"/>
    <w:rsid w:val="008C25C0"/>
    <w:rsid w:val="008C2B3A"/>
    <w:rsid w:val="008C373A"/>
    <w:rsid w:val="008C39AF"/>
    <w:rsid w:val="008C3CF2"/>
    <w:rsid w:val="008C4681"/>
    <w:rsid w:val="008C4BB8"/>
    <w:rsid w:val="008C525C"/>
    <w:rsid w:val="008C5833"/>
    <w:rsid w:val="008C5C13"/>
    <w:rsid w:val="008C5D3F"/>
    <w:rsid w:val="008C6233"/>
    <w:rsid w:val="008C6C04"/>
    <w:rsid w:val="008C6C2A"/>
    <w:rsid w:val="008C7072"/>
    <w:rsid w:val="008C74C3"/>
    <w:rsid w:val="008D0090"/>
    <w:rsid w:val="008D1081"/>
    <w:rsid w:val="008D110D"/>
    <w:rsid w:val="008D14D8"/>
    <w:rsid w:val="008D2A20"/>
    <w:rsid w:val="008D2CEE"/>
    <w:rsid w:val="008D2F32"/>
    <w:rsid w:val="008D32B1"/>
    <w:rsid w:val="008D33A7"/>
    <w:rsid w:val="008D4517"/>
    <w:rsid w:val="008D462F"/>
    <w:rsid w:val="008D4810"/>
    <w:rsid w:val="008D48E4"/>
    <w:rsid w:val="008D4C8A"/>
    <w:rsid w:val="008D4F2D"/>
    <w:rsid w:val="008D51D8"/>
    <w:rsid w:val="008D53BC"/>
    <w:rsid w:val="008D54F4"/>
    <w:rsid w:val="008D5505"/>
    <w:rsid w:val="008D5A53"/>
    <w:rsid w:val="008D5F60"/>
    <w:rsid w:val="008D652B"/>
    <w:rsid w:val="008D6EE6"/>
    <w:rsid w:val="008D722A"/>
    <w:rsid w:val="008D73BE"/>
    <w:rsid w:val="008D7549"/>
    <w:rsid w:val="008D7699"/>
    <w:rsid w:val="008D7C73"/>
    <w:rsid w:val="008E0691"/>
    <w:rsid w:val="008E1037"/>
    <w:rsid w:val="008E1BF0"/>
    <w:rsid w:val="008E1EEB"/>
    <w:rsid w:val="008E28EE"/>
    <w:rsid w:val="008E34FF"/>
    <w:rsid w:val="008E39BB"/>
    <w:rsid w:val="008E3F3B"/>
    <w:rsid w:val="008E4399"/>
    <w:rsid w:val="008E47D9"/>
    <w:rsid w:val="008E5310"/>
    <w:rsid w:val="008E5728"/>
    <w:rsid w:val="008E579A"/>
    <w:rsid w:val="008E57B6"/>
    <w:rsid w:val="008E5B20"/>
    <w:rsid w:val="008E5E25"/>
    <w:rsid w:val="008E69EF"/>
    <w:rsid w:val="008E7259"/>
    <w:rsid w:val="008E7D62"/>
    <w:rsid w:val="008E7F96"/>
    <w:rsid w:val="008F029F"/>
    <w:rsid w:val="008F0EF8"/>
    <w:rsid w:val="008F106F"/>
    <w:rsid w:val="008F1192"/>
    <w:rsid w:val="008F16DE"/>
    <w:rsid w:val="008F16F0"/>
    <w:rsid w:val="008F1878"/>
    <w:rsid w:val="008F363B"/>
    <w:rsid w:val="008F44B2"/>
    <w:rsid w:val="008F475C"/>
    <w:rsid w:val="008F5B1C"/>
    <w:rsid w:val="008F7092"/>
    <w:rsid w:val="008F74C4"/>
    <w:rsid w:val="008F7B2D"/>
    <w:rsid w:val="0090035F"/>
    <w:rsid w:val="0090037C"/>
    <w:rsid w:val="00900496"/>
    <w:rsid w:val="0090090D"/>
    <w:rsid w:val="00900A75"/>
    <w:rsid w:val="00900C9B"/>
    <w:rsid w:val="00900FE7"/>
    <w:rsid w:val="00901AC3"/>
    <w:rsid w:val="00901DC3"/>
    <w:rsid w:val="00902437"/>
    <w:rsid w:val="009025F5"/>
    <w:rsid w:val="00902CAF"/>
    <w:rsid w:val="009030F8"/>
    <w:rsid w:val="00903D50"/>
    <w:rsid w:val="00903DB0"/>
    <w:rsid w:val="00903FC6"/>
    <w:rsid w:val="0090486C"/>
    <w:rsid w:val="00904AD5"/>
    <w:rsid w:val="00905FBF"/>
    <w:rsid w:val="0090711E"/>
    <w:rsid w:val="009076E3"/>
    <w:rsid w:val="009077F9"/>
    <w:rsid w:val="0091064D"/>
    <w:rsid w:val="00910C95"/>
    <w:rsid w:val="00910CF0"/>
    <w:rsid w:val="00910DC5"/>
    <w:rsid w:val="009111B3"/>
    <w:rsid w:val="00911A4A"/>
    <w:rsid w:val="00912441"/>
    <w:rsid w:val="00912D5E"/>
    <w:rsid w:val="00912EAD"/>
    <w:rsid w:val="0091386B"/>
    <w:rsid w:val="00913C16"/>
    <w:rsid w:val="0091449F"/>
    <w:rsid w:val="00914743"/>
    <w:rsid w:val="00914819"/>
    <w:rsid w:val="0091514D"/>
    <w:rsid w:val="0091566B"/>
    <w:rsid w:val="00916866"/>
    <w:rsid w:val="0091712F"/>
    <w:rsid w:val="00917338"/>
    <w:rsid w:val="009204C1"/>
    <w:rsid w:val="00921251"/>
    <w:rsid w:val="009216E0"/>
    <w:rsid w:val="00922160"/>
    <w:rsid w:val="00922288"/>
    <w:rsid w:val="009227A8"/>
    <w:rsid w:val="009230C8"/>
    <w:rsid w:val="00923CD2"/>
    <w:rsid w:val="00924231"/>
    <w:rsid w:val="009263D5"/>
    <w:rsid w:val="009267F4"/>
    <w:rsid w:val="00926A87"/>
    <w:rsid w:val="009273AA"/>
    <w:rsid w:val="00927478"/>
    <w:rsid w:val="00930DFA"/>
    <w:rsid w:val="00931745"/>
    <w:rsid w:val="009326C6"/>
    <w:rsid w:val="009327CC"/>
    <w:rsid w:val="009328EC"/>
    <w:rsid w:val="00932A68"/>
    <w:rsid w:val="00932C78"/>
    <w:rsid w:val="00932E0C"/>
    <w:rsid w:val="00933416"/>
    <w:rsid w:val="00934ADB"/>
    <w:rsid w:val="00935822"/>
    <w:rsid w:val="00936A25"/>
    <w:rsid w:val="00936C45"/>
    <w:rsid w:val="00936C56"/>
    <w:rsid w:val="00937119"/>
    <w:rsid w:val="0093714A"/>
    <w:rsid w:val="009373AF"/>
    <w:rsid w:val="00940328"/>
    <w:rsid w:val="00940C70"/>
    <w:rsid w:val="00941389"/>
    <w:rsid w:val="00941E2E"/>
    <w:rsid w:val="00942332"/>
    <w:rsid w:val="009434DA"/>
    <w:rsid w:val="00943957"/>
    <w:rsid w:val="00943FF7"/>
    <w:rsid w:val="00944027"/>
    <w:rsid w:val="00944228"/>
    <w:rsid w:val="00944460"/>
    <w:rsid w:val="0094585D"/>
    <w:rsid w:val="0094735E"/>
    <w:rsid w:val="00950228"/>
    <w:rsid w:val="00950BBF"/>
    <w:rsid w:val="009518D5"/>
    <w:rsid w:val="009519A3"/>
    <w:rsid w:val="00951F1A"/>
    <w:rsid w:val="00951FC3"/>
    <w:rsid w:val="00952B81"/>
    <w:rsid w:val="00953133"/>
    <w:rsid w:val="0095325E"/>
    <w:rsid w:val="009534F8"/>
    <w:rsid w:val="00953872"/>
    <w:rsid w:val="00953E6A"/>
    <w:rsid w:val="009543F4"/>
    <w:rsid w:val="00954580"/>
    <w:rsid w:val="00954E41"/>
    <w:rsid w:val="00954EF3"/>
    <w:rsid w:val="0095589C"/>
    <w:rsid w:val="009561C0"/>
    <w:rsid w:val="009565BB"/>
    <w:rsid w:val="00956A3A"/>
    <w:rsid w:val="009570CE"/>
    <w:rsid w:val="00957413"/>
    <w:rsid w:val="00957667"/>
    <w:rsid w:val="009577BA"/>
    <w:rsid w:val="00960116"/>
    <w:rsid w:val="0096025B"/>
    <w:rsid w:val="009605D6"/>
    <w:rsid w:val="0096062C"/>
    <w:rsid w:val="00961555"/>
    <w:rsid w:val="00961877"/>
    <w:rsid w:val="0096292F"/>
    <w:rsid w:val="00962D59"/>
    <w:rsid w:val="00963018"/>
    <w:rsid w:val="0096316A"/>
    <w:rsid w:val="009633EE"/>
    <w:rsid w:val="009634EC"/>
    <w:rsid w:val="0096437F"/>
    <w:rsid w:val="00964CA8"/>
    <w:rsid w:val="00964CB6"/>
    <w:rsid w:val="009652F9"/>
    <w:rsid w:val="009653C3"/>
    <w:rsid w:val="00965571"/>
    <w:rsid w:val="009661D7"/>
    <w:rsid w:val="009665E6"/>
    <w:rsid w:val="009671A3"/>
    <w:rsid w:val="00967A6B"/>
    <w:rsid w:val="00967E76"/>
    <w:rsid w:val="009702EE"/>
    <w:rsid w:val="00970306"/>
    <w:rsid w:val="009708B6"/>
    <w:rsid w:val="00971E03"/>
    <w:rsid w:val="00971EA0"/>
    <w:rsid w:val="0097265B"/>
    <w:rsid w:val="009732C6"/>
    <w:rsid w:val="00973412"/>
    <w:rsid w:val="0097386D"/>
    <w:rsid w:val="009738A6"/>
    <w:rsid w:val="00974183"/>
    <w:rsid w:val="00974658"/>
    <w:rsid w:val="00974DF2"/>
    <w:rsid w:val="00975274"/>
    <w:rsid w:val="00975CB2"/>
    <w:rsid w:val="00977ADA"/>
    <w:rsid w:val="00980086"/>
    <w:rsid w:val="00980319"/>
    <w:rsid w:val="009811F4"/>
    <w:rsid w:val="00981DA6"/>
    <w:rsid w:val="009821F4"/>
    <w:rsid w:val="009822A3"/>
    <w:rsid w:val="00982564"/>
    <w:rsid w:val="0098274D"/>
    <w:rsid w:val="009828A0"/>
    <w:rsid w:val="009829A4"/>
    <w:rsid w:val="009830DA"/>
    <w:rsid w:val="00983110"/>
    <w:rsid w:val="00983785"/>
    <w:rsid w:val="009838F6"/>
    <w:rsid w:val="00983B47"/>
    <w:rsid w:val="00983BEA"/>
    <w:rsid w:val="00983C57"/>
    <w:rsid w:val="00983EC2"/>
    <w:rsid w:val="0098429B"/>
    <w:rsid w:val="00984478"/>
    <w:rsid w:val="00984AAE"/>
    <w:rsid w:val="00985215"/>
    <w:rsid w:val="009858F5"/>
    <w:rsid w:val="00985BFE"/>
    <w:rsid w:val="0098656F"/>
    <w:rsid w:val="00986C25"/>
    <w:rsid w:val="00986E55"/>
    <w:rsid w:val="009873EA"/>
    <w:rsid w:val="009874D9"/>
    <w:rsid w:val="00987662"/>
    <w:rsid w:val="00987B1B"/>
    <w:rsid w:val="00987E20"/>
    <w:rsid w:val="0099015C"/>
    <w:rsid w:val="009901A7"/>
    <w:rsid w:val="0099042D"/>
    <w:rsid w:val="00991088"/>
    <w:rsid w:val="00991855"/>
    <w:rsid w:val="00991EBE"/>
    <w:rsid w:val="00991F36"/>
    <w:rsid w:val="00992F57"/>
    <w:rsid w:val="00993586"/>
    <w:rsid w:val="00993C81"/>
    <w:rsid w:val="009941D0"/>
    <w:rsid w:val="00994FB1"/>
    <w:rsid w:val="009952C5"/>
    <w:rsid w:val="0099567F"/>
    <w:rsid w:val="009956BC"/>
    <w:rsid w:val="00995A01"/>
    <w:rsid w:val="00995C23"/>
    <w:rsid w:val="00995DCF"/>
    <w:rsid w:val="00995EDE"/>
    <w:rsid w:val="0099639A"/>
    <w:rsid w:val="00996747"/>
    <w:rsid w:val="00997477"/>
    <w:rsid w:val="009978FA"/>
    <w:rsid w:val="009A0D52"/>
    <w:rsid w:val="009A192C"/>
    <w:rsid w:val="009A198D"/>
    <w:rsid w:val="009A1DB6"/>
    <w:rsid w:val="009A1F9B"/>
    <w:rsid w:val="009A2B56"/>
    <w:rsid w:val="009A2B8B"/>
    <w:rsid w:val="009A2D37"/>
    <w:rsid w:val="009A301F"/>
    <w:rsid w:val="009A311F"/>
    <w:rsid w:val="009A3550"/>
    <w:rsid w:val="009A3C98"/>
    <w:rsid w:val="009A4483"/>
    <w:rsid w:val="009A46CD"/>
    <w:rsid w:val="009A47D8"/>
    <w:rsid w:val="009A48D2"/>
    <w:rsid w:val="009A50C1"/>
    <w:rsid w:val="009A520F"/>
    <w:rsid w:val="009A53F5"/>
    <w:rsid w:val="009A54E1"/>
    <w:rsid w:val="009A5F98"/>
    <w:rsid w:val="009A61A1"/>
    <w:rsid w:val="009A6A43"/>
    <w:rsid w:val="009A6D53"/>
    <w:rsid w:val="009A70C6"/>
    <w:rsid w:val="009A70FD"/>
    <w:rsid w:val="009A720F"/>
    <w:rsid w:val="009A7A3F"/>
    <w:rsid w:val="009A7B4D"/>
    <w:rsid w:val="009B009F"/>
    <w:rsid w:val="009B01E1"/>
    <w:rsid w:val="009B0450"/>
    <w:rsid w:val="009B050C"/>
    <w:rsid w:val="009B06FA"/>
    <w:rsid w:val="009B1509"/>
    <w:rsid w:val="009B201A"/>
    <w:rsid w:val="009B20F9"/>
    <w:rsid w:val="009B243B"/>
    <w:rsid w:val="009B249B"/>
    <w:rsid w:val="009B2713"/>
    <w:rsid w:val="009B4088"/>
    <w:rsid w:val="009B4AC8"/>
    <w:rsid w:val="009B58C1"/>
    <w:rsid w:val="009B64F6"/>
    <w:rsid w:val="009B6645"/>
    <w:rsid w:val="009B6F6D"/>
    <w:rsid w:val="009B725E"/>
    <w:rsid w:val="009B757C"/>
    <w:rsid w:val="009B7BB9"/>
    <w:rsid w:val="009B7BE0"/>
    <w:rsid w:val="009B7EDF"/>
    <w:rsid w:val="009C0035"/>
    <w:rsid w:val="009C00F6"/>
    <w:rsid w:val="009C06A1"/>
    <w:rsid w:val="009C0735"/>
    <w:rsid w:val="009C0BCA"/>
    <w:rsid w:val="009C0FF8"/>
    <w:rsid w:val="009C10DB"/>
    <w:rsid w:val="009C1948"/>
    <w:rsid w:val="009C2636"/>
    <w:rsid w:val="009C333A"/>
    <w:rsid w:val="009C3655"/>
    <w:rsid w:val="009C3C3F"/>
    <w:rsid w:val="009C4215"/>
    <w:rsid w:val="009C4547"/>
    <w:rsid w:val="009C4689"/>
    <w:rsid w:val="009C4962"/>
    <w:rsid w:val="009C5199"/>
    <w:rsid w:val="009C584B"/>
    <w:rsid w:val="009C59AF"/>
    <w:rsid w:val="009C5D3C"/>
    <w:rsid w:val="009C7D68"/>
    <w:rsid w:val="009D0035"/>
    <w:rsid w:val="009D09E1"/>
    <w:rsid w:val="009D09ED"/>
    <w:rsid w:val="009D0C61"/>
    <w:rsid w:val="009D0CF3"/>
    <w:rsid w:val="009D0E29"/>
    <w:rsid w:val="009D12FF"/>
    <w:rsid w:val="009D14B0"/>
    <w:rsid w:val="009D23DD"/>
    <w:rsid w:val="009D27A3"/>
    <w:rsid w:val="009D2A49"/>
    <w:rsid w:val="009D46E2"/>
    <w:rsid w:val="009D483D"/>
    <w:rsid w:val="009D48CE"/>
    <w:rsid w:val="009D4C00"/>
    <w:rsid w:val="009D4CE3"/>
    <w:rsid w:val="009D5587"/>
    <w:rsid w:val="009D61A4"/>
    <w:rsid w:val="009D634A"/>
    <w:rsid w:val="009D6660"/>
    <w:rsid w:val="009D67A0"/>
    <w:rsid w:val="009D79D4"/>
    <w:rsid w:val="009D7B63"/>
    <w:rsid w:val="009E015B"/>
    <w:rsid w:val="009E041F"/>
    <w:rsid w:val="009E0803"/>
    <w:rsid w:val="009E0A02"/>
    <w:rsid w:val="009E0DF6"/>
    <w:rsid w:val="009E0F24"/>
    <w:rsid w:val="009E1E5E"/>
    <w:rsid w:val="009E21BE"/>
    <w:rsid w:val="009E2B47"/>
    <w:rsid w:val="009E3191"/>
    <w:rsid w:val="009E3270"/>
    <w:rsid w:val="009E3BA0"/>
    <w:rsid w:val="009E3C07"/>
    <w:rsid w:val="009E4489"/>
    <w:rsid w:val="009E4995"/>
    <w:rsid w:val="009E4BF8"/>
    <w:rsid w:val="009E4C97"/>
    <w:rsid w:val="009E61D8"/>
    <w:rsid w:val="009E67EA"/>
    <w:rsid w:val="009E68A3"/>
    <w:rsid w:val="009E6EFB"/>
    <w:rsid w:val="009E6F0A"/>
    <w:rsid w:val="009E7507"/>
    <w:rsid w:val="009F0379"/>
    <w:rsid w:val="009F09C8"/>
    <w:rsid w:val="009F0CCA"/>
    <w:rsid w:val="009F1A8E"/>
    <w:rsid w:val="009F1CE2"/>
    <w:rsid w:val="009F2019"/>
    <w:rsid w:val="009F2FE1"/>
    <w:rsid w:val="009F4533"/>
    <w:rsid w:val="009F45FC"/>
    <w:rsid w:val="009F4676"/>
    <w:rsid w:val="009F4C10"/>
    <w:rsid w:val="009F4CBA"/>
    <w:rsid w:val="009F4F3E"/>
    <w:rsid w:val="009F509A"/>
    <w:rsid w:val="009F50DE"/>
    <w:rsid w:val="009F5142"/>
    <w:rsid w:val="009F5354"/>
    <w:rsid w:val="009F5DB3"/>
    <w:rsid w:val="009F5E0C"/>
    <w:rsid w:val="009F69BB"/>
    <w:rsid w:val="009F6BD2"/>
    <w:rsid w:val="009F6F53"/>
    <w:rsid w:val="009F7860"/>
    <w:rsid w:val="00A00A1A"/>
    <w:rsid w:val="00A00C28"/>
    <w:rsid w:val="00A0135E"/>
    <w:rsid w:val="00A01870"/>
    <w:rsid w:val="00A01BF6"/>
    <w:rsid w:val="00A01D4E"/>
    <w:rsid w:val="00A02043"/>
    <w:rsid w:val="00A03A03"/>
    <w:rsid w:val="00A03B5E"/>
    <w:rsid w:val="00A041DC"/>
    <w:rsid w:val="00A04210"/>
    <w:rsid w:val="00A0439C"/>
    <w:rsid w:val="00A0555A"/>
    <w:rsid w:val="00A06B34"/>
    <w:rsid w:val="00A0712F"/>
    <w:rsid w:val="00A07556"/>
    <w:rsid w:val="00A07C4D"/>
    <w:rsid w:val="00A07FFD"/>
    <w:rsid w:val="00A1071E"/>
    <w:rsid w:val="00A10AEF"/>
    <w:rsid w:val="00A1144A"/>
    <w:rsid w:val="00A1192C"/>
    <w:rsid w:val="00A11993"/>
    <w:rsid w:val="00A119F5"/>
    <w:rsid w:val="00A1203B"/>
    <w:rsid w:val="00A12083"/>
    <w:rsid w:val="00A1214B"/>
    <w:rsid w:val="00A1247A"/>
    <w:rsid w:val="00A12825"/>
    <w:rsid w:val="00A128AA"/>
    <w:rsid w:val="00A12C7A"/>
    <w:rsid w:val="00A1310C"/>
    <w:rsid w:val="00A13B5C"/>
    <w:rsid w:val="00A13E70"/>
    <w:rsid w:val="00A140A8"/>
    <w:rsid w:val="00A14149"/>
    <w:rsid w:val="00A14A44"/>
    <w:rsid w:val="00A14A46"/>
    <w:rsid w:val="00A153F8"/>
    <w:rsid w:val="00A15761"/>
    <w:rsid w:val="00A16944"/>
    <w:rsid w:val="00A16995"/>
    <w:rsid w:val="00A16C69"/>
    <w:rsid w:val="00A16E87"/>
    <w:rsid w:val="00A170D1"/>
    <w:rsid w:val="00A17198"/>
    <w:rsid w:val="00A17742"/>
    <w:rsid w:val="00A200B0"/>
    <w:rsid w:val="00A20790"/>
    <w:rsid w:val="00A2098F"/>
    <w:rsid w:val="00A21406"/>
    <w:rsid w:val="00A2173A"/>
    <w:rsid w:val="00A218CC"/>
    <w:rsid w:val="00A21D87"/>
    <w:rsid w:val="00A22232"/>
    <w:rsid w:val="00A22CBF"/>
    <w:rsid w:val="00A23092"/>
    <w:rsid w:val="00A2337B"/>
    <w:rsid w:val="00A23C75"/>
    <w:rsid w:val="00A24093"/>
    <w:rsid w:val="00A24851"/>
    <w:rsid w:val="00A24B84"/>
    <w:rsid w:val="00A25228"/>
    <w:rsid w:val="00A254A7"/>
    <w:rsid w:val="00A257F0"/>
    <w:rsid w:val="00A25E90"/>
    <w:rsid w:val="00A26DB6"/>
    <w:rsid w:val="00A26F5B"/>
    <w:rsid w:val="00A27076"/>
    <w:rsid w:val="00A2723F"/>
    <w:rsid w:val="00A27DF3"/>
    <w:rsid w:val="00A27FCC"/>
    <w:rsid w:val="00A30121"/>
    <w:rsid w:val="00A301A0"/>
    <w:rsid w:val="00A3035E"/>
    <w:rsid w:val="00A30620"/>
    <w:rsid w:val="00A30C16"/>
    <w:rsid w:val="00A31073"/>
    <w:rsid w:val="00A313FC"/>
    <w:rsid w:val="00A319EF"/>
    <w:rsid w:val="00A32273"/>
    <w:rsid w:val="00A3535B"/>
    <w:rsid w:val="00A357B7"/>
    <w:rsid w:val="00A35CE9"/>
    <w:rsid w:val="00A36585"/>
    <w:rsid w:val="00A37411"/>
    <w:rsid w:val="00A3744E"/>
    <w:rsid w:val="00A3763C"/>
    <w:rsid w:val="00A37C0B"/>
    <w:rsid w:val="00A37D26"/>
    <w:rsid w:val="00A37F51"/>
    <w:rsid w:val="00A40723"/>
    <w:rsid w:val="00A4129C"/>
    <w:rsid w:val="00A4246B"/>
    <w:rsid w:val="00A42674"/>
    <w:rsid w:val="00A42ACE"/>
    <w:rsid w:val="00A42AF2"/>
    <w:rsid w:val="00A43CC5"/>
    <w:rsid w:val="00A43DE0"/>
    <w:rsid w:val="00A445B3"/>
    <w:rsid w:val="00A447C5"/>
    <w:rsid w:val="00A44D59"/>
    <w:rsid w:val="00A455E8"/>
    <w:rsid w:val="00A45E9A"/>
    <w:rsid w:val="00A45F02"/>
    <w:rsid w:val="00A460DC"/>
    <w:rsid w:val="00A4622D"/>
    <w:rsid w:val="00A4633E"/>
    <w:rsid w:val="00A464F9"/>
    <w:rsid w:val="00A470F4"/>
    <w:rsid w:val="00A470F8"/>
    <w:rsid w:val="00A4715E"/>
    <w:rsid w:val="00A471D1"/>
    <w:rsid w:val="00A47D96"/>
    <w:rsid w:val="00A501AF"/>
    <w:rsid w:val="00A507E4"/>
    <w:rsid w:val="00A508F9"/>
    <w:rsid w:val="00A50AB4"/>
    <w:rsid w:val="00A50E49"/>
    <w:rsid w:val="00A50EC4"/>
    <w:rsid w:val="00A511FC"/>
    <w:rsid w:val="00A513D8"/>
    <w:rsid w:val="00A51734"/>
    <w:rsid w:val="00A51850"/>
    <w:rsid w:val="00A51927"/>
    <w:rsid w:val="00A519D6"/>
    <w:rsid w:val="00A51B97"/>
    <w:rsid w:val="00A52566"/>
    <w:rsid w:val="00A53104"/>
    <w:rsid w:val="00A5374A"/>
    <w:rsid w:val="00A53BDC"/>
    <w:rsid w:val="00A53BF6"/>
    <w:rsid w:val="00A54756"/>
    <w:rsid w:val="00A54D64"/>
    <w:rsid w:val="00A55097"/>
    <w:rsid w:val="00A55BC8"/>
    <w:rsid w:val="00A55DE2"/>
    <w:rsid w:val="00A56187"/>
    <w:rsid w:val="00A561A2"/>
    <w:rsid w:val="00A562E7"/>
    <w:rsid w:val="00A56D3D"/>
    <w:rsid w:val="00A5795D"/>
    <w:rsid w:val="00A57A45"/>
    <w:rsid w:val="00A57EA3"/>
    <w:rsid w:val="00A60DAD"/>
    <w:rsid w:val="00A60DDC"/>
    <w:rsid w:val="00A61D56"/>
    <w:rsid w:val="00A6242C"/>
    <w:rsid w:val="00A62961"/>
    <w:rsid w:val="00A629BF"/>
    <w:rsid w:val="00A63619"/>
    <w:rsid w:val="00A64177"/>
    <w:rsid w:val="00A64E22"/>
    <w:rsid w:val="00A65EEF"/>
    <w:rsid w:val="00A65F15"/>
    <w:rsid w:val="00A66E8D"/>
    <w:rsid w:val="00A67351"/>
    <w:rsid w:val="00A6780C"/>
    <w:rsid w:val="00A67CE3"/>
    <w:rsid w:val="00A67DE5"/>
    <w:rsid w:val="00A70209"/>
    <w:rsid w:val="00A70212"/>
    <w:rsid w:val="00A70BAD"/>
    <w:rsid w:val="00A7143D"/>
    <w:rsid w:val="00A72DEA"/>
    <w:rsid w:val="00A73172"/>
    <w:rsid w:val="00A747A6"/>
    <w:rsid w:val="00A74863"/>
    <w:rsid w:val="00A7492B"/>
    <w:rsid w:val="00A749E6"/>
    <w:rsid w:val="00A74F65"/>
    <w:rsid w:val="00A75388"/>
    <w:rsid w:val="00A75D6D"/>
    <w:rsid w:val="00A763CD"/>
    <w:rsid w:val="00A76EAF"/>
    <w:rsid w:val="00A7702F"/>
    <w:rsid w:val="00A770B5"/>
    <w:rsid w:val="00A77402"/>
    <w:rsid w:val="00A77607"/>
    <w:rsid w:val="00A77771"/>
    <w:rsid w:val="00A80B3C"/>
    <w:rsid w:val="00A811FF"/>
    <w:rsid w:val="00A81A9B"/>
    <w:rsid w:val="00A81AA3"/>
    <w:rsid w:val="00A81D0F"/>
    <w:rsid w:val="00A82658"/>
    <w:rsid w:val="00A82F1C"/>
    <w:rsid w:val="00A8306C"/>
    <w:rsid w:val="00A83925"/>
    <w:rsid w:val="00A83BE9"/>
    <w:rsid w:val="00A845F4"/>
    <w:rsid w:val="00A84891"/>
    <w:rsid w:val="00A84C43"/>
    <w:rsid w:val="00A84D86"/>
    <w:rsid w:val="00A84F3D"/>
    <w:rsid w:val="00A85090"/>
    <w:rsid w:val="00A8555C"/>
    <w:rsid w:val="00A873E0"/>
    <w:rsid w:val="00A916C7"/>
    <w:rsid w:val="00A917E8"/>
    <w:rsid w:val="00A927C1"/>
    <w:rsid w:val="00A92BCB"/>
    <w:rsid w:val="00A93441"/>
    <w:rsid w:val="00A944D1"/>
    <w:rsid w:val="00A953B6"/>
    <w:rsid w:val="00A95EC6"/>
    <w:rsid w:val="00A9618A"/>
    <w:rsid w:val="00A965BC"/>
    <w:rsid w:val="00A969B4"/>
    <w:rsid w:val="00A97697"/>
    <w:rsid w:val="00A9776B"/>
    <w:rsid w:val="00A97B45"/>
    <w:rsid w:val="00AA0990"/>
    <w:rsid w:val="00AA118B"/>
    <w:rsid w:val="00AA140B"/>
    <w:rsid w:val="00AA19D1"/>
    <w:rsid w:val="00AA21C8"/>
    <w:rsid w:val="00AA2303"/>
    <w:rsid w:val="00AA2B58"/>
    <w:rsid w:val="00AA2F30"/>
    <w:rsid w:val="00AA2FDA"/>
    <w:rsid w:val="00AA333A"/>
    <w:rsid w:val="00AA3982"/>
    <w:rsid w:val="00AA3B17"/>
    <w:rsid w:val="00AA49EF"/>
    <w:rsid w:val="00AA4A1C"/>
    <w:rsid w:val="00AA4AD1"/>
    <w:rsid w:val="00AA659C"/>
    <w:rsid w:val="00AA75C8"/>
    <w:rsid w:val="00AA7712"/>
    <w:rsid w:val="00AA7794"/>
    <w:rsid w:val="00AA79C8"/>
    <w:rsid w:val="00AB02D3"/>
    <w:rsid w:val="00AB0B31"/>
    <w:rsid w:val="00AB0CDC"/>
    <w:rsid w:val="00AB1051"/>
    <w:rsid w:val="00AB1590"/>
    <w:rsid w:val="00AB2465"/>
    <w:rsid w:val="00AB27FD"/>
    <w:rsid w:val="00AB2F41"/>
    <w:rsid w:val="00AB37DC"/>
    <w:rsid w:val="00AB3880"/>
    <w:rsid w:val="00AB3BDF"/>
    <w:rsid w:val="00AB3E46"/>
    <w:rsid w:val="00AB42A4"/>
    <w:rsid w:val="00AB4BCE"/>
    <w:rsid w:val="00AB4D25"/>
    <w:rsid w:val="00AB4D39"/>
    <w:rsid w:val="00AB4E15"/>
    <w:rsid w:val="00AB4E50"/>
    <w:rsid w:val="00AB4F4F"/>
    <w:rsid w:val="00AB5077"/>
    <w:rsid w:val="00AB5362"/>
    <w:rsid w:val="00AB618A"/>
    <w:rsid w:val="00AB6211"/>
    <w:rsid w:val="00AB66D8"/>
    <w:rsid w:val="00AB7458"/>
    <w:rsid w:val="00AB78E1"/>
    <w:rsid w:val="00AB7D26"/>
    <w:rsid w:val="00AC0020"/>
    <w:rsid w:val="00AC0608"/>
    <w:rsid w:val="00AC0630"/>
    <w:rsid w:val="00AC07A4"/>
    <w:rsid w:val="00AC183F"/>
    <w:rsid w:val="00AC1E62"/>
    <w:rsid w:val="00AC324C"/>
    <w:rsid w:val="00AC3F87"/>
    <w:rsid w:val="00AC4822"/>
    <w:rsid w:val="00AC4AF2"/>
    <w:rsid w:val="00AC5110"/>
    <w:rsid w:val="00AC5233"/>
    <w:rsid w:val="00AC5EEA"/>
    <w:rsid w:val="00AC7794"/>
    <w:rsid w:val="00AC780D"/>
    <w:rsid w:val="00AD02DA"/>
    <w:rsid w:val="00AD0327"/>
    <w:rsid w:val="00AD0608"/>
    <w:rsid w:val="00AD095B"/>
    <w:rsid w:val="00AD0DDE"/>
    <w:rsid w:val="00AD1151"/>
    <w:rsid w:val="00AD119E"/>
    <w:rsid w:val="00AD12E0"/>
    <w:rsid w:val="00AD1C00"/>
    <w:rsid w:val="00AD1D31"/>
    <w:rsid w:val="00AD1EFC"/>
    <w:rsid w:val="00AD24DD"/>
    <w:rsid w:val="00AD2C17"/>
    <w:rsid w:val="00AD39A4"/>
    <w:rsid w:val="00AD39F6"/>
    <w:rsid w:val="00AD4B20"/>
    <w:rsid w:val="00AD501C"/>
    <w:rsid w:val="00AD55D3"/>
    <w:rsid w:val="00AD5DD1"/>
    <w:rsid w:val="00AD6464"/>
    <w:rsid w:val="00AD6466"/>
    <w:rsid w:val="00AD6577"/>
    <w:rsid w:val="00AD65D8"/>
    <w:rsid w:val="00AD6A49"/>
    <w:rsid w:val="00AD70A5"/>
    <w:rsid w:val="00AD721A"/>
    <w:rsid w:val="00AD72A9"/>
    <w:rsid w:val="00AD763B"/>
    <w:rsid w:val="00AD7FB4"/>
    <w:rsid w:val="00AE0413"/>
    <w:rsid w:val="00AE0CB4"/>
    <w:rsid w:val="00AE0CDC"/>
    <w:rsid w:val="00AE1946"/>
    <w:rsid w:val="00AE1BF1"/>
    <w:rsid w:val="00AE26DF"/>
    <w:rsid w:val="00AE27E7"/>
    <w:rsid w:val="00AE2865"/>
    <w:rsid w:val="00AE38EE"/>
    <w:rsid w:val="00AE3BC7"/>
    <w:rsid w:val="00AE3E94"/>
    <w:rsid w:val="00AE3FB4"/>
    <w:rsid w:val="00AE4760"/>
    <w:rsid w:val="00AE6229"/>
    <w:rsid w:val="00AE6891"/>
    <w:rsid w:val="00AE709D"/>
    <w:rsid w:val="00AE73C7"/>
    <w:rsid w:val="00AF064B"/>
    <w:rsid w:val="00AF08FE"/>
    <w:rsid w:val="00AF0A04"/>
    <w:rsid w:val="00AF0EA8"/>
    <w:rsid w:val="00AF18C2"/>
    <w:rsid w:val="00AF364A"/>
    <w:rsid w:val="00AF381A"/>
    <w:rsid w:val="00AF4256"/>
    <w:rsid w:val="00AF492F"/>
    <w:rsid w:val="00AF4D8D"/>
    <w:rsid w:val="00AF50BF"/>
    <w:rsid w:val="00AF5860"/>
    <w:rsid w:val="00AF5B8C"/>
    <w:rsid w:val="00AF6317"/>
    <w:rsid w:val="00AF6665"/>
    <w:rsid w:val="00AF6F6C"/>
    <w:rsid w:val="00AF76DD"/>
    <w:rsid w:val="00AF7D80"/>
    <w:rsid w:val="00B001BD"/>
    <w:rsid w:val="00B00740"/>
    <w:rsid w:val="00B00994"/>
    <w:rsid w:val="00B00A0F"/>
    <w:rsid w:val="00B0146F"/>
    <w:rsid w:val="00B01698"/>
    <w:rsid w:val="00B016A2"/>
    <w:rsid w:val="00B01751"/>
    <w:rsid w:val="00B02AD2"/>
    <w:rsid w:val="00B03016"/>
    <w:rsid w:val="00B0434B"/>
    <w:rsid w:val="00B043F8"/>
    <w:rsid w:val="00B04E4C"/>
    <w:rsid w:val="00B056FF"/>
    <w:rsid w:val="00B05E06"/>
    <w:rsid w:val="00B06472"/>
    <w:rsid w:val="00B06D47"/>
    <w:rsid w:val="00B06F59"/>
    <w:rsid w:val="00B07286"/>
    <w:rsid w:val="00B07624"/>
    <w:rsid w:val="00B07F44"/>
    <w:rsid w:val="00B10B9F"/>
    <w:rsid w:val="00B10F5A"/>
    <w:rsid w:val="00B11832"/>
    <w:rsid w:val="00B11F3F"/>
    <w:rsid w:val="00B122F6"/>
    <w:rsid w:val="00B12422"/>
    <w:rsid w:val="00B12EF4"/>
    <w:rsid w:val="00B130B2"/>
    <w:rsid w:val="00B13B3D"/>
    <w:rsid w:val="00B140C9"/>
    <w:rsid w:val="00B141C6"/>
    <w:rsid w:val="00B1490B"/>
    <w:rsid w:val="00B149E4"/>
    <w:rsid w:val="00B14AB0"/>
    <w:rsid w:val="00B14FF7"/>
    <w:rsid w:val="00B15839"/>
    <w:rsid w:val="00B1597F"/>
    <w:rsid w:val="00B15B20"/>
    <w:rsid w:val="00B15EF0"/>
    <w:rsid w:val="00B16510"/>
    <w:rsid w:val="00B16737"/>
    <w:rsid w:val="00B16C42"/>
    <w:rsid w:val="00B16C46"/>
    <w:rsid w:val="00B16DE0"/>
    <w:rsid w:val="00B16E04"/>
    <w:rsid w:val="00B16E2B"/>
    <w:rsid w:val="00B171A1"/>
    <w:rsid w:val="00B20086"/>
    <w:rsid w:val="00B21116"/>
    <w:rsid w:val="00B21135"/>
    <w:rsid w:val="00B211C7"/>
    <w:rsid w:val="00B21499"/>
    <w:rsid w:val="00B21BF8"/>
    <w:rsid w:val="00B21D1B"/>
    <w:rsid w:val="00B21DB4"/>
    <w:rsid w:val="00B22225"/>
    <w:rsid w:val="00B2257F"/>
    <w:rsid w:val="00B22727"/>
    <w:rsid w:val="00B23451"/>
    <w:rsid w:val="00B23DC3"/>
    <w:rsid w:val="00B24955"/>
    <w:rsid w:val="00B249C6"/>
    <w:rsid w:val="00B24F34"/>
    <w:rsid w:val="00B25B6E"/>
    <w:rsid w:val="00B269C0"/>
    <w:rsid w:val="00B26CBD"/>
    <w:rsid w:val="00B26EF7"/>
    <w:rsid w:val="00B274F3"/>
    <w:rsid w:val="00B306FF"/>
    <w:rsid w:val="00B30B9E"/>
    <w:rsid w:val="00B30BFC"/>
    <w:rsid w:val="00B3125B"/>
    <w:rsid w:val="00B3130D"/>
    <w:rsid w:val="00B31396"/>
    <w:rsid w:val="00B3153B"/>
    <w:rsid w:val="00B31716"/>
    <w:rsid w:val="00B32ABD"/>
    <w:rsid w:val="00B3322F"/>
    <w:rsid w:val="00B33630"/>
    <w:rsid w:val="00B3385D"/>
    <w:rsid w:val="00B33A29"/>
    <w:rsid w:val="00B34E46"/>
    <w:rsid w:val="00B35877"/>
    <w:rsid w:val="00B358B4"/>
    <w:rsid w:val="00B35D35"/>
    <w:rsid w:val="00B37987"/>
    <w:rsid w:val="00B37ADF"/>
    <w:rsid w:val="00B37BA7"/>
    <w:rsid w:val="00B4026F"/>
    <w:rsid w:val="00B40377"/>
    <w:rsid w:val="00B4097A"/>
    <w:rsid w:val="00B40A55"/>
    <w:rsid w:val="00B40C0E"/>
    <w:rsid w:val="00B40EA5"/>
    <w:rsid w:val="00B4120B"/>
    <w:rsid w:val="00B415CA"/>
    <w:rsid w:val="00B418D6"/>
    <w:rsid w:val="00B418F0"/>
    <w:rsid w:val="00B4192C"/>
    <w:rsid w:val="00B41943"/>
    <w:rsid w:val="00B41FAD"/>
    <w:rsid w:val="00B42087"/>
    <w:rsid w:val="00B42090"/>
    <w:rsid w:val="00B429C5"/>
    <w:rsid w:val="00B42E78"/>
    <w:rsid w:val="00B43673"/>
    <w:rsid w:val="00B43771"/>
    <w:rsid w:val="00B437CD"/>
    <w:rsid w:val="00B439BF"/>
    <w:rsid w:val="00B43B0C"/>
    <w:rsid w:val="00B44548"/>
    <w:rsid w:val="00B446D2"/>
    <w:rsid w:val="00B45698"/>
    <w:rsid w:val="00B458D2"/>
    <w:rsid w:val="00B45C71"/>
    <w:rsid w:val="00B45D2E"/>
    <w:rsid w:val="00B45F14"/>
    <w:rsid w:val="00B45F5C"/>
    <w:rsid w:val="00B46734"/>
    <w:rsid w:val="00B469DE"/>
    <w:rsid w:val="00B46E00"/>
    <w:rsid w:val="00B4753C"/>
    <w:rsid w:val="00B47FDC"/>
    <w:rsid w:val="00B5062E"/>
    <w:rsid w:val="00B50AF5"/>
    <w:rsid w:val="00B50FD8"/>
    <w:rsid w:val="00B51309"/>
    <w:rsid w:val="00B517F0"/>
    <w:rsid w:val="00B5198B"/>
    <w:rsid w:val="00B51CAE"/>
    <w:rsid w:val="00B53964"/>
    <w:rsid w:val="00B539F7"/>
    <w:rsid w:val="00B542B3"/>
    <w:rsid w:val="00B5555F"/>
    <w:rsid w:val="00B55598"/>
    <w:rsid w:val="00B56592"/>
    <w:rsid w:val="00B56649"/>
    <w:rsid w:val="00B56670"/>
    <w:rsid w:val="00B56E98"/>
    <w:rsid w:val="00B57D25"/>
    <w:rsid w:val="00B57FA7"/>
    <w:rsid w:val="00B60871"/>
    <w:rsid w:val="00B60DE6"/>
    <w:rsid w:val="00B6103A"/>
    <w:rsid w:val="00B61165"/>
    <w:rsid w:val="00B61E9F"/>
    <w:rsid w:val="00B61EA3"/>
    <w:rsid w:val="00B62473"/>
    <w:rsid w:val="00B626B9"/>
    <w:rsid w:val="00B638B7"/>
    <w:rsid w:val="00B63D67"/>
    <w:rsid w:val="00B6428D"/>
    <w:rsid w:val="00B64443"/>
    <w:rsid w:val="00B65419"/>
    <w:rsid w:val="00B6549C"/>
    <w:rsid w:val="00B656A0"/>
    <w:rsid w:val="00B6663B"/>
    <w:rsid w:val="00B66803"/>
    <w:rsid w:val="00B670C6"/>
    <w:rsid w:val="00B67CD4"/>
    <w:rsid w:val="00B7075F"/>
    <w:rsid w:val="00B70B39"/>
    <w:rsid w:val="00B70F0C"/>
    <w:rsid w:val="00B715D3"/>
    <w:rsid w:val="00B720B8"/>
    <w:rsid w:val="00B7277C"/>
    <w:rsid w:val="00B7308A"/>
    <w:rsid w:val="00B738F0"/>
    <w:rsid w:val="00B739C2"/>
    <w:rsid w:val="00B73DEF"/>
    <w:rsid w:val="00B7403A"/>
    <w:rsid w:val="00B743DB"/>
    <w:rsid w:val="00B74419"/>
    <w:rsid w:val="00B7441D"/>
    <w:rsid w:val="00B74553"/>
    <w:rsid w:val="00B74964"/>
    <w:rsid w:val="00B74D48"/>
    <w:rsid w:val="00B74E40"/>
    <w:rsid w:val="00B7508A"/>
    <w:rsid w:val="00B757DD"/>
    <w:rsid w:val="00B75CCF"/>
    <w:rsid w:val="00B75D31"/>
    <w:rsid w:val="00B75D8F"/>
    <w:rsid w:val="00B766EC"/>
    <w:rsid w:val="00B76F7A"/>
    <w:rsid w:val="00B77040"/>
    <w:rsid w:val="00B7710F"/>
    <w:rsid w:val="00B8066E"/>
    <w:rsid w:val="00B80B80"/>
    <w:rsid w:val="00B80E0C"/>
    <w:rsid w:val="00B82082"/>
    <w:rsid w:val="00B82492"/>
    <w:rsid w:val="00B8285F"/>
    <w:rsid w:val="00B831B5"/>
    <w:rsid w:val="00B83579"/>
    <w:rsid w:val="00B83C41"/>
    <w:rsid w:val="00B83C6E"/>
    <w:rsid w:val="00B8469C"/>
    <w:rsid w:val="00B84C9C"/>
    <w:rsid w:val="00B85053"/>
    <w:rsid w:val="00B85C0C"/>
    <w:rsid w:val="00B85EB9"/>
    <w:rsid w:val="00B8682C"/>
    <w:rsid w:val="00B86963"/>
    <w:rsid w:val="00B870E8"/>
    <w:rsid w:val="00B90D57"/>
    <w:rsid w:val="00B91038"/>
    <w:rsid w:val="00B9111D"/>
    <w:rsid w:val="00B91DD6"/>
    <w:rsid w:val="00B91EB2"/>
    <w:rsid w:val="00B91F1A"/>
    <w:rsid w:val="00B921D7"/>
    <w:rsid w:val="00B923FB"/>
    <w:rsid w:val="00B92BCB"/>
    <w:rsid w:val="00B934D7"/>
    <w:rsid w:val="00B93577"/>
    <w:rsid w:val="00B93705"/>
    <w:rsid w:val="00B93C07"/>
    <w:rsid w:val="00B93D40"/>
    <w:rsid w:val="00B94187"/>
    <w:rsid w:val="00B949E9"/>
    <w:rsid w:val="00B94EA1"/>
    <w:rsid w:val="00B95D0D"/>
    <w:rsid w:val="00B95FAF"/>
    <w:rsid w:val="00B96514"/>
    <w:rsid w:val="00B97946"/>
    <w:rsid w:val="00B97ED4"/>
    <w:rsid w:val="00B97F9C"/>
    <w:rsid w:val="00BA0531"/>
    <w:rsid w:val="00BA0AFD"/>
    <w:rsid w:val="00BA19B7"/>
    <w:rsid w:val="00BA1D0E"/>
    <w:rsid w:val="00BA2374"/>
    <w:rsid w:val="00BA2A3F"/>
    <w:rsid w:val="00BA2D59"/>
    <w:rsid w:val="00BA3181"/>
    <w:rsid w:val="00BA4030"/>
    <w:rsid w:val="00BA44F6"/>
    <w:rsid w:val="00BA45E2"/>
    <w:rsid w:val="00BA4C38"/>
    <w:rsid w:val="00BA5547"/>
    <w:rsid w:val="00BA55FE"/>
    <w:rsid w:val="00BA562D"/>
    <w:rsid w:val="00BA5DBB"/>
    <w:rsid w:val="00BA5E15"/>
    <w:rsid w:val="00BA5ED6"/>
    <w:rsid w:val="00BA6BC8"/>
    <w:rsid w:val="00BA6F41"/>
    <w:rsid w:val="00BA7470"/>
    <w:rsid w:val="00BA77CD"/>
    <w:rsid w:val="00BA78A6"/>
    <w:rsid w:val="00BA7B1A"/>
    <w:rsid w:val="00BA7B59"/>
    <w:rsid w:val="00BA7D4A"/>
    <w:rsid w:val="00BA7F7F"/>
    <w:rsid w:val="00BB0AC8"/>
    <w:rsid w:val="00BB18E7"/>
    <w:rsid w:val="00BB1FCF"/>
    <w:rsid w:val="00BB21CE"/>
    <w:rsid w:val="00BB27DC"/>
    <w:rsid w:val="00BB28D4"/>
    <w:rsid w:val="00BB2936"/>
    <w:rsid w:val="00BB2B39"/>
    <w:rsid w:val="00BB3053"/>
    <w:rsid w:val="00BB3193"/>
    <w:rsid w:val="00BB33AB"/>
    <w:rsid w:val="00BB35ED"/>
    <w:rsid w:val="00BB370E"/>
    <w:rsid w:val="00BB3CAB"/>
    <w:rsid w:val="00BB3D5C"/>
    <w:rsid w:val="00BB450A"/>
    <w:rsid w:val="00BB4B5D"/>
    <w:rsid w:val="00BB4BC3"/>
    <w:rsid w:val="00BB5F36"/>
    <w:rsid w:val="00BB60CE"/>
    <w:rsid w:val="00BB6F27"/>
    <w:rsid w:val="00BB783D"/>
    <w:rsid w:val="00BB7AE7"/>
    <w:rsid w:val="00BB7EB4"/>
    <w:rsid w:val="00BC0AEA"/>
    <w:rsid w:val="00BC10B7"/>
    <w:rsid w:val="00BC1778"/>
    <w:rsid w:val="00BC1F39"/>
    <w:rsid w:val="00BC22BE"/>
    <w:rsid w:val="00BC2384"/>
    <w:rsid w:val="00BC2FD4"/>
    <w:rsid w:val="00BC39EC"/>
    <w:rsid w:val="00BC3A37"/>
    <w:rsid w:val="00BC3E23"/>
    <w:rsid w:val="00BC4A6B"/>
    <w:rsid w:val="00BC4D26"/>
    <w:rsid w:val="00BC501A"/>
    <w:rsid w:val="00BC50AC"/>
    <w:rsid w:val="00BC54C8"/>
    <w:rsid w:val="00BC5762"/>
    <w:rsid w:val="00BC58D9"/>
    <w:rsid w:val="00BC5CBF"/>
    <w:rsid w:val="00BC6195"/>
    <w:rsid w:val="00BC69C0"/>
    <w:rsid w:val="00BC6DDE"/>
    <w:rsid w:val="00BC78F5"/>
    <w:rsid w:val="00BD03D8"/>
    <w:rsid w:val="00BD05F0"/>
    <w:rsid w:val="00BD0FB4"/>
    <w:rsid w:val="00BD1139"/>
    <w:rsid w:val="00BD143F"/>
    <w:rsid w:val="00BD1835"/>
    <w:rsid w:val="00BD2288"/>
    <w:rsid w:val="00BD2A25"/>
    <w:rsid w:val="00BD2A4F"/>
    <w:rsid w:val="00BD32A2"/>
    <w:rsid w:val="00BD36E6"/>
    <w:rsid w:val="00BD37FE"/>
    <w:rsid w:val="00BD41B3"/>
    <w:rsid w:val="00BD430E"/>
    <w:rsid w:val="00BD4849"/>
    <w:rsid w:val="00BD53F7"/>
    <w:rsid w:val="00BD5A7B"/>
    <w:rsid w:val="00BD5AD1"/>
    <w:rsid w:val="00BD5C85"/>
    <w:rsid w:val="00BD632A"/>
    <w:rsid w:val="00BD6FC7"/>
    <w:rsid w:val="00BD7A54"/>
    <w:rsid w:val="00BD7C4A"/>
    <w:rsid w:val="00BD7CB3"/>
    <w:rsid w:val="00BD7D8B"/>
    <w:rsid w:val="00BE0BD2"/>
    <w:rsid w:val="00BE15AD"/>
    <w:rsid w:val="00BE2229"/>
    <w:rsid w:val="00BE246B"/>
    <w:rsid w:val="00BE3526"/>
    <w:rsid w:val="00BE361A"/>
    <w:rsid w:val="00BE3ADA"/>
    <w:rsid w:val="00BE416B"/>
    <w:rsid w:val="00BE453A"/>
    <w:rsid w:val="00BE4AA9"/>
    <w:rsid w:val="00BE5291"/>
    <w:rsid w:val="00BE56E6"/>
    <w:rsid w:val="00BE5B72"/>
    <w:rsid w:val="00BE5B9D"/>
    <w:rsid w:val="00BE5BDF"/>
    <w:rsid w:val="00BE630A"/>
    <w:rsid w:val="00BE6BB8"/>
    <w:rsid w:val="00BE7312"/>
    <w:rsid w:val="00BE7523"/>
    <w:rsid w:val="00BE7674"/>
    <w:rsid w:val="00BE77D7"/>
    <w:rsid w:val="00BE78A7"/>
    <w:rsid w:val="00BE7A5A"/>
    <w:rsid w:val="00BE7C63"/>
    <w:rsid w:val="00BE7F20"/>
    <w:rsid w:val="00BF0324"/>
    <w:rsid w:val="00BF046A"/>
    <w:rsid w:val="00BF19E8"/>
    <w:rsid w:val="00BF1EE1"/>
    <w:rsid w:val="00BF22A0"/>
    <w:rsid w:val="00BF2569"/>
    <w:rsid w:val="00BF2599"/>
    <w:rsid w:val="00BF2E21"/>
    <w:rsid w:val="00BF3BBC"/>
    <w:rsid w:val="00BF42DD"/>
    <w:rsid w:val="00BF4652"/>
    <w:rsid w:val="00BF4B7E"/>
    <w:rsid w:val="00BF514B"/>
    <w:rsid w:val="00BF56E6"/>
    <w:rsid w:val="00BF57F4"/>
    <w:rsid w:val="00BF58F0"/>
    <w:rsid w:val="00BF6CDA"/>
    <w:rsid w:val="00BF6E9B"/>
    <w:rsid w:val="00BF7134"/>
    <w:rsid w:val="00BF77D4"/>
    <w:rsid w:val="00BF785A"/>
    <w:rsid w:val="00C00716"/>
    <w:rsid w:val="00C00D49"/>
    <w:rsid w:val="00C00DF5"/>
    <w:rsid w:val="00C0159C"/>
    <w:rsid w:val="00C01B99"/>
    <w:rsid w:val="00C01E4B"/>
    <w:rsid w:val="00C02014"/>
    <w:rsid w:val="00C023F1"/>
    <w:rsid w:val="00C02963"/>
    <w:rsid w:val="00C0380D"/>
    <w:rsid w:val="00C0381A"/>
    <w:rsid w:val="00C03987"/>
    <w:rsid w:val="00C03B77"/>
    <w:rsid w:val="00C03C34"/>
    <w:rsid w:val="00C03CE1"/>
    <w:rsid w:val="00C03DED"/>
    <w:rsid w:val="00C0442F"/>
    <w:rsid w:val="00C045A0"/>
    <w:rsid w:val="00C04692"/>
    <w:rsid w:val="00C04CC1"/>
    <w:rsid w:val="00C04D81"/>
    <w:rsid w:val="00C05561"/>
    <w:rsid w:val="00C056E9"/>
    <w:rsid w:val="00C05A01"/>
    <w:rsid w:val="00C05A65"/>
    <w:rsid w:val="00C06421"/>
    <w:rsid w:val="00C065A1"/>
    <w:rsid w:val="00C07357"/>
    <w:rsid w:val="00C074BC"/>
    <w:rsid w:val="00C0775B"/>
    <w:rsid w:val="00C077E7"/>
    <w:rsid w:val="00C0788F"/>
    <w:rsid w:val="00C07BA5"/>
    <w:rsid w:val="00C1020A"/>
    <w:rsid w:val="00C105DF"/>
    <w:rsid w:val="00C1085A"/>
    <w:rsid w:val="00C10C0D"/>
    <w:rsid w:val="00C10E18"/>
    <w:rsid w:val="00C11107"/>
    <w:rsid w:val="00C113D6"/>
    <w:rsid w:val="00C114AA"/>
    <w:rsid w:val="00C11B19"/>
    <w:rsid w:val="00C123B2"/>
    <w:rsid w:val="00C1254D"/>
    <w:rsid w:val="00C12719"/>
    <w:rsid w:val="00C12B75"/>
    <w:rsid w:val="00C13944"/>
    <w:rsid w:val="00C141EB"/>
    <w:rsid w:val="00C1486E"/>
    <w:rsid w:val="00C1555B"/>
    <w:rsid w:val="00C156CD"/>
    <w:rsid w:val="00C159B1"/>
    <w:rsid w:val="00C15B2F"/>
    <w:rsid w:val="00C15F36"/>
    <w:rsid w:val="00C17998"/>
    <w:rsid w:val="00C17B01"/>
    <w:rsid w:val="00C17DBF"/>
    <w:rsid w:val="00C20361"/>
    <w:rsid w:val="00C20705"/>
    <w:rsid w:val="00C21BC3"/>
    <w:rsid w:val="00C21FA5"/>
    <w:rsid w:val="00C22817"/>
    <w:rsid w:val="00C228B6"/>
    <w:rsid w:val="00C23713"/>
    <w:rsid w:val="00C23787"/>
    <w:rsid w:val="00C23B2C"/>
    <w:rsid w:val="00C23B3F"/>
    <w:rsid w:val="00C23B61"/>
    <w:rsid w:val="00C24215"/>
    <w:rsid w:val="00C24D31"/>
    <w:rsid w:val="00C24F15"/>
    <w:rsid w:val="00C2511D"/>
    <w:rsid w:val="00C258EC"/>
    <w:rsid w:val="00C26CF3"/>
    <w:rsid w:val="00C2782F"/>
    <w:rsid w:val="00C27D64"/>
    <w:rsid w:val="00C30DB0"/>
    <w:rsid w:val="00C310C2"/>
    <w:rsid w:val="00C31B24"/>
    <w:rsid w:val="00C31BC7"/>
    <w:rsid w:val="00C31C6C"/>
    <w:rsid w:val="00C32E27"/>
    <w:rsid w:val="00C3326B"/>
    <w:rsid w:val="00C335ED"/>
    <w:rsid w:val="00C33FAA"/>
    <w:rsid w:val="00C343BF"/>
    <w:rsid w:val="00C34EF8"/>
    <w:rsid w:val="00C35831"/>
    <w:rsid w:val="00C36476"/>
    <w:rsid w:val="00C366D1"/>
    <w:rsid w:val="00C36DB1"/>
    <w:rsid w:val="00C37581"/>
    <w:rsid w:val="00C37980"/>
    <w:rsid w:val="00C37B87"/>
    <w:rsid w:val="00C405EB"/>
    <w:rsid w:val="00C40E3F"/>
    <w:rsid w:val="00C40E9B"/>
    <w:rsid w:val="00C40FBD"/>
    <w:rsid w:val="00C417F1"/>
    <w:rsid w:val="00C41E77"/>
    <w:rsid w:val="00C4323D"/>
    <w:rsid w:val="00C4373D"/>
    <w:rsid w:val="00C44403"/>
    <w:rsid w:val="00C44553"/>
    <w:rsid w:val="00C44E08"/>
    <w:rsid w:val="00C44F07"/>
    <w:rsid w:val="00C45202"/>
    <w:rsid w:val="00C455C2"/>
    <w:rsid w:val="00C45F99"/>
    <w:rsid w:val="00C46074"/>
    <w:rsid w:val="00C46475"/>
    <w:rsid w:val="00C46AB2"/>
    <w:rsid w:val="00C46C89"/>
    <w:rsid w:val="00C47A46"/>
    <w:rsid w:val="00C502E9"/>
    <w:rsid w:val="00C509C4"/>
    <w:rsid w:val="00C50ABC"/>
    <w:rsid w:val="00C50C67"/>
    <w:rsid w:val="00C51D19"/>
    <w:rsid w:val="00C51D94"/>
    <w:rsid w:val="00C52A4F"/>
    <w:rsid w:val="00C52D88"/>
    <w:rsid w:val="00C53C22"/>
    <w:rsid w:val="00C54607"/>
    <w:rsid w:val="00C54E02"/>
    <w:rsid w:val="00C54F0E"/>
    <w:rsid w:val="00C55103"/>
    <w:rsid w:val="00C55AD9"/>
    <w:rsid w:val="00C55D9B"/>
    <w:rsid w:val="00C563EA"/>
    <w:rsid w:val="00C56A1B"/>
    <w:rsid w:val="00C5758F"/>
    <w:rsid w:val="00C57CB3"/>
    <w:rsid w:val="00C57D65"/>
    <w:rsid w:val="00C57D7C"/>
    <w:rsid w:val="00C60068"/>
    <w:rsid w:val="00C6068C"/>
    <w:rsid w:val="00C60972"/>
    <w:rsid w:val="00C61E2E"/>
    <w:rsid w:val="00C61E8D"/>
    <w:rsid w:val="00C62065"/>
    <w:rsid w:val="00C622C5"/>
    <w:rsid w:val="00C6236E"/>
    <w:rsid w:val="00C62FCA"/>
    <w:rsid w:val="00C63176"/>
    <w:rsid w:val="00C638FA"/>
    <w:rsid w:val="00C63F6A"/>
    <w:rsid w:val="00C64132"/>
    <w:rsid w:val="00C64263"/>
    <w:rsid w:val="00C64F52"/>
    <w:rsid w:val="00C650D5"/>
    <w:rsid w:val="00C65261"/>
    <w:rsid w:val="00C65525"/>
    <w:rsid w:val="00C65CDC"/>
    <w:rsid w:val="00C6604A"/>
    <w:rsid w:val="00C66D5B"/>
    <w:rsid w:val="00C670A6"/>
    <w:rsid w:val="00C7000D"/>
    <w:rsid w:val="00C70897"/>
    <w:rsid w:val="00C708E2"/>
    <w:rsid w:val="00C70A4E"/>
    <w:rsid w:val="00C7101E"/>
    <w:rsid w:val="00C71813"/>
    <w:rsid w:val="00C71D48"/>
    <w:rsid w:val="00C72093"/>
    <w:rsid w:val="00C7293C"/>
    <w:rsid w:val="00C72B84"/>
    <w:rsid w:val="00C740AA"/>
    <w:rsid w:val="00C7421C"/>
    <w:rsid w:val="00C74326"/>
    <w:rsid w:val="00C7433E"/>
    <w:rsid w:val="00C74A82"/>
    <w:rsid w:val="00C74AF0"/>
    <w:rsid w:val="00C750E5"/>
    <w:rsid w:val="00C752BD"/>
    <w:rsid w:val="00C756BB"/>
    <w:rsid w:val="00C7579C"/>
    <w:rsid w:val="00C75B2D"/>
    <w:rsid w:val="00C75E74"/>
    <w:rsid w:val="00C7608F"/>
    <w:rsid w:val="00C7690C"/>
    <w:rsid w:val="00C77051"/>
    <w:rsid w:val="00C77401"/>
    <w:rsid w:val="00C8011B"/>
    <w:rsid w:val="00C80881"/>
    <w:rsid w:val="00C809E9"/>
    <w:rsid w:val="00C81005"/>
    <w:rsid w:val="00C81583"/>
    <w:rsid w:val="00C81752"/>
    <w:rsid w:val="00C82D14"/>
    <w:rsid w:val="00C8312F"/>
    <w:rsid w:val="00C833BC"/>
    <w:rsid w:val="00C844D0"/>
    <w:rsid w:val="00C84A02"/>
    <w:rsid w:val="00C84A25"/>
    <w:rsid w:val="00C84F9E"/>
    <w:rsid w:val="00C850B1"/>
    <w:rsid w:val="00C853C5"/>
    <w:rsid w:val="00C854D2"/>
    <w:rsid w:val="00C85589"/>
    <w:rsid w:val="00C85976"/>
    <w:rsid w:val="00C8620E"/>
    <w:rsid w:val="00C866FB"/>
    <w:rsid w:val="00C87AD4"/>
    <w:rsid w:val="00C87C18"/>
    <w:rsid w:val="00C87DFB"/>
    <w:rsid w:val="00C90335"/>
    <w:rsid w:val="00C90C2C"/>
    <w:rsid w:val="00C9112F"/>
    <w:rsid w:val="00C917E4"/>
    <w:rsid w:val="00C9193C"/>
    <w:rsid w:val="00C91FB4"/>
    <w:rsid w:val="00C9261C"/>
    <w:rsid w:val="00C9313C"/>
    <w:rsid w:val="00C938D9"/>
    <w:rsid w:val="00C93957"/>
    <w:rsid w:val="00C93E28"/>
    <w:rsid w:val="00C93F6E"/>
    <w:rsid w:val="00C941F6"/>
    <w:rsid w:val="00C94931"/>
    <w:rsid w:val="00C9519E"/>
    <w:rsid w:val="00C958B5"/>
    <w:rsid w:val="00C95E29"/>
    <w:rsid w:val="00C95ED2"/>
    <w:rsid w:val="00C96800"/>
    <w:rsid w:val="00C96A48"/>
    <w:rsid w:val="00C96FF6"/>
    <w:rsid w:val="00CA03F8"/>
    <w:rsid w:val="00CA0B6D"/>
    <w:rsid w:val="00CA27A2"/>
    <w:rsid w:val="00CA2CE5"/>
    <w:rsid w:val="00CA2D31"/>
    <w:rsid w:val="00CA3218"/>
    <w:rsid w:val="00CA3486"/>
    <w:rsid w:val="00CA35EB"/>
    <w:rsid w:val="00CA38C0"/>
    <w:rsid w:val="00CA4357"/>
    <w:rsid w:val="00CA4B13"/>
    <w:rsid w:val="00CA5893"/>
    <w:rsid w:val="00CA5B76"/>
    <w:rsid w:val="00CA5E9D"/>
    <w:rsid w:val="00CA5FC6"/>
    <w:rsid w:val="00CA60E2"/>
    <w:rsid w:val="00CA6DEF"/>
    <w:rsid w:val="00CA7339"/>
    <w:rsid w:val="00CA7545"/>
    <w:rsid w:val="00CA773F"/>
    <w:rsid w:val="00CA7A25"/>
    <w:rsid w:val="00CB16B6"/>
    <w:rsid w:val="00CB2080"/>
    <w:rsid w:val="00CB2480"/>
    <w:rsid w:val="00CB27CF"/>
    <w:rsid w:val="00CB2CC3"/>
    <w:rsid w:val="00CB340F"/>
    <w:rsid w:val="00CB40F1"/>
    <w:rsid w:val="00CB418D"/>
    <w:rsid w:val="00CB44EF"/>
    <w:rsid w:val="00CB452E"/>
    <w:rsid w:val="00CB4953"/>
    <w:rsid w:val="00CB4F58"/>
    <w:rsid w:val="00CB59E4"/>
    <w:rsid w:val="00CB7350"/>
    <w:rsid w:val="00CB749E"/>
    <w:rsid w:val="00CB7E74"/>
    <w:rsid w:val="00CC0042"/>
    <w:rsid w:val="00CC0981"/>
    <w:rsid w:val="00CC103B"/>
    <w:rsid w:val="00CC108A"/>
    <w:rsid w:val="00CC13EC"/>
    <w:rsid w:val="00CC2242"/>
    <w:rsid w:val="00CC22FF"/>
    <w:rsid w:val="00CC24E6"/>
    <w:rsid w:val="00CC2528"/>
    <w:rsid w:val="00CC2CE2"/>
    <w:rsid w:val="00CC3C51"/>
    <w:rsid w:val="00CC4814"/>
    <w:rsid w:val="00CC4870"/>
    <w:rsid w:val="00CC4A45"/>
    <w:rsid w:val="00CC4BFF"/>
    <w:rsid w:val="00CC6067"/>
    <w:rsid w:val="00CC66DA"/>
    <w:rsid w:val="00CC6DF2"/>
    <w:rsid w:val="00CC70D5"/>
    <w:rsid w:val="00CC7106"/>
    <w:rsid w:val="00CD1801"/>
    <w:rsid w:val="00CD182B"/>
    <w:rsid w:val="00CD18C1"/>
    <w:rsid w:val="00CD1C7D"/>
    <w:rsid w:val="00CD2377"/>
    <w:rsid w:val="00CD266E"/>
    <w:rsid w:val="00CD2A4D"/>
    <w:rsid w:val="00CD2E37"/>
    <w:rsid w:val="00CD36A8"/>
    <w:rsid w:val="00CD3D1D"/>
    <w:rsid w:val="00CD3DB5"/>
    <w:rsid w:val="00CD3E92"/>
    <w:rsid w:val="00CD3F6F"/>
    <w:rsid w:val="00CD4F40"/>
    <w:rsid w:val="00CD554A"/>
    <w:rsid w:val="00CD5A0F"/>
    <w:rsid w:val="00CD5BCF"/>
    <w:rsid w:val="00CD6006"/>
    <w:rsid w:val="00CD645A"/>
    <w:rsid w:val="00CD6752"/>
    <w:rsid w:val="00CD6934"/>
    <w:rsid w:val="00CD6A00"/>
    <w:rsid w:val="00CD707B"/>
    <w:rsid w:val="00CD71D2"/>
    <w:rsid w:val="00CD744A"/>
    <w:rsid w:val="00CD75D0"/>
    <w:rsid w:val="00CD7775"/>
    <w:rsid w:val="00CD7E0E"/>
    <w:rsid w:val="00CE004F"/>
    <w:rsid w:val="00CE040F"/>
    <w:rsid w:val="00CE0756"/>
    <w:rsid w:val="00CE0AE1"/>
    <w:rsid w:val="00CE182C"/>
    <w:rsid w:val="00CE20AD"/>
    <w:rsid w:val="00CE2497"/>
    <w:rsid w:val="00CE3629"/>
    <w:rsid w:val="00CE475F"/>
    <w:rsid w:val="00CE47C7"/>
    <w:rsid w:val="00CE5219"/>
    <w:rsid w:val="00CE6A7E"/>
    <w:rsid w:val="00CE7322"/>
    <w:rsid w:val="00CE76B7"/>
    <w:rsid w:val="00CE76CC"/>
    <w:rsid w:val="00CE792E"/>
    <w:rsid w:val="00CE7974"/>
    <w:rsid w:val="00CF02C1"/>
    <w:rsid w:val="00CF035D"/>
    <w:rsid w:val="00CF0D14"/>
    <w:rsid w:val="00CF0EE2"/>
    <w:rsid w:val="00CF10D1"/>
    <w:rsid w:val="00CF1554"/>
    <w:rsid w:val="00CF1A63"/>
    <w:rsid w:val="00CF1CEF"/>
    <w:rsid w:val="00CF23FA"/>
    <w:rsid w:val="00CF246B"/>
    <w:rsid w:val="00CF251E"/>
    <w:rsid w:val="00CF25B9"/>
    <w:rsid w:val="00CF28B4"/>
    <w:rsid w:val="00CF2B60"/>
    <w:rsid w:val="00CF2BBC"/>
    <w:rsid w:val="00CF3046"/>
    <w:rsid w:val="00CF34BD"/>
    <w:rsid w:val="00CF3C69"/>
    <w:rsid w:val="00CF3E4C"/>
    <w:rsid w:val="00CF3F8F"/>
    <w:rsid w:val="00CF4356"/>
    <w:rsid w:val="00CF4592"/>
    <w:rsid w:val="00CF4634"/>
    <w:rsid w:val="00CF46C1"/>
    <w:rsid w:val="00CF49BF"/>
    <w:rsid w:val="00CF4AA2"/>
    <w:rsid w:val="00CF4CFF"/>
    <w:rsid w:val="00CF54D1"/>
    <w:rsid w:val="00CF60F1"/>
    <w:rsid w:val="00CF634F"/>
    <w:rsid w:val="00CF63D6"/>
    <w:rsid w:val="00CF6487"/>
    <w:rsid w:val="00CF660F"/>
    <w:rsid w:val="00CF71A4"/>
    <w:rsid w:val="00D0077D"/>
    <w:rsid w:val="00D008FA"/>
    <w:rsid w:val="00D00DB4"/>
    <w:rsid w:val="00D0161C"/>
    <w:rsid w:val="00D01B00"/>
    <w:rsid w:val="00D01BFF"/>
    <w:rsid w:val="00D021FD"/>
    <w:rsid w:val="00D02553"/>
    <w:rsid w:val="00D02984"/>
    <w:rsid w:val="00D02C6B"/>
    <w:rsid w:val="00D032AD"/>
    <w:rsid w:val="00D0350F"/>
    <w:rsid w:val="00D043BE"/>
    <w:rsid w:val="00D043C3"/>
    <w:rsid w:val="00D047CD"/>
    <w:rsid w:val="00D04A04"/>
    <w:rsid w:val="00D04CBE"/>
    <w:rsid w:val="00D04E9B"/>
    <w:rsid w:val="00D050A4"/>
    <w:rsid w:val="00D06CF0"/>
    <w:rsid w:val="00D071E1"/>
    <w:rsid w:val="00D0765B"/>
    <w:rsid w:val="00D07685"/>
    <w:rsid w:val="00D102D7"/>
    <w:rsid w:val="00D10450"/>
    <w:rsid w:val="00D11167"/>
    <w:rsid w:val="00D113E0"/>
    <w:rsid w:val="00D1189B"/>
    <w:rsid w:val="00D12011"/>
    <w:rsid w:val="00D12090"/>
    <w:rsid w:val="00D121C2"/>
    <w:rsid w:val="00D12B16"/>
    <w:rsid w:val="00D132BA"/>
    <w:rsid w:val="00D132CD"/>
    <w:rsid w:val="00D1356F"/>
    <w:rsid w:val="00D140F9"/>
    <w:rsid w:val="00D14272"/>
    <w:rsid w:val="00D1464F"/>
    <w:rsid w:val="00D14850"/>
    <w:rsid w:val="00D15342"/>
    <w:rsid w:val="00D1537D"/>
    <w:rsid w:val="00D1559B"/>
    <w:rsid w:val="00D15695"/>
    <w:rsid w:val="00D15AB8"/>
    <w:rsid w:val="00D162E0"/>
    <w:rsid w:val="00D16320"/>
    <w:rsid w:val="00D16C89"/>
    <w:rsid w:val="00D17601"/>
    <w:rsid w:val="00D1783E"/>
    <w:rsid w:val="00D1799E"/>
    <w:rsid w:val="00D17CE3"/>
    <w:rsid w:val="00D20540"/>
    <w:rsid w:val="00D206AD"/>
    <w:rsid w:val="00D2090A"/>
    <w:rsid w:val="00D20A93"/>
    <w:rsid w:val="00D20E3F"/>
    <w:rsid w:val="00D20F5B"/>
    <w:rsid w:val="00D2116B"/>
    <w:rsid w:val="00D21425"/>
    <w:rsid w:val="00D217B5"/>
    <w:rsid w:val="00D21B0E"/>
    <w:rsid w:val="00D21B42"/>
    <w:rsid w:val="00D227B7"/>
    <w:rsid w:val="00D22A04"/>
    <w:rsid w:val="00D239A5"/>
    <w:rsid w:val="00D24049"/>
    <w:rsid w:val="00D240B6"/>
    <w:rsid w:val="00D24387"/>
    <w:rsid w:val="00D245E2"/>
    <w:rsid w:val="00D25401"/>
    <w:rsid w:val="00D25BCC"/>
    <w:rsid w:val="00D25FD9"/>
    <w:rsid w:val="00D26851"/>
    <w:rsid w:val="00D26F6E"/>
    <w:rsid w:val="00D271F4"/>
    <w:rsid w:val="00D275C3"/>
    <w:rsid w:val="00D27B57"/>
    <w:rsid w:val="00D27FA5"/>
    <w:rsid w:val="00D30CC0"/>
    <w:rsid w:val="00D30DAB"/>
    <w:rsid w:val="00D31086"/>
    <w:rsid w:val="00D3145D"/>
    <w:rsid w:val="00D31803"/>
    <w:rsid w:val="00D31884"/>
    <w:rsid w:val="00D318B3"/>
    <w:rsid w:val="00D31972"/>
    <w:rsid w:val="00D31D6A"/>
    <w:rsid w:val="00D32467"/>
    <w:rsid w:val="00D32595"/>
    <w:rsid w:val="00D32849"/>
    <w:rsid w:val="00D33FEF"/>
    <w:rsid w:val="00D34765"/>
    <w:rsid w:val="00D36C03"/>
    <w:rsid w:val="00D37E7F"/>
    <w:rsid w:val="00D37F19"/>
    <w:rsid w:val="00D411EF"/>
    <w:rsid w:val="00D412DD"/>
    <w:rsid w:val="00D428DC"/>
    <w:rsid w:val="00D42F80"/>
    <w:rsid w:val="00D4312E"/>
    <w:rsid w:val="00D43453"/>
    <w:rsid w:val="00D449F9"/>
    <w:rsid w:val="00D44E80"/>
    <w:rsid w:val="00D44FDE"/>
    <w:rsid w:val="00D4609F"/>
    <w:rsid w:val="00D462DF"/>
    <w:rsid w:val="00D46755"/>
    <w:rsid w:val="00D468E8"/>
    <w:rsid w:val="00D46F7F"/>
    <w:rsid w:val="00D47103"/>
    <w:rsid w:val="00D47479"/>
    <w:rsid w:val="00D501F1"/>
    <w:rsid w:val="00D50226"/>
    <w:rsid w:val="00D50E37"/>
    <w:rsid w:val="00D519A2"/>
    <w:rsid w:val="00D52094"/>
    <w:rsid w:val="00D5251E"/>
    <w:rsid w:val="00D53244"/>
    <w:rsid w:val="00D532B7"/>
    <w:rsid w:val="00D535F8"/>
    <w:rsid w:val="00D54245"/>
    <w:rsid w:val="00D54C57"/>
    <w:rsid w:val="00D54C62"/>
    <w:rsid w:val="00D561A9"/>
    <w:rsid w:val="00D561D3"/>
    <w:rsid w:val="00D566F8"/>
    <w:rsid w:val="00D56803"/>
    <w:rsid w:val="00D56E12"/>
    <w:rsid w:val="00D573A5"/>
    <w:rsid w:val="00D579C4"/>
    <w:rsid w:val="00D57A7F"/>
    <w:rsid w:val="00D60363"/>
    <w:rsid w:val="00D609D7"/>
    <w:rsid w:val="00D61331"/>
    <w:rsid w:val="00D613AA"/>
    <w:rsid w:val="00D6178E"/>
    <w:rsid w:val="00D618F4"/>
    <w:rsid w:val="00D63142"/>
    <w:rsid w:val="00D63518"/>
    <w:rsid w:val="00D637FB"/>
    <w:rsid w:val="00D63E12"/>
    <w:rsid w:val="00D643E0"/>
    <w:rsid w:val="00D646B3"/>
    <w:rsid w:val="00D64AF7"/>
    <w:rsid w:val="00D64C8A"/>
    <w:rsid w:val="00D65111"/>
    <w:rsid w:val="00D6518F"/>
    <w:rsid w:val="00D65446"/>
    <w:rsid w:val="00D656AD"/>
    <w:rsid w:val="00D65CBD"/>
    <w:rsid w:val="00D661F1"/>
    <w:rsid w:val="00D663FB"/>
    <w:rsid w:val="00D67175"/>
    <w:rsid w:val="00D674F6"/>
    <w:rsid w:val="00D67F97"/>
    <w:rsid w:val="00D705E7"/>
    <w:rsid w:val="00D705F9"/>
    <w:rsid w:val="00D707B5"/>
    <w:rsid w:val="00D707DE"/>
    <w:rsid w:val="00D708BD"/>
    <w:rsid w:val="00D70A56"/>
    <w:rsid w:val="00D70AD3"/>
    <w:rsid w:val="00D7184E"/>
    <w:rsid w:val="00D718B3"/>
    <w:rsid w:val="00D71C3C"/>
    <w:rsid w:val="00D72865"/>
    <w:rsid w:val="00D7293B"/>
    <w:rsid w:val="00D7317F"/>
    <w:rsid w:val="00D73942"/>
    <w:rsid w:val="00D73DFA"/>
    <w:rsid w:val="00D742F2"/>
    <w:rsid w:val="00D7498F"/>
    <w:rsid w:val="00D7692B"/>
    <w:rsid w:val="00D769A8"/>
    <w:rsid w:val="00D76D7E"/>
    <w:rsid w:val="00D76F0F"/>
    <w:rsid w:val="00D776D2"/>
    <w:rsid w:val="00D77848"/>
    <w:rsid w:val="00D804DE"/>
    <w:rsid w:val="00D80C6F"/>
    <w:rsid w:val="00D81C52"/>
    <w:rsid w:val="00D8244F"/>
    <w:rsid w:val="00D82537"/>
    <w:rsid w:val="00D82545"/>
    <w:rsid w:val="00D82CCB"/>
    <w:rsid w:val="00D835FF"/>
    <w:rsid w:val="00D83BCA"/>
    <w:rsid w:val="00D84CEC"/>
    <w:rsid w:val="00D851CA"/>
    <w:rsid w:val="00D856EB"/>
    <w:rsid w:val="00D85DE3"/>
    <w:rsid w:val="00D85FD4"/>
    <w:rsid w:val="00D8652E"/>
    <w:rsid w:val="00D865BA"/>
    <w:rsid w:val="00D8665A"/>
    <w:rsid w:val="00D86A48"/>
    <w:rsid w:val="00D86ABC"/>
    <w:rsid w:val="00D8727C"/>
    <w:rsid w:val="00D90C62"/>
    <w:rsid w:val="00D90FA7"/>
    <w:rsid w:val="00D919B0"/>
    <w:rsid w:val="00D91C36"/>
    <w:rsid w:val="00D922A1"/>
    <w:rsid w:val="00D927A8"/>
    <w:rsid w:val="00D92AD9"/>
    <w:rsid w:val="00D937FC"/>
    <w:rsid w:val="00D93E0F"/>
    <w:rsid w:val="00D94B06"/>
    <w:rsid w:val="00D94F65"/>
    <w:rsid w:val="00D95711"/>
    <w:rsid w:val="00D95737"/>
    <w:rsid w:val="00D959A4"/>
    <w:rsid w:val="00D96324"/>
    <w:rsid w:val="00D96714"/>
    <w:rsid w:val="00D9697A"/>
    <w:rsid w:val="00D976BB"/>
    <w:rsid w:val="00D976F5"/>
    <w:rsid w:val="00D97A82"/>
    <w:rsid w:val="00D97FEB"/>
    <w:rsid w:val="00DA0042"/>
    <w:rsid w:val="00DA19C7"/>
    <w:rsid w:val="00DA1CD4"/>
    <w:rsid w:val="00DA2DFA"/>
    <w:rsid w:val="00DA4539"/>
    <w:rsid w:val="00DA46C0"/>
    <w:rsid w:val="00DA4951"/>
    <w:rsid w:val="00DA522A"/>
    <w:rsid w:val="00DA5585"/>
    <w:rsid w:val="00DA62F8"/>
    <w:rsid w:val="00DA650F"/>
    <w:rsid w:val="00DA6956"/>
    <w:rsid w:val="00DA6E87"/>
    <w:rsid w:val="00DA7E23"/>
    <w:rsid w:val="00DB0993"/>
    <w:rsid w:val="00DB0994"/>
    <w:rsid w:val="00DB0B5C"/>
    <w:rsid w:val="00DB1479"/>
    <w:rsid w:val="00DB19E3"/>
    <w:rsid w:val="00DB254D"/>
    <w:rsid w:val="00DB2754"/>
    <w:rsid w:val="00DB2F24"/>
    <w:rsid w:val="00DB4936"/>
    <w:rsid w:val="00DB4BFF"/>
    <w:rsid w:val="00DB5603"/>
    <w:rsid w:val="00DB5BF0"/>
    <w:rsid w:val="00DB65C2"/>
    <w:rsid w:val="00DB6BBF"/>
    <w:rsid w:val="00DB6D04"/>
    <w:rsid w:val="00DB6FFF"/>
    <w:rsid w:val="00DB7420"/>
    <w:rsid w:val="00DB769C"/>
    <w:rsid w:val="00DB78B8"/>
    <w:rsid w:val="00DB7B3F"/>
    <w:rsid w:val="00DB7CA6"/>
    <w:rsid w:val="00DC0DF5"/>
    <w:rsid w:val="00DC0E1A"/>
    <w:rsid w:val="00DC1327"/>
    <w:rsid w:val="00DC1379"/>
    <w:rsid w:val="00DC1413"/>
    <w:rsid w:val="00DC245E"/>
    <w:rsid w:val="00DC27E7"/>
    <w:rsid w:val="00DC334A"/>
    <w:rsid w:val="00DC3471"/>
    <w:rsid w:val="00DC3F3C"/>
    <w:rsid w:val="00DC409E"/>
    <w:rsid w:val="00DC5375"/>
    <w:rsid w:val="00DC58CB"/>
    <w:rsid w:val="00DC5E67"/>
    <w:rsid w:val="00DC6056"/>
    <w:rsid w:val="00DC69D5"/>
    <w:rsid w:val="00DC70A3"/>
    <w:rsid w:val="00DC73C2"/>
    <w:rsid w:val="00DC7B4E"/>
    <w:rsid w:val="00DD01B8"/>
    <w:rsid w:val="00DD03C3"/>
    <w:rsid w:val="00DD082C"/>
    <w:rsid w:val="00DD0D61"/>
    <w:rsid w:val="00DD161E"/>
    <w:rsid w:val="00DD1F6A"/>
    <w:rsid w:val="00DD2458"/>
    <w:rsid w:val="00DD27EB"/>
    <w:rsid w:val="00DD2A6B"/>
    <w:rsid w:val="00DD3407"/>
    <w:rsid w:val="00DD3529"/>
    <w:rsid w:val="00DD3E9F"/>
    <w:rsid w:val="00DD3FB1"/>
    <w:rsid w:val="00DD46F4"/>
    <w:rsid w:val="00DD4DD8"/>
    <w:rsid w:val="00DD53DC"/>
    <w:rsid w:val="00DD54DE"/>
    <w:rsid w:val="00DD6010"/>
    <w:rsid w:val="00DD6969"/>
    <w:rsid w:val="00DD6D2B"/>
    <w:rsid w:val="00DD6FAF"/>
    <w:rsid w:val="00DE01A8"/>
    <w:rsid w:val="00DE0C95"/>
    <w:rsid w:val="00DE0DE1"/>
    <w:rsid w:val="00DE14F6"/>
    <w:rsid w:val="00DE1EF8"/>
    <w:rsid w:val="00DE1F99"/>
    <w:rsid w:val="00DE2A56"/>
    <w:rsid w:val="00DE2E79"/>
    <w:rsid w:val="00DE2EE5"/>
    <w:rsid w:val="00DE312C"/>
    <w:rsid w:val="00DE3234"/>
    <w:rsid w:val="00DE3954"/>
    <w:rsid w:val="00DE3F01"/>
    <w:rsid w:val="00DE3F9D"/>
    <w:rsid w:val="00DE4FB3"/>
    <w:rsid w:val="00DE51B1"/>
    <w:rsid w:val="00DE5592"/>
    <w:rsid w:val="00DE5919"/>
    <w:rsid w:val="00DE7651"/>
    <w:rsid w:val="00DE78B8"/>
    <w:rsid w:val="00DF0381"/>
    <w:rsid w:val="00DF0951"/>
    <w:rsid w:val="00DF0F7F"/>
    <w:rsid w:val="00DF123F"/>
    <w:rsid w:val="00DF1548"/>
    <w:rsid w:val="00DF2218"/>
    <w:rsid w:val="00DF24BA"/>
    <w:rsid w:val="00DF2564"/>
    <w:rsid w:val="00DF28BE"/>
    <w:rsid w:val="00DF3B79"/>
    <w:rsid w:val="00DF3DAE"/>
    <w:rsid w:val="00DF468F"/>
    <w:rsid w:val="00DF4A3F"/>
    <w:rsid w:val="00DF4A92"/>
    <w:rsid w:val="00DF4BA6"/>
    <w:rsid w:val="00DF601D"/>
    <w:rsid w:val="00DF6043"/>
    <w:rsid w:val="00DF7208"/>
    <w:rsid w:val="00DF736C"/>
    <w:rsid w:val="00E003E7"/>
    <w:rsid w:val="00E008A3"/>
    <w:rsid w:val="00E01410"/>
    <w:rsid w:val="00E01771"/>
    <w:rsid w:val="00E020B6"/>
    <w:rsid w:val="00E02B36"/>
    <w:rsid w:val="00E02D25"/>
    <w:rsid w:val="00E03017"/>
    <w:rsid w:val="00E030B6"/>
    <w:rsid w:val="00E030FB"/>
    <w:rsid w:val="00E036FE"/>
    <w:rsid w:val="00E03A49"/>
    <w:rsid w:val="00E04372"/>
    <w:rsid w:val="00E04AFC"/>
    <w:rsid w:val="00E05C15"/>
    <w:rsid w:val="00E064DB"/>
    <w:rsid w:val="00E066E1"/>
    <w:rsid w:val="00E0702F"/>
    <w:rsid w:val="00E07992"/>
    <w:rsid w:val="00E07DD9"/>
    <w:rsid w:val="00E07FA0"/>
    <w:rsid w:val="00E10138"/>
    <w:rsid w:val="00E10732"/>
    <w:rsid w:val="00E109FB"/>
    <w:rsid w:val="00E10EE1"/>
    <w:rsid w:val="00E1144E"/>
    <w:rsid w:val="00E11DB4"/>
    <w:rsid w:val="00E12599"/>
    <w:rsid w:val="00E138DC"/>
    <w:rsid w:val="00E13C2C"/>
    <w:rsid w:val="00E14457"/>
    <w:rsid w:val="00E14964"/>
    <w:rsid w:val="00E15D68"/>
    <w:rsid w:val="00E1633E"/>
    <w:rsid w:val="00E1668A"/>
    <w:rsid w:val="00E16692"/>
    <w:rsid w:val="00E166B1"/>
    <w:rsid w:val="00E1691A"/>
    <w:rsid w:val="00E1750D"/>
    <w:rsid w:val="00E175F0"/>
    <w:rsid w:val="00E17CB6"/>
    <w:rsid w:val="00E209A1"/>
    <w:rsid w:val="00E20E54"/>
    <w:rsid w:val="00E20EBC"/>
    <w:rsid w:val="00E21071"/>
    <w:rsid w:val="00E21739"/>
    <w:rsid w:val="00E22226"/>
    <w:rsid w:val="00E223D6"/>
    <w:rsid w:val="00E2281E"/>
    <w:rsid w:val="00E2376C"/>
    <w:rsid w:val="00E239E7"/>
    <w:rsid w:val="00E243CE"/>
    <w:rsid w:val="00E246CC"/>
    <w:rsid w:val="00E24C4A"/>
    <w:rsid w:val="00E2536A"/>
    <w:rsid w:val="00E25BD4"/>
    <w:rsid w:val="00E25FC1"/>
    <w:rsid w:val="00E25FF5"/>
    <w:rsid w:val="00E260DC"/>
    <w:rsid w:val="00E26802"/>
    <w:rsid w:val="00E26BBB"/>
    <w:rsid w:val="00E26CE1"/>
    <w:rsid w:val="00E27078"/>
    <w:rsid w:val="00E27215"/>
    <w:rsid w:val="00E2747F"/>
    <w:rsid w:val="00E275B7"/>
    <w:rsid w:val="00E27AD2"/>
    <w:rsid w:val="00E27FB2"/>
    <w:rsid w:val="00E30306"/>
    <w:rsid w:val="00E307D0"/>
    <w:rsid w:val="00E30C29"/>
    <w:rsid w:val="00E311FA"/>
    <w:rsid w:val="00E3132C"/>
    <w:rsid w:val="00E3158D"/>
    <w:rsid w:val="00E315E1"/>
    <w:rsid w:val="00E31A86"/>
    <w:rsid w:val="00E31BD5"/>
    <w:rsid w:val="00E31D88"/>
    <w:rsid w:val="00E32521"/>
    <w:rsid w:val="00E32A2A"/>
    <w:rsid w:val="00E32F6A"/>
    <w:rsid w:val="00E330A7"/>
    <w:rsid w:val="00E33188"/>
    <w:rsid w:val="00E337FC"/>
    <w:rsid w:val="00E33862"/>
    <w:rsid w:val="00E339A1"/>
    <w:rsid w:val="00E3417E"/>
    <w:rsid w:val="00E35455"/>
    <w:rsid w:val="00E35AD1"/>
    <w:rsid w:val="00E35EBB"/>
    <w:rsid w:val="00E361BF"/>
    <w:rsid w:val="00E364F9"/>
    <w:rsid w:val="00E371E5"/>
    <w:rsid w:val="00E371E9"/>
    <w:rsid w:val="00E37A05"/>
    <w:rsid w:val="00E37B84"/>
    <w:rsid w:val="00E37CA6"/>
    <w:rsid w:val="00E40181"/>
    <w:rsid w:val="00E401C5"/>
    <w:rsid w:val="00E409EC"/>
    <w:rsid w:val="00E40D4F"/>
    <w:rsid w:val="00E40EF9"/>
    <w:rsid w:val="00E411A1"/>
    <w:rsid w:val="00E4218D"/>
    <w:rsid w:val="00E42A0D"/>
    <w:rsid w:val="00E42D7B"/>
    <w:rsid w:val="00E43375"/>
    <w:rsid w:val="00E442F5"/>
    <w:rsid w:val="00E45801"/>
    <w:rsid w:val="00E46909"/>
    <w:rsid w:val="00E4698B"/>
    <w:rsid w:val="00E46F9C"/>
    <w:rsid w:val="00E47656"/>
    <w:rsid w:val="00E47B2B"/>
    <w:rsid w:val="00E50544"/>
    <w:rsid w:val="00E50891"/>
    <w:rsid w:val="00E50C6E"/>
    <w:rsid w:val="00E5100D"/>
    <w:rsid w:val="00E51068"/>
    <w:rsid w:val="00E51451"/>
    <w:rsid w:val="00E515E6"/>
    <w:rsid w:val="00E51E68"/>
    <w:rsid w:val="00E51F12"/>
    <w:rsid w:val="00E52131"/>
    <w:rsid w:val="00E52260"/>
    <w:rsid w:val="00E52539"/>
    <w:rsid w:val="00E5268E"/>
    <w:rsid w:val="00E52AF9"/>
    <w:rsid w:val="00E532F5"/>
    <w:rsid w:val="00E536AD"/>
    <w:rsid w:val="00E53DE7"/>
    <w:rsid w:val="00E53E03"/>
    <w:rsid w:val="00E54353"/>
    <w:rsid w:val="00E54927"/>
    <w:rsid w:val="00E5518C"/>
    <w:rsid w:val="00E55D8D"/>
    <w:rsid w:val="00E56486"/>
    <w:rsid w:val="00E56769"/>
    <w:rsid w:val="00E56C1D"/>
    <w:rsid w:val="00E56FE4"/>
    <w:rsid w:val="00E6059C"/>
    <w:rsid w:val="00E606F8"/>
    <w:rsid w:val="00E60D6B"/>
    <w:rsid w:val="00E60F92"/>
    <w:rsid w:val="00E611E3"/>
    <w:rsid w:val="00E61B2E"/>
    <w:rsid w:val="00E61B67"/>
    <w:rsid w:val="00E62EBC"/>
    <w:rsid w:val="00E62F97"/>
    <w:rsid w:val="00E637D6"/>
    <w:rsid w:val="00E6439C"/>
    <w:rsid w:val="00E64C8A"/>
    <w:rsid w:val="00E66AAC"/>
    <w:rsid w:val="00E66F6D"/>
    <w:rsid w:val="00E670EE"/>
    <w:rsid w:val="00E6768C"/>
    <w:rsid w:val="00E67C6A"/>
    <w:rsid w:val="00E70200"/>
    <w:rsid w:val="00E707F6"/>
    <w:rsid w:val="00E70B51"/>
    <w:rsid w:val="00E70DE3"/>
    <w:rsid w:val="00E71429"/>
    <w:rsid w:val="00E716C8"/>
    <w:rsid w:val="00E71711"/>
    <w:rsid w:val="00E72539"/>
    <w:rsid w:val="00E72563"/>
    <w:rsid w:val="00E7281D"/>
    <w:rsid w:val="00E72CCF"/>
    <w:rsid w:val="00E73729"/>
    <w:rsid w:val="00E73733"/>
    <w:rsid w:val="00E73B78"/>
    <w:rsid w:val="00E7401C"/>
    <w:rsid w:val="00E74521"/>
    <w:rsid w:val="00E74975"/>
    <w:rsid w:val="00E74B6B"/>
    <w:rsid w:val="00E74C52"/>
    <w:rsid w:val="00E75CDD"/>
    <w:rsid w:val="00E75DC8"/>
    <w:rsid w:val="00E7608E"/>
    <w:rsid w:val="00E76229"/>
    <w:rsid w:val="00E765AA"/>
    <w:rsid w:val="00E76FA3"/>
    <w:rsid w:val="00E7718F"/>
    <w:rsid w:val="00E771EC"/>
    <w:rsid w:val="00E776FF"/>
    <w:rsid w:val="00E779A2"/>
    <w:rsid w:val="00E77C27"/>
    <w:rsid w:val="00E77CDB"/>
    <w:rsid w:val="00E77E39"/>
    <w:rsid w:val="00E80041"/>
    <w:rsid w:val="00E80378"/>
    <w:rsid w:val="00E807B5"/>
    <w:rsid w:val="00E80A4D"/>
    <w:rsid w:val="00E80BA7"/>
    <w:rsid w:val="00E80D3F"/>
    <w:rsid w:val="00E80E6A"/>
    <w:rsid w:val="00E81C14"/>
    <w:rsid w:val="00E81F41"/>
    <w:rsid w:val="00E82363"/>
    <w:rsid w:val="00E82A9F"/>
    <w:rsid w:val="00E83D5E"/>
    <w:rsid w:val="00E83F60"/>
    <w:rsid w:val="00E84987"/>
    <w:rsid w:val="00E84CEB"/>
    <w:rsid w:val="00E85F78"/>
    <w:rsid w:val="00E86246"/>
    <w:rsid w:val="00E86315"/>
    <w:rsid w:val="00E86897"/>
    <w:rsid w:val="00E86A2C"/>
    <w:rsid w:val="00E86B59"/>
    <w:rsid w:val="00E86D8A"/>
    <w:rsid w:val="00E86E68"/>
    <w:rsid w:val="00E8732B"/>
    <w:rsid w:val="00E87973"/>
    <w:rsid w:val="00E87AB1"/>
    <w:rsid w:val="00E90183"/>
    <w:rsid w:val="00E905F0"/>
    <w:rsid w:val="00E90720"/>
    <w:rsid w:val="00E90B85"/>
    <w:rsid w:val="00E913D7"/>
    <w:rsid w:val="00E91506"/>
    <w:rsid w:val="00E91DC4"/>
    <w:rsid w:val="00E91E40"/>
    <w:rsid w:val="00E921D6"/>
    <w:rsid w:val="00E926C0"/>
    <w:rsid w:val="00E926F4"/>
    <w:rsid w:val="00E937C0"/>
    <w:rsid w:val="00E94AEB"/>
    <w:rsid w:val="00E94C8E"/>
    <w:rsid w:val="00E94F42"/>
    <w:rsid w:val="00E95F89"/>
    <w:rsid w:val="00E96776"/>
    <w:rsid w:val="00E96C9B"/>
    <w:rsid w:val="00E97416"/>
    <w:rsid w:val="00E97635"/>
    <w:rsid w:val="00E97C6D"/>
    <w:rsid w:val="00E97D59"/>
    <w:rsid w:val="00EA019F"/>
    <w:rsid w:val="00EA0F80"/>
    <w:rsid w:val="00EA1333"/>
    <w:rsid w:val="00EA13A6"/>
    <w:rsid w:val="00EA1435"/>
    <w:rsid w:val="00EA322D"/>
    <w:rsid w:val="00EA329B"/>
    <w:rsid w:val="00EA3500"/>
    <w:rsid w:val="00EA4209"/>
    <w:rsid w:val="00EA44EB"/>
    <w:rsid w:val="00EA44F0"/>
    <w:rsid w:val="00EA492F"/>
    <w:rsid w:val="00EA4BA5"/>
    <w:rsid w:val="00EA4D1C"/>
    <w:rsid w:val="00EA50B0"/>
    <w:rsid w:val="00EA5D9C"/>
    <w:rsid w:val="00EA694E"/>
    <w:rsid w:val="00EA7CD2"/>
    <w:rsid w:val="00EB0566"/>
    <w:rsid w:val="00EB08E3"/>
    <w:rsid w:val="00EB0F23"/>
    <w:rsid w:val="00EB17F4"/>
    <w:rsid w:val="00EB18D7"/>
    <w:rsid w:val="00EB1FFD"/>
    <w:rsid w:val="00EB25B7"/>
    <w:rsid w:val="00EB2C7A"/>
    <w:rsid w:val="00EB2C81"/>
    <w:rsid w:val="00EB3384"/>
    <w:rsid w:val="00EB38BB"/>
    <w:rsid w:val="00EB3D10"/>
    <w:rsid w:val="00EB3F5B"/>
    <w:rsid w:val="00EB40AC"/>
    <w:rsid w:val="00EB476C"/>
    <w:rsid w:val="00EB4893"/>
    <w:rsid w:val="00EB4A48"/>
    <w:rsid w:val="00EB4BD0"/>
    <w:rsid w:val="00EB604C"/>
    <w:rsid w:val="00EB6120"/>
    <w:rsid w:val="00EB6C20"/>
    <w:rsid w:val="00EB7897"/>
    <w:rsid w:val="00EB7BBB"/>
    <w:rsid w:val="00EC0506"/>
    <w:rsid w:val="00EC12BD"/>
    <w:rsid w:val="00EC151A"/>
    <w:rsid w:val="00EC2AB3"/>
    <w:rsid w:val="00EC40B6"/>
    <w:rsid w:val="00EC41FB"/>
    <w:rsid w:val="00EC43D4"/>
    <w:rsid w:val="00EC5134"/>
    <w:rsid w:val="00EC6716"/>
    <w:rsid w:val="00EC6B1B"/>
    <w:rsid w:val="00EC7341"/>
    <w:rsid w:val="00EC7427"/>
    <w:rsid w:val="00EC7A1E"/>
    <w:rsid w:val="00ED022E"/>
    <w:rsid w:val="00ED0948"/>
    <w:rsid w:val="00ED0AE6"/>
    <w:rsid w:val="00ED1770"/>
    <w:rsid w:val="00ED2CCF"/>
    <w:rsid w:val="00ED3A23"/>
    <w:rsid w:val="00ED3AF4"/>
    <w:rsid w:val="00ED3C45"/>
    <w:rsid w:val="00ED3CCC"/>
    <w:rsid w:val="00ED4D86"/>
    <w:rsid w:val="00ED4DAB"/>
    <w:rsid w:val="00ED4E7C"/>
    <w:rsid w:val="00ED66A4"/>
    <w:rsid w:val="00ED6DC7"/>
    <w:rsid w:val="00ED6E1D"/>
    <w:rsid w:val="00ED6E80"/>
    <w:rsid w:val="00EE05C5"/>
    <w:rsid w:val="00EE0AC5"/>
    <w:rsid w:val="00EE0FC6"/>
    <w:rsid w:val="00EE179B"/>
    <w:rsid w:val="00EE2177"/>
    <w:rsid w:val="00EE2921"/>
    <w:rsid w:val="00EE33EA"/>
    <w:rsid w:val="00EE3A6D"/>
    <w:rsid w:val="00EE3B4D"/>
    <w:rsid w:val="00EE3F2F"/>
    <w:rsid w:val="00EE4337"/>
    <w:rsid w:val="00EE442B"/>
    <w:rsid w:val="00EE44D1"/>
    <w:rsid w:val="00EE463B"/>
    <w:rsid w:val="00EE5066"/>
    <w:rsid w:val="00EE521F"/>
    <w:rsid w:val="00EE545A"/>
    <w:rsid w:val="00EE5627"/>
    <w:rsid w:val="00EE6232"/>
    <w:rsid w:val="00EE675E"/>
    <w:rsid w:val="00EE6CF9"/>
    <w:rsid w:val="00EE7324"/>
    <w:rsid w:val="00EE7A27"/>
    <w:rsid w:val="00EF085F"/>
    <w:rsid w:val="00EF1EB0"/>
    <w:rsid w:val="00EF2E3D"/>
    <w:rsid w:val="00EF377E"/>
    <w:rsid w:val="00EF41B1"/>
    <w:rsid w:val="00EF42EB"/>
    <w:rsid w:val="00EF434C"/>
    <w:rsid w:val="00EF4F75"/>
    <w:rsid w:val="00EF57B4"/>
    <w:rsid w:val="00EF58C1"/>
    <w:rsid w:val="00EF6196"/>
    <w:rsid w:val="00EF6368"/>
    <w:rsid w:val="00EF6D25"/>
    <w:rsid w:val="00EF7C34"/>
    <w:rsid w:val="00F0005B"/>
    <w:rsid w:val="00F003F5"/>
    <w:rsid w:val="00F00A44"/>
    <w:rsid w:val="00F011D8"/>
    <w:rsid w:val="00F02181"/>
    <w:rsid w:val="00F027FF"/>
    <w:rsid w:val="00F02C04"/>
    <w:rsid w:val="00F0333E"/>
    <w:rsid w:val="00F043A9"/>
    <w:rsid w:val="00F044DB"/>
    <w:rsid w:val="00F05A47"/>
    <w:rsid w:val="00F05EE7"/>
    <w:rsid w:val="00F05FB4"/>
    <w:rsid w:val="00F06046"/>
    <w:rsid w:val="00F0643F"/>
    <w:rsid w:val="00F06EB1"/>
    <w:rsid w:val="00F06F0B"/>
    <w:rsid w:val="00F0714B"/>
    <w:rsid w:val="00F079EE"/>
    <w:rsid w:val="00F07DAD"/>
    <w:rsid w:val="00F07F7C"/>
    <w:rsid w:val="00F10D34"/>
    <w:rsid w:val="00F10ED8"/>
    <w:rsid w:val="00F11115"/>
    <w:rsid w:val="00F113AE"/>
    <w:rsid w:val="00F11904"/>
    <w:rsid w:val="00F11CE9"/>
    <w:rsid w:val="00F1240E"/>
    <w:rsid w:val="00F1282B"/>
    <w:rsid w:val="00F12850"/>
    <w:rsid w:val="00F13C26"/>
    <w:rsid w:val="00F140A0"/>
    <w:rsid w:val="00F140E2"/>
    <w:rsid w:val="00F1420C"/>
    <w:rsid w:val="00F142F5"/>
    <w:rsid w:val="00F15102"/>
    <w:rsid w:val="00F154C2"/>
    <w:rsid w:val="00F15EE7"/>
    <w:rsid w:val="00F15FD5"/>
    <w:rsid w:val="00F16177"/>
    <w:rsid w:val="00F1704C"/>
    <w:rsid w:val="00F1781C"/>
    <w:rsid w:val="00F20046"/>
    <w:rsid w:val="00F20F47"/>
    <w:rsid w:val="00F2145F"/>
    <w:rsid w:val="00F22323"/>
    <w:rsid w:val="00F22542"/>
    <w:rsid w:val="00F23701"/>
    <w:rsid w:val="00F24660"/>
    <w:rsid w:val="00F24FAD"/>
    <w:rsid w:val="00F250A1"/>
    <w:rsid w:val="00F25616"/>
    <w:rsid w:val="00F2572F"/>
    <w:rsid w:val="00F25734"/>
    <w:rsid w:val="00F2592F"/>
    <w:rsid w:val="00F25F8F"/>
    <w:rsid w:val="00F26743"/>
    <w:rsid w:val="00F26C4A"/>
    <w:rsid w:val="00F26C5D"/>
    <w:rsid w:val="00F273D5"/>
    <w:rsid w:val="00F3007C"/>
    <w:rsid w:val="00F30213"/>
    <w:rsid w:val="00F3022F"/>
    <w:rsid w:val="00F31BE4"/>
    <w:rsid w:val="00F32582"/>
    <w:rsid w:val="00F32F42"/>
    <w:rsid w:val="00F3398F"/>
    <w:rsid w:val="00F347B1"/>
    <w:rsid w:val="00F3490D"/>
    <w:rsid w:val="00F3504A"/>
    <w:rsid w:val="00F354BC"/>
    <w:rsid w:val="00F35C7E"/>
    <w:rsid w:val="00F3648C"/>
    <w:rsid w:val="00F36B69"/>
    <w:rsid w:val="00F375FB"/>
    <w:rsid w:val="00F3790C"/>
    <w:rsid w:val="00F4037D"/>
    <w:rsid w:val="00F40615"/>
    <w:rsid w:val="00F406F6"/>
    <w:rsid w:val="00F4124F"/>
    <w:rsid w:val="00F41887"/>
    <w:rsid w:val="00F41922"/>
    <w:rsid w:val="00F420B4"/>
    <w:rsid w:val="00F422B4"/>
    <w:rsid w:val="00F428C0"/>
    <w:rsid w:val="00F42C67"/>
    <w:rsid w:val="00F4341D"/>
    <w:rsid w:val="00F43FB6"/>
    <w:rsid w:val="00F4532B"/>
    <w:rsid w:val="00F45503"/>
    <w:rsid w:val="00F45D78"/>
    <w:rsid w:val="00F45D86"/>
    <w:rsid w:val="00F460E0"/>
    <w:rsid w:val="00F46397"/>
    <w:rsid w:val="00F46ABF"/>
    <w:rsid w:val="00F46ECC"/>
    <w:rsid w:val="00F47412"/>
    <w:rsid w:val="00F476F9"/>
    <w:rsid w:val="00F47CCA"/>
    <w:rsid w:val="00F47D50"/>
    <w:rsid w:val="00F50419"/>
    <w:rsid w:val="00F50CD0"/>
    <w:rsid w:val="00F50CDE"/>
    <w:rsid w:val="00F50F7B"/>
    <w:rsid w:val="00F52932"/>
    <w:rsid w:val="00F53402"/>
    <w:rsid w:val="00F5351E"/>
    <w:rsid w:val="00F543AA"/>
    <w:rsid w:val="00F5467B"/>
    <w:rsid w:val="00F54DA7"/>
    <w:rsid w:val="00F55006"/>
    <w:rsid w:val="00F553BC"/>
    <w:rsid w:val="00F558FC"/>
    <w:rsid w:val="00F55FA3"/>
    <w:rsid w:val="00F5605E"/>
    <w:rsid w:val="00F564EB"/>
    <w:rsid w:val="00F56C76"/>
    <w:rsid w:val="00F56FBC"/>
    <w:rsid w:val="00F57118"/>
    <w:rsid w:val="00F57538"/>
    <w:rsid w:val="00F57879"/>
    <w:rsid w:val="00F6025A"/>
    <w:rsid w:val="00F60A81"/>
    <w:rsid w:val="00F617FA"/>
    <w:rsid w:val="00F61907"/>
    <w:rsid w:val="00F61ABC"/>
    <w:rsid w:val="00F61CF7"/>
    <w:rsid w:val="00F621E0"/>
    <w:rsid w:val="00F6272F"/>
    <w:rsid w:val="00F63035"/>
    <w:rsid w:val="00F639B8"/>
    <w:rsid w:val="00F63B61"/>
    <w:rsid w:val="00F63BA7"/>
    <w:rsid w:val="00F63D5A"/>
    <w:rsid w:val="00F644E9"/>
    <w:rsid w:val="00F64AB3"/>
    <w:rsid w:val="00F6606E"/>
    <w:rsid w:val="00F674F3"/>
    <w:rsid w:val="00F67703"/>
    <w:rsid w:val="00F6779C"/>
    <w:rsid w:val="00F70026"/>
    <w:rsid w:val="00F70176"/>
    <w:rsid w:val="00F7037D"/>
    <w:rsid w:val="00F705D4"/>
    <w:rsid w:val="00F70980"/>
    <w:rsid w:val="00F70EFB"/>
    <w:rsid w:val="00F7162B"/>
    <w:rsid w:val="00F72C9E"/>
    <w:rsid w:val="00F73138"/>
    <w:rsid w:val="00F7411B"/>
    <w:rsid w:val="00F7413C"/>
    <w:rsid w:val="00F7454F"/>
    <w:rsid w:val="00F74C80"/>
    <w:rsid w:val="00F74CEA"/>
    <w:rsid w:val="00F752A9"/>
    <w:rsid w:val="00F7550C"/>
    <w:rsid w:val="00F75AD9"/>
    <w:rsid w:val="00F76A47"/>
    <w:rsid w:val="00F77630"/>
    <w:rsid w:val="00F8088B"/>
    <w:rsid w:val="00F80B20"/>
    <w:rsid w:val="00F812B1"/>
    <w:rsid w:val="00F81370"/>
    <w:rsid w:val="00F81DF4"/>
    <w:rsid w:val="00F81F0B"/>
    <w:rsid w:val="00F82273"/>
    <w:rsid w:val="00F824DF"/>
    <w:rsid w:val="00F827DC"/>
    <w:rsid w:val="00F82AD5"/>
    <w:rsid w:val="00F83034"/>
    <w:rsid w:val="00F831D3"/>
    <w:rsid w:val="00F83B01"/>
    <w:rsid w:val="00F846AF"/>
    <w:rsid w:val="00F846FF"/>
    <w:rsid w:val="00F848E0"/>
    <w:rsid w:val="00F84E25"/>
    <w:rsid w:val="00F8614D"/>
    <w:rsid w:val="00F86BDF"/>
    <w:rsid w:val="00F86D47"/>
    <w:rsid w:val="00F87384"/>
    <w:rsid w:val="00F87CA2"/>
    <w:rsid w:val="00F9085A"/>
    <w:rsid w:val="00F908A8"/>
    <w:rsid w:val="00F914BA"/>
    <w:rsid w:val="00F91588"/>
    <w:rsid w:val="00F91C56"/>
    <w:rsid w:val="00F91CC9"/>
    <w:rsid w:val="00F925D3"/>
    <w:rsid w:val="00F92AF2"/>
    <w:rsid w:val="00F92F59"/>
    <w:rsid w:val="00F9310B"/>
    <w:rsid w:val="00F93500"/>
    <w:rsid w:val="00F93F80"/>
    <w:rsid w:val="00F94164"/>
    <w:rsid w:val="00F94691"/>
    <w:rsid w:val="00F94A4D"/>
    <w:rsid w:val="00F94D1F"/>
    <w:rsid w:val="00F94E5C"/>
    <w:rsid w:val="00F95606"/>
    <w:rsid w:val="00F959C7"/>
    <w:rsid w:val="00F95AED"/>
    <w:rsid w:val="00F95D1C"/>
    <w:rsid w:val="00F96A65"/>
    <w:rsid w:val="00F96C76"/>
    <w:rsid w:val="00F96DB3"/>
    <w:rsid w:val="00F9702B"/>
    <w:rsid w:val="00F974B7"/>
    <w:rsid w:val="00F97912"/>
    <w:rsid w:val="00FA02EC"/>
    <w:rsid w:val="00FA06A2"/>
    <w:rsid w:val="00FA10EA"/>
    <w:rsid w:val="00FA1127"/>
    <w:rsid w:val="00FA154E"/>
    <w:rsid w:val="00FA2123"/>
    <w:rsid w:val="00FA22A3"/>
    <w:rsid w:val="00FA248A"/>
    <w:rsid w:val="00FA27B2"/>
    <w:rsid w:val="00FA2F57"/>
    <w:rsid w:val="00FA322B"/>
    <w:rsid w:val="00FA3D02"/>
    <w:rsid w:val="00FA4062"/>
    <w:rsid w:val="00FA48D4"/>
    <w:rsid w:val="00FA49EA"/>
    <w:rsid w:val="00FA5289"/>
    <w:rsid w:val="00FA5921"/>
    <w:rsid w:val="00FA593D"/>
    <w:rsid w:val="00FA5A90"/>
    <w:rsid w:val="00FA5AEC"/>
    <w:rsid w:val="00FA6278"/>
    <w:rsid w:val="00FA67BB"/>
    <w:rsid w:val="00FA685A"/>
    <w:rsid w:val="00FA69E3"/>
    <w:rsid w:val="00FA7C7B"/>
    <w:rsid w:val="00FB0080"/>
    <w:rsid w:val="00FB0B8C"/>
    <w:rsid w:val="00FB138C"/>
    <w:rsid w:val="00FB26F7"/>
    <w:rsid w:val="00FB2C6E"/>
    <w:rsid w:val="00FB2E08"/>
    <w:rsid w:val="00FB3707"/>
    <w:rsid w:val="00FB3BAA"/>
    <w:rsid w:val="00FB3C36"/>
    <w:rsid w:val="00FB40E5"/>
    <w:rsid w:val="00FB4380"/>
    <w:rsid w:val="00FB478A"/>
    <w:rsid w:val="00FB4B5B"/>
    <w:rsid w:val="00FB4EDA"/>
    <w:rsid w:val="00FB59F4"/>
    <w:rsid w:val="00FB5BED"/>
    <w:rsid w:val="00FB5BFA"/>
    <w:rsid w:val="00FB5D87"/>
    <w:rsid w:val="00FB6B34"/>
    <w:rsid w:val="00FB6D1D"/>
    <w:rsid w:val="00FB6E3D"/>
    <w:rsid w:val="00FB6F5D"/>
    <w:rsid w:val="00FB7056"/>
    <w:rsid w:val="00FB7244"/>
    <w:rsid w:val="00FB7D9A"/>
    <w:rsid w:val="00FB7F73"/>
    <w:rsid w:val="00FC0645"/>
    <w:rsid w:val="00FC06D0"/>
    <w:rsid w:val="00FC08A6"/>
    <w:rsid w:val="00FC09F6"/>
    <w:rsid w:val="00FC0C5C"/>
    <w:rsid w:val="00FC0EA8"/>
    <w:rsid w:val="00FC1F6A"/>
    <w:rsid w:val="00FC25D2"/>
    <w:rsid w:val="00FC25E7"/>
    <w:rsid w:val="00FC2903"/>
    <w:rsid w:val="00FC3198"/>
    <w:rsid w:val="00FC4203"/>
    <w:rsid w:val="00FC453C"/>
    <w:rsid w:val="00FC5003"/>
    <w:rsid w:val="00FC5025"/>
    <w:rsid w:val="00FC54C4"/>
    <w:rsid w:val="00FC56D3"/>
    <w:rsid w:val="00FC5BA1"/>
    <w:rsid w:val="00FC67AD"/>
    <w:rsid w:val="00FC69AA"/>
    <w:rsid w:val="00FC70CF"/>
    <w:rsid w:val="00FC745F"/>
    <w:rsid w:val="00FD060D"/>
    <w:rsid w:val="00FD0E52"/>
    <w:rsid w:val="00FD106A"/>
    <w:rsid w:val="00FD11BC"/>
    <w:rsid w:val="00FD13FB"/>
    <w:rsid w:val="00FD17DA"/>
    <w:rsid w:val="00FD1994"/>
    <w:rsid w:val="00FD1CEE"/>
    <w:rsid w:val="00FD27D5"/>
    <w:rsid w:val="00FD2C0B"/>
    <w:rsid w:val="00FD343C"/>
    <w:rsid w:val="00FD3485"/>
    <w:rsid w:val="00FD3733"/>
    <w:rsid w:val="00FD37CD"/>
    <w:rsid w:val="00FD4971"/>
    <w:rsid w:val="00FD4A3C"/>
    <w:rsid w:val="00FD4FC0"/>
    <w:rsid w:val="00FD5619"/>
    <w:rsid w:val="00FD58E5"/>
    <w:rsid w:val="00FD5C5F"/>
    <w:rsid w:val="00FD5FAD"/>
    <w:rsid w:val="00FD6336"/>
    <w:rsid w:val="00FD6AE3"/>
    <w:rsid w:val="00FD6C61"/>
    <w:rsid w:val="00FD6ECE"/>
    <w:rsid w:val="00FD7D7D"/>
    <w:rsid w:val="00FE1078"/>
    <w:rsid w:val="00FE12B0"/>
    <w:rsid w:val="00FE13D4"/>
    <w:rsid w:val="00FE17CB"/>
    <w:rsid w:val="00FE1C1F"/>
    <w:rsid w:val="00FE1CE0"/>
    <w:rsid w:val="00FE1F87"/>
    <w:rsid w:val="00FE24E4"/>
    <w:rsid w:val="00FE263E"/>
    <w:rsid w:val="00FE2A17"/>
    <w:rsid w:val="00FE3068"/>
    <w:rsid w:val="00FE32DF"/>
    <w:rsid w:val="00FE32FE"/>
    <w:rsid w:val="00FE3A3F"/>
    <w:rsid w:val="00FE4D4E"/>
    <w:rsid w:val="00FE5032"/>
    <w:rsid w:val="00FE5CD1"/>
    <w:rsid w:val="00FE6A58"/>
    <w:rsid w:val="00FE7AD0"/>
    <w:rsid w:val="00FE7B81"/>
    <w:rsid w:val="00FF0490"/>
    <w:rsid w:val="00FF0954"/>
    <w:rsid w:val="00FF0FE3"/>
    <w:rsid w:val="00FF1D77"/>
    <w:rsid w:val="00FF1DDD"/>
    <w:rsid w:val="00FF1F85"/>
    <w:rsid w:val="00FF26E1"/>
    <w:rsid w:val="00FF288D"/>
    <w:rsid w:val="00FF2F23"/>
    <w:rsid w:val="00FF3857"/>
    <w:rsid w:val="00FF39C2"/>
    <w:rsid w:val="00FF5017"/>
    <w:rsid w:val="00FF5525"/>
    <w:rsid w:val="00FF594B"/>
    <w:rsid w:val="00FF61DE"/>
    <w:rsid w:val="00FF6E9A"/>
    <w:rsid w:val="00FF7446"/>
    <w:rsid w:val="00FF7AB1"/>
    <w:rsid w:val="00FF7EC6"/>
    <w:rsid w:val="00FF7F87"/>
    <w:rsid w:val="011B0745"/>
    <w:rsid w:val="016C2D4F"/>
    <w:rsid w:val="017B11E4"/>
    <w:rsid w:val="01B42516"/>
    <w:rsid w:val="020F6958"/>
    <w:rsid w:val="026910C1"/>
    <w:rsid w:val="02893B7B"/>
    <w:rsid w:val="02A57042"/>
    <w:rsid w:val="02B374C5"/>
    <w:rsid w:val="02DE5ECF"/>
    <w:rsid w:val="02E302F9"/>
    <w:rsid w:val="02FC112C"/>
    <w:rsid w:val="03274325"/>
    <w:rsid w:val="032A2F13"/>
    <w:rsid w:val="03AF33C7"/>
    <w:rsid w:val="03B0770E"/>
    <w:rsid w:val="03B23AEC"/>
    <w:rsid w:val="03ED33C7"/>
    <w:rsid w:val="0414147C"/>
    <w:rsid w:val="041D5769"/>
    <w:rsid w:val="0436743B"/>
    <w:rsid w:val="0443697C"/>
    <w:rsid w:val="052244B3"/>
    <w:rsid w:val="05A72FF8"/>
    <w:rsid w:val="06472D0B"/>
    <w:rsid w:val="07CC44F7"/>
    <w:rsid w:val="09320858"/>
    <w:rsid w:val="09E57B43"/>
    <w:rsid w:val="0A4766D8"/>
    <w:rsid w:val="0A652B8B"/>
    <w:rsid w:val="0A8E2ED3"/>
    <w:rsid w:val="0ACB3FF5"/>
    <w:rsid w:val="0B1759F9"/>
    <w:rsid w:val="0BA94A23"/>
    <w:rsid w:val="0BCB0432"/>
    <w:rsid w:val="0BF26658"/>
    <w:rsid w:val="0C8F3D96"/>
    <w:rsid w:val="0E7348D6"/>
    <w:rsid w:val="0EE46E91"/>
    <w:rsid w:val="0F524F4A"/>
    <w:rsid w:val="0F5E6018"/>
    <w:rsid w:val="0FE142CB"/>
    <w:rsid w:val="0FF56606"/>
    <w:rsid w:val="10294629"/>
    <w:rsid w:val="10480210"/>
    <w:rsid w:val="10663D72"/>
    <w:rsid w:val="109B16B4"/>
    <w:rsid w:val="109C35AF"/>
    <w:rsid w:val="10E92F7B"/>
    <w:rsid w:val="10F07558"/>
    <w:rsid w:val="121948F8"/>
    <w:rsid w:val="12A2122A"/>
    <w:rsid w:val="12E675FD"/>
    <w:rsid w:val="135F41A2"/>
    <w:rsid w:val="13B43526"/>
    <w:rsid w:val="13E347B7"/>
    <w:rsid w:val="152C554E"/>
    <w:rsid w:val="15322007"/>
    <w:rsid w:val="154D175D"/>
    <w:rsid w:val="159B2D61"/>
    <w:rsid w:val="15C96991"/>
    <w:rsid w:val="161E0EF0"/>
    <w:rsid w:val="16280582"/>
    <w:rsid w:val="16913170"/>
    <w:rsid w:val="16B42DDC"/>
    <w:rsid w:val="17C4348D"/>
    <w:rsid w:val="18C23D12"/>
    <w:rsid w:val="19453160"/>
    <w:rsid w:val="19EA2F53"/>
    <w:rsid w:val="1CAF3E9D"/>
    <w:rsid w:val="1CDE7BD7"/>
    <w:rsid w:val="1CFC47A2"/>
    <w:rsid w:val="1D5F341E"/>
    <w:rsid w:val="1EE33D62"/>
    <w:rsid w:val="1F6666D1"/>
    <w:rsid w:val="1F931BD4"/>
    <w:rsid w:val="1FFE6D41"/>
    <w:rsid w:val="200427B2"/>
    <w:rsid w:val="201E3663"/>
    <w:rsid w:val="20457135"/>
    <w:rsid w:val="20BF7371"/>
    <w:rsid w:val="20C14879"/>
    <w:rsid w:val="21224144"/>
    <w:rsid w:val="218D1024"/>
    <w:rsid w:val="22115A7A"/>
    <w:rsid w:val="22250FCC"/>
    <w:rsid w:val="223B39DE"/>
    <w:rsid w:val="22835055"/>
    <w:rsid w:val="22D22E16"/>
    <w:rsid w:val="22D4047F"/>
    <w:rsid w:val="23520920"/>
    <w:rsid w:val="23F47126"/>
    <w:rsid w:val="24EF09E5"/>
    <w:rsid w:val="25382935"/>
    <w:rsid w:val="254F1A34"/>
    <w:rsid w:val="255D282B"/>
    <w:rsid w:val="255E0351"/>
    <w:rsid w:val="25BB26FE"/>
    <w:rsid w:val="25CC175F"/>
    <w:rsid w:val="25D95F7C"/>
    <w:rsid w:val="25F261CA"/>
    <w:rsid w:val="276C1A65"/>
    <w:rsid w:val="279369D8"/>
    <w:rsid w:val="27A5064B"/>
    <w:rsid w:val="27BC016A"/>
    <w:rsid w:val="282C1F78"/>
    <w:rsid w:val="28501355"/>
    <w:rsid w:val="28952207"/>
    <w:rsid w:val="28A11EA9"/>
    <w:rsid w:val="28D9666D"/>
    <w:rsid w:val="29036564"/>
    <w:rsid w:val="29137188"/>
    <w:rsid w:val="2975655F"/>
    <w:rsid w:val="2A0C6C72"/>
    <w:rsid w:val="2A255F31"/>
    <w:rsid w:val="2A7E2D40"/>
    <w:rsid w:val="2AB01F70"/>
    <w:rsid w:val="2B563FA5"/>
    <w:rsid w:val="2CF96F7B"/>
    <w:rsid w:val="2D47527D"/>
    <w:rsid w:val="2D555839"/>
    <w:rsid w:val="2D65260E"/>
    <w:rsid w:val="2D83304B"/>
    <w:rsid w:val="2DC30603"/>
    <w:rsid w:val="2DEBDF52"/>
    <w:rsid w:val="2EF9F411"/>
    <w:rsid w:val="2F1B059A"/>
    <w:rsid w:val="2F7D288D"/>
    <w:rsid w:val="2FD348BE"/>
    <w:rsid w:val="2FEB730F"/>
    <w:rsid w:val="300A6857"/>
    <w:rsid w:val="305E3E94"/>
    <w:rsid w:val="31937125"/>
    <w:rsid w:val="31963F48"/>
    <w:rsid w:val="31DF3783"/>
    <w:rsid w:val="31FC3911"/>
    <w:rsid w:val="3265592F"/>
    <w:rsid w:val="32A95669"/>
    <w:rsid w:val="32C20171"/>
    <w:rsid w:val="34140EA1"/>
    <w:rsid w:val="345A62EB"/>
    <w:rsid w:val="345C41E5"/>
    <w:rsid w:val="345F74B7"/>
    <w:rsid w:val="34791A52"/>
    <w:rsid w:val="34991B4F"/>
    <w:rsid w:val="34CE6E75"/>
    <w:rsid w:val="34F14D3E"/>
    <w:rsid w:val="3597526A"/>
    <w:rsid w:val="35BA3427"/>
    <w:rsid w:val="35BEBFB4"/>
    <w:rsid w:val="35D84BA1"/>
    <w:rsid w:val="35EA4B4D"/>
    <w:rsid w:val="36130914"/>
    <w:rsid w:val="367318B9"/>
    <w:rsid w:val="36DA00B4"/>
    <w:rsid w:val="36DA0180"/>
    <w:rsid w:val="37FDE40C"/>
    <w:rsid w:val="385407BD"/>
    <w:rsid w:val="389F5104"/>
    <w:rsid w:val="399E27BE"/>
    <w:rsid w:val="39C865F0"/>
    <w:rsid w:val="39EC7439"/>
    <w:rsid w:val="39F97411"/>
    <w:rsid w:val="3A2057D9"/>
    <w:rsid w:val="3A75126C"/>
    <w:rsid w:val="3BEE2187"/>
    <w:rsid w:val="3C7E6E3F"/>
    <w:rsid w:val="3CA839C5"/>
    <w:rsid w:val="3CC249B4"/>
    <w:rsid w:val="3D1D770A"/>
    <w:rsid w:val="3D49406A"/>
    <w:rsid w:val="3D95567A"/>
    <w:rsid w:val="3E1255B3"/>
    <w:rsid w:val="3E6D3F4C"/>
    <w:rsid w:val="3EF36599"/>
    <w:rsid w:val="3F686995"/>
    <w:rsid w:val="3FF11B3F"/>
    <w:rsid w:val="400C6ED0"/>
    <w:rsid w:val="401B3168"/>
    <w:rsid w:val="40A12BB3"/>
    <w:rsid w:val="42625E1A"/>
    <w:rsid w:val="427C00DB"/>
    <w:rsid w:val="4287195C"/>
    <w:rsid w:val="43270547"/>
    <w:rsid w:val="43914229"/>
    <w:rsid w:val="43DD386B"/>
    <w:rsid w:val="44A164C1"/>
    <w:rsid w:val="44D93F3A"/>
    <w:rsid w:val="4536097A"/>
    <w:rsid w:val="45F40167"/>
    <w:rsid w:val="460D2022"/>
    <w:rsid w:val="46247F14"/>
    <w:rsid w:val="46A57273"/>
    <w:rsid w:val="46FB58FE"/>
    <w:rsid w:val="47573357"/>
    <w:rsid w:val="47CA56A6"/>
    <w:rsid w:val="48350415"/>
    <w:rsid w:val="48D605FD"/>
    <w:rsid w:val="49323FCA"/>
    <w:rsid w:val="4A042634"/>
    <w:rsid w:val="4A5676C5"/>
    <w:rsid w:val="4A8F56DB"/>
    <w:rsid w:val="4AEB259E"/>
    <w:rsid w:val="4AEFB789"/>
    <w:rsid w:val="4AFA1E70"/>
    <w:rsid w:val="4B4E1E3E"/>
    <w:rsid w:val="4BA460D7"/>
    <w:rsid w:val="4BBA337A"/>
    <w:rsid w:val="4C854903"/>
    <w:rsid w:val="4C886FE1"/>
    <w:rsid w:val="4D603CB8"/>
    <w:rsid w:val="4D660DA6"/>
    <w:rsid w:val="4E34077C"/>
    <w:rsid w:val="4E355844"/>
    <w:rsid w:val="4ED41501"/>
    <w:rsid w:val="4F682C1A"/>
    <w:rsid w:val="4F7E721D"/>
    <w:rsid w:val="4FB978AF"/>
    <w:rsid w:val="4FBFA8FC"/>
    <w:rsid w:val="506B0622"/>
    <w:rsid w:val="50837B37"/>
    <w:rsid w:val="50B443A5"/>
    <w:rsid w:val="50BF0D9C"/>
    <w:rsid w:val="50E579F5"/>
    <w:rsid w:val="51842D6A"/>
    <w:rsid w:val="51D36AED"/>
    <w:rsid w:val="522D73BA"/>
    <w:rsid w:val="52497B10"/>
    <w:rsid w:val="52F951D0"/>
    <w:rsid w:val="535B7A73"/>
    <w:rsid w:val="54353BBC"/>
    <w:rsid w:val="54CA4B15"/>
    <w:rsid w:val="550D20C2"/>
    <w:rsid w:val="559E7AEA"/>
    <w:rsid w:val="56113CA9"/>
    <w:rsid w:val="561A4CCD"/>
    <w:rsid w:val="564850FD"/>
    <w:rsid w:val="5744762F"/>
    <w:rsid w:val="574D00DD"/>
    <w:rsid w:val="57DA5420"/>
    <w:rsid w:val="57F7469E"/>
    <w:rsid w:val="57FF639C"/>
    <w:rsid w:val="585F09C1"/>
    <w:rsid w:val="58705DF6"/>
    <w:rsid w:val="589663A1"/>
    <w:rsid w:val="589857BE"/>
    <w:rsid w:val="58C8585E"/>
    <w:rsid w:val="591E3AA4"/>
    <w:rsid w:val="59785581"/>
    <w:rsid w:val="5A2B3588"/>
    <w:rsid w:val="5ABB64C7"/>
    <w:rsid w:val="5B1F7CB3"/>
    <w:rsid w:val="5B3E5DB4"/>
    <w:rsid w:val="5B667CF7"/>
    <w:rsid w:val="5B6F69AA"/>
    <w:rsid w:val="5B6F6D64"/>
    <w:rsid w:val="5CF42FF7"/>
    <w:rsid w:val="5D3ACEFE"/>
    <w:rsid w:val="5D605BF5"/>
    <w:rsid w:val="5DBF6272"/>
    <w:rsid w:val="5E704651"/>
    <w:rsid w:val="5EA8185C"/>
    <w:rsid w:val="5FFF0780"/>
    <w:rsid w:val="604B4848"/>
    <w:rsid w:val="60BB752C"/>
    <w:rsid w:val="62200BD3"/>
    <w:rsid w:val="62FF4D53"/>
    <w:rsid w:val="635A1B7D"/>
    <w:rsid w:val="648C16F0"/>
    <w:rsid w:val="65401479"/>
    <w:rsid w:val="65541C6D"/>
    <w:rsid w:val="655A484B"/>
    <w:rsid w:val="65647092"/>
    <w:rsid w:val="658114FE"/>
    <w:rsid w:val="65D83D92"/>
    <w:rsid w:val="65DF1B04"/>
    <w:rsid w:val="662455FF"/>
    <w:rsid w:val="66931FD3"/>
    <w:rsid w:val="67167F37"/>
    <w:rsid w:val="67AE06E9"/>
    <w:rsid w:val="67EC537B"/>
    <w:rsid w:val="683F7593"/>
    <w:rsid w:val="68E238D1"/>
    <w:rsid w:val="68ED02CD"/>
    <w:rsid w:val="690610BC"/>
    <w:rsid w:val="696D1997"/>
    <w:rsid w:val="6999763C"/>
    <w:rsid w:val="699F7169"/>
    <w:rsid w:val="69D31F72"/>
    <w:rsid w:val="6A385552"/>
    <w:rsid w:val="6A3D6C9B"/>
    <w:rsid w:val="6A7E314C"/>
    <w:rsid w:val="6A9D4C93"/>
    <w:rsid w:val="6B05454A"/>
    <w:rsid w:val="6C163906"/>
    <w:rsid w:val="6CEB37A9"/>
    <w:rsid w:val="6DBF2F67"/>
    <w:rsid w:val="6E1648FC"/>
    <w:rsid w:val="6E5FE4DF"/>
    <w:rsid w:val="6E9A5CAC"/>
    <w:rsid w:val="6EA57EB1"/>
    <w:rsid w:val="6EDF3057"/>
    <w:rsid w:val="6F1A3BE3"/>
    <w:rsid w:val="6FBDA165"/>
    <w:rsid w:val="6FF1778C"/>
    <w:rsid w:val="70936CDE"/>
    <w:rsid w:val="70B35CB7"/>
    <w:rsid w:val="70B74B21"/>
    <w:rsid w:val="70C74FF2"/>
    <w:rsid w:val="72476BCD"/>
    <w:rsid w:val="724E57E6"/>
    <w:rsid w:val="726C41A3"/>
    <w:rsid w:val="72AD517D"/>
    <w:rsid w:val="73767F2C"/>
    <w:rsid w:val="73C45552"/>
    <w:rsid w:val="73E9D7FD"/>
    <w:rsid w:val="73F43B3C"/>
    <w:rsid w:val="74342259"/>
    <w:rsid w:val="74B831F8"/>
    <w:rsid w:val="75EEBF48"/>
    <w:rsid w:val="75EFEC42"/>
    <w:rsid w:val="75FF45B0"/>
    <w:rsid w:val="76201D10"/>
    <w:rsid w:val="763335C2"/>
    <w:rsid w:val="76532F6F"/>
    <w:rsid w:val="76AF3A6B"/>
    <w:rsid w:val="77246582"/>
    <w:rsid w:val="7777ECF9"/>
    <w:rsid w:val="777E06D7"/>
    <w:rsid w:val="7797134F"/>
    <w:rsid w:val="77A9BF8E"/>
    <w:rsid w:val="78760DAF"/>
    <w:rsid w:val="7959266E"/>
    <w:rsid w:val="79C01BB7"/>
    <w:rsid w:val="79E61537"/>
    <w:rsid w:val="79E92E7E"/>
    <w:rsid w:val="79E96E27"/>
    <w:rsid w:val="79FDC569"/>
    <w:rsid w:val="7A7A720E"/>
    <w:rsid w:val="7A8D592C"/>
    <w:rsid w:val="7A9B6848"/>
    <w:rsid w:val="7ACD10C5"/>
    <w:rsid w:val="7AD338EB"/>
    <w:rsid w:val="7B05641A"/>
    <w:rsid w:val="7B1133CF"/>
    <w:rsid w:val="7B7E3D50"/>
    <w:rsid w:val="7B7F6054"/>
    <w:rsid w:val="7B9D1415"/>
    <w:rsid w:val="7B9F0D55"/>
    <w:rsid w:val="7BAB0E24"/>
    <w:rsid w:val="7BD5500B"/>
    <w:rsid w:val="7BE567F1"/>
    <w:rsid w:val="7BF981D3"/>
    <w:rsid w:val="7C16521A"/>
    <w:rsid w:val="7C624FD4"/>
    <w:rsid w:val="7C9A5C3F"/>
    <w:rsid w:val="7CD50957"/>
    <w:rsid w:val="7DB8DD9B"/>
    <w:rsid w:val="7DCD1027"/>
    <w:rsid w:val="7DF39F5C"/>
    <w:rsid w:val="7DFDEA1D"/>
    <w:rsid w:val="7DFFC4C9"/>
    <w:rsid w:val="7E606CF2"/>
    <w:rsid w:val="7E7DC547"/>
    <w:rsid w:val="7E8B295F"/>
    <w:rsid w:val="7EDF7E41"/>
    <w:rsid w:val="7F5A0F0B"/>
    <w:rsid w:val="7F77BF2D"/>
    <w:rsid w:val="7F940E39"/>
    <w:rsid w:val="7FAA2160"/>
    <w:rsid w:val="7FBF0D1A"/>
    <w:rsid w:val="7FD80881"/>
    <w:rsid w:val="7FE34426"/>
    <w:rsid w:val="7FFBE54B"/>
    <w:rsid w:val="7FFF48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7AAE8E"/>
  <w15:docId w15:val="{FFD7E5E1-0240-4BED-B744-8D5B29AA4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qFormat="1"/>
    <w:lsdException w:name="toc 5" w:uiPriority="39" w:qFormat="1"/>
    <w:lsdException w:name="Normal Indent" w:qFormat="1"/>
    <w:lsdException w:name="annotation text" w:qFormat="1"/>
    <w:lsdException w:name="header" w:qFormat="1"/>
    <w:lsdException w:name="footer" w:uiPriority="99" w:qFormat="1"/>
    <w:lsdException w:name="caption" w:semiHidden="1" w:unhideWhenUsed="1" w:qFormat="1"/>
    <w:lsdException w:name="annotation reference" w:qFormat="1"/>
    <w:lsdException w:name="page number" w:qFormat="1"/>
    <w:lsdException w:name="Title" w:qFormat="1"/>
    <w:lsdException w:name="Default Paragraph Font" w:uiPriority="1" w:unhideWhenUsed="1" w:qFormat="1"/>
    <w:lsdException w:name="Body Text" w:uiPriority="99" w:qFormat="1"/>
    <w:lsdException w:name="Body Text Indent" w:qFormat="1"/>
    <w:lsdException w:name="Subtitle" w:qFormat="1"/>
    <w:lsdException w:name="Date" w:qFormat="1"/>
    <w:lsdException w:name="Body Text 2" w:qFormat="1"/>
    <w:lsdException w:name="Body Text 3" w:qFormat="1"/>
    <w:lsdException w:name="Body Text Indent 2" w:qFormat="1"/>
    <w:lsdException w:name="Body Text Indent 3" w:qFormat="1"/>
    <w:lsdException w:name="Hyperlink" w:uiPriority="99" w:qFormat="1"/>
    <w:lsdException w:name="FollowedHyperlink" w:qFormat="1"/>
    <w:lsdException w:name="Strong" w:uiPriority="22"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HTML Typewriter"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lang w:val="zh-CN"/>
    </w:rPr>
  </w:style>
  <w:style w:type="paragraph" w:styleId="2">
    <w:name w:val="heading 2"/>
    <w:basedOn w:val="a"/>
    <w:next w:val="a"/>
    <w:link w:val="21"/>
    <w:qFormat/>
    <w:pPr>
      <w:keepNext/>
      <w:keepLines/>
      <w:spacing w:before="260" w:after="260" w:line="416" w:lineRule="auto"/>
      <w:outlineLvl w:val="1"/>
    </w:pPr>
    <w:rPr>
      <w:rFonts w:ascii="Arial" w:eastAsia="黑体" w:hAnsi="Arial"/>
      <w:b/>
      <w:bCs/>
      <w:sz w:val="32"/>
      <w:szCs w:val="32"/>
      <w:lang w:val="zh-CN"/>
    </w:rPr>
  </w:style>
  <w:style w:type="paragraph" w:styleId="3">
    <w:name w:val="heading 3"/>
    <w:basedOn w:val="a"/>
    <w:next w:val="a"/>
    <w:link w:val="30"/>
    <w:qFormat/>
    <w:pPr>
      <w:keepNext/>
      <w:keepLines/>
      <w:spacing w:before="260" w:after="260" w:line="416" w:lineRule="auto"/>
      <w:outlineLvl w:val="2"/>
    </w:pPr>
    <w:rPr>
      <w:b/>
      <w:bCs/>
      <w:sz w:val="32"/>
      <w:szCs w:val="32"/>
      <w:lang w:val="zh-CN"/>
    </w:rPr>
  </w:style>
  <w:style w:type="paragraph" w:styleId="4">
    <w:name w:val="heading 4"/>
    <w:basedOn w:val="a"/>
    <w:next w:val="a"/>
    <w:link w:val="41"/>
    <w:qFormat/>
    <w:pPr>
      <w:keepNext/>
      <w:keepLines/>
      <w:spacing w:before="280" w:after="290" w:line="376" w:lineRule="auto"/>
      <w:outlineLvl w:val="3"/>
    </w:pPr>
    <w:rPr>
      <w:rFonts w:ascii="Arial" w:eastAsia="黑体" w:hAnsi="Arial"/>
      <w:b/>
      <w:bCs/>
      <w:sz w:val="28"/>
      <w:szCs w:val="28"/>
      <w:lang w:val="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uiPriority w:val="99"/>
    <w:qFormat/>
    <w:pPr>
      <w:spacing w:after="120"/>
    </w:pPr>
    <w:rPr>
      <w:lang w:val="zh-CN"/>
    </w:rPr>
  </w:style>
  <w:style w:type="paragraph" w:styleId="a5">
    <w:name w:val="Normal Indent"/>
    <w:basedOn w:val="a"/>
    <w:qFormat/>
    <w:pPr>
      <w:ind w:firstLine="420"/>
    </w:pPr>
    <w:rPr>
      <w:szCs w:val="20"/>
    </w:rPr>
  </w:style>
  <w:style w:type="paragraph" w:styleId="a6">
    <w:name w:val="Document Map"/>
    <w:basedOn w:val="a"/>
    <w:link w:val="a7"/>
    <w:qFormat/>
    <w:pPr>
      <w:shd w:val="clear" w:color="auto" w:fill="000080"/>
    </w:pPr>
    <w:rPr>
      <w:lang w:val="zh-CN"/>
    </w:rPr>
  </w:style>
  <w:style w:type="paragraph" w:styleId="a8">
    <w:name w:val="annotation text"/>
    <w:basedOn w:val="a"/>
    <w:link w:val="a9"/>
    <w:qFormat/>
    <w:pPr>
      <w:jc w:val="left"/>
    </w:pPr>
    <w:rPr>
      <w:lang w:val="zh-CN"/>
    </w:rPr>
  </w:style>
  <w:style w:type="paragraph" w:styleId="31">
    <w:name w:val="Body Text 3"/>
    <w:basedOn w:val="a"/>
    <w:link w:val="310"/>
    <w:qFormat/>
    <w:pPr>
      <w:spacing w:after="120"/>
    </w:pPr>
    <w:rPr>
      <w:sz w:val="16"/>
      <w:szCs w:val="16"/>
      <w:lang w:val="zh-CN"/>
    </w:rPr>
  </w:style>
  <w:style w:type="paragraph" w:styleId="aa">
    <w:name w:val="Body Text Indent"/>
    <w:basedOn w:val="a"/>
    <w:link w:val="11"/>
    <w:qFormat/>
    <w:pPr>
      <w:spacing w:after="120"/>
      <w:ind w:leftChars="200" w:left="420"/>
    </w:pPr>
    <w:rPr>
      <w:rFonts w:ascii="Calibri" w:hAnsi="Calibri"/>
      <w:lang w:val="zh-CN"/>
    </w:rPr>
  </w:style>
  <w:style w:type="paragraph" w:styleId="TOC5">
    <w:name w:val="toc 5"/>
    <w:basedOn w:val="a"/>
    <w:next w:val="a"/>
    <w:uiPriority w:val="39"/>
    <w:qFormat/>
    <w:pPr>
      <w:ind w:leftChars="800" w:left="1680"/>
    </w:pPr>
  </w:style>
  <w:style w:type="paragraph" w:styleId="TOC3">
    <w:name w:val="toc 3"/>
    <w:basedOn w:val="a"/>
    <w:next w:val="a"/>
    <w:uiPriority w:val="39"/>
    <w:qFormat/>
    <w:pPr>
      <w:snapToGrid w:val="0"/>
      <w:spacing w:line="360" w:lineRule="auto"/>
      <w:ind w:leftChars="400" w:left="400"/>
    </w:pPr>
    <w:rPr>
      <w:sz w:val="24"/>
    </w:rPr>
  </w:style>
  <w:style w:type="paragraph" w:styleId="ab">
    <w:name w:val="Plain Text"/>
    <w:basedOn w:val="a"/>
    <w:link w:val="12"/>
    <w:qFormat/>
    <w:rPr>
      <w:rFonts w:ascii="宋体" w:hAnsi="Courier New"/>
      <w:szCs w:val="21"/>
      <w:lang w:val="zh-CN"/>
    </w:rPr>
  </w:style>
  <w:style w:type="paragraph" w:styleId="ac">
    <w:name w:val="Date"/>
    <w:basedOn w:val="a"/>
    <w:next w:val="a"/>
    <w:link w:val="ad"/>
    <w:qFormat/>
    <w:pPr>
      <w:ind w:leftChars="2500" w:left="100"/>
    </w:pPr>
    <w:rPr>
      <w:lang w:val="zh-CN"/>
    </w:rPr>
  </w:style>
  <w:style w:type="paragraph" w:styleId="20">
    <w:name w:val="Body Text Indent 2"/>
    <w:basedOn w:val="a"/>
    <w:link w:val="210"/>
    <w:qFormat/>
    <w:pPr>
      <w:spacing w:after="120" w:line="480" w:lineRule="auto"/>
      <w:ind w:leftChars="200" w:left="420"/>
    </w:pPr>
    <w:rPr>
      <w:lang w:val="zh-CN"/>
    </w:rPr>
  </w:style>
  <w:style w:type="paragraph" w:styleId="ae">
    <w:name w:val="Balloon Text"/>
    <w:basedOn w:val="a"/>
    <w:link w:val="13"/>
    <w:qFormat/>
    <w:rPr>
      <w:sz w:val="18"/>
      <w:szCs w:val="18"/>
      <w:lang w:val="zh-CN"/>
    </w:rPr>
  </w:style>
  <w:style w:type="paragraph" w:styleId="af">
    <w:name w:val="footer"/>
    <w:basedOn w:val="a"/>
    <w:link w:val="af0"/>
    <w:uiPriority w:val="99"/>
    <w:qFormat/>
    <w:pPr>
      <w:tabs>
        <w:tab w:val="center" w:pos="4153"/>
        <w:tab w:val="right" w:pos="8306"/>
      </w:tabs>
      <w:snapToGrid w:val="0"/>
      <w:jc w:val="left"/>
    </w:pPr>
    <w:rPr>
      <w:sz w:val="18"/>
      <w:szCs w:val="18"/>
      <w:lang w:val="zh-CN"/>
    </w:rPr>
  </w:style>
  <w:style w:type="paragraph" w:styleId="af1">
    <w:name w:val="header"/>
    <w:basedOn w:val="a"/>
    <w:link w:val="af2"/>
    <w:qFormat/>
    <w:pPr>
      <w:pBdr>
        <w:bottom w:val="single" w:sz="6" w:space="1" w:color="auto"/>
      </w:pBdr>
      <w:tabs>
        <w:tab w:val="center" w:pos="4153"/>
        <w:tab w:val="right" w:pos="8306"/>
      </w:tabs>
      <w:snapToGrid w:val="0"/>
      <w:jc w:val="center"/>
    </w:pPr>
    <w:rPr>
      <w:sz w:val="18"/>
      <w:szCs w:val="18"/>
      <w:lang w:val="zh-CN"/>
    </w:rPr>
  </w:style>
  <w:style w:type="paragraph" w:styleId="TOC1">
    <w:name w:val="toc 1"/>
    <w:basedOn w:val="a"/>
    <w:next w:val="a"/>
    <w:uiPriority w:val="39"/>
    <w:qFormat/>
    <w:pPr>
      <w:snapToGrid w:val="0"/>
      <w:spacing w:line="360" w:lineRule="auto"/>
    </w:pPr>
    <w:rPr>
      <w:sz w:val="24"/>
    </w:rPr>
  </w:style>
  <w:style w:type="paragraph" w:styleId="TOC4">
    <w:name w:val="toc 4"/>
    <w:basedOn w:val="a"/>
    <w:next w:val="a"/>
    <w:uiPriority w:val="39"/>
    <w:qFormat/>
    <w:pPr>
      <w:ind w:leftChars="600" w:left="1260"/>
    </w:pPr>
  </w:style>
  <w:style w:type="paragraph" w:styleId="af3">
    <w:name w:val="Subtitle"/>
    <w:basedOn w:val="a"/>
    <w:next w:val="a"/>
    <w:link w:val="14"/>
    <w:qFormat/>
    <w:pPr>
      <w:spacing w:before="240" w:after="60" w:line="312" w:lineRule="auto"/>
      <w:jc w:val="center"/>
      <w:outlineLvl w:val="1"/>
    </w:pPr>
    <w:rPr>
      <w:kern w:val="0"/>
      <w:sz w:val="18"/>
      <w:szCs w:val="18"/>
      <w:lang w:val="zh-CN"/>
    </w:rPr>
  </w:style>
  <w:style w:type="paragraph" w:styleId="32">
    <w:name w:val="Body Text Indent 3"/>
    <w:basedOn w:val="a"/>
    <w:link w:val="311"/>
    <w:qFormat/>
    <w:pPr>
      <w:spacing w:after="120"/>
      <w:ind w:leftChars="200" w:left="420"/>
    </w:pPr>
    <w:rPr>
      <w:sz w:val="16"/>
      <w:szCs w:val="16"/>
      <w:lang w:val="zh-CN"/>
    </w:rPr>
  </w:style>
  <w:style w:type="paragraph" w:styleId="TOC2">
    <w:name w:val="toc 2"/>
    <w:basedOn w:val="a"/>
    <w:next w:val="a"/>
    <w:uiPriority w:val="39"/>
    <w:qFormat/>
    <w:pPr>
      <w:snapToGrid w:val="0"/>
      <w:spacing w:line="360" w:lineRule="auto"/>
      <w:ind w:leftChars="200" w:left="200"/>
    </w:pPr>
    <w:rPr>
      <w:sz w:val="24"/>
    </w:rPr>
  </w:style>
  <w:style w:type="paragraph" w:styleId="22">
    <w:name w:val="Body Text 2"/>
    <w:basedOn w:val="a"/>
    <w:link w:val="211"/>
    <w:qFormat/>
    <w:pPr>
      <w:jc w:val="center"/>
    </w:pPr>
    <w:rPr>
      <w:rFonts w:ascii="Verdana" w:hAnsi="Verdana"/>
      <w:sz w:val="28"/>
      <w:lang w:val="zh-CN" w:eastAsia="en-US"/>
    </w:rPr>
  </w:style>
  <w:style w:type="paragraph" w:styleId="HTML">
    <w:name w:val="HTML Preformatted"/>
    <w:basedOn w:val="a"/>
    <w:link w:val="HTML1"/>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lang w:val="zh-CN"/>
    </w:rPr>
  </w:style>
  <w:style w:type="paragraph" w:styleId="af4">
    <w:name w:val="Normal (Web)"/>
    <w:basedOn w:val="a"/>
    <w:qFormat/>
    <w:pPr>
      <w:widowControl/>
      <w:spacing w:before="100" w:beforeAutospacing="1" w:after="100" w:afterAutospacing="1"/>
      <w:jc w:val="left"/>
    </w:pPr>
    <w:rPr>
      <w:rFonts w:ascii="宋体" w:hAnsi="宋体"/>
      <w:kern w:val="0"/>
      <w:sz w:val="20"/>
      <w:szCs w:val="20"/>
    </w:rPr>
  </w:style>
  <w:style w:type="paragraph" w:styleId="af5">
    <w:name w:val="Title"/>
    <w:basedOn w:val="a"/>
    <w:next w:val="a"/>
    <w:link w:val="15"/>
    <w:qFormat/>
    <w:pPr>
      <w:spacing w:before="240" w:after="60"/>
      <w:jc w:val="center"/>
      <w:outlineLvl w:val="0"/>
    </w:pPr>
    <w:rPr>
      <w:rFonts w:ascii="Calibri Light" w:hAnsi="Calibri Light"/>
      <w:b/>
      <w:bCs/>
      <w:kern w:val="0"/>
      <w:sz w:val="32"/>
      <w:szCs w:val="32"/>
      <w:lang w:val="zh-CN"/>
    </w:rPr>
  </w:style>
  <w:style w:type="paragraph" w:styleId="af6">
    <w:name w:val="annotation subject"/>
    <w:basedOn w:val="a8"/>
    <w:next w:val="a8"/>
    <w:link w:val="16"/>
    <w:qFormat/>
    <w:rPr>
      <w:rFonts w:ascii="Tahoma" w:hAnsi="Tahoma"/>
      <w:b/>
      <w:bCs/>
      <w:kern w:val="0"/>
      <w:sz w:val="22"/>
    </w:rPr>
  </w:style>
  <w:style w:type="table" w:styleId="af7">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uiPriority w:val="22"/>
    <w:qFormat/>
    <w:rPr>
      <w:b/>
      <w:bCs/>
    </w:rPr>
  </w:style>
  <w:style w:type="character" w:styleId="af9">
    <w:name w:val="page number"/>
    <w:basedOn w:val="a1"/>
    <w:qFormat/>
  </w:style>
  <w:style w:type="character" w:styleId="afa">
    <w:name w:val="FollowedHyperlink"/>
    <w:qFormat/>
    <w:rPr>
      <w:color w:val="800080"/>
      <w:u w:val="single"/>
    </w:rPr>
  </w:style>
  <w:style w:type="character" w:styleId="afb">
    <w:name w:val="Hyperlink"/>
    <w:uiPriority w:val="99"/>
    <w:qFormat/>
    <w:rPr>
      <w:color w:val="0000FF"/>
      <w:u w:val="single"/>
    </w:rPr>
  </w:style>
  <w:style w:type="character" w:styleId="afc">
    <w:name w:val="annotation reference"/>
    <w:qFormat/>
    <w:rPr>
      <w:sz w:val="21"/>
      <w:szCs w:val="21"/>
    </w:rPr>
  </w:style>
  <w:style w:type="character" w:customStyle="1" w:styleId="10">
    <w:name w:val="标题 1 字符"/>
    <w:link w:val="1"/>
    <w:qFormat/>
    <w:rPr>
      <w:b/>
      <w:bCs/>
      <w:kern w:val="44"/>
      <w:sz w:val="44"/>
      <w:szCs w:val="44"/>
    </w:rPr>
  </w:style>
  <w:style w:type="paragraph" w:customStyle="1" w:styleId="Default">
    <w:name w:val="Default"/>
    <w:qFormat/>
    <w:pPr>
      <w:widowControl w:val="0"/>
      <w:autoSpaceDE w:val="0"/>
      <w:autoSpaceDN w:val="0"/>
      <w:adjustRightInd w:val="0"/>
    </w:pPr>
    <w:rPr>
      <w:rFonts w:ascii="仿宋" w:eastAsia="仿宋" w:hAnsi="等线" w:cs="仿宋"/>
      <w:color w:val="000000"/>
      <w:sz w:val="24"/>
      <w:szCs w:val="24"/>
    </w:rPr>
  </w:style>
  <w:style w:type="character" w:customStyle="1" w:styleId="21">
    <w:name w:val="标题 2 字符1"/>
    <w:link w:val="2"/>
    <w:qFormat/>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1">
    <w:name w:val="标题 4 字符1"/>
    <w:link w:val="4"/>
    <w:qFormat/>
    <w:rPr>
      <w:rFonts w:ascii="Arial" w:eastAsia="黑体" w:hAnsi="Arial"/>
      <w:b/>
      <w:bCs/>
      <w:kern w:val="2"/>
      <w:sz w:val="28"/>
      <w:szCs w:val="28"/>
    </w:rPr>
  </w:style>
  <w:style w:type="paragraph" w:customStyle="1" w:styleId="afd">
    <w:name w:val="图表标题"/>
    <w:basedOn w:val="a"/>
    <w:qFormat/>
    <w:pPr>
      <w:spacing w:line="440" w:lineRule="exact"/>
      <w:jc w:val="center"/>
    </w:pPr>
    <w:rPr>
      <w:rFonts w:eastAsia="黑体"/>
      <w:b/>
      <w:sz w:val="24"/>
    </w:rPr>
  </w:style>
  <w:style w:type="paragraph" w:customStyle="1" w:styleId="afe">
    <w:name w:val="表格表头"/>
    <w:basedOn w:val="a"/>
    <w:link w:val="aff"/>
    <w:qFormat/>
    <w:pPr>
      <w:jc w:val="center"/>
    </w:pPr>
    <w:rPr>
      <w:b/>
      <w:color w:val="000000"/>
      <w:sz w:val="18"/>
    </w:rPr>
  </w:style>
  <w:style w:type="paragraph" w:customStyle="1" w:styleId="aff0">
    <w:name w:val="一级标题"/>
    <w:basedOn w:val="a"/>
    <w:qFormat/>
    <w:pPr>
      <w:spacing w:before="360" w:after="360"/>
      <w:jc w:val="center"/>
      <w:outlineLvl w:val="1"/>
    </w:pPr>
    <w:rPr>
      <w:rFonts w:eastAsia="微软雅黑"/>
      <w:b/>
      <w:sz w:val="36"/>
      <w:szCs w:val="32"/>
    </w:rPr>
  </w:style>
  <w:style w:type="paragraph" w:customStyle="1" w:styleId="08">
    <w:name w:val="08练习题标题"/>
    <w:basedOn w:val="a"/>
    <w:qFormat/>
    <w:pPr>
      <w:spacing w:before="360" w:after="360"/>
      <w:jc w:val="center"/>
    </w:pPr>
    <w:rPr>
      <w:rFonts w:eastAsia="楷体_GB2312"/>
      <w:sz w:val="32"/>
    </w:rPr>
  </w:style>
  <w:style w:type="paragraph" w:customStyle="1" w:styleId="aff1">
    <w:name w:val="二级标题"/>
    <w:basedOn w:val="a"/>
    <w:qFormat/>
    <w:pPr>
      <w:spacing w:line="440" w:lineRule="exact"/>
      <w:ind w:firstLineChars="200" w:firstLine="482"/>
      <w:outlineLvl w:val="2"/>
    </w:pPr>
    <w:rPr>
      <w:b/>
      <w:sz w:val="24"/>
    </w:rPr>
  </w:style>
  <w:style w:type="paragraph" w:customStyle="1" w:styleId="140">
    <w:name w:val="14书眉"/>
    <w:basedOn w:val="a"/>
    <w:qFormat/>
    <w:pPr>
      <w:pBdr>
        <w:bottom w:val="single" w:sz="4" w:space="1" w:color="auto"/>
      </w:pBdr>
      <w:tabs>
        <w:tab w:val="center" w:pos="4153"/>
        <w:tab w:val="right" w:pos="8306"/>
      </w:tabs>
      <w:snapToGrid w:val="0"/>
      <w:spacing w:before="120" w:after="120"/>
      <w:jc w:val="center"/>
    </w:pPr>
    <w:rPr>
      <w:rFonts w:eastAsia="楷体_GB2312"/>
      <w:sz w:val="18"/>
      <w:szCs w:val="18"/>
    </w:rPr>
  </w:style>
  <w:style w:type="paragraph" w:customStyle="1" w:styleId="aff2">
    <w:name w:val="三级标题"/>
    <w:basedOn w:val="a"/>
    <w:qFormat/>
    <w:pPr>
      <w:spacing w:line="440" w:lineRule="exact"/>
      <w:ind w:firstLineChars="200" w:firstLine="482"/>
      <w:jc w:val="left"/>
      <w:outlineLvl w:val="1"/>
    </w:pPr>
    <w:rPr>
      <w:b/>
      <w:sz w:val="24"/>
      <w:szCs w:val="21"/>
    </w:rPr>
  </w:style>
  <w:style w:type="paragraph" w:customStyle="1" w:styleId="09">
    <w:name w:val="09填空题选择题"/>
    <w:basedOn w:val="a"/>
    <w:qFormat/>
    <w:pPr>
      <w:spacing w:before="120" w:after="120"/>
      <w:ind w:firstLineChars="200" w:firstLine="420"/>
      <w:jc w:val="left"/>
    </w:pPr>
    <w:rPr>
      <w:rFonts w:eastAsia="黑体"/>
    </w:rPr>
  </w:style>
  <w:style w:type="paragraph" w:customStyle="1" w:styleId="aff3">
    <w:name w:val="图格式"/>
    <w:basedOn w:val="a"/>
    <w:qFormat/>
    <w:pPr>
      <w:jc w:val="center"/>
    </w:pPr>
  </w:style>
  <w:style w:type="paragraph" w:customStyle="1" w:styleId="aff4">
    <w:name w:val="四级标题"/>
    <w:basedOn w:val="a"/>
    <w:qFormat/>
    <w:pPr>
      <w:spacing w:line="440" w:lineRule="exact"/>
      <w:ind w:firstLineChars="200" w:firstLine="480"/>
      <w:jc w:val="left"/>
      <w:outlineLvl w:val="2"/>
    </w:pPr>
    <w:rPr>
      <w:sz w:val="24"/>
    </w:rPr>
  </w:style>
  <w:style w:type="paragraph" w:customStyle="1" w:styleId="01">
    <w:name w:val="01一级标题"/>
    <w:basedOn w:val="a"/>
    <w:qFormat/>
    <w:pPr>
      <w:spacing w:before="600" w:after="600"/>
      <w:jc w:val="center"/>
      <w:outlineLvl w:val="0"/>
    </w:pPr>
    <w:rPr>
      <w:rFonts w:eastAsia="隶书"/>
      <w:sz w:val="52"/>
      <w:szCs w:val="44"/>
    </w:rPr>
  </w:style>
  <w:style w:type="paragraph" w:customStyle="1" w:styleId="06">
    <w:name w:val="06正文中的步骤"/>
    <w:basedOn w:val="a"/>
    <w:qFormat/>
    <w:pPr>
      <w:ind w:firstLineChars="200" w:firstLine="420"/>
      <w:jc w:val="left"/>
      <w:outlineLvl w:val="5"/>
    </w:pPr>
  </w:style>
  <w:style w:type="paragraph" w:customStyle="1" w:styleId="07">
    <w:name w:val="07正文"/>
    <w:basedOn w:val="a"/>
    <w:link w:val="070"/>
    <w:qFormat/>
    <w:pPr>
      <w:spacing w:line="440" w:lineRule="exact"/>
      <w:ind w:firstLineChars="200" w:firstLine="480"/>
    </w:pPr>
    <w:rPr>
      <w:sz w:val="24"/>
      <w:szCs w:val="21"/>
      <w:lang w:val="zh-CN"/>
    </w:rPr>
  </w:style>
  <w:style w:type="character" w:customStyle="1" w:styleId="070">
    <w:name w:val="07正文 字符"/>
    <w:link w:val="07"/>
    <w:qFormat/>
    <w:rPr>
      <w:kern w:val="2"/>
      <w:sz w:val="24"/>
      <w:szCs w:val="21"/>
      <w:lang w:val="zh-CN"/>
    </w:rPr>
  </w:style>
  <w:style w:type="paragraph" w:customStyle="1" w:styleId="130">
    <w:name w:val="13图标题"/>
    <w:basedOn w:val="a"/>
    <w:link w:val="13Char"/>
    <w:qFormat/>
    <w:pPr>
      <w:jc w:val="center"/>
    </w:pPr>
    <w:rPr>
      <w:rFonts w:eastAsia="黑体"/>
      <w:b/>
      <w:sz w:val="24"/>
    </w:rPr>
  </w:style>
  <w:style w:type="character" w:customStyle="1" w:styleId="13Char">
    <w:name w:val="13图标题 Char"/>
    <w:link w:val="130"/>
    <w:qFormat/>
    <w:rPr>
      <w:rFonts w:eastAsia="黑体"/>
      <w:b/>
      <w:kern w:val="2"/>
      <w:sz w:val="24"/>
      <w:szCs w:val="24"/>
    </w:rPr>
  </w:style>
  <w:style w:type="paragraph" w:customStyle="1" w:styleId="aff5">
    <w:name w:val="表格内容"/>
    <w:link w:val="aff6"/>
    <w:qFormat/>
    <w:pPr>
      <w:framePr w:wrap="around" w:hAnchor="text" w:y="1"/>
      <w:jc w:val="both"/>
    </w:pPr>
    <w:rPr>
      <w:color w:val="000000"/>
      <w:kern w:val="2"/>
      <w:sz w:val="18"/>
      <w:szCs w:val="24"/>
    </w:rPr>
  </w:style>
  <w:style w:type="character" w:customStyle="1" w:styleId="aff6">
    <w:name w:val="表格内容 字符"/>
    <w:link w:val="aff5"/>
    <w:qFormat/>
    <w:rPr>
      <w:color w:val="000000"/>
      <w:kern w:val="2"/>
      <w:sz w:val="18"/>
      <w:szCs w:val="24"/>
    </w:rPr>
  </w:style>
  <w:style w:type="paragraph" w:customStyle="1" w:styleId="120">
    <w:name w:val="12图中文字"/>
    <w:basedOn w:val="aff3"/>
    <w:qFormat/>
    <w:rPr>
      <w:sz w:val="18"/>
    </w:rPr>
  </w:style>
  <w:style w:type="character" w:customStyle="1" w:styleId="a7">
    <w:name w:val="文档结构图 字符"/>
    <w:link w:val="a6"/>
    <w:qFormat/>
    <w:locked/>
    <w:rPr>
      <w:kern w:val="2"/>
      <w:sz w:val="21"/>
      <w:szCs w:val="24"/>
      <w:shd w:val="clear" w:color="auto" w:fill="000080"/>
    </w:rPr>
  </w:style>
  <w:style w:type="paragraph" w:customStyle="1" w:styleId="041">
    <w:name w:val="041居左的四级标题"/>
    <w:basedOn w:val="aff2"/>
    <w:qFormat/>
    <w:rPr>
      <w:sz w:val="28"/>
      <w:szCs w:val="28"/>
    </w:rPr>
  </w:style>
  <w:style w:type="paragraph" w:customStyle="1" w:styleId="051">
    <w:name w:val="051问题样式"/>
    <w:basedOn w:val="aff4"/>
    <w:qFormat/>
    <w:pPr>
      <w:outlineLvl w:val="9"/>
    </w:pPr>
    <w:rPr>
      <w:bCs/>
      <w:szCs w:val="21"/>
    </w:rPr>
  </w:style>
  <w:style w:type="character" w:customStyle="1" w:styleId="af2">
    <w:name w:val="页眉 字符"/>
    <w:link w:val="af1"/>
    <w:qFormat/>
    <w:rPr>
      <w:kern w:val="2"/>
      <w:sz w:val="18"/>
      <w:szCs w:val="18"/>
    </w:rPr>
  </w:style>
  <w:style w:type="character" w:customStyle="1" w:styleId="af0">
    <w:name w:val="页脚 字符"/>
    <w:link w:val="af"/>
    <w:uiPriority w:val="99"/>
    <w:qFormat/>
    <w:rPr>
      <w:kern w:val="2"/>
      <w:sz w:val="18"/>
      <w:szCs w:val="18"/>
    </w:rPr>
  </w:style>
  <w:style w:type="paragraph" w:customStyle="1" w:styleId="022">
    <w:name w:val="022居左的二级标题"/>
    <w:basedOn w:val="aff0"/>
    <w:qFormat/>
    <w:pPr>
      <w:spacing w:before="0" w:after="0" w:line="440" w:lineRule="exact"/>
      <w:ind w:firstLineChars="200" w:firstLine="482"/>
      <w:jc w:val="left"/>
      <w:outlineLvl w:val="0"/>
    </w:pPr>
    <w:rPr>
      <w:rFonts w:eastAsia="宋体"/>
      <w:sz w:val="24"/>
      <w:szCs w:val="24"/>
    </w:rPr>
  </w:style>
  <w:style w:type="character" w:customStyle="1" w:styleId="ad">
    <w:name w:val="日期 字符"/>
    <w:link w:val="ac"/>
    <w:qFormat/>
    <w:rPr>
      <w:kern w:val="2"/>
      <w:sz w:val="21"/>
      <w:szCs w:val="24"/>
    </w:rPr>
  </w:style>
  <w:style w:type="paragraph" w:customStyle="1" w:styleId="113">
    <w:name w:val="113编号"/>
    <w:basedOn w:val="afe"/>
    <w:qFormat/>
    <w:pPr>
      <w:framePr w:wrap="around" w:hAnchor="text" w:y="1"/>
      <w:numPr>
        <w:numId w:val="1"/>
      </w:numPr>
      <w:outlineLvl w:val="4"/>
    </w:pPr>
  </w:style>
  <w:style w:type="character" w:customStyle="1" w:styleId="23">
    <w:name w:val="标题 2 字符"/>
    <w:semiHidden/>
    <w:qFormat/>
    <w:rPr>
      <w:rFonts w:ascii="等线 Light" w:eastAsia="等线 Light" w:hAnsi="等线 Light" w:cs="Times New Roman"/>
      <w:b/>
      <w:bCs/>
      <w:kern w:val="2"/>
      <w:sz w:val="32"/>
      <w:szCs w:val="32"/>
    </w:rPr>
  </w:style>
  <w:style w:type="character" w:customStyle="1" w:styleId="40">
    <w:name w:val="标题 4 字符"/>
    <w:semiHidden/>
    <w:qFormat/>
    <w:rPr>
      <w:rFonts w:ascii="等线 Light" w:eastAsia="等线 Light" w:hAnsi="等线 Light" w:cs="Times New Roman"/>
      <w:b/>
      <w:bCs/>
      <w:kern w:val="2"/>
      <w:sz w:val="28"/>
      <w:szCs w:val="28"/>
    </w:rPr>
  </w:style>
  <w:style w:type="character" w:customStyle="1" w:styleId="HTML1">
    <w:name w:val="HTML 预设格式 字符1"/>
    <w:link w:val="HTML"/>
    <w:qFormat/>
    <w:rPr>
      <w:rFonts w:ascii="Arial" w:hAnsi="Arial"/>
      <w:sz w:val="24"/>
      <w:szCs w:val="24"/>
    </w:rPr>
  </w:style>
  <w:style w:type="character" w:customStyle="1" w:styleId="Char">
    <w:name w:val="正文新 Char"/>
    <w:link w:val="aff7"/>
    <w:qFormat/>
    <w:rPr>
      <w:szCs w:val="24"/>
      <w:lang w:val="en-US" w:eastAsia="zh-CN" w:bidi="ar-SA"/>
    </w:rPr>
  </w:style>
  <w:style w:type="paragraph" w:customStyle="1" w:styleId="aff7">
    <w:name w:val="正文新"/>
    <w:link w:val="Char"/>
    <w:qFormat/>
    <w:pPr>
      <w:widowControl w:val="0"/>
      <w:spacing w:line="290" w:lineRule="exact"/>
      <w:ind w:firstLineChars="200" w:firstLine="200"/>
      <w:jc w:val="both"/>
    </w:pPr>
    <w:rPr>
      <w:szCs w:val="24"/>
    </w:rPr>
  </w:style>
  <w:style w:type="character" w:customStyle="1" w:styleId="XCharChar">
    <w:name w:val="正文X Char Char"/>
    <w:link w:val="X"/>
    <w:qFormat/>
    <w:rPr>
      <w:rFonts w:ascii="Verdana" w:eastAsia="方正细黑一简体" w:hAnsi="Verdana"/>
      <w:sz w:val="24"/>
    </w:rPr>
  </w:style>
  <w:style w:type="paragraph" w:customStyle="1" w:styleId="X">
    <w:name w:val="正文X"/>
    <w:basedOn w:val="a"/>
    <w:link w:val="XCharChar"/>
    <w:qFormat/>
    <w:pPr>
      <w:spacing w:line="400" w:lineRule="exact"/>
      <w:ind w:firstLineChars="200" w:firstLine="200"/>
    </w:pPr>
    <w:rPr>
      <w:rFonts w:ascii="Verdana" w:eastAsia="方正细黑一简体" w:hAnsi="Verdana"/>
      <w:kern w:val="0"/>
      <w:sz w:val="24"/>
      <w:szCs w:val="20"/>
      <w:lang w:val="zh-CN"/>
    </w:rPr>
  </w:style>
  <w:style w:type="character" w:customStyle="1" w:styleId="15">
    <w:name w:val="标题 字符1"/>
    <w:link w:val="af5"/>
    <w:qFormat/>
    <w:rPr>
      <w:rFonts w:ascii="Calibri Light" w:hAnsi="Calibri Light"/>
      <w:b/>
      <w:bCs/>
      <w:sz w:val="32"/>
      <w:szCs w:val="32"/>
    </w:rPr>
  </w:style>
  <w:style w:type="character" w:customStyle="1" w:styleId="13">
    <w:name w:val="批注框文本 字符1"/>
    <w:link w:val="ae"/>
    <w:qFormat/>
    <w:rPr>
      <w:kern w:val="2"/>
      <w:sz w:val="18"/>
      <w:szCs w:val="18"/>
    </w:rPr>
  </w:style>
  <w:style w:type="character" w:customStyle="1" w:styleId="310">
    <w:name w:val="正文文本 3 字符1"/>
    <w:link w:val="31"/>
    <w:qFormat/>
    <w:rPr>
      <w:kern w:val="2"/>
      <w:sz w:val="16"/>
      <w:szCs w:val="16"/>
    </w:rPr>
  </w:style>
  <w:style w:type="character" w:customStyle="1" w:styleId="12">
    <w:name w:val="纯文本 字符1"/>
    <w:link w:val="ab"/>
    <w:qFormat/>
    <w:rPr>
      <w:rFonts w:ascii="宋体" w:hAnsi="Courier New"/>
      <w:kern w:val="2"/>
      <w:sz w:val="21"/>
      <w:szCs w:val="21"/>
    </w:rPr>
  </w:style>
  <w:style w:type="character" w:customStyle="1" w:styleId="Char0">
    <w:name w:val="插图编号 Char"/>
    <w:link w:val="aff8"/>
    <w:qFormat/>
    <w:rPr>
      <w:sz w:val="18"/>
    </w:rPr>
  </w:style>
  <w:style w:type="paragraph" w:customStyle="1" w:styleId="aff8">
    <w:name w:val="插图编号"/>
    <w:basedOn w:val="a"/>
    <w:next w:val="a"/>
    <w:link w:val="Char0"/>
    <w:qFormat/>
    <w:pPr>
      <w:adjustRightInd w:val="0"/>
      <w:spacing w:before="60" w:after="120" w:line="314" w:lineRule="atLeast"/>
      <w:jc w:val="center"/>
    </w:pPr>
    <w:rPr>
      <w:kern w:val="0"/>
      <w:sz w:val="18"/>
      <w:szCs w:val="20"/>
      <w:lang w:val="zh-CN"/>
    </w:rPr>
  </w:style>
  <w:style w:type="character" w:customStyle="1" w:styleId="14">
    <w:name w:val="副标题 字符1"/>
    <w:link w:val="af3"/>
    <w:qFormat/>
    <w:rPr>
      <w:sz w:val="18"/>
      <w:szCs w:val="18"/>
    </w:rPr>
  </w:style>
  <w:style w:type="character" w:customStyle="1" w:styleId="Char1">
    <w:name w:val="批注文字 Char"/>
    <w:qFormat/>
    <w:rPr>
      <w:rFonts w:ascii="Calibri" w:eastAsia="宋体" w:hAnsi="Calibri" w:cs="黑体"/>
      <w:kern w:val="2"/>
      <w:sz w:val="21"/>
      <w:szCs w:val="24"/>
      <w:lang w:val="en-US" w:eastAsia="zh-CN" w:bidi="ar-SA"/>
    </w:rPr>
  </w:style>
  <w:style w:type="character" w:customStyle="1" w:styleId="a4">
    <w:name w:val="正文文本 字符"/>
    <w:link w:val="a0"/>
    <w:uiPriority w:val="99"/>
    <w:qFormat/>
    <w:rPr>
      <w:kern w:val="2"/>
      <w:sz w:val="21"/>
      <w:szCs w:val="24"/>
    </w:rPr>
  </w:style>
  <w:style w:type="character" w:customStyle="1" w:styleId="16">
    <w:name w:val="批注主题 字符1"/>
    <w:link w:val="af6"/>
    <w:qFormat/>
    <w:rPr>
      <w:rFonts w:ascii="Tahoma" w:hAnsi="Tahoma"/>
      <w:b/>
      <w:bCs/>
      <w:sz w:val="22"/>
      <w:szCs w:val="24"/>
    </w:rPr>
  </w:style>
  <w:style w:type="character" w:customStyle="1" w:styleId="a9">
    <w:name w:val="批注文字 字符"/>
    <w:link w:val="a8"/>
    <w:qFormat/>
    <w:rPr>
      <w:kern w:val="2"/>
      <w:sz w:val="21"/>
      <w:szCs w:val="24"/>
      <w:lang w:val="zh-CN"/>
    </w:rPr>
  </w:style>
  <w:style w:type="character" w:customStyle="1" w:styleId="211">
    <w:name w:val="正文文本 2 字符1"/>
    <w:link w:val="22"/>
    <w:qFormat/>
    <w:rPr>
      <w:rFonts w:ascii="Verdana" w:hAnsi="Verdana"/>
      <w:kern w:val="2"/>
      <w:sz w:val="28"/>
      <w:szCs w:val="24"/>
      <w:lang w:eastAsia="en-US"/>
    </w:rPr>
  </w:style>
  <w:style w:type="character" w:customStyle="1" w:styleId="aff9">
    <w:name w:val="批注主题 字符"/>
    <w:qFormat/>
    <w:rPr>
      <w:b/>
      <w:bCs/>
      <w:kern w:val="2"/>
      <w:sz w:val="21"/>
      <w:szCs w:val="24"/>
    </w:rPr>
  </w:style>
  <w:style w:type="character" w:customStyle="1" w:styleId="33">
    <w:name w:val="正文文本 3 字符"/>
    <w:qFormat/>
    <w:rPr>
      <w:kern w:val="2"/>
      <w:sz w:val="16"/>
      <w:szCs w:val="16"/>
    </w:rPr>
  </w:style>
  <w:style w:type="character" w:customStyle="1" w:styleId="affa">
    <w:name w:val="纯文本 字符"/>
    <w:qFormat/>
    <w:rPr>
      <w:rFonts w:ascii="宋体" w:hAnsi="Courier New" w:cs="Courier New"/>
      <w:kern w:val="2"/>
      <w:sz w:val="21"/>
      <w:szCs w:val="21"/>
    </w:rPr>
  </w:style>
  <w:style w:type="character" w:customStyle="1" w:styleId="affb">
    <w:name w:val="批注框文本 字符"/>
    <w:qFormat/>
    <w:rPr>
      <w:kern w:val="2"/>
      <w:sz w:val="18"/>
      <w:szCs w:val="18"/>
    </w:rPr>
  </w:style>
  <w:style w:type="character" w:customStyle="1" w:styleId="affc">
    <w:name w:val="标题 字符"/>
    <w:qFormat/>
    <w:rPr>
      <w:rFonts w:ascii="等线 Light" w:hAnsi="等线 Light" w:cs="Times New Roman"/>
      <w:b/>
      <w:bCs/>
      <w:kern w:val="2"/>
      <w:sz w:val="32"/>
      <w:szCs w:val="32"/>
    </w:rPr>
  </w:style>
  <w:style w:type="character" w:customStyle="1" w:styleId="affd">
    <w:name w:val="副标题 字符"/>
    <w:qFormat/>
    <w:rPr>
      <w:rFonts w:ascii="等线 Light" w:hAnsi="等线 Light" w:cs="Times New Roman"/>
      <w:b/>
      <w:bCs/>
      <w:kern w:val="28"/>
      <w:sz w:val="32"/>
      <w:szCs w:val="32"/>
    </w:rPr>
  </w:style>
  <w:style w:type="character" w:customStyle="1" w:styleId="24">
    <w:name w:val="正文文本 2 字符"/>
    <w:qFormat/>
    <w:rPr>
      <w:kern w:val="2"/>
      <w:sz w:val="21"/>
      <w:szCs w:val="24"/>
    </w:rPr>
  </w:style>
  <w:style w:type="character" w:customStyle="1" w:styleId="HTML0">
    <w:name w:val="HTML 预设格式 字符"/>
    <w:qFormat/>
    <w:rPr>
      <w:rFonts w:ascii="Courier New" w:hAnsi="Courier New" w:cs="Courier New"/>
      <w:kern w:val="2"/>
    </w:rPr>
  </w:style>
  <w:style w:type="paragraph" w:customStyle="1" w:styleId="affe">
    <w:name w:val="图内文字"/>
    <w:basedOn w:val="a"/>
    <w:qFormat/>
    <w:pPr>
      <w:spacing w:line="0" w:lineRule="atLeast"/>
      <w:jc w:val="center"/>
    </w:pPr>
    <w:rPr>
      <w:b/>
      <w:sz w:val="18"/>
    </w:rPr>
  </w:style>
  <w:style w:type="character" w:customStyle="1" w:styleId="11">
    <w:name w:val="正文文本缩进 字符1"/>
    <w:link w:val="aa"/>
    <w:qFormat/>
    <w:rPr>
      <w:rFonts w:ascii="Calibri" w:hAnsi="Calibri"/>
      <w:kern w:val="2"/>
      <w:sz w:val="21"/>
      <w:szCs w:val="24"/>
      <w:lang w:val="zh-CN" w:eastAsia="zh-CN"/>
    </w:rPr>
  </w:style>
  <w:style w:type="character" w:customStyle="1" w:styleId="afff">
    <w:name w:val="正文文本缩进 字符"/>
    <w:qFormat/>
    <w:rPr>
      <w:kern w:val="2"/>
      <w:sz w:val="21"/>
      <w:szCs w:val="24"/>
    </w:rPr>
  </w:style>
  <w:style w:type="character" w:customStyle="1" w:styleId="311">
    <w:name w:val="正文文本缩进 3 字符1"/>
    <w:link w:val="32"/>
    <w:qFormat/>
    <w:rPr>
      <w:kern w:val="2"/>
      <w:sz w:val="16"/>
      <w:szCs w:val="16"/>
      <w:lang w:val="zh-CN" w:eastAsia="zh-CN"/>
    </w:rPr>
  </w:style>
  <w:style w:type="character" w:customStyle="1" w:styleId="34">
    <w:name w:val="正文文本缩进 3 字符"/>
    <w:qFormat/>
    <w:rPr>
      <w:kern w:val="2"/>
      <w:sz w:val="16"/>
      <w:szCs w:val="16"/>
    </w:rPr>
  </w:style>
  <w:style w:type="character" w:customStyle="1" w:styleId="210">
    <w:name w:val="正文文本缩进 2 字符1"/>
    <w:link w:val="20"/>
    <w:qFormat/>
    <w:rPr>
      <w:kern w:val="2"/>
      <w:sz w:val="21"/>
      <w:szCs w:val="24"/>
      <w:lang w:val="zh-CN" w:eastAsia="zh-CN"/>
    </w:rPr>
  </w:style>
  <w:style w:type="character" w:customStyle="1" w:styleId="25">
    <w:name w:val="正文文本缩进 2 字符"/>
    <w:qFormat/>
    <w:rPr>
      <w:kern w:val="2"/>
      <w:sz w:val="21"/>
      <w:szCs w:val="24"/>
    </w:rPr>
  </w:style>
  <w:style w:type="character" w:customStyle="1" w:styleId="style31">
    <w:name w:val="style31"/>
    <w:qFormat/>
    <w:rPr>
      <w:color w:val="FF9900"/>
    </w:rPr>
  </w:style>
  <w:style w:type="character" w:customStyle="1" w:styleId="text">
    <w:name w:val="text"/>
    <w:qFormat/>
  </w:style>
  <w:style w:type="character" w:customStyle="1" w:styleId="style21">
    <w:name w:val="style21"/>
    <w:qFormat/>
    <w:rPr>
      <w:sz w:val="20"/>
      <w:szCs w:val="20"/>
    </w:rPr>
  </w:style>
  <w:style w:type="paragraph" w:customStyle="1" w:styleId="OK">
    <w:name w:val="OK"/>
    <w:basedOn w:val="a"/>
    <w:link w:val="OKChar1"/>
    <w:semiHidden/>
    <w:qFormat/>
    <w:pPr>
      <w:spacing w:line="400" w:lineRule="exact"/>
      <w:ind w:firstLineChars="200" w:firstLine="200"/>
      <w:jc w:val="left"/>
    </w:pPr>
    <w:rPr>
      <w:rFonts w:ascii="宋体" w:hAnsi="宋体"/>
      <w:bCs/>
      <w:sz w:val="24"/>
      <w:lang w:val="zh-CN"/>
    </w:rPr>
  </w:style>
  <w:style w:type="character" w:customStyle="1" w:styleId="OKChar1">
    <w:name w:val="OK Char1"/>
    <w:link w:val="OK"/>
    <w:semiHidden/>
    <w:qFormat/>
    <w:rPr>
      <w:rFonts w:ascii="宋体" w:hAnsi="宋体"/>
      <w:bCs/>
      <w:kern w:val="2"/>
      <w:sz w:val="24"/>
      <w:szCs w:val="24"/>
      <w:lang w:val="zh-CN" w:eastAsia="zh-CN"/>
    </w:rPr>
  </w:style>
  <w:style w:type="paragraph" w:customStyle="1" w:styleId="150">
    <w:name w:val="正文（1.5倍行距）"/>
    <w:basedOn w:val="a"/>
    <w:qFormat/>
    <w:pPr>
      <w:spacing w:line="520" w:lineRule="exact"/>
      <w:ind w:firstLineChars="200" w:firstLine="560"/>
    </w:pPr>
    <w:rPr>
      <w:sz w:val="28"/>
      <w:szCs w:val="28"/>
    </w:rPr>
  </w:style>
  <w:style w:type="character" w:customStyle="1" w:styleId="apple-converted-space">
    <w:name w:val="apple-converted-space"/>
    <w:qFormat/>
  </w:style>
  <w:style w:type="character" w:customStyle="1" w:styleId="aff">
    <w:name w:val="表格表头 字符"/>
    <w:link w:val="afe"/>
    <w:qFormat/>
    <w:rPr>
      <w:b/>
      <w:color w:val="000000"/>
      <w:kern w:val="2"/>
      <w:sz w:val="18"/>
      <w:szCs w:val="24"/>
    </w:rPr>
  </w:style>
  <w:style w:type="character" w:customStyle="1" w:styleId="NormalCharacter">
    <w:name w:val="NormalCharacter"/>
    <w:qFormat/>
    <w:rPr>
      <w:rFonts w:ascii="Times New Roman" w:eastAsia="宋体" w:hAnsi="Times New Roman" w:cs="Times New Roman"/>
      <w:kern w:val="2"/>
      <w:sz w:val="21"/>
      <w:szCs w:val="24"/>
      <w:lang w:val="en-US" w:eastAsia="zh-CN" w:bidi="ar-SA"/>
    </w:rPr>
  </w:style>
  <w:style w:type="paragraph" w:customStyle="1" w:styleId="17">
    <w:name w:val="页眉1"/>
    <w:basedOn w:val="a"/>
    <w:qFormat/>
    <w:pPr>
      <w:pBdr>
        <w:bottom w:val="single" w:sz="6" w:space="1" w:color="000000"/>
      </w:pBdr>
      <w:tabs>
        <w:tab w:val="center" w:pos="4153"/>
        <w:tab w:val="right" w:pos="8306"/>
      </w:tabs>
      <w:snapToGrid w:val="0"/>
      <w:jc w:val="center"/>
    </w:pPr>
    <w:rPr>
      <w:kern w:val="0"/>
      <w:sz w:val="18"/>
      <w:szCs w:val="18"/>
    </w:rPr>
  </w:style>
  <w:style w:type="paragraph" w:customStyle="1" w:styleId="18">
    <w:name w:val="页脚1"/>
    <w:basedOn w:val="a"/>
    <w:qFormat/>
    <w:pPr>
      <w:tabs>
        <w:tab w:val="center" w:pos="4153"/>
        <w:tab w:val="right" w:pos="8306"/>
      </w:tabs>
      <w:snapToGrid w:val="0"/>
      <w:jc w:val="left"/>
    </w:pPr>
    <w:rPr>
      <w:kern w:val="0"/>
      <w:sz w:val="18"/>
      <w:szCs w:val="18"/>
    </w:rPr>
  </w:style>
  <w:style w:type="paragraph" w:customStyle="1" w:styleId="PlainText">
    <w:name w:val="PlainText"/>
    <w:basedOn w:val="a"/>
    <w:qFormat/>
    <w:rPr>
      <w:rFonts w:ascii="宋体" w:hAnsi="Courier New"/>
      <w:kern w:val="0"/>
      <w:sz w:val="20"/>
      <w:szCs w:val="21"/>
    </w:rPr>
  </w:style>
  <w:style w:type="paragraph" w:customStyle="1" w:styleId="WPSOffice2">
    <w:name w:val="WPSOffice手动目录 2"/>
    <w:qFormat/>
    <w:pPr>
      <w:ind w:leftChars="200" w:left="200"/>
    </w:pPr>
  </w:style>
  <w:style w:type="paragraph" w:customStyle="1" w:styleId="WPSOffice3">
    <w:name w:val="WPSOffice手动目录 3"/>
    <w:qFormat/>
    <w:pPr>
      <w:ind w:leftChars="400" w:left="400"/>
    </w:pPr>
  </w:style>
  <w:style w:type="paragraph" w:customStyle="1" w:styleId="WPSOffice1">
    <w:name w:val="WPSOffice手动目录 1"/>
    <w:qFormat/>
  </w:style>
  <w:style w:type="character" w:customStyle="1" w:styleId="151">
    <w:name w:val="15"/>
    <w:basedOn w:val="a1"/>
    <w:qFormat/>
    <w:rPr>
      <w:rFonts w:ascii="Times New Roman" w:eastAsia="宋体" w:hAnsi="Times New Roman" w:cs="Times New Roman" w:hint="default"/>
      <w:kern w:val="2"/>
      <w:sz w:val="21"/>
      <w:szCs w:val="21"/>
    </w:rPr>
  </w:style>
  <w:style w:type="paragraph" w:styleId="afff0">
    <w:name w:val="List Paragraph"/>
    <w:basedOn w:val="a"/>
    <w:uiPriority w:val="99"/>
    <w:qFormat/>
    <w:pPr>
      <w:ind w:firstLineChars="200" w:firstLine="420"/>
    </w:pPr>
  </w:style>
  <w:style w:type="character" w:customStyle="1" w:styleId="19">
    <w:name w:val="未处理的提及1"/>
    <w:basedOn w:val="a1"/>
    <w:uiPriority w:val="99"/>
    <w:semiHidden/>
    <w:unhideWhenUsed/>
    <w:qFormat/>
    <w:rPr>
      <w:color w:val="605E5C"/>
      <w:shd w:val="clear" w:color="auto" w:fill="E1DFDD"/>
    </w:rPr>
  </w:style>
  <w:style w:type="character" w:customStyle="1" w:styleId="font21">
    <w:name w:val="font21"/>
    <w:qFormat/>
    <w:rPr>
      <w:rFonts w:ascii="宋体" w:eastAsia="宋体" w:hAnsi="宋体" w:cs="宋体" w:hint="eastAsia"/>
      <w:color w:val="FF0000"/>
      <w:sz w:val="18"/>
      <w:szCs w:val="18"/>
      <w:u w:val="none"/>
    </w:rPr>
  </w:style>
  <w:style w:type="character" w:customStyle="1" w:styleId="font71">
    <w:name w:val="font71"/>
    <w:basedOn w:val="a1"/>
    <w:qFormat/>
    <w:rPr>
      <w:rFonts w:ascii="宋体" w:eastAsia="宋体" w:hAnsi="宋体" w:cs="宋体" w:hint="eastAsia"/>
      <w:color w:val="000000"/>
      <w:sz w:val="24"/>
      <w:szCs w:val="24"/>
      <w:u w:val="none"/>
    </w:rPr>
  </w:style>
  <w:style w:type="character" w:customStyle="1" w:styleId="font61">
    <w:name w:val="font61"/>
    <w:basedOn w:val="a1"/>
    <w:qFormat/>
    <w:rPr>
      <w:rFonts w:ascii="Times New Roman" w:hAnsi="Times New Roman" w:cs="Times New Roman" w:hint="default"/>
      <w:color w:val="000000"/>
      <w:sz w:val="24"/>
      <w:szCs w:val="24"/>
      <w:u w:val="none"/>
    </w:rPr>
  </w:style>
  <w:style w:type="character" w:customStyle="1" w:styleId="font51">
    <w:name w:val="font51"/>
    <w:basedOn w:val="a1"/>
    <w:qFormat/>
    <w:rPr>
      <w:rFonts w:ascii="宋体" w:eastAsia="宋体" w:hAnsi="宋体" w:cs="宋体" w:hint="eastAsia"/>
      <w:color w:val="000000"/>
      <w:sz w:val="24"/>
      <w:szCs w:val="24"/>
      <w:u w:val="none"/>
    </w:rPr>
  </w:style>
  <w:style w:type="character" w:customStyle="1" w:styleId="font41">
    <w:name w:val="font41"/>
    <w:basedOn w:val="a1"/>
    <w:qFormat/>
    <w:rPr>
      <w:rFonts w:ascii="Times New Roman" w:hAnsi="Times New Roman" w:cs="Times New Roman" w:hint="default"/>
      <w:color w:val="000000"/>
      <w:sz w:val="24"/>
      <w:szCs w:val="24"/>
      <w:u w:val="none"/>
    </w:rPr>
  </w:style>
  <w:style w:type="character" w:customStyle="1" w:styleId="font91">
    <w:name w:val="font91"/>
    <w:basedOn w:val="a1"/>
    <w:qFormat/>
    <w:rPr>
      <w:rFonts w:ascii="宋体" w:eastAsia="宋体" w:hAnsi="宋体" w:cs="宋体" w:hint="eastAsia"/>
      <w:color w:val="000000"/>
      <w:sz w:val="24"/>
      <w:szCs w:val="24"/>
      <w:u w:val="none"/>
    </w:rPr>
  </w:style>
  <w:style w:type="character" w:customStyle="1" w:styleId="font31">
    <w:name w:val="font31"/>
    <w:basedOn w:val="a1"/>
    <w:qFormat/>
    <w:rPr>
      <w:rFonts w:ascii="Times New Roman" w:hAnsi="Times New Roman" w:cs="Times New Roman" w:hint="default"/>
      <w:color w:val="000000"/>
      <w:sz w:val="24"/>
      <w:szCs w:val="24"/>
      <w:u w:val="none"/>
    </w:rPr>
  </w:style>
  <w:style w:type="character" w:customStyle="1" w:styleId="font11">
    <w:name w:val="font11"/>
    <w:basedOn w:val="a1"/>
    <w:qFormat/>
    <w:rPr>
      <w:rFonts w:ascii="宋体" w:eastAsia="宋体" w:hAnsi="宋体" w:cs="宋体" w:hint="eastAsia"/>
      <w:color w:val="000000"/>
      <w:sz w:val="18"/>
      <w:szCs w:val="18"/>
      <w:u w:val="none"/>
    </w:rPr>
  </w:style>
  <w:style w:type="paragraph" w:customStyle="1" w:styleId="03">
    <w:name w:val="03正文"/>
    <w:qFormat/>
    <w:pPr>
      <w:spacing w:line="440" w:lineRule="exact"/>
      <w:ind w:firstLineChars="200" w:firstLine="200"/>
    </w:pPr>
    <w:rPr>
      <w:rFonts w:ascii="宋体" w:hAnsi="宋体"/>
      <w:color w:val="595959"/>
      <w:kern w:val="2"/>
      <w:sz w:val="24"/>
      <w:szCs w:val="21"/>
      <w:lang w:val="zh-CN"/>
    </w:rPr>
  </w:style>
  <w:style w:type="character" w:customStyle="1" w:styleId="26">
    <w:name w:val="未处理的提及2"/>
    <w:basedOn w:val="a1"/>
    <w:uiPriority w:val="99"/>
    <w:semiHidden/>
    <w:unhideWhenUsed/>
    <w:qFormat/>
    <w:rPr>
      <w:color w:val="605E5C"/>
      <w:shd w:val="clear" w:color="auto" w:fill="E1DFDD"/>
    </w:rPr>
  </w:style>
  <w:style w:type="paragraph" w:customStyle="1" w:styleId="5">
    <w:name w:val="表5 文字样式"/>
    <w:basedOn w:val="a"/>
    <w:qFormat/>
    <w:pPr>
      <w:snapToGrid w:val="0"/>
      <w:spacing w:line="280" w:lineRule="exact"/>
    </w:pPr>
    <w:rPr>
      <w:rFonts w:ascii="宋体" w:hAnsi="宋体" w:cs="宋体" w:hint="eastAsia"/>
      <w:bCs/>
      <w:color w:val="000000"/>
      <w:spacing w:val="-4"/>
      <w:sz w:val="18"/>
      <w:szCs w:val="18"/>
    </w:rPr>
  </w:style>
  <w:style w:type="paragraph" w:customStyle="1" w:styleId="1a">
    <w:name w:val="样式1"/>
    <w:basedOn w:val="a"/>
    <w:qFormat/>
    <w:pPr>
      <w:spacing w:line="360" w:lineRule="auto"/>
      <w:ind w:firstLineChars="200" w:firstLine="200"/>
    </w:pPr>
    <w:rPr>
      <w:sz w:val="24"/>
    </w:rPr>
  </w:style>
  <w:style w:type="character" w:customStyle="1" w:styleId="Char10">
    <w:name w:val="正文缩进 Char1"/>
    <w:qFormat/>
    <w:rPr>
      <w:rFonts w:eastAsia="宋体"/>
      <w:kern w:val="2"/>
      <w:sz w:val="21"/>
      <w:szCs w:val="24"/>
      <w:lang w:val="en-US" w:eastAsia="zh-CN" w:bidi="ar-SA"/>
    </w:rPr>
  </w:style>
  <w:style w:type="paragraph" w:customStyle="1" w:styleId="071">
    <w:name w:val="07正文段落"/>
    <w:basedOn w:val="a"/>
    <w:link w:val="07Char"/>
    <w:qFormat/>
    <w:pPr>
      <w:spacing w:line="440" w:lineRule="exact"/>
      <w:ind w:firstLineChars="200" w:firstLine="480"/>
      <w:jc w:val="left"/>
    </w:pPr>
    <w:rPr>
      <w:sz w:val="24"/>
      <w:szCs w:val="21"/>
      <w:lang w:val="zh-CN"/>
    </w:rPr>
  </w:style>
  <w:style w:type="paragraph" w:customStyle="1" w:styleId="110">
    <w:name w:val="11表格文字居中"/>
    <w:basedOn w:val="a"/>
    <w:link w:val="11Char"/>
    <w:qFormat/>
    <w:pPr>
      <w:jc w:val="center"/>
    </w:pPr>
    <w:rPr>
      <w:color w:val="000000"/>
    </w:rPr>
  </w:style>
  <w:style w:type="paragraph" w:customStyle="1" w:styleId="100">
    <w:name w:val="10表格标题"/>
    <w:basedOn w:val="a"/>
    <w:qFormat/>
    <w:pPr>
      <w:spacing w:before="120" w:after="120" w:line="480" w:lineRule="exact"/>
      <w:jc w:val="center"/>
    </w:pPr>
    <w:rPr>
      <w:rFonts w:eastAsia="黑体"/>
      <w:b/>
      <w:color w:val="000000"/>
      <w:sz w:val="24"/>
    </w:rPr>
  </w:style>
  <w:style w:type="paragraph" w:customStyle="1" w:styleId="02">
    <w:name w:val="02二级标题"/>
    <w:basedOn w:val="a"/>
    <w:qFormat/>
    <w:pPr>
      <w:spacing w:before="360" w:after="360"/>
      <w:jc w:val="center"/>
      <w:outlineLvl w:val="1"/>
    </w:pPr>
    <w:rPr>
      <w:rFonts w:eastAsia="微软雅黑"/>
      <w:b/>
      <w:sz w:val="36"/>
      <w:szCs w:val="32"/>
    </w:rPr>
  </w:style>
  <w:style w:type="paragraph" w:customStyle="1" w:styleId="030">
    <w:name w:val="03三级标题"/>
    <w:basedOn w:val="a"/>
    <w:qFormat/>
    <w:pPr>
      <w:spacing w:before="120" w:after="120"/>
      <w:jc w:val="left"/>
      <w:outlineLvl w:val="2"/>
    </w:pPr>
    <w:rPr>
      <w:rFonts w:eastAsia="黑体"/>
      <w:b/>
      <w:sz w:val="28"/>
    </w:rPr>
  </w:style>
  <w:style w:type="paragraph" w:customStyle="1" w:styleId="04">
    <w:name w:val="04四级标题"/>
    <w:basedOn w:val="a"/>
    <w:qFormat/>
    <w:pPr>
      <w:spacing w:before="120" w:after="120"/>
      <w:ind w:firstLineChars="200" w:firstLine="200"/>
      <w:jc w:val="left"/>
      <w:outlineLvl w:val="3"/>
    </w:pPr>
    <w:rPr>
      <w:b/>
      <w:sz w:val="24"/>
      <w:szCs w:val="21"/>
    </w:rPr>
  </w:style>
  <w:style w:type="paragraph" w:customStyle="1" w:styleId="121">
    <w:name w:val="12图格式"/>
    <w:basedOn w:val="a"/>
    <w:qFormat/>
    <w:pPr>
      <w:spacing w:before="120"/>
      <w:jc w:val="center"/>
    </w:pPr>
  </w:style>
  <w:style w:type="paragraph" w:customStyle="1" w:styleId="05">
    <w:name w:val="05小标题"/>
    <w:basedOn w:val="a"/>
    <w:qFormat/>
    <w:pPr>
      <w:spacing w:before="200" w:after="200" w:line="480" w:lineRule="exact"/>
      <w:ind w:firstLineChars="200" w:firstLine="482"/>
      <w:jc w:val="left"/>
      <w:outlineLvl w:val="4"/>
    </w:pPr>
    <w:rPr>
      <w:b/>
      <w:sz w:val="24"/>
    </w:rPr>
  </w:style>
  <w:style w:type="character" w:customStyle="1" w:styleId="07Char">
    <w:name w:val="07正文段落 Char"/>
    <w:link w:val="071"/>
    <w:qFormat/>
    <w:rPr>
      <w:kern w:val="2"/>
      <w:sz w:val="24"/>
      <w:szCs w:val="21"/>
      <w:lang w:val="zh-CN"/>
    </w:rPr>
  </w:style>
  <w:style w:type="paragraph" w:customStyle="1" w:styleId="111">
    <w:name w:val="11表格文字左对齐"/>
    <w:basedOn w:val="110"/>
    <w:link w:val="11Char0"/>
    <w:qFormat/>
    <w:pPr>
      <w:framePr w:wrap="around" w:hAnchor="text" w:y="1"/>
      <w:jc w:val="left"/>
    </w:pPr>
  </w:style>
  <w:style w:type="character" w:customStyle="1" w:styleId="11Char0">
    <w:name w:val="11表格文字左对齐 Char"/>
    <w:link w:val="111"/>
    <w:qFormat/>
    <w:rPr>
      <w:color w:val="000000"/>
      <w:kern w:val="2"/>
      <w:sz w:val="21"/>
      <w:szCs w:val="24"/>
    </w:rPr>
  </w:style>
  <w:style w:type="character" w:customStyle="1" w:styleId="1b">
    <w:name w:val="正文文本 字符1"/>
    <w:qFormat/>
    <w:rPr>
      <w:kern w:val="2"/>
      <w:sz w:val="21"/>
      <w:szCs w:val="24"/>
    </w:rPr>
  </w:style>
  <w:style w:type="character" w:customStyle="1" w:styleId="11Char">
    <w:name w:val="11表格文字居中 Char"/>
    <w:link w:val="110"/>
    <w:qFormat/>
    <w:rPr>
      <w:color w:val="000000"/>
      <w:kern w:val="2"/>
      <w:sz w:val="21"/>
      <w:szCs w:val="24"/>
    </w:rPr>
  </w:style>
  <w:style w:type="paragraph" w:customStyle="1" w:styleId="1c">
    <w:name w:val="修订1"/>
    <w:hidden/>
    <w:uiPriority w:val="99"/>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hyperlink" Target="https://zyk.icve.com.cn/portalproject/themes/default/qa6cadsm-ljbbtfeu2tyww/sta_page/index.html?projectId=qa6cadsm-ljbbtfeu2tyww" TargetMode="External"/><Relationship Id="rId3" Type="http://schemas.openxmlformats.org/officeDocument/2006/relationships/settings" Target="settings.xml"/><Relationship Id="rId21" Type="http://schemas.openxmlformats.org/officeDocument/2006/relationships/image" Target="media/image4.jpeg"/><Relationship Id="rId7" Type="http://schemas.openxmlformats.org/officeDocument/2006/relationships/header" Target="header1.xml"/><Relationship Id="rId12" Type="http://schemas.openxmlformats.org/officeDocument/2006/relationships/footer" Target="footer4.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62</Pages>
  <Words>48146</Words>
  <Characters>13529</Characters>
  <Application>Microsoft Office Word</Application>
  <DocSecurity>0</DocSecurity>
  <Lines>1932</Lines>
  <Paragraphs>4405</Paragraphs>
  <ScaleCrop>false</ScaleCrop>
  <Company>hn</Company>
  <LinksUpToDate>false</LinksUpToDate>
  <CharactersWithSpaces>57270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紫阳 王</cp:lastModifiedBy>
  <cp:revision>98</cp:revision>
  <cp:lastPrinted>2024-06-09T00:43:00Z</cp:lastPrinted>
  <dcterms:created xsi:type="dcterms:W3CDTF">2025-04-18T21:58:00Z</dcterms:created>
  <dcterms:modified xsi:type="dcterms:W3CDTF">2026-06-26T05:50:00Z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AB4BDEF5322249C8B4450E7C8E08193B_13</vt:lpwstr>
  </property>
  <property fmtid="{D5CDD505-2E9C-101B-9397-08002B2CF9AE}" pid="4" name="KSOTemplateDocerSaveRecord">
    <vt:lpwstr>eyJoZGlkIjoiMzQ1ZmZhODkwMzJhNjBkZjFhMjg4Y2EwZTcwOGZhZTYiLCJ1c2VySWQiOiIyODM0MTgxMCJ9</vt:lpwstr>
  </property>
</Properties>
</file>