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auto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44"/>
          <w:szCs w:val="44"/>
          <w:lang w:val="en-US" w:eastAsia="zh-CN" w:bidi="ar"/>
        </w:rPr>
        <w:t>关于做好 2026 年度湖南省高校新时代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auto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44"/>
          <w:szCs w:val="44"/>
          <w:lang w:val="en-US" w:eastAsia="zh-CN" w:bidi="ar"/>
        </w:rPr>
        <w:t>立德树人工程项目申报工作的通知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0"/>
        <w:jc w:val="both"/>
        <w:rPr>
          <w:rFonts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0"/>
        <w:jc w:val="both"/>
        <w:rPr>
          <w:rFonts w:ascii="Calibri" w:hAnsi="Calibri" w:cs="Calibri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全校各部门：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根据中共湖南省教育工委、湖南省教育厅《关于做好 2026 年度湖南省高校新时代立德树人工程项目申报工作的通知》文件精神，我校</w:t>
      </w:r>
      <w:r>
        <w:rPr>
          <w:rFonts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 xml:space="preserve">决定开展 </w:t>
      </w:r>
      <w:r>
        <w:rPr>
          <w:rFonts w:hint="default" w:ascii="Times New Roman" w:hAnsi="Times New Roman" w:eastAsia="宋体" w:cs="Times New Roman"/>
          <w:color w:val="auto"/>
          <w:kern w:val="0"/>
          <w:sz w:val="32"/>
          <w:szCs w:val="32"/>
          <w:lang w:val="en-US" w:eastAsia="zh-CN" w:bidi="ar"/>
        </w:rPr>
        <w:t xml:space="preserve">2026 </w:t>
      </w:r>
      <w:r>
        <w:rPr>
          <w:rFonts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年度湖南省高校新时代立德树人工程项目申报工作，现就有关事项通知如下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：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right="0" w:rightChars="0" w:firstLine="643" w:firstLineChars="200"/>
        <w:jc w:val="both"/>
        <w:rPr>
          <w:rFonts w:hint="eastAsia" w:ascii="黑体" w:hAnsi="宋体" w:eastAsia="黑体" w:cs="黑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宋体" w:eastAsia="黑体" w:cs="黑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一、申报类别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1215"/>
        <w:gridCol w:w="3700"/>
        <w:gridCol w:w="26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dxa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default" w:ascii="黑体" w:hAnsi="宋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215" w:type="dxa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default" w:ascii="黑体" w:hAnsi="宋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项目类别</w:t>
            </w:r>
          </w:p>
        </w:tc>
        <w:tc>
          <w:tcPr>
            <w:tcW w:w="3700" w:type="dxa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default" w:ascii="黑体" w:hAnsi="宋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项目子类</w:t>
            </w:r>
          </w:p>
        </w:tc>
        <w:tc>
          <w:tcPr>
            <w:tcW w:w="2678" w:type="dxa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default" w:ascii="黑体" w:hAnsi="宋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215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思政工作研究项目</w:t>
            </w:r>
          </w:p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宋体" w:eastAsia="黑体" w:cs="黑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思想政治教育研究项目</w:t>
            </w:r>
          </w:p>
        </w:tc>
        <w:tc>
          <w:tcPr>
            <w:tcW w:w="2678" w:type="dxa"/>
            <w:vAlign w:val="center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default" w:ascii="黑体" w:hAnsi="宋体" w:eastAsia="黑体" w:cs="黑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限报2项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宋体" w:eastAsia="黑体" w:cs="黑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辅导员骨干（含心理健康教育教师） 研究项目</w:t>
            </w:r>
          </w:p>
        </w:tc>
        <w:tc>
          <w:tcPr>
            <w:tcW w:w="2678" w:type="dxa"/>
            <w:vAlign w:val="center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限报2项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宋体" w:eastAsia="黑体" w:cs="黑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大中小学思政课一体化建设研究项目（含共青团实践育人）</w:t>
            </w:r>
          </w:p>
        </w:tc>
        <w:tc>
          <w:tcPr>
            <w:tcW w:w="2678" w:type="dxa"/>
            <w:vAlign w:val="center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限报1项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700" w:type="dxa"/>
            <w:vAlign w:val="center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left"/>
              <w:rPr>
                <w:rFonts w:hint="eastAsia" w:ascii="黑体" w:hAnsi="宋体" w:eastAsia="黑体" w:cs="黑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党建研究项目</w:t>
            </w:r>
          </w:p>
        </w:tc>
        <w:tc>
          <w:tcPr>
            <w:tcW w:w="2678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限报1项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700" w:type="dxa"/>
            <w:vAlign w:val="center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left"/>
              <w:rPr>
                <w:rFonts w:hint="eastAsia" w:ascii="黑体" w:hAnsi="宋体" w:eastAsia="黑体" w:cs="黑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统战工作研究项目</w:t>
            </w:r>
          </w:p>
        </w:tc>
        <w:tc>
          <w:tcPr>
            <w:tcW w:w="2678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限报1项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新时代廉洁文化建设项目</w:t>
            </w:r>
          </w:p>
        </w:tc>
        <w:tc>
          <w:tcPr>
            <w:tcW w:w="2678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限报1项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平安建设与安全稳定工作研究项目</w:t>
            </w:r>
          </w:p>
        </w:tc>
        <w:tc>
          <w:tcPr>
            <w:tcW w:w="2678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限报1项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215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思政课教学改革研究项目</w:t>
            </w:r>
          </w:p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宋体" w:eastAsia="黑体" w:cs="黑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高校思政课教学改革重大课题攻关项目</w:t>
            </w:r>
          </w:p>
        </w:tc>
        <w:tc>
          <w:tcPr>
            <w:tcW w:w="26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宋体" w:eastAsia="黑体" w:cs="黑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黑体" w:hAnsi="宋体" w:eastAsia="黑体" w:cs="黑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高校思政课教学研究项目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678" w:type="dxa"/>
            <w:vAlign w:val="center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黑体" w:hAnsi="宋体" w:eastAsia="黑体" w:cs="黑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高校思政课教学改革项目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678" w:type="dxa"/>
            <w:vAlign w:val="center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宋体" w:eastAsia="黑体" w:cs="黑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高校优秀中青年思政课教师择优资助项目</w:t>
            </w:r>
          </w:p>
        </w:tc>
        <w:tc>
          <w:tcPr>
            <w:tcW w:w="2678" w:type="dxa"/>
            <w:vAlign w:val="center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default" w:ascii="黑体" w:hAnsi="宋体" w:eastAsia="黑体" w:cs="黑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高校思政课教学研究青年项目</w:t>
            </w:r>
          </w:p>
        </w:tc>
        <w:tc>
          <w:tcPr>
            <w:tcW w:w="2678" w:type="dxa"/>
            <w:vAlign w:val="center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0" w:rightChars="0"/>
              <w:jc w:val="center"/>
              <w:rPr>
                <w:rFonts w:hint="default" w:ascii="黑体" w:hAnsi="宋体" w:eastAsia="黑体" w:cs="黑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</w:tbl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right="0" w:rightChars="0"/>
        <w:jc w:val="both"/>
        <w:rPr>
          <w:rFonts w:hint="eastAsia" w:ascii="黑体" w:hAnsi="宋体" w:eastAsia="黑体" w:cs="黑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right="0" w:firstLine="643" w:firstLineChars="200"/>
        <w:jc w:val="both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黑体" w:hAnsi="宋体" w:eastAsia="黑体" w:cs="黑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二、</w:t>
      </w:r>
      <w:r>
        <w:rPr>
          <w:rFonts w:ascii="黑体" w:hAnsi="宋体" w:eastAsia="黑体" w:cs="黑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校内电子材料受理截止日期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969"/>
        <w:jc w:val="both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2026年6月1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7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日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6"/>
        <w:jc w:val="both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黑体" w:hAnsi="宋体" w:eastAsia="黑体" w:cs="黑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三</w:t>
      </w:r>
      <w:r>
        <w:rPr>
          <w:rFonts w:hint="eastAsia" w:ascii="黑体" w:hAnsi="宋体" w:eastAsia="黑体" w:cs="黑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、校内申报平台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6"/>
        <w:jc w:val="both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请有意申报的老师按通知要求准备好相关材料，将申报书、课题设计论证活页发送至学校科研服务平台。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6"/>
        <w:jc w:val="both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学校科研平台：电脑钉钉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-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工作台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-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科研系统。请分开上传，申报书请以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“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课题名称+申报书+姓名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”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命名，活页请以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“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课题名称+活页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”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命名。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6"/>
        <w:jc w:val="both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具体申报要求详见附件。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6"/>
        <w:jc w:val="both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纸质材料报送地址：东校区办公楼40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6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6"/>
        <w:jc w:val="both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联系人：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唐自然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 xml:space="preserve"> 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13975300997</w:t>
      </w:r>
      <w:r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right="0" w:firstLine="640" w:firstLineChars="200"/>
        <w:jc w:val="left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附件：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中共湖南省教育工委、湖南省教育厅《关于做好2026年度湖南省高校新时代立德树人工程项目申报工作的通知》</w:t>
      </w:r>
    </w:p>
    <w:p>
      <w:pP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3000375</wp:posOffset>
            </wp:positionH>
            <wp:positionV relativeFrom="paragraph">
              <wp:posOffset>180975</wp:posOffset>
            </wp:positionV>
            <wp:extent cx="1917065" cy="1917065"/>
            <wp:effectExtent l="0" t="0" r="6985" b="6985"/>
            <wp:wrapNone/>
            <wp:docPr id="1" name="图片 1" descr="铁道职业技术学院科研处章（透明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铁道职业技术学院科研处章（透明）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1917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rPr>
          <w:rFonts w:hint="eastAsia" w:ascii="仿宋" w:hAnsi="仿宋" w:eastAsia="仿宋" w:cs="仿宋"/>
          <w:i w:val="0"/>
          <w:iCs w:val="0"/>
          <w:caps w:val="0"/>
          <w:color w:val="2A2F35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ind w:firstLine="6400" w:firstLineChars="2000"/>
        <w:rPr>
          <w:rFonts w:hint="eastAsia" w:ascii="仿宋" w:hAnsi="仿宋" w:eastAsia="仿宋" w:cs="仿宋"/>
          <w:i w:val="0"/>
          <w:iCs w:val="0"/>
          <w:caps w:val="0"/>
          <w:color w:val="2A2F35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ind w:firstLine="6400" w:firstLineChars="2000"/>
        <w:rPr>
          <w:rFonts w:hint="eastAsia" w:ascii="仿宋" w:hAnsi="仿宋" w:eastAsia="仿宋" w:cs="仿宋"/>
          <w:i w:val="0"/>
          <w:iCs w:val="0"/>
          <w:caps w:val="0"/>
          <w:color w:val="2A2F35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2A2F35"/>
          <w:spacing w:val="0"/>
          <w:kern w:val="0"/>
          <w:sz w:val="32"/>
          <w:szCs w:val="32"/>
          <w:shd w:val="clear" w:fill="FFFFFF"/>
          <w:lang w:val="en-US" w:eastAsia="zh-CN" w:bidi="ar"/>
        </w:rPr>
        <w:t>科研处</w:t>
      </w:r>
    </w:p>
    <w:p>
      <w:pPr>
        <w:ind w:firstLine="5760" w:firstLineChars="1800"/>
        <w:rPr>
          <w:rFonts w:hint="default" w:ascii="仿宋" w:hAnsi="仿宋" w:eastAsia="仿宋" w:cs="仿宋"/>
          <w:i w:val="0"/>
          <w:iCs w:val="0"/>
          <w:caps w:val="0"/>
          <w:color w:val="2A2F35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2A2F35"/>
          <w:spacing w:val="0"/>
          <w:kern w:val="0"/>
          <w:sz w:val="32"/>
          <w:szCs w:val="32"/>
          <w:shd w:val="clear" w:fill="FFFFFF"/>
          <w:lang w:val="en-US" w:eastAsia="zh-CN" w:bidi="ar"/>
        </w:rPr>
        <w:t>2026年6月8日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1YmFhNTYzNzdiMWUyNGEyYzc2YTcyZTQxYmM1ZmYifQ=="/>
  </w:docVars>
  <w:rsids>
    <w:rsidRoot w:val="00000000"/>
    <w:rsid w:val="060B36FF"/>
    <w:rsid w:val="17B329B8"/>
    <w:rsid w:val="228C4D0A"/>
    <w:rsid w:val="265966C8"/>
    <w:rsid w:val="31017129"/>
    <w:rsid w:val="44125A53"/>
    <w:rsid w:val="5A443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598</Words>
  <Characters>629</Characters>
  <Lines>0</Lines>
  <Paragraphs>0</Paragraphs>
  <TotalTime>40</TotalTime>
  <ScaleCrop>false</ScaleCrop>
  <LinksUpToDate>false</LinksUpToDate>
  <CharactersWithSpaces>641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2026-06-08T01:20:00Z</dcterms:created>
  <dc:creator>Administrator</dc:creator>
  <cp:lastModifiedBy>唐自然</cp:lastModifiedBy>
  <dcterms:modified xsi:type="dcterms:W3CDTF">2026-06-18T00:57:18Z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F8103E8F54224E43BD6B9714FA02E75B_12</vt:lpwstr>
  </property>
</Properties>
</file>