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0" w:line="408" w:lineRule="exact"/>
        <w:ind w:left="40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w w:val="100"/>
          <w:position w:val="0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w w:val="100"/>
          <w:position w:val="0"/>
          <w:sz w:val="36"/>
          <w:szCs w:val="36"/>
          <w:lang w:eastAsia="zh-CN"/>
        </w:rPr>
        <w:t>湖南铁路科技职业技术学院经济类合同审批表</w:t>
      </w:r>
      <w:bookmarkEnd w:id="0"/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6"/>
        <w:gridCol w:w="1310"/>
        <w:gridCol w:w="125"/>
        <w:gridCol w:w="130"/>
        <w:gridCol w:w="1012"/>
        <w:gridCol w:w="293"/>
        <w:gridCol w:w="570"/>
        <w:gridCol w:w="387"/>
        <w:gridCol w:w="478"/>
        <w:gridCol w:w="372"/>
        <w:gridCol w:w="225"/>
        <w:gridCol w:w="838"/>
        <w:gridCol w:w="143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8" w:hRule="exact"/>
          <w:jc w:val="center"/>
        </w:trPr>
        <w:tc>
          <w:tcPr>
            <w:tcW w:w="256" w:type="pct"/>
            <w:gridSpan w:val="13"/>
            <w:shd w:val="clear" w:color="auto" w:fill="FFFFFF"/>
            <w:noWrap w:val="0"/>
            <w:vAlign w:val="top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tabs>
                <w:tab w:val="left" w:pos="6007"/>
              </w:tabs>
              <w:bidi w:val="0"/>
              <w:spacing w:before="0" w:after="0" w:line="240" w:lineRule="auto"/>
              <w:ind w:left="0" w:right="0" w:firstLine="570" w:firstLineChars="285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项目</w:t>
            </w:r>
            <w:r>
              <w:rPr>
                <w:rFonts w:hint="eastAsia"/>
                <w:color w:val="auto"/>
                <w:spacing w:val="0"/>
                <w:w w:val="100"/>
                <w:position w:val="0"/>
                <w:sz w:val="20"/>
                <w:szCs w:val="20"/>
                <w:lang w:eastAsia="zh-CN"/>
              </w:rPr>
              <w:t>承办</w:t>
            </w: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部门：</w:t>
            </w: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ab/>
            </w: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合同编号：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3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合同名称</w:t>
            </w:r>
          </w:p>
        </w:tc>
        <w:tc>
          <w:tcPr>
            <w:tcW w:w="0" w:type="auto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3" w:hRule="exact"/>
          <w:jc w:val="center"/>
        </w:trPr>
        <w:tc>
          <w:tcPr>
            <w:tcW w:w="17" w:type="pct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对方单位信息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单位名称</w:t>
            </w:r>
          </w:p>
        </w:tc>
        <w:tc>
          <w:tcPr>
            <w:tcW w:w="26624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8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联系人</w:t>
            </w:r>
          </w:p>
        </w:tc>
        <w:tc>
          <w:tcPr>
            <w:tcW w:w="21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联系电话</w:t>
            </w:r>
          </w:p>
        </w:tc>
        <w:tc>
          <w:tcPr>
            <w:tcW w:w="249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3" w:hRule="exact"/>
          <w:jc w:val="center"/>
        </w:trPr>
        <w:tc>
          <w:tcPr>
            <w:tcW w:w="2058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12"/>
                <w:szCs w:val="12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经费来源</w:t>
            </w:r>
          </w:p>
        </w:tc>
        <w:tc>
          <w:tcPr>
            <w:tcW w:w="20224" w:type="pct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3" w:hRule="exact"/>
          <w:jc w:val="center"/>
        </w:trPr>
        <w:tc>
          <w:tcPr>
            <w:tcW w:w="1418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合同金额（元）</w:t>
            </w: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6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经办人</w:t>
            </w:r>
          </w:p>
        </w:tc>
        <w:tc>
          <w:tcPr>
            <w:tcW w:w="1250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07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center"/>
              <w:rPr>
                <w:rFonts w:hint="eastAsia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联系电话</w:t>
            </w:r>
          </w:p>
        </w:tc>
        <w:tc>
          <w:tcPr>
            <w:tcW w:w="227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left"/>
              <w:rPr>
                <w:rFonts w:hint="eastAsia" w:eastAsia="宋体"/>
                <w:color w:val="auto"/>
                <w:sz w:val="20"/>
                <w:szCs w:val="20"/>
                <w:lang w:eastAsia="zh-C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0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38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合同主要内容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leftChars="0" w:right="0" w:firstLine="0" w:firstLineChars="0"/>
              <w:jc w:val="left"/>
              <w:rPr>
                <w:color w:val="auto"/>
                <w:sz w:val="10"/>
                <w:szCs w:val="10"/>
              </w:rPr>
            </w:pPr>
          </w:p>
        </w:tc>
        <w:tc>
          <w:tcPr>
            <w:tcW w:w="2744" w:type="pct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3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合同期限</w:t>
            </w: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开始时间</w:t>
            </w: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3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结束时间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5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附件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color w:val="auto"/>
                <w:sz w:val="12"/>
                <w:szCs w:val="12"/>
              </w:rPr>
            </w:pPr>
          </w:p>
        </w:tc>
        <w:tc>
          <w:tcPr>
            <w:tcW w:w="0" w:type="auto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37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20" w:lineRule="exact"/>
              <w:ind w:left="0" w:right="0" w:firstLine="0"/>
              <w:jc w:val="center"/>
              <w:textAlignment w:val="auto"/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  <w:sz w:val="20"/>
                <w:szCs w:val="20"/>
                <w:lang w:eastAsia="zh-CN"/>
              </w:rPr>
              <w:t>承办</w:t>
            </w: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部门（项目）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20" w:lineRule="exact"/>
              <w:ind w:left="0" w:right="0" w:firstLine="0"/>
              <w:jc w:val="center"/>
              <w:textAlignment w:val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负责人意见</w:t>
            </w:r>
          </w:p>
        </w:tc>
        <w:tc>
          <w:tcPr>
            <w:tcW w:w="35209" w:type="pct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200"/>
              <w:jc w:val="left"/>
              <w:rPr>
                <w:color w:val="auto"/>
                <w:sz w:val="17"/>
                <w:szCs w:val="17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（主要对合同项目需求、经济性、可行性及价款的合理性进行审查）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exac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center"/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 xml:space="preserve">归口管理部门 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负责人意见</w:t>
            </w: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rFonts w:hint="eastAsia"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归口管理部门</w:t>
            </w:r>
          </w:p>
        </w:tc>
        <w:tc>
          <w:tcPr>
            <w:tcW w:w="5741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8" w:hRule="exac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0" w:type="auto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color w:val="auto"/>
                <w:sz w:val="17"/>
                <w:szCs w:val="17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（主要对合同相对方的主体资格、经费支出及合同内容是否合规进行审查）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8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  <w:sz w:val="20"/>
                <w:szCs w:val="20"/>
                <w:lang w:eastAsia="zh-CN"/>
              </w:rPr>
              <w:t>计划财务处</w:t>
            </w:r>
            <w:r>
              <w:rPr>
                <w:rFonts w:hint="eastAsia"/>
                <w:color w:val="auto"/>
                <w:spacing w:val="0"/>
                <w:w w:val="100"/>
                <w:position w:val="0"/>
                <w:sz w:val="20"/>
                <w:szCs w:val="20"/>
                <w:lang w:eastAsia="zh-CN"/>
              </w:rPr>
              <w:br w:type="textWrapping"/>
            </w: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意见</w:t>
            </w:r>
          </w:p>
        </w:tc>
        <w:tc>
          <w:tcPr>
            <w:tcW w:w="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rFonts w:hint="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（主要对合同项目经费预算、收付款方式进行合理性审查）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7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rFonts w:hint="eastAsia"/>
                <w:color w:val="auto"/>
                <w:spacing w:val="0"/>
                <w:w w:val="100"/>
                <w:positio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  <w:sz w:val="20"/>
                <w:szCs w:val="20"/>
                <w:lang w:eastAsia="zh-CN"/>
              </w:rPr>
              <w:t>党政办公室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意见</w:t>
            </w:r>
          </w:p>
        </w:tc>
        <w:tc>
          <w:tcPr>
            <w:tcW w:w="0" w:type="auto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rFonts w:hint="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lang w:eastAsia="zh-CN"/>
              </w:rPr>
              <w:t>（主要对合同条款进行合法性法律审查）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center"/>
              <w:rPr>
                <w:rFonts w:hint="eastAsia"/>
                <w:color w:val="auto"/>
                <w:spacing w:val="0"/>
                <w:w w:val="100"/>
                <w:positio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spacing w:val="0"/>
                <w:w w:val="100"/>
                <w:position w:val="0"/>
                <w:sz w:val="20"/>
                <w:szCs w:val="20"/>
                <w:lang w:eastAsia="zh-CN"/>
              </w:rPr>
              <w:t>归口管理部门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center"/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分管校领导意见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both"/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</w:pPr>
          </w:p>
        </w:tc>
        <w:tc>
          <w:tcPr>
            <w:tcW w:w="-14451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1" w:hRule="exact"/>
          <w:jc w:val="center"/>
        </w:trPr>
        <w:tc>
          <w:tcPr>
            <w:tcW w:w="-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校长意见</w:t>
            </w:r>
          </w:p>
        </w:tc>
        <w:tc>
          <w:tcPr>
            <w:tcW w:w="0" w:type="auto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8" w:lineRule="exact"/>
              <w:ind w:left="0" w:right="0" w:firstLine="0"/>
              <w:jc w:val="center"/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 xml:space="preserve">校长办公会 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8" w:lineRule="exact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意见</w:t>
            </w:r>
          </w:p>
        </w:tc>
        <w:tc>
          <w:tcPr>
            <w:tcW w:w="4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9" w:hRule="exac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bottom"/>
          </w:tcPr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 xml:space="preserve">党委会 </w:t>
            </w:r>
          </w:p>
          <w:p>
            <w:pPr>
              <w:pStyle w:val="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exact"/>
              <w:ind w:left="0"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0"/>
                <w:w w:val="100"/>
                <w:position w:val="0"/>
                <w:sz w:val="20"/>
                <w:szCs w:val="20"/>
              </w:rPr>
              <w:t>意见</w:t>
            </w:r>
          </w:p>
        </w:tc>
        <w:tc>
          <w:tcPr>
            <w:tcW w:w="0" w:type="auto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rPr>
                <w:color w:val="auto"/>
                <w:sz w:val="10"/>
                <w:szCs w:val="10"/>
              </w:rPr>
            </w:pPr>
          </w:p>
        </w:tc>
      </w:tr>
    </w:tbl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0" w:line="408" w:lineRule="exact"/>
        <w:ind w:right="0"/>
        <w:jc w:val="left"/>
      </w:pPr>
      <w:r>
        <w:rPr>
          <w:b/>
          <w:bCs/>
          <w:color w:val="auto"/>
          <w:spacing w:val="0"/>
          <w:w w:val="100"/>
          <w:position w:val="0"/>
        </w:rPr>
        <w:t>说明：①金额</w:t>
      </w:r>
      <w:r>
        <w:rPr>
          <w:rFonts w:hint="eastAsia"/>
          <w:b/>
          <w:bCs/>
          <w:color w:val="auto"/>
          <w:spacing w:val="0"/>
          <w:w w:val="100"/>
          <w:position w:val="0"/>
          <w:lang w:val="en-US" w:eastAsia="zh-CN"/>
        </w:rPr>
        <w:t>2</w:t>
      </w:r>
      <w:r>
        <w:rPr>
          <w:b/>
          <w:bCs/>
          <w:color w:val="auto"/>
          <w:spacing w:val="0"/>
          <w:w w:val="100"/>
          <w:position w:val="0"/>
        </w:rPr>
        <w:t>万</w:t>
      </w:r>
      <w:r>
        <w:rPr>
          <w:rFonts w:hint="eastAsia"/>
          <w:b/>
          <w:bCs/>
          <w:color w:val="auto"/>
          <w:spacing w:val="0"/>
          <w:w w:val="100"/>
          <w:position w:val="0"/>
          <w:lang w:eastAsia="zh-CN"/>
        </w:rPr>
        <w:t>以下，</w:t>
      </w:r>
      <w:r>
        <w:rPr>
          <w:b/>
          <w:bCs/>
          <w:color w:val="auto"/>
          <w:spacing w:val="0"/>
          <w:w w:val="100"/>
          <w:position w:val="0"/>
        </w:rPr>
        <w:t>审批至分管校领导；②金额</w:t>
      </w:r>
      <w:r>
        <w:rPr>
          <w:rFonts w:hint="eastAsia"/>
          <w:b/>
          <w:bCs/>
          <w:color w:val="auto"/>
          <w:spacing w:val="0"/>
          <w:w w:val="100"/>
          <w:position w:val="0"/>
          <w:lang w:val="en-US" w:eastAsia="zh-CN"/>
        </w:rPr>
        <w:t>2</w:t>
      </w:r>
      <w:r>
        <w:rPr>
          <w:b/>
          <w:bCs/>
          <w:color w:val="auto"/>
          <w:spacing w:val="0"/>
          <w:w w:val="100"/>
          <w:position w:val="0"/>
        </w:rPr>
        <w:t>万</w:t>
      </w:r>
      <w:r>
        <w:rPr>
          <w:rFonts w:hint="eastAsia"/>
          <w:b/>
          <w:bCs/>
          <w:color w:val="auto"/>
          <w:spacing w:val="0"/>
          <w:w w:val="100"/>
          <w:position w:val="0"/>
          <w:lang w:eastAsia="zh-CN"/>
        </w:rPr>
        <w:t>元及以上，</w:t>
      </w:r>
      <w:r>
        <w:rPr>
          <w:rFonts w:hint="eastAsia"/>
          <w:b/>
          <w:bCs/>
          <w:color w:val="auto"/>
          <w:spacing w:val="0"/>
          <w:w w:val="100"/>
          <w:position w:val="0"/>
          <w:lang w:val="en-US" w:eastAsia="zh-CN"/>
        </w:rPr>
        <w:t>20万元以下</w:t>
      </w:r>
      <w:r>
        <w:rPr>
          <w:b/>
          <w:bCs/>
          <w:color w:val="auto"/>
          <w:spacing w:val="0"/>
          <w:w w:val="100"/>
          <w:position w:val="0"/>
        </w:rPr>
        <w:t>，审批至校长；③金额</w:t>
      </w:r>
      <w:r>
        <w:rPr>
          <w:rFonts w:hint="eastAsia"/>
          <w:b/>
          <w:bCs/>
          <w:color w:val="auto"/>
          <w:spacing w:val="0"/>
          <w:w w:val="100"/>
          <w:position w:val="0"/>
          <w:lang w:val="en-US" w:eastAsia="zh-CN"/>
        </w:rPr>
        <w:t>20万元及以上，100万元以下，</w:t>
      </w:r>
      <w:r>
        <w:rPr>
          <w:b/>
          <w:bCs/>
          <w:color w:val="auto"/>
          <w:spacing w:val="0"/>
          <w:w w:val="100"/>
          <w:position w:val="0"/>
        </w:rPr>
        <w:t>须经校长办公会</w:t>
      </w:r>
      <w:r>
        <w:rPr>
          <w:rFonts w:hint="eastAsia"/>
          <w:b/>
          <w:bCs/>
          <w:color w:val="auto"/>
          <w:spacing w:val="0"/>
          <w:w w:val="100"/>
          <w:position w:val="0"/>
          <w:lang w:eastAsia="zh-CN"/>
        </w:rPr>
        <w:t>审定</w:t>
      </w:r>
      <w:r>
        <w:rPr>
          <w:b/>
          <w:bCs/>
          <w:color w:val="auto"/>
          <w:spacing w:val="0"/>
          <w:w w:val="100"/>
          <w:position w:val="0"/>
        </w:rPr>
        <w:t>通过；④金额</w:t>
      </w:r>
      <w:r>
        <w:rPr>
          <w:rFonts w:hint="eastAsia"/>
          <w:b/>
          <w:bCs/>
          <w:color w:val="auto"/>
          <w:spacing w:val="0"/>
          <w:w w:val="100"/>
          <w:position w:val="0"/>
          <w:lang w:val="en-US" w:eastAsia="zh-CN"/>
        </w:rPr>
        <w:t>100</w:t>
      </w:r>
      <w:r>
        <w:rPr>
          <w:b/>
          <w:bCs/>
          <w:color w:val="auto"/>
          <w:spacing w:val="0"/>
          <w:w w:val="100"/>
          <w:position w:val="0"/>
        </w:rPr>
        <w:t>万及以上须经党委会</w:t>
      </w:r>
      <w:r>
        <w:rPr>
          <w:rFonts w:hint="eastAsia"/>
          <w:b/>
          <w:bCs/>
          <w:color w:val="auto"/>
          <w:spacing w:val="0"/>
          <w:w w:val="100"/>
          <w:position w:val="0"/>
          <w:lang w:eastAsia="zh-CN"/>
        </w:rPr>
        <w:t>审定</w:t>
      </w:r>
      <w:r>
        <w:rPr>
          <w:b/>
          <w:bCs/>
          <w:color w:val="auto"/>
          <w:spacing w:val="0"/>
          <w:w w:val="100"/>
          <w:position w:val="0"/>
        </w:rPr>
        <w:t>通过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1Y2I5MzkzZmJiNDg2ZjNiYzFmMWIwZmU2ODhiMGEifQ=="/>
  </w:docVars>
  <w:rsids>
    <w:rsidRoot w:val="55BD4D93"/>
    <w:rsid w:val="55BD4D93"/>
    <w:rsid w:val="65565967"/>
    <w:rsid w:val="7282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autoRedefine/>
    <w:qFormat/>
    <w:uiPriority w:val="0"/>
    <w:pPr>
      <w:keepNext/>
      <w:keepLines/>
      <w:spacing w:before="340" w:after="330" w:line="440" w:lineRule="exact"/>
      <w:jc w:val="center"/>
      <w:outlineLvl w:val="0"/>
    </w:pPr>
    <w:rPr>
      <w:rFonts w:ascii="Times New Roman" w:hAnsi="Times New Roman" w:eastAsia="方正小标宋简体"/>
      <w:b/>
      <w:bCs/>
      <w:kern w:val="44"/>
      <w:sz w:val="44"/>
      <w:szCs w:val="44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标题 1 Char"/>
    <w:basedOn w:val="5"/>
    <w:link w:val="2"/>
    <w:autoRedefine/>
    <w:qFormat/>
    <w:uiPriority w:val="0"/>
    <w:rPr>
      <w:rFonts w:ascii="Times New Roman" w:hAnsi="Times New Roman" w:eastAsia="方正小标宋简体" w:cs="Times New Roman"/>
      <w:b/>
      <w:bCs/>
      <w:kern w:val="44"/>
      <w:sz w:val="44"/>
      <w:szCs w:val="44"/>
    </w:rPr>
  </w:style>
  <w:style w:type="paragraph" w:customStyle="1" w:styleId="7">
    <w:name w:val="Body text|2"/>
    <w:basedOn w:val="1"/>
    <w:qFormat/>
    <w:uiPriority w:val="0"/>
    <w:pPr>
      <w:widowControl w:val="0"/>
      <w:shd w:val="clear" w:color="auto" w:fill="auto"/>
      <w:spacing w:line="280" w:lineRule="exact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8">
    <w:name w:val="Other|1"/>
    <w:basedOn w:val="1"/>
    <w:autoRedefine/>
    <w:qFormat/>
    <w:uiPriority w:val="0"/>
    <w:pPr>
      <w:widowControl w:val="0"/>
      <w:shd w:val="clear" w:color="auto" w:fill="auto"/>
      <w:spacing w:line="422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9">
    <w:name w:val="Header or footer|1"/>
    <w:basedOn w:val="1"/>
    <w:autoRedefine/>
    <w:qFormat/>
    <w:uiPriority w:val="0"/>
    <w:pPr>
      <w:widowControl w:val="0"/>
      <w:shd w:val="clear" w:color="auto" w:fill="auto"/>
      <w:spacing w:line="326" w:lineRule="auto"/>
    </w:pPr>
    <w:rPr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2024-04-10T02:18:00Z</dcterms:created>
  <dc:creator>YAZHEN</dc:creator>
  <cp:lastModifiedBy>YAZHEN</cp:lastModifiedBy>
  <dcterms:modified xsi:type="dcterms:W3CDTF">2024-04-10T02:31:06Z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7CC4DE4F102E48D8885E001A87703100_11</vt:lpwstr>
  </property>
</Properties>
</file>