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both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附件：</w:t>
      </w:r>
    </w:p>
    <w:p>
      <w:pPr>
        <w:pStyle w:val="4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庆祝中国共产党成立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103周年</w:t>
      </w:r>
    </w:p>
    <w:p>
      <w:pPr>
        <w:pStyle w:val="4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暨“双优工程”竞赛表彰大会受表彰的集体和个人名单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2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一、学校先进基层党组织（9个）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1.机辆学院党总支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2.人工智能学院党总支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3.马体党支部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4.素质教育学院党支部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5.机关第一党支部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6.人工智能学院教师党支部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7.商学院教师党支部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8.机辆学院学生党支部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9.制造学院学生党支部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lang w:val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 二、</w:t>
      </w:r>
      <w:r>
        <w:rPr>
          <w:rFonts w:hint="eastAsia" w:ascii="仿宋" w:hAnsi="仿宋" w:eastAsia="仿宋" w:cs="仿宋"/>
          <w:b/>
          <w:bCs/>
          <w:sz w:val="24"/>
          <w:szCs w:val="24"/>
          <w:lang w:val="zh-CN"/>
        </w:rPr>
        <w:t>学校优秀党务工作者（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46名</w:t>
      </w:r>
      <w:r>
        <w:rPr>
          <w:rFonts w:hint="eastAsia" w:ascii="仿宋" w:hAnsi="仿宋" w:eastAsia="仿宋" w:cs="仿宋"/>
          <w:b/>
          <w:bCs/>
          <w:sz w:val="24"/>
          <w:szCs w:val="24"/>
          <w:lang w:val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1.机辆学院党总支（7 人）：邹群峰、荣高翔、汪科、宋茜、陈慧婷、旷灿华、蒋琴；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2.控制学院党总支（4 人）：王新初、段树华、陈庆、吴凌；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3.制造学院党总支（4 人）：汤劲、陈端凤、董小英、张晓霞；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4.运输学院党总支（5 人）：蔡小成、李捷、孙彬、李波、邹剑霆；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5.商学院党总支（4 人）：刘连香、黄玲、易雅露、姜颖祯；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6.人工智能学院党总支（4 人）：叶小红、冯向科、邓昭俊、周颖勇；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7.马体党支部（2 人）：田文艳、朱希德；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8.素质教育学院党支部（1 人）：杨文治；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9.图信创新党支部（1 人）：李天姣；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10.学保招就党支部（1 人）：连一平；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11.实训中心党支部（1 人）：叶宏亮；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12.机关第一党支部（5 人）：肖素华、刘俊杰、旷丽华、袁薇、肖鑫；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13.机关第二党支部（1 人）：朱华玉；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14.机关第三党支部（1 人）：程思思；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15.后勤基建党支部（1 人）：张浩波；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16.离退党总支（4 人）：贺静波、童唯捷、全慧萍、苏春玲。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2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zh-CN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zh-CN" w:eastAsia="zh-CN"/>
        </w:rPr>
        <w:t>、优秀共产党员（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57名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zh-CN"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1.机辆学院党总支（5 人）：周国强、袁章勇、吴秀江；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2.控制学院党总支（5 人）：刘功坚、刘小春、杨传音、张柱、刘安汝；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3.制造学院党总支（6 人）：罗伟、沈润东、罗芳芝、杨锋、黄娟、石金艳；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4.运输学院党总支（6 人）：方蕾、傅宗纯、侯德文、刘红梅、唐丽玲、杨红强；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5.商学院党总支（3 人）：杨立、翦全武、余莹；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6.人工智能学院党总支（3 人）：陈雅、侯伟、谌学军；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7.马体党支部（6 人）：李艳萍、潘金星、周少斌、卢擎华、谢清、易柳；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8.素质教育学院党支部（3 人）：贾建红、沙小影、岳丽珠；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9.图信创新党支部（2 人）：高峰、刘捷；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10.学保招就党支部（3 人）：罗奕、肖杰、陈洁；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11.实训中心党支部（2 人）：余娟、阎帅；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12.机关第一党支部（3 人）：周治军、徐敏、刘江妮；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13.机关第二党支部（3 人）：刘博菱、王欢燕、陈乡城；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14.机关第三党支部（2 人）：王芬芬、詹斌；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15.后勤基建党支部（2 人）：陈声友、彭希乔；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16.离退党总支（3 人）：杨放军、杨霞、霍学文。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82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lang w:val="en-US" w:eastAsia="zh-CN"/>
        </w:rPr>
        <w:t>四、获评2023 年度直属党（总）支部书记“双述双评”优秀等级个人（8名）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1.机辆学院党总支部书记邹群峰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2.人工智能学院党总支部书记叶小红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3.商学院党总支部书记张翠英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4.马体党支部书记田文艳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5.素质教育学院党支部书记杨文治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6.后勤基建党支部书记丛峰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7.机关第一党支部书记肖素华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8.机关第二党支部书记周虹。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lang w:val="en-US" w:eastAsia="zh-CN"/>
        </w:rPr>
        <w:t>五、2024年优质党课资源评比获奖名单（19名）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>1.一等奖（2名）：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>《坚持党的全面领导，开创民族复兴伟业》专题 马体党支部谢清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《深入学习贯彻习近平新时代中国特色社会主义思想》专题 控制学院党总支部王新初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>2.二等奖（3名）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>《坚持以人民为中心，走好新时代群众路线》专题 马体党支部骆琴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《扎紧党纪党规的笼子，切实增强纪律意识》专题  商学院党总支部 姜颖祯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《发展党员的基本程序及要求》专题 商学院党总支部 张翠英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《践行社会主义核心价值观，争做合格党员》专题 人工智能学院党总支部邓昭俊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>3.三等奖（6名）：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《学党章守党章护党章，践行党章勇担使命》专题 运输学院党总支部张 琳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《认真履行党员义务，正确行使党员权利》专题 运输学院党总支部李波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《发展全过程人民民主，彰显中国式民主优势专题 马体党支部陈晴柔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《不同时期中国共产党的指导思想专题 机关第一党支部 刘俊杰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《发展党员的基本程序及要求专题  控制学院学生党支部周腾达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《党的组织制度和组织机构》专题 机关第一党支部周治军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>4.优胜奖（8名）：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《加强自身党性修养，永葆共产党人政治本色》专题 制造学院党总支部汤劲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>《申请入党的条件和要求》专题  制造学院党总支部霍诗嫣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《学党章守党章护党章，践行党章勇担使命》专题 后勤基建党支部丛峰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《学习党的光辉历史，沿着中国特色社会主义道路前进》专题 机辆学院党总支部邹群峰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>《汇聚奋进磅礴伟力，以中国式现代化全面推进》专题 人工智能学院党总支部叶小红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《学习党的光辉历史，沿着中国特色社会主义道路前进》专题 机辆学院学生党支部荣高翔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《弘扬伟大建党精神传承和发扬党的光辉传统》专题 学保招就党支部连一平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720" w:firstLineChars="3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xNGEyMzdjNDViMGNhODhjODhiNGQ2Y2UxZmNlYTcifQ=="/>
  </w:docVars>
  <w:rsids>
    <w:rsidRoot w:val="725E7D50"/>
    <w:rsid w:val="725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 of figures1"/>
    <w:basedOn w:val="1"/>
    <w:next w:val="1"/>
    <w:autoRedefine/>
    <w:qFormat/>
    <w:uiPriority w:val="0"/>
    <w:pPr>
      <w:ind w:left="200" w:leftChars="200" w:hanging="200" w:hangingChars="200"/>
    </w:pPr>
    <w:rPr>
      <w:rFonts w:ascii="Times New Roman" w:hAnsi="Times New Roman" w:eastAsia="宋体" w:cs="Times New Roman"/>
    </w:rPr>
  </w:style>
  <w:style w:type="paragraph" w:styleId="4">
    <w:name w:val="Body Text"/>
    <w:basedOn w:val="1"/>
    <w:next w:val="1"/>
    <w:unhideWhenUsed/>
    <w:qFormat/>
    <w:uiPriority w:val="99"/>
    <w:pPr>
      <w:autoSpaceDE w:val="0"/>
      <w:autoSpaceDN w:val="0"/>
      <w:ind w:left="116"/>
      <w:jc w:val="left"/>
    </w:pPr>
    <w:rPr>
      <w:rFonts w:ascii="宋体" w:hAnsi="宋体" w:cs="宋体"/>
      <w:kern w:val="0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2024-06-28T02:44:00Z</dcterms:created>
  <dc:creator>大漠里的仙人掌</dc:creator>
  <cp:lastModifiedBy>大漠里的仙人掌</cp:lastModifiedBy>
  <dcterms:modified xsi:type="dcterms:W3CDTF">2024-06-28T02:45:15Z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631FAD3EA1A3449FAE738C2CC3585924_11</vt:lpwstr>
  </property>
</Properties>
</file>